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2990" w:rsidRPr="003072C6" w:rsidRDefault="008F0389" w:rsidP="00A55989">
      <w:pPr>
        <w:pStyle w:val="DHHSbodynospace"/>
      </w:pPr>
      <w:bookmarkStart w:id="0" w:name="_GoBack"/>
      <w:bookmarkEnd w:id="0"/>
      <w:r>
        <w:rPr>
          <w:noProof/>
          <w:lang w:eastAsia="zh-CN"/>
        </w:rPr>
        <w:drawing>
          <wp:anchor distT="0" distB="0" distL="114300" distR="114300" simplePos="0" relativeHeight="251658240" behindDoc="1" locked="1" layoutInCell="0" allowOverlap="1" wp14:anchorId="678F23E4" wp14:editId="7960D7E9">
            <wp:simplePos x="0" y="0"/>
            <wp:positionH relativeFrom="page">
              <wp:posOffset>11430</wp:posOffset>
            </wp:positionH>
            <wp:positionV relativeFrom="page">
              <wp:posOffset>-2540</wp:posOffset>
            </wp:positionV>
            <wp:extent cx="7563485" cy="10700385"/>
            <wp:effectExtent l="0" t="0" r="0" b="5715"/>
            <wp:wrapNone/>
            <wp:docPr id="101" name="Picture 101"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Victoria State Government Department of Health and Human Servic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rsidTr="004C5777">
        <w:trPr>
          <w:trHeight w:val="3988"/>
        </w:trPr>
        <w:tc>
          <w:tcPr>
            <w:tcW w:w="7938" w:type="dxa"/>
            <w:shd w:val="clear" w:color="auto" w:fill="auto"/>
          </w:tcPr>
          <w:p w:rsidR="00F45EEB" w:rsidRPr="00F45EEB" w:rsidRDefault="00370214" w:rsidP="003F6E80">
            <w:pPr>
              <w:pStyle w:val="DHHSreportmaintitlewhite"/>
              <w:rPr>
                <w:sz w:val="48"/>
                <w:szCs w:val="48"/>
              </w:rPr>
            </w:pPr>
            <w:r>
              <w:t>Manual for kinship carer</w:t>
            </w:r>
            <w:r w:rsidRPr="00F45EEB">
              <w:t>s</w:t>
            </w:r>
          </w:p>
        </w:tc>
      </w:tr>
      <w:tr w:rsidR="001817CD" w:rsidRPr="003072C6" w:rsidTr="004C5777">
        <w:trPr>
          <w:trHeight w:val="4664"/>
        </w:trPr>
        <w:tc>
          <w:tcPr>
            <w:tcW w:w="10252" w:type="dxa"/>
            <w:shd w:val="clear" w:color="auto" w:fill="auto"/>
          </w:tcPr>
          <w:p w:rsidR="00BC01C1" w:rsidRPr="003072C6" w:rsidRDefault="00BC01C1" w:rsidP="004F3441">
            <w:pPr>
              <w:pStyle w:val="Coverinstructions"/>
            </w:pPr>
          </w:p>
        </w:tc>
      </w:tr>
    </w:tbl>
    <w:p w:rsidR="0069374A" w:rsidRPr="003072C6" w:rsidRDefault="0069374A" w:rsidP="00C2657D">
      <w:pPr>
        <w:pStyle w:val="DHHSbodynospace"/>
        <w:ind w:left="-454"/>
      </w:pPr>
    </w:p>
    <w:p w:rsidR="00C51B1C" w:rsidRDefault="00C51B1C" w:rsidP="00CA6D4E">
      <w:pPr>
        <w:pStyle w:val="DHHSbodynospace"/>
        <w:sectPr w:rsidR="00C51B1C" w:rsidSect="00A55989">
          <w:headerReference w:type="default" r:id="rId9"/>
          <w:footerReference w:type="default" r:id="rId10"/>
          <w:type w:val="oddPage"/>
          <w:pgSz w:w="11906" w:h="16838"/>
          <w:pgMar w:top="3969" w:right="1304" w:bottom="1134" w:left="1304" w:header="454" w:footer="567" w:gutter="0"/>
          <w:cols w:space="720"/>
          <w:docGrid w:linePitch="360"/>
        </w:sectPr>
      </w:pPr>
    </w:p>
    <w:p w:rsidR="00397FD5" w:rsidRPr="003072C6" w:rsidRDefault="00397FD5" w:rsidP="00397FD5">
      <w:pPr>
        <w:pStyle w:val="DHHSbodynospace"/>
      </w:pPr>
      <w:bookmarkStart w:id="1" w:name="_Toc461790793"/>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397FD5" w:rsidRPr="003072C6" w:rsidTr="0082441F">
        <w:trPr>
          <w:trHeight w:val="4313"/>
        </w:trPr>
        <w:tc>
          <w:tcPr>
            <w:tcW w:w="9401" w:type="dxa"/>
          </w:tcPr>
          <w:p w:rsidR="00397FD5" w:rsidRPr="00605B5B" w:rsidRDefault="00397FD5" w:rsidP="0082441F">
            <w:pPr>
              <w:pStyle w:val="DHHSbody"/>
              <w:rPr>
                <w:i/>
                <w:color w:val="008950"/>
                <w:sz w:val="26"/>
                <w:szCs w:val="26"/>
              </w:rPr>
            </w:pPr>
          </w:p>
        </w:tc>
      </w:tr>
      <w:tr w:rsidR="00397FD5" w:rsidRPr="003072C6" w:rsidTr="0082441F">
        <w:trPr>
          <w:trHeight w:val="6336"/>
        </w:trPr>
        <w:tc>
          <w:tcPr>
            <w:tcW w:w="9401" w:type="dxa"/>
            <w:vAlign w:val="bottom"/>
          </w:tcPr>
          <w:p w:rsidR="00397FD5" w:rsidRPr="00605B5B" w:rsidRDefault="00397FD5" w:rsidP="00D53C6C">
            <w:pPr>
              <w:pStyle w:val="DHHSbody"/>
            </w:pPr>
            <w:r w:rsidRPr="00605B5B">
              <w:t xml:space="preserve">To receive this publication in an accessible format phone </w:t>
            </w:r>
            <w:r w:rsidR="00951984" w:rsidRPr="0058678D">
              <w:t xml:space="preserve">(03) 9096 </w:t>
            </w:r>
            <w:r w:rsidR="00C205AA" w:rsidRPr="0058678D">
              <w:t>7366</w:t>
            </w:r>
            <w:r w:rsidRPr="00C205AA">
              <w:t xml:space="preserve"> </w:t>
            </w:r>
            <w:r w:rsidRPr="00605B5B">
              <w:t>using the National Relay Service 13 36 77 if required</w:t>
            </w:r>
          </w:p>
          <w:p w:rsidR="00397FD5" w:rsidRPr="00605B5B" w:rsidRDefault="00397FD5" w:rsidP="00D53C6C">
            <w:pPr>
              <w:pStyle w:val="DHHSbody"/>
            </w:pPr>
            <w:r w:rsidRPr="00605B5B">
              <w:t>Authorised and published by the Victorian Governmen</w:t>
            </w:r>
            <w:r>
              <w:t>t, 1 Treasury Place, Melbourne.</w:t>
            </w:r>
          </w:p>
          <w:p w:rsidR="00397FD5" w:rsidRPr="00605B5B" w:rsidRDefault="00397FD5" w:rsidP="00D53C6C">
            <w:pPr>
              <w:pStyle w:val="DHHSbody"/>
            </w:pPr>
            <w:r w:rsidRPr="00605B5B">
              <w:t xml:space="preserve">© State of Victoria, Department of Health </w:t>
            </w:r>
            <w:r>
              <w:t>and</w:t>
            </w:r>
            <w:r w:rsidRPr="00605B5B">
              <w:t xml:space="preserve"> Human Services</w:t>
            </w:r>
            <w:r w:rsidRPr="00605B5B">
              <w:rPr>
                <w:color w:val="008950"/>
              </w:rPr>
              <w:t xml:space="preserve"> </w:t>
            </w:r>
            <w:r w:rsidR="00C461FD" w:rsidRPr="00C461FD">
              <w:t>October</w:t>
            </w:r>
            <w:r w:rsidR="00C461FD">
              <w:t>,</w:t>
            </w:r>
            <w:r w:rsidRPr="00C461FD">
              <w:t xml:space="preserve"> </w:t>
            </w:r>
            <w:r w:rsidR="00C461FD" w:rsidRPr="00C461FD">
              <w:t>2017.</w:t>
            </w:r>
          </w:p>
          <w:p w:rsidR="00397FD5" w:rsidRPr="00397FD5" w:rsidRDefault="00397FD5" w:rsidP="00D53C6C">
            <w:pPr>
              <w:pStyle w:val="DHHSbody"/>
            </w:pPr>
            <w:r w:rsidRPr="00397FD5">
              <w:t>Except where otherwise indicated, the images in this publication show models and illustrative settings only, and do not necessarily depict actual services, facilities or recipients of services. This publication may contain images of deceased Aboriginal and Torres Strait Islander peoples.</w:t>
            </w:r>
          </w:p>
          <w:p w:rsidR="00397FD5" w:rsidRPr="00605B5B" w:rsidRDefault="00397FD5" w:rsidP="00D53C6C">
            <w:pPr>
              <w:pStyle w:val="DHHSbody"/>
            </w:pPr>
            <w:r w:rsidRPr="00397FD5">
              <w:t>Where the term ‘Aboriginal’ is used it refers to both Aboriginal and Torres Strait Islander people. Indigenous is retained when it is part of the title of a report, program or quotation.</w:t>
            </w:r>
          </w:p>
          <w:p w:rsidR="00400884" w:rsidRDefault="00397FD5" w:rsidP="00400884">
            <w:pPr>
              <w:pStyle w:val="DHHSbody"/>
            </w:pPr>
            <w:r w:rsidRPr="00605B5B">
              <w:t>ISBN</w:t>
            </w:r>
            <w:r w:rsidRPr="00605B5B">
              <w:rPr>
                <w:color w:val="008950"/>
              </w:rPr>
              <w:t xml:space="preserve"> </w:t>
            </w:r>
            <w:r w:rsidR="000924A9" w:rsidRPr="000924A9">
              <w:t>978-1-76069-031-1</w:t>
            </w:r>
            <w:r w:rsidR="0083694C" w:rsidRPr="000924A9">
              <w:t xml:space="preserve"> (online/PDF) </w:t>
            </w:r>
          </w:p>
          <w:p w:rsidR="0083694C" w:rsidRPr="00605B5B" w:rsidRDefault="0083694C" w:rsidP="00400884">
            <w:pPr>
              <w:pStyle w:val="DHHSbody"/>
            </w:pPr>
            <w:r w:rsidRPr="00605B5B">
              <w:t>ISBN</w:t>
            </w:r>
            <w:r w:rsidRPr="00886121">
              <w:rPr>
                <w:color w:val="D50032"/>
              </w:rPr>
              <w:t xml:space="preserve"> </w:t>
            </w:r>
            <w:r w:rsidR="000924A9" w:rsidRPr="000924A9">
              <w:t>978-1-76069-030-4</w:t>
            </w:r>
            <w:r w:rsidRPr="000924A9">
              <w:t xml:space="preserve"> (print) </w:t>
            </w:r>
          </w:p>
          <w:p w:rsidR="000863A4" w:rsidRDefault="00397FD5" w:rsidP="000863A4">
            <w:pPr>
              <w:pStyle w:val="DHHSbody"/>
            </w:pPr>
            <w:r w:rsidRPr="00605B5B">
              <w:t xml:space="preserve">Available at </w:t>
            </w:r>
            <w:hyperlink r:id="rId11" w:history="1">
              <w:r w:rsidR="0058678D" w:rsidRPr="0058678D">
                <w:rPr>
                  <w:rStyle w:val="Hyperlink"/>
                  <w:szCs w:val="19"/>
                </w:rPr>
                <w:t>Kinship care</w:t>
              </w:r>
            </w:hyperlink>
            <w:r w:rsidR="0058678D">
              <w:t xml:space="preserve"> on the DHHS Services website </w:t>
            </w:r>
            <w:r w:rsidRPr="00C461FD">
              <w:t>&lt;</w:t>
            </w:r>
            <w:r w:rsidR="00C461FD" w:rsidRPr="000F2514">
              <w:t>https://services.dhhs.vic.gov.au/kinship-care</w:t>
            </w:r>
            <w:r w:rsidRPr="00C461FD">
              <w:t>&gt;</w:t>
            </w:r>
          </w:p>
          <w:p w:rsidR="00397FD5" w:rsidRPr="003072C6" w:rsidRDefault="00397FD5" w:rsidP="000863A4">
            <w:pPr>
              <w:pStyle w:val="DHHSbody"/>
            </w:pPr>
            <w:r w:rsidRPr="00605B5B">
              <w:t xml:space="preserve">Printed by </w:t>
            </w:r>
            <w:r w:rsidR="00C461FD" w:rsidRPr="00F63F0C">
              <w:t xml:space="preserve">Waratah Group, Port Melbourne </w:t>
            </w:r>
            <w:r w:rsidRPr="00E7715E">
              <w:rPr>
                <w:rFonts w:cs="Arial"/>
              </w:rPr>
              <w:t>(</w:t>
            </w:r>
            <w:r w:rsidR="00B669FD" w:rsidRPr="00E7715E">
              <w:rPr>
                <w:rFonts w:cs="Arial"/>
                <w:color w:val="000000"/>
              </w:rPr>
              <w:t>1708017_Kinship Carer's manual)</w:t>
            </w:r>
          </w:p>
        </w:tc>
      </w:tr>
      <w:tr w:rsidR="00397FD5" w:rsidRPr="003072C6" w:rsidTr="0082441F">
        <w:tc>
          <w:tcPr>
            <w:tcW w:w="9401" w:type="dxa"/>
            <w:vAlign w:val="bottom"/>
          </w:tcPr>
          <w:p w:rsidR="00397FD5" w:rsidRPr="003072C6" w:rsidRDefault="00397FD5" w:rsidP="0082441F">
            <w:pPr>
              <w:pStyle w:val="DHHSbody"/>
            </w:pPr>
          </w:p>
        </w:tc>
      </w:tr>
    </w:tbl>
    <w:p w:rsidR="00397FD5" w:rsidRPr="003072C6" w:rsidRDefault="00397FD5" w:rsidP="00397FD5">
      <w:pPr>
        <w:pStyle w:val="DHHSbody"/>
      </w:pPr>
    </w:p>
    <w:p w:rsidR="007B5F22" w:rsidRPr="00030293" w:rsidRDefault="007B5F22" w:rsidP="00CC42EF">
      <w:pPr>
        <w:pStyle w:val="Heading1"/>
        <w:rPr>
          <w:b/>
        </w:rPr>
      </w:pPr>
      <w:bookmarkStart w:id="2" w:name="_Toc499132327"/>
      <w:bookmarkEnd w:id="1"/>
      <w:r w:rsidRPr="00030293">
        <w:rPr>
          <w:b/>
        </w:rPr>
        <w:lastRenderedPageBreak/>
        <w:t>Contents</w:t>
      </w:r>
      <w:bookmarkEnd w:id="2"/>
    </w:p>
    <w:p w:rsidR="00400884" w:rsidRDefault="007B5F22">
      <w:pPr>
        <w:pStyle w:val="TOC1"/>
        <w:rPr>
          <w:rFonts w:asciiTheme="minorHAnsi" w:eastAsiaTheme="minorEastAsia" w:hAnsiTheme="minorHAnsi" w:cstheme="minorBidi"/>
          <w:b w:val="0"/>
          <w:sz w:val="22"/>
          <w:szCs w:val="22"/>
          <w:lang w:eastAsia="zh-CN"/>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499132327" w:history="1">
        <w:r w:rsidR="00400884" w:rsidRPr="00405BC3">
          <w:rPr>
            <w:rStyle w:val="Hyperlink"/>
          </w:rPr>
          <w:t>Contents</w:t>
        </w:r>
        <w:r w:rsidR="00400884">
          <w:rPr>
            <w:webHidden/>
          </w:rPr>
          <w:tab/>
        </w:r>
        <w:r w:rsidR="00400884">
          <w:rPr>
            <w:webHidden/>
          </w:rPr>
          <w:fldChar w:fldCharType="begin"/>
        </w:r>
        <w:r w:rsidR="00400884">
          <w:rPr>
            <w:webHidden/>
          </w:rPr>
          <w:instrText xml:space="preserve"> PAGEREF _Toc499132327 \h </w:instrText>
        </w:r>
        <w:r w:rsidR="00400884">
          <w:rPr>
            <w:webHidden/>
          </w:rPr>
        </w:r>
        <w:r w:rsidR="00400884">
          <w:rPr>
            <w:webHidden/>
          </w:rPr>
          <w:fldChar w:fldCharType="separate"/>
        </w:r>
        <w:r w:rsidR="00400884">
          <w:rPr>
            <w:webHidden/>
          </w:rPr>
          <w:t>3</w:t>
        </w:r>
        <w:r w:rsidR="00400884">
          <w:rPr>
            <w:webHidden/>
          </w:rPr>
          <w:fldChar w:fldCharType="end"/>
        </w:r>
      </w:hyperlink>
    </w:p>
    <w:p w:rsidR="00400884" w:rsidRDefault="007A0CF7">
      <w:pPr>
        <w:pStyle w:val="TOC1"/>
        <w:rPr>
          <w:rFonts w:asciiTheme="minorHAnsi" w:eastAsiaTheme="minorEastAsia" w:hAnsiTheme="minorHAnsi" w:cstheme="minorBidi"/>
          <w:b w:val="0"/>
          <w:sz w:val="22"/>
          <w:szCs w:val="22"/>
          <w:lang w:eastAsia="zh-CN"/>
        </w:rPr>
      </w:pPr>
      <w:hyperlink w:anchor="_Toc499132328" w:history="1">
        <w:r w:rsidR="00400884" w:rsidRPr="00405BC3">
          <w:rPr>
            <w:rStyle w:val="Hyperlink"/>
          </w:rPr>
          <w:t>Foreword by the Minister for Families and Children</w:t>
        </w:r>
        <w:r w:rsidR="00400884">
          <w:rPr>
            <w:webHidden/>
          </w:rPr>
          <w:tab/>
        </w:r>
        <w:r w:rsidR="00400884">
          <w:rPr>
            <w:webHidden/>
          </w:rPr>
          <w:fldChar w:fldCharType="begin"/>
        </w:r>
        <w:r w:rsidR="00400884">
          <w:rPr>
            <w:webHidden/>
          </w:rPr>
          <w:instrText xml:space="preserve"> PAGEREF _Toc499132328 \h </w:instrText>
        </w:r>
        <w:r w:rsidR="00400884">
          <w:rPr>
            <w:webHidden/>
          </w:rPr>
        </w:r>
        <w:r w:rsidR="00400884">
          <w:rPr>
            <w:webHidden/>
          </w:rPr>
          <w:fldChar w:fldCharType="separate"/>
        </w:r>
        <w:r w:rsidR="00400884">
          <w:rPr>
            <w:webHidden/>
          </w:rPr>
          <w:t>7</w:t>
        </w:r>
        <w:r w:rsidR="00400884">
          <w:rPr>
            <w:webHidden/>
          </w:rPr>
          <w:fldChar w:fldCharType="end"/>
        </w:r>
      </w:hyperlink>
    </w:p>
    <w:p w:rsidR="00400884" w:rsidRDefault="007A0CF7">
      <w:pPr>
        <w:pStyle w:val="TOC1"/>
        <w:rPr>
          <w:rFonts w:asciiTheme="minorHAnsi" w:eastAsiaTheme="minorEastAsia" w:hAnsiTheme="minorHAnsi" w:cstheme="minorBidi"/>
          <w:b w:val="0"/>
          <w:sz w:val="22"/>
          <w:szCs w:val="22"/>
          <w:lang w:eastAsia="zh-CN"/>
        </w:rPr>
      </w:pPr>
      <w:hyperlink w:anchor="_Toc499132329" w:history="1">
        <w:r w:rsidR="00400884" w:rsidRPr="00405BC3">
          <w:rPr>
            <w:rStyle w:val="Hyperlink"/>
          </w:rPr>
          <w:t>Foreword by Kinship Carers Victoria</w:t>
        </w:r>
        <w:r w:rsidR="00400884">
          <w:rPr>
            <w:webHidden/>
          </w:rPr>
          <w:tab/>
        </w:r>
        <w:r w:rsidR="00400884">
          <w:rPr>
            <w:webHidden/>
          </w:rPr>
          <w:fldChar w:fldCharType="begin"/>
        </w:r>
        <w:r w:rsidR="00400884">
          <w:rPr>
            <w:webHidden/>
          </w:rPr>
          <w:instrText xml:space="preserve"> PAGEREF _Toc499132329 \h </w:instrText>
        </w:r>
        <w:r w:rsidR="00400884">
          <w:rPr>
            <w:webHidden/>
          </w:rPr>
        </w:r>
        <w:r w:rsidR="00400884">
          <w:rPr>
            <w:webHidden/>
          </w:rPr>
          <w:fldChar w:fldCharType="separate"/>
        </w:r>
        <w:r w:rsidR="00400884">
          <w:rPr>
            <w:webHidden/>
          </w:rPr>
          <w:t>9</w:t>
        </w:r>
        <w:r w:rsidR="00400884">
          <w:rPr>
            <w:webHidden/>
          </w:rPr>
          <w:fldChar w:fldCharType="end"/>
        </w:r>
      </w:hyperlink>
    </w:p>
    <w:p w:rsidR="00400884" w:rsidRDefault="007A0CF7">
      <w:pPr>
        <w:pStyle w:val="TOC1"/>
        <w:rPr>
          <w:rFonts w:asciiTheme="minorHAnsi" w:eastAsiaTheme="minorEastAsia" w:hAnsiTheme="minorHAnsi" w:cstheme="minorBidi"/>
          <w:b w:val="0"/>
          <w:sz w:val="22"/>
          <w:szCs w:val="22"/>
          <w:lang w:eastAsia="zh-CN"/>
        </w:rPr>
      </w:pPr>
      <w:hyperlink w:anchor="_Toc499132330" w:history="1">
        <w:r w:rsidR="00400884" w:rsidRPr="00405BC3">
          <w:rPr>
            <w:rStyle w:val="Hyperlink"/>
          </w:rPr>
          <w:t>1. About this manual</w:t>
        </w:r>
        <w:r w:rsidR="00400884">
          <w:rPr>
            <w:webHidden/>
          </w:rPr>
          <w:tab/>
        </w:r>
        <w:r w:rsidR="00400884">
          <w:rPr>
            <w:webHidden/>
          </w:rPr>
          <w:fldChar w:fldCharType="begin"/>
        </w:r>
        <w:r w:rsidR="00400884">
          <w:rPr>
            <w:webHidden/>
          </w:rPr>
          <w:instrText xml:space="preserve"> PAGEREF _Toc499132330 \h </w:instrText>
        </w:r>
        <w:r w:rsidR="00400884">
          <w:rPr>
            <w:webHidden/>
          </w:rPr>
        </w:r>
        <w:r w:rsidR="00400884">
          <w:rPr>
            <w:webHidden/>
          </w:rPr>
          <w:fldChar w:fldCharType="separate"/>
        </w:r>
        <w:r w:rsidR="00400884">
          <w:rPr>
            <w:webHidden/>
          </w:rPr>
          <w:t>10</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331" w:history="1">
        <w:r w:rsidR="00400884" w:rsidRPr="00405BC3">
          <w:rPr>
            <w:rStyle w:val="Hyperlink"/>
          </w:rPr>
          <w:t>Charter for children in out-of-home care</w:t>
        </w:r>
        <w:r w:rsidR="00400884">
          <w:rPr>
            <w:webHidden/>
          </w:rPr>
          <w:tab/>
        </w:r>
        <w:r w:rsidR="00400884">
          <w:rPr>
            <w:webHidden/>
          </w:rPr>
          <w:fldChar w:fldCharType="begin"/>
        </w:r>
        <w:r w:rsidR="00400884">
          <w:rPr>
            <w:webHidden/>
          </w:rPr>
          <w:instrText xml:space="preserve"> PAGEREF _Toc499132331 \h </w:instrText>
        </w:r>
        <w:r w:rsidR="00400884">
          <w:rPr>
            <w:webHidden/>
          </w:rPr>
        </w:r>
        <w:r w:rsidR="00400884">
          <w:rPr>
            <w:webHidden/>
          </w:rPr>
          <w:fldChar w:fldCharType="separate"/>
        </w:r>
        <w:r w:rsidR="00400884">
          <w:rPr>
            <w:webHidden/>
          </w:rPr>
          <w:t>12</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332" w:history="1">
        <w:r w:rsidR="00400884" w:rsidRPr="00405BC3">
          <w:rPr>
            <w:rStyle w:val="Hyperlink"/>
          </w:rPr>
          <w:t>Carers Recognition Act 2012</w:t>
        </w:r>
        <w:r w:rsidR="00400884">
          <w:rPr>
            <w:webHidden/>
          </w:rPr>
          <w:tab/>
        </w:r>
        <w:r w:rsidR="00400884">
          <w:rPr>
            <w:webHidden/>
          </w:rPr>
          <w:fldChar w:fldCharType="begin"/>
        </w:r>
        <w:r w:rsidR="00400884">
          <w:rPr>
            <w:webHidden/>
          </w:rPr>
          <w:instrText xml:space="preserve"> PAGEREF _Toc499132332 \h </w:instrText>
        </w:r>
        <w:r w:rsidR="00400884">
          <w:rPr>
            <w:webHidden/>
          </w:rPr>
        </w:r>
        <w:r w:rsidR="00400884">
          <w:rPr>
            <w:webHidden/>
          </w:rPr>
          <w:fldChar w:fldCharType="separate"/>
        </w:r>
        <w:r w:rsidR="00400884">
          <w:rPr>
            <w:webHidden/>
          </w:rPr>
          <w:t>13</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333" w:history="1">
        <w:r w:rsidR="00400884" w:rsidRPr="00405BC3">
          <w:rPr>
            <w:rStyle w:val="Hyperlink"/>
          </w:rPr>
          <w:t>Us</w:t>
        </w:r>
        <w:r w:rsidR="00400884" w:rsidRPr="00405BC3">
          <w:rPr>
            <w:rStyle w:val="Hyperlink"/>
            <w:spacing w:val="-2"/>
          </w:rPr>
          <w:t>e</w:t>
        </w:r>
        <w:r w:rsidR="00400884" w:rsidRPr="00405BC3">
          <w:rPr>
            <w:rStyle w:val="Hyperlink"/>
            <w:spacing w:val="4"/>
          </w:rPr>
          <w:t>f</w:t>
        </w:r>
        <w:r w:rsidR="00400884" w:rsidRPr="00405BC3">
          <w:rPr>
            <w:rStyle w:val="Hyperlink"/>
          </w:rPr>
          <w:t xml:space="preserve">ul </w:t>
        </w:r>
        <w:r w:rsidR="00400884" w:rsidRPr="00405BC3">
          <w:rPr>
            <w:rStyle w:val="Hyperlink"/>
            <w:spacing w:val="-1"/>
          </w:rPr>
          <w:t>r</w:t>
        </w:r>
        <w:r w:rsidR="00400884" w:rsidRPr="00405BC3">
          <w:rPr>
            <w:rStyle w:val="Hyperlink"/>
          </w:rPr>
          <w:t>esou</w:t>
        </w:r>
        <w:r w:rsidR="00400884" w:rsidRPr="00405BC3">
          <w:rPr>
            <w:rStyle w:val="Hyperlink"/>
            <w:spacing w:val="-1"/>
          </w:rPr>
          <w:t>r</w:t>
        </w:r>
        <w:r w:rsidR="00400884" w:rsidRPr="00405BC3">
          <w:rPr>
            <w:rStyle w:val="Hyperlink"/>
          </w:rPr>
          <w:t>ces</w:t>
        </w:r>
        <w:r w:rsidR="00400884">
          <w:rPr>
            <w:webHidden/>
          </w:rPr>
          <w:tab/>
        </w:r>
        <w:r w:rsidR="00400884">
          <w:rPr>
            <w:webHidden/>
          </w:rPr>
          <w:fldChar w:fldCharType="begin"/>
        </w:r>
        <w:r w:rsidR="00400884">
          <w:rPr>
            <w:webHidden/>
          </w:rPr>
          <w:instrText xml:space="preserve"> PAGEREF _Toc499132333 \h </w:instrText>
        </w:r>
        <w:r w:rsidR="00400884">
          <w:rPr>
            <w:webHidden/>
          </w:rPr>
        </w:r>
        <w:r w:rsidR="00400884">
          <w:rPr>
            <w:webHidden/>
          </w:rPr>
          <w:fldChar w:fldCharType="separate"/>
        </w:r>
        <w:r w:rsidR="00400884">
          <w:rPr>
            <w:webHidden/>
          </w:rPr>
          <w:t>13</w:t>
        </w:r>
        <w:r w:rsidR="00400884">
          <w:rPr>
            <w:webHidden/>
          </w:rPr>
          <w:fldChar w:fldCharType="end"/>
        </w:r>
      </w:hyperlink>
    </w:p>
    <w:p w:rsidR="00400884" w:rsidRDefault="007A0CF7">
      <w:pPr>
        <w:pStyle w:val="TOC1"/>
        <w:rPr>
          <w:rFonts w:asciiTheme="minorHAnsi" w:eastAsiaTheme="minorEastAsia" w:hAnsiTheme="minorHAnsi" w:cstheme="minorBidi"/>
          <w:b w:val="0"/>
          <w:sz w:val="22"/>
          <w:szCs w:val="22"/>
          <w:lang w:eastAsia="zh-CN"/>
        </w:rPr>
      </w:pPr>
      <w:hyperlink w:anchor="_Toc499132334" w:history="1">
        <w:r w:rsidR="00400884" w:rsidRPr="00405BC3">
          <w:rPr>
            <w:rStyle w:val="Hyperlink"/>
          </w:rPr>
          <w:t>3. Kinship care</w:t>
        </w:r>
        <w:r w:rsidR="00400884">
          <w:rPr>
            <w:webHidden/>
          </w:rPr>
          <w:tab/>
        </w:r>
        <w:r w:rsidR="00400884">
          <w:rPr>
            <w:webHidden/>
          </w:rPr>
          <w:fldChar w:fldCharType="begin"/>
        </w:r>
        <w:r w:rsidR="00400884">
          <w:rPr>
            <w:webHidden/>
          </w:rPr>
          <w:instrText xml:space="preserve"> PAGEREF _Toc499132334 \h </w:instrText>
        </w:r>
        <w:r w:rsidR="00400884">
          <w:rPr>
            <w:webHidden/>
          </w:rPr>
        </w:r>
        <w:r w:rsidR="00400884">
          <w:rPr>
            <w:webHidden/>
          </w:rPr>
          <w:fldChar w:fldCharType="separate"/>
        </w:r>
        <w:r w:rsidR="00400884">
          <w:rPr>
            <w:webHidden/>
          </w:rPr>
          <w:t>14</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335" w:history="1">
        <w:r w:rsidR="00400884" w:rsidRPr="00405BC3">
          <w:rPr>
            <w:rStyle w:val="Hyperlink"/>
          </w:rPr>
          <w:t>Privately arranged or informal kinship care</w:t>
        </w:r>
        <w:r w:rsidR="00400884">
          <w:rPr>
            <w:webHidden/>
          </w:rPr>
          <w:tab/>
        </w:r>
        <w:r w:rsidR="00400884">
          <w:rPr>
            <w:webHidden/>
          </w:rPr>
          <w:fldChar w:fldCharType="begin"/>
        </w:r>
        <w:r w:rsidR="00400884">
          <w:rPr>
            <w:webHidden/>
          </w:rPr>
          <w:instrText xml:space="preserve"> PAGEREF _Toc499132335 \h </w:instrText>
        </w:r>
        <w:r w:rsidR="00400884">
          <w:rPr>
            <w:webHidden/>
          </w:rPr>
        </w:r>
        <w:r w:rsidR="00400884">
          <w:rPr>
            <w:webHidden/>
          </w:rPr>
          <w:fldChar w:fldCharType="separate"/>
        </w:r>
        <w:r w:rsidR="00400884">
          <w:rPr>
            <w:webHidden/>
          </w:rPr>
          <w:t>14</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336" w:history="1">
        <w:r w:rsidR="00400884" w:rsidRPr="00405BC3">
          <w:rPr>
            <w:rStyle w:val="Hyperlink"/>
          </w:rPr>
          <w:t>Safety screening</w:t>
        </w:r>
        <w:r w:rsidR="00400884">
          <w:rPr>
            <w:webHidden/>
          </w:rPr>
          <w:tab/>
        </w:r>
        <w:r w:rsidR="00400884">
          <w:rPr>
            <w:webHidden/>
          </w:rPr>
          <w:fldChar w:fldCharType="begin"/>
        </w:r>
        <w:r w:rsidR="00400884">
          <w:rPr>
            <w:webHidden/>
          </w:rPr>
          <w:instrText xml:space="preserve"> PAGEREF _Toc499132336 \h </w:instrText>
        </w:r>
        <w:r w:rsidR="00400884">
          <w:rPr>
            <w:webHidden/>
          </w:rPr>
        </w:r>
        <w:r w:rsidR="00400884">
          <w:rPr>
            <w:webHidden/>
          </w:rPr>
          <w:fldChar w:fldCharType="separate"/>
        </w:r>
        <w:r w:rsidR="00400884">
          <w:rPr>
            <w:webHidden/>
          </w:rPr>
          <w:t>14</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337" w:history="1">
        <w:r w:rsidR="00400884" w:rsidRPr="00405BC3">
          <w:rPr>
            <w:rStyle w:val="Hyperlink"/>
          </w:rPr>
          <w:t>Useful resources</w:t>
        </w:r>
        <w:r w:rsidR="00400884">
          <w:rPr>
            <w:webHidden/>
          </w:rPr>
          <w:tab/>
        </w:r>
        <w:r w:rsidR="00400884">
          <w:rPr>
            <w:webHidden/>
          </w:rPr>
          <w:fldChar w:fldCharType="begin"/>
        </w:r>
        <w:r w:rsidR="00400884">
          <w:rPr>
            <w:webHidden/>
          </w:rPr>
          <w:instrText xml:space="preserve"> PAGEREF _Toc499132337 \h </w:instrText>
        </w:r>
        <w:r w:rsidR="00400884">
          <w:rPr>
            <w:webHidden/>
          </w:rPr>
        </w:r>
        <w:r w:rsidR="00400884">
          <w:rPr>
            <w:webHidden/>
          </w:rPr>
          <w:fldChar w:fldCharType="separate"/>
        </w:r>
        <w:r w:rsidR="00400884">
          <w:rPr>
            <w:webHidden/>
          </w:rPr>
          <w:t>16</w:t>
        </w:r>
        <w:r w:rsidR="00400884">
          <w:rPr>
            <w:webHidden/>
          </w:rPr>
          <w:fldChar w:fldCharType="end"/>
        </w:r>
      </w:hyperlink>
    </w:p>
    <w:p w:rsidR="00400884" w:rsidRDefault="007A0CF7">
      <w:pPr>
        <w:pStyle w:val="TOC1"/>
        <w:rPr>
          <w:rFonts w:asciiTheme="minorHAnsi" w:eastAsiaTheme="minorEastAsia" w:hAnsiTheme="minorHAnsi" w:cstheme="minorBidi"/>
          <w:b w:val="0"/>
          <w:sz w:val="22"/>
          <w:szCs w:val="22"/>
          <w:lang w:eastAsia="zh-CN"/>
        </w:rPr>
      </w:pPr>
      <w:hyperlink w:anchor="_Toc499132338" w:history="1">
        <w:r w:rsidR="00400884" w:rsidRPr="00405BC3">
          <w:rPr>
            <w:rStyle w:val="Hyperlink"/>
          </w:rPr>
          <w:t>4. Your role and responsibilities</w:t>
        </w:r>
        <w:r w:rsidR="00400884">
          <w:rPr>
            <w:webHidden/>
          </w:rPr>
          <w:tab/>
        </w:r>
        <w:r w:rsidR="00400884">
          <w:rPr>
            <w:webHidden/>
          </w:rPr>
          <w:fldChar w:fldCharType="begin"/>
        </w:r>
        <w:r w:rsidR="00400884">
          <w:rPr>
            <w:webHidden/>
          </w:rPr>
          <w:instrText xml:space="preserve"> PAGEREF _Toc499132338 \h </w:instrText>
        </w:r>
        <w:r w:rsidR="00400884">
          <w:rPr>
            <w:webHidden/>
          </w:rPr>
        </w:r>
        <w:r w:rsidR="00400884">
          <w:rPr>
            <w:webHidden/>
          </w:rPr>
          <w:fldChar w:fldCharType="separate"/>
        </w:r>
        <w:r w:rsidR="00400884">
          <w:rPr>
            <w:webHidden/>
          </w:rPr>
          <w:t>17</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339" w:history="1">
        <w:r w:rsidR="00400884" w:rsidRPr="00405BC3">
          <w:rPr>
            <w:rStyle w:val="Hyperlink"/>
          </w:rPr>
          <w:t>A nurturing home</w:t>
        </w:r>
        <w:r w:rsidR="00400884">
          <w:rPr>
            <w:webHidden/>
          </w:rPr>
          <w:tab/>
        </w:r>
        <w:r w:rsidR="00400884">
          <w:rPr>
            <w:webHidden/>
          </w:rPr>
          <w:fldChar w:fldCharType="begin"/>
        </w:r>
        <w:r w:rsidR="00400884">
          <w:rPr>
            <w:webHidden/>
          </w:rPr>
          <w:instrText xml:space="preserve"> PAGEREF _Toc499132339 \h </w:instrText>
        </w:r>
        <w:r w:rsidR="00400884">
          <w:rPr>
            <w:webHidden/>
          </w:rPr>
        </w:r>
        <w:r w:rsidR="00400884">
          <w:rPr>
            <w:webHidden/>
          </w:rPr>
          <w:fldChar w:fldCharType="separate"/>
        </w:r>
        <w:r w:rsidR="00400884">
          <w:rPr>
            <w:webHidden/>
          </w:rPr>
          <w:t>17</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340" w:history="1">
        <w:r w:rsidR="00400884" w:rsidRPr="00405BC3">
          <w:rPr>
            <w:rStyle w:val="Hyperlink"/>
          </w:rPr>
          <w:t>Children and young people in your care</w:t>
        </w:r>
        <w:r w:rsidR="00400884">
          <w:rPr>
            <w:webHidden/>
          </w:rPr>
          <w:tab/>
        </w:r>
        <w:r w:rsidR="00400884">
          <w:rPr>
            <w:webHidden/>
          </w:rPr>
          <w:fldChar w:fldCharType="begin"/>
        </w:r>
        <w:r w:rsidR="00400884">
          <w:rPr>
            <w:webHidden/>
          </w:rPr>
          <w:instrText xml:space="preserve"> PAGEREF _Toc499132340 \h </w:instrText>
        </w:r>
        <w:r w:rsidR="00400884">
          <w:rPr>
            <w:webHidden/>
          </w:rPr>
        </w:r>
        <w:r w:rsidR="00400884">
          <w:rPr>
            <w:webHidden/>
          </w:rPr>
          <w:fldChar w:fldCharType="separate"/>
        </w:r>
        <w:r w:rsidR="00400884">
          <w:rPr>
            <w:webHidden/>
          </w:rPr>
          <w:t>17</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341" w:history="1">
        <w:r w:rsidR="00400884" w:rsidRPr="00405BC3">
          <w:rPr>
            <w:rStyle w:val="Hyperlink"/>
          </w:rPr>
          <w:t>Challenging relationships and family dynamics</w:t>
        </w:r>
        <w:r w:rsidR="00400884">
          <w:rPr>
            <w:webHidden/>
          </w:rPr>
          <w:tab/>
        </w:r>
        <w:r w:rsidR="00400884">
          <w:rPr>
            <w:webHidden/>
          </w:rPr>
          <w:fldChar w:fldCharType="begin"/>
        </w:r>
        <w:r w:rsidR="00400884">
          <w:rPr>
            <w:webHidden/>
          </w:rPr>
          <w:instrText xml:space="preserve"> PAGEREF _Toc499132341 \h </w:instrText>
        </w:r>
        <w:r w:rsidR="00400884">
          <w:rPr>
            <w:webHidden/>
          </w:rPr>
        </w:r>
        <w:r w:rsidR="00400884">
          <w:rPr>
            <w:webHidden/>
          </w:rPr>
          <w:fldChar w:fldCharType="separate"/>
        </w:r>
        <w:r w:rsidR="00400884">
          <w:rPr>
            <w:webHidden/>
          </w:rPr>
          <w:t>18</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342" w:history="1">
        <w:r w:rsidR="00400884" w:rsidRPr="00405BC3">
          <w:rPr>
            <w:rStyle w:val="Hyperlink"/>
          </w:rPr>
          <w:t>P</w:t>
        </w:r>
        <w:r w:rsidR="00400884" w:rsidRPr="00405BC3">
          <w:rPr>
            <w:rStyle w:val="Hyperlink"/>
            <w:spacing w:val="1"/>
          </w:rPr>
          <w:t>r</w:t>
        </w:r>
        <w:r w:rsidR="00400884" w:rsidRPr="00405BC3">
          <w:rPr>
            <w:rStyle w:val="Hyperlink"/>
            <w:spacing w:val="-1"/>
          </w:rPr>
          <w:t>o</w:t>
        </w:r>
        <w:r w:rsidR="00400884" w:rsidRPr="00405BC3">
          <w:rPr>
            <w:rStyle w:val="Hyperlink"/>
          </w:rPr>
          <w:t>viding</w:t>
        </w:r>
        <w:r w:rsidR="00400884" w:rsidRPr="00405BC3">
          <w:rPr>
            <w:rStyle w:val="Hyperlink"/>
            <w:spacing w:val="6"/>
          </w:rPr>
          <w:t xml:space="preserve"> </w:t>
        </w:r>
        <w:r w:rsidR="00400884" w:rsidRPr="00405BC3">
          <w:rPr>
            <w:rStyle w:val="Hyperlink"/>
          </w:rPr>
          <w:t>da</w:t>
        </w:r>
        <w:r w:rsidR="00400884" w:rsidRPr="00405BC3">
          <w:rPr>
            <w:rStyle w:val="Hyperlink"/>
            <w:spacing w:val="-3"/>
          </w:rPr>
          <w:t>y</w:t>
        </w:r>
        <w:r w:rsidR="00400884" w:rsidRPr="00405BC3">
          <w:rPr>
            <w:rStyle w:val="Hyperlink"/>
          </w:rPr>
          <w:t>-t</w:t>
        </w:r>
        <w:r w:rsidR="00400884" w:rsidRPr="00405BC3">
          <w:rPr>
            <w:rStyle w:val="Hyperlink"/>
            <w:spacing w:val="8"/>
          </w:rPr>
          <w:t>o-</w:t>
        </w:r>
        <w:r w:rsidR="00400884" w:rsidRPr="00405BC3">
          <w:rPr>
            <w:rStyle w:val="Hyperlink"/>
          </w:rPr>
          <w:t>day</w:t>
        </w:r>
        <w:r w:rsidR="00400884" w:rsidRPr="00405BC3">
          <w:rPr>
            <w:rStyle w:val="Hyperlink"/>
            <w:spacing w:val="6"/>
          </w:rPr>
          <w:t xml:space="preserve"> </w:t>
        </w:r>
        <w:r w:rsidR="00400884" w:rsidRPr="00405BC3">
          <w:rPr>
            <w:rStyle w:val="Hyperlink"/>
          </w:rPr>
          <w:t>ca</w:t>
        </w:r>
        <w:r w:rsidR="00400884" w:rsidRPr="00405BC3">
          <w:rPr>
            <w:rStyle w:val="Hyperlink"/>
            <w:spacing w:val="1"/>
          </w:rPr>
          <w:t>r</w:t>
        </w:r>
        <w:r w:rsidR="00400884" w:rsidRPr="00405BC3">
          <w:rPr>
            <w:rStyle w:val="Hyperlink"/>
          </w:rPr>
          <w:t>e</w:t>
        </w:r>
        <w:r w:rsidR="00400884">
          <w:rPr>
            <w:webHidden/>
          </w:rPr>
          <w:tab/>
        </w:r>
        <w:r w:rsidR="00400884">
          <w:rPr>
            <w:webHidden/>
          </w:rPr>
          <w:fldChar w:fldCharType="begin"/>
        </w:r>
        <w:r w:rsidR="00400884">
          <w:rPr>
            <w:webHidden/>
          </w:rPr>
          <w:instrText xml:space="preserve"> PAGEREF _Toc499132342 \h </w:instrText>
        </w:r>
        <w:r w:rsidR="00400884">
          <w:rPr>
            <w:webHidden/>
          </w:rPr>
        </w:r>
        <w:r w:rsidR="00400884">
          <w:rPr>
            <w:webHidden/>
          </w:rPr>
          <w:fldChar w:fldCharType="separate"/>
        </w:r>
        <w:r w:rsidR="00400884">
          <w:rPr>
            <w:webHidden/>
          </w:rPr>
          <w:t>18</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343" w:history="1">
        <w:r w:rsidR="00400884" w:rsidRPr="00405BC3">
          <w:rPr>
            <w:rStyle w:val="Hyperlink"/>
          </w:rPr>
          <w:t>Making</w:t>
        </w:r>
        <w:r w:rsidR="00400884" w:rsidRPr="00405BC3">
          <w:rPr>
            <w:rStyle w:val="Hyperlink"/>
            <w:spacing w:val="6"/>
          </w:rPr>
          <w:t xml:space="preserve"> </w:t>
        </w:r>
        <w:r w:rsidR="00400884" w:rsidRPr="00405BC3">
          <w:rPr>
            <w:rStyle w:val="Hyperlink"/>
          </w:rPr>
          <w:t>decisions</w:t>
        </w:r>
        <w:r w:rsidR="00400884">
          <w:rPr>
            <w:webHidden/>
          </w:rPr>
          <w:tab/>
        </w:r>
        <w:r w:rsidR="00400884">
          <w:rPr>
            <w:webHidden/>
          </w:rPr>
          <w:fldChar w:fldCharType="begin"/>
        </w:r>
        <w:r w:rsidR="00400884">
          <w:rPr>
            <w:webHidden/>
          </w:rPr>
          <w:instrText xml:space="preserve"> PAGEREF _Toc499132343 \h </w:instrText>
        </w:r>
        <w:r w:rsidR="00400884">
          <w:rPr>
            <w:webHidden/>
          </w:rPr>
        </w:r>
        <w:r w:rsidR="00400884">
          <w:rPr>
            <w:webHidden/>
          </w:rPr>
          <w:fldChar w:fldCharType="separate"/>
        </w:r>
        <w:r w:rsidR="00400884">
          <w:rPr>
            <w:webHidden/>
          </w:rPr>
          <w:t>19</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344" w:history="1">
        <w:r w:rsidR="00400884" w:rsidRPr="00405BC3">
          <w:rPr>
            <w:rStyle w:val="Hyperlink"/>
          </w:rPr>
          <w:t>Obtaining official documents</w:t>
        </w:r>
        <w:r w:rsidR="00400884">
          <w:rPr>
            <w:webHidden/>
          </w:rPr>
          <w:tab/>
        </w:r>
        <w:r w:rsidR="00400884">
          <w:rPr>
            <w:webHidden/>
          </w:rPr>
          <w:fldChar w:fldCharType="begin"/>
        </w:r>
        <w:r w:rsidR="00400884">
          <w:rPr>
            <w:webHidden/>
          </w:rPr>
          <w:instrText xml:space="preserve"> PAGEREF _Toc499132344 \h </w:instrText>
        </w:r>
        <w:r w:rsidR="00400884">
          <w:rPr>
            <w:webHidden/>
          </w:rPr>
        </w:r>
        <w:r w:rsidR="00400884">
          <w:rPr>
            <w:webHidden/>
          </w:rPr>
          <w:fldChar w:fldCharType="separate"/>
        </w:r>
        <w:r w:rsidR="00400884">
          <w:rPr>
            <w:webHidden/>
          </w:rPr>
          <w:t>23</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345" w:history="1">
        <w:r w:rsidR="00400884" w:rsidRPr="00405BC3">
          <w:rPr>
            <w:rStyle w:val="Hyperlink"/>
          </w:rPr>
          <w:t>Cyber</w:t>
        </w:r>
        <w:r w:rsidR="00400884" w:rsidRPr="00405BC3">
          <w:rPr>
            <w:rStyle w:val="Hyperlink"/>
            <w:spacing w:val="6"/>
          </w:rPr>
          <w:t xml:space="preserve"> </w:t>
        </w:r>
        <w:r w:rsidR="00400884" w:rsidRPr="00405BC3">
          <w:rPr>
            <w:rStyle w:val="Hyperlink"/>
          </w:rPr>
          <w:t>safety</w:t>
        </w:r>
        <w:r w:rsidR="00400884">
          <w:rPr>
            <w:webHidden/>
          </w:rPr>
          <w:tab/>
        </w:r>
        <w:r w:rsidR="00400884">
          <w:rPr>
            <w:webHidden/>
          </w:rPr>
          <w:fldChar w:fldCharType="begin"/>
        </w:r>
        <w:r w:rsidR="00400884">
          <w:rPr>
            <w:webHidden/>
          </w:rPr>
          <w:instrText xml:space="preserve"> PAGEREF _Toc499132345 \h </w:instrText>
        </w:r>
        <w:r w:rsidR="00400884">
          <w:rPr>
            <w:webHidden/>
          </w:rPr>
        </w:r>
        <w:r w:rsidR="00400884">
          <w:rPr>
            <w:webHidden/>
          </w:rPr>
          <w:fldChar w:fldCharType="separate"/>
        </w:r>
        <w:r w:rsidR="00400884">
          <w:rPr>
            <w:webHidden/>
          </w:rPr>
          <w:t>24</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346" w:history="1">
        <w:r w:rsidR="00400884" w:rsidRPr="00405BC3">
          <w:rPr>
            <w:rStyle w:val="Hyperlink"/>
          </w:rPr>
          <w:t>Pri</w:t>
        </w:r>
        <w:r w:rsidR="00400884" w:rsidRPr="00405BC3">
          <w:rPr>
            <w:rStyle w:val="Hyperlink"/>
            <w:spacing w:val="-1"/>
          </w:rPr>
          <w:t>v</w:t>
        </w:r>
        <w:r w:rsidR="00400884" w:rsidRPr="00405BC3">
          <w:rPr>
            <w:rStyle w:val="Hyperlink"/>
          </w:rPr>
          <w:t>acy</w:t>
        </w:r>
        <w:r w:rsidR="00400884" w:rsidRPr="00405BC3">
          <w:rPr>
            <w:rStyle w:val="Hyperlink"/>
            <w:spacing w:val="6"/>
          </w:rPr>
          <w:t xml:space="preserve"> </w:t>
        </w:r>
        <w:r w:rsidR="00400884" w:rsidRPr="00405BC3">
          <w:rPr>
            <w:rStyle w:val="Hyperlink"/>
          </w:rPr>
          <w:t>and</w:t>
        </w:r>
        <w:r w:rsidR="00400884" w:rsidRPr="00405BC3">
          <w:rPr>
            <w:rStyle w:val="Hyperlink"/>
            <w:spacing w:val="6"/>
          </w:rPr>
          <w:t xml:space="preserve"> </w:t>
        </w:r>
        <w:r w:rsidR="00400884" w:rsidRPr="00405BC3">
          <w:rPr>
            <w:rStyle w:val="Hyperlink"/>
          </w:rPr>
          <w:t>confidentiality</w:t>
        </w:r>
        <w:r w:rsidR="00400884">
          <w:rPr>
            <w:webHidden/>
          </w:rPr>
          <w:tab/>
        </w:r>
        <w:r w:rsidR="00400884">
          <w:rPr>
            <w:webHidden/>
          </w:rPr>
          <w:fldChar w:fldCharType="begin"/>
        </w:r>
        <w:r w:rsidR="00400884">
          <w:rPr>
            <w:webHidden/>
          </w:rPr>
          <w:instrText xml:space="preserve"> PAGEREF _Toc499132346 \h </w:instrText>
        </w:r>
        <w:r w:rsidR="00400884">
          <w:rPr>
            <w:webHidden/>
          </w:rPr>
        </w:r>
        <w:r w:rsidR="00400884">
          <w:rPr>
            <w:webHidden/>
          </w:rPr>
          <w:fldChar w:fldCharType="separate"/>
        </w:r>
        <w:r w:rsidR="00400884">
          <w:rPr>
            <w:webHidden/>
          </w:rPr>
          <w:t>25</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347" w:history="1">
        <w:r w:rsidR="00400884" w:rsidRPr="00405BC3">
          <w:rPr>
            <w:rStyle w:val="Hyperlink"/>
          </w:rPr>
          <w:t>Acknowledging and responding to different behaviours</w:t>
        </w:r>
        <w:r w:rsidR="00400884">
          <w:rPr>
            <w:webHidden/>
          </w:rPr>
          <w:tab/>
        </w:r>
        <w:r w:rsidR="00400884">
          <w:rPr>
            <w:webHidden/>
          </w:rPr>
          <w:fldChar w:fldCharType="begin"/>
        </w:r>
        <w:r w:rsidR="00400884">
          <w:rPr>
            <w:webHidden/>
          </w:rPr>
          <w:instrText xml:space="preserve"> PAGEREF _Toc499132347 \h </w:instrText>
        </w:r>
        <w:r w:rsidR="00400884">
          <w:rPr>
            <w:webHidden/>
          </w:rPr>
        </w:r>
        <w:r w:rsidR="00400884">
          <w:rPr>
            <w:webHidden/>
          </w:rPr>
          <w:fldChar w:fldCharType="separate"/>
        </w:r>
        <w:r w:rsidR="00400884">
          <w:rPr>
            <w:webHidden/>
          </w:rPr>
          <w:t>26</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348" w:history="1">
        <w:r w:rsidR="00400884" w:rsidRPr="00405BC3">
          <w:rPr>
            <w:rStyle w:val="Hyperlink"/>
          </w:rPr>
          <w:t>When a child or young person leaves your care</w:t>
        </w:r>
        <w:r w:rsidR="00400884">
          <w:rPr>
            <w:webHidden/>
          </w:rPr>
          <w:tab/>
        </w:r>
        <w:r w:rsidR="00400884">
          <w:rPr>
            <w:webHidden/>
          </w:rPr>
          <w:fldChar w:fldCharType="begin"/>
        </w:r>
        <w:r w:rsidR="00400884">
          <w:rPr>
            <w:webHidden/>
          </w:rPr>
          <w:instrText xml:space="preserve"> PAGEREF _Toc499132348 \h </w:instrText>
        </w:r>
        <w:r w:rsidR="00400884">
          <w:rPr>
            <w:webHidden/>
          </w:rPr>
        </w:r>
        <w:r w:rsidR="00400884">
          <w:rPr>
            <w:webHidden/>
          </w:rPr>
          <w:fldChar w:fldCharType="separate"/>
        </w:r>
        <w:r w:rsidR="00400884">
          <w:rPr>
            <w:webHidden/>
          </w:rPr>
          <w:t>31</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349" w:history="1">
        <w:r w:rsidR="00400884" w:rsidRPr="00405BC3">
          <w:rPr>
            <w:rStyle w:val="Hyperlink"/>
          </w:rPr>
          <w:t>Us</w:t>
        </w:r>
        <w:r w:rsidR="00400884" w:rsidRPr="00405BC3">
          <w:rPr>
            <w:rStyle w:val="Hyperlink"/>
            <w:spacing w:val="-2"/>
          </w:rPr>
          <w:t>e</w:t>
        </w:r>
        <w:r w:rsidR="00400884" w:rsidRPr="00405BC3">
          <w:rPr>
            <w:rStyle w:val="Hyperlink"/>
            <w:spacing w:val="4"/>
          </w:rPr>
          <w:t>f</w:t>
        </w:r>
        <w:r w:rsidR="00400884" w:rsidRPr="00405BC3">
          <w:rPr>
            <w:rStyle w:val="Hyperlink"/>
          </w:rPr>
          <w:t xml:space="preserve">ul </w:t>
        </w:r>
        <w:r w:rsidR="00400884" w:rsidRPr="00405BC3">
          <w:rPr>
            <w:rStyle w:val="Hyperlink"/>
            <w:spacing w:val="-1"/>
          </w:rPr>
          <w:t>r</w:t>
        </w:r>
        <w:r w:rsidR="00400884" w:rsidRPr="00405BC3">
          <w:rPr>
            <w:rStyle w:val="Hyperlink"/>
          </w:rPr>
          <w:t>esou</w:t>
        </w:r>
        <w:r w:rsidR="00400884" w:rsidRPr="00405BC3">
          <w:rPr>
            <w:rStyle w:val="Hyperlink"/>
            <w:spacing w:val="-1"/>
          </w:rPr>
          <w:t>r</w:t>
        </w:r>
        <w:r w:rsidR="00400884" w:rsidRPr="00405BC3">
          <w:rPr>
            <w:rStyle w:val="Hyperlink"/>
          </w:rPr>
          <w:t>ces</w:t>
        </w:r>
        <w:r w:rsidR="00400884">
          <w:rPr>
            <w:webHidden/>
          </w:rPr>
          <w:tab/>
        </w:r>
        <w:r w:rsidR="00400884">
          <w:rPr>
            <w:webHidden/>
          </w:rPr>
          <w:fldChar w:fldCharType="begin"/>
        </w:r>
        <w:r w:rsidR="00400884">
          <w:rPr>
            <w:webHidden/>
          </w:rPr>
          <w:instrText xml:space="preserve"> PAGEREF _Toc499132349 \h </w:instrText>
        </w:r>
        <w:r w:rsidR="00400884">
          <w:rPr>
            <w:webHidden/>
          </w:rPr>
        </w:r>
        <w:r w:rsidR="00400884">
          <w:rPr>
            <w:webHidden/>
          </w:rPr>
          <w:fldChar w:fldCharType="separate"/>
        </w:r>
        <w:r w:rsidR="00400884">
          <w:rPr>
            <w:webHidden/>
          </w:rPr>
          <w:t>31</w:t>
        </w:r>
        <w:r w:rsidR="00400884">
          <w:rPr>
            <w:webHidden/>
          </w:rPr>
          <w:fldChar w:fldCharType="end"/>
        </w:r>
      </w:hyperlink>
    </w:p>
    <w:p w:rsidR="00400884" w:rsidRDefault="007A0CF7">
      <w:pPr>
        <w:pStyle w:val="TOC1"/>
        <w:rPr>
          <w:rFonts w:asciiTheme="minorHAnsi" w:eastAsiaTheme="minorEastAsia" w:hAnsiTheme="minorHAnsi" w:cstheme="minorBidi"/>
          <w:b w:val="0"/>
          <w:sz w:val="22"/>
          <w:szCs w:val="22"/>
          <w:lang w:eastAsia="zh-CN"/>
        </w:rPr>
      </w:pPr>
      <w:hyperlink w:anchor="_Toc499132350" w:history="1">
        <w:r w:rsidR="00400884" w:rsidRPr="00405BC3">
          <w:rPr>
            <w:rStyle w:val="Hyperlink"/>
          </w:rPr>
          <w:t>5. Planning and decision making</w:t>
        </w:r>
        <w:r w:rsidR="00400884">
          <w:rPr>
            <w:webHidden/>
          </w:rPr>
          <w:tab/>
        </w:r>
        <w:r w:rsidR="00400884">
          <w:rPr>
            <w:webHidden/>
          </w:rPr>
          <w:fldChar w:fldCharType="begin"/>
        </w:r>
        <w:r w:rsidR="00400884">
          <w:rPr>
            <w:webHidden/>
          </w:rPr>
          <w:instrText xml:space="preserve"> PAGEREF _Toc499132350 \h </w:instrText>
        </w:r>
        <w:r w:rsidR="00400884">
          <w:rPr>
            <w:webHidden/>
          </w:rPr>
        </w:r>
        <w:r w:rsidR="00400884">
          <w:rPr>
            <w:webHidden/>
          </w:rPr>
          <w:fldChar w:fldCharType="separate"/>
        </w:r>
        <w:r w:rsidR="00400884">
          <w:rPr>
            <w:webHidden/>
          </w:rPr>
          <w:t>32</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351" w:history="1">
        <w:r w:rsidR="00400884" w:rsidRPr="00405BC3">
          <w:rPr>
            <w:rStyle w:val="Hyperlink"/>
          </w:rPr>
          <w:t>Planning for the child or young person</w:t>
        </w:r>
        <w:r w:rsidR="00400884">
          <w:rPr>
            <w:webHidden/>
          </w:rPr>
          <w:tab/>
        </w:r>
        <w:r w:rsidR="00400884">
          <w:rPr>
            <w:webHidden/>
          </w:rPr>
          <w:fldChar w:fldCharType="begin"/>
        </w:r>
        <w:r w:rsidR="00400884">
          <w:rPr>
            <w:webHidden/>
          </w:rPr>
          <w:instrText xml:space="preserve"> PAGEREF _Toc499132351 \h </w:instrText>
        </w:r>
        <w:r w:rsidR="00400884">
          <w:rPr>
            <w:webHidden/>
          </w:rPr>
        </w:r>
        <w:r w:rsidR="00400884">
          <w:rPr>
            <w:webHidden/>
          </w:rPr>
          <w:fldChar w:fldCharType="separate"/>
        </w:r>
        <w:r w:rsidR="00400884">
          <w:rPr>
            <w:webHidden/>
          </w:rPr>
          <w:t>32</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352" w:history="1">
        <w:r w:rsidR="00400884" w:rsidRPr="00405BC3">
          <w:rPr>
            <w:rStyle w:val="Hyperlink"/>
          </w:rPr>
          <w:t>Permanency objective</w:t>
        </w:r>
        <w:r w:rsidR="00400884">
          <w:rPr>
            <w:webHidden/>
          </w:rPr>
          <w:tab/>
        </w:r>
        <w:r w:rsidR="00400884">
          <w:rPr>
            <w:webHidden/>
          </w:rPr>
          <w:fldChar w:fldCharType="begin"/>
        </w:r>
        <w:r w:rsidR="00400884">
          <w:rPr>
            <w:webHidden/>
          </w:rPr>
          <w:instrText xml:space="preserve"> PAGEREF _Toc499132352 \h </w:instrText>
        </w:r>
        <w:r w:rsidR="00400884">
          <w:rPr>
            <w:webHidden/>
          </w:rPr>
        </w:r>
        <w:r w:rsidR="00400884">
          <w:rPr>
            <w:webHidden/>
          </w:rPr>
          <w:fldChar w:fldCharType="separate"/>
        </w:r>
        <w:r w:rsidR="00400884">
          <w:rPr>
            <w:webHidden/>
          </w:rPr>
          <w:t>32</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353" w:history="1">
        <w:r w:rsidR="00400884" w:rsidRPr="00405BC3">
          <w:rPr>
            <w:rStyle w:val="Hyperlink"/>
          </w:rPr>
          <w:t>Case plans</w:t>
        </w:r>
        <w:r w:rsidR="00400884">
          <w:rPr>
            <w:webHidden/>
          </w:rPr>
          <w:tab/>
        </w:r>
        <w:r w:rsidR="00400884">
          <w:rPr>
            <w:webHidden/>
          </w:rPr>
          <w:fldChar w:fldCharType="begin"/>
        </w:r>
        <w:r w:rsidR="00400884">
          <w:rPr>
            <w:webHidden/>
          </w:rPr>
          <w:instrText xml:space="preserve"> PAGEREF _Toc499132353 \h </w:instrText>
        </w:r>
        <w:r w:rsidR="00400884">
          <w:rPr>
            <w:webHidden/>
          </w:rPr>
        </w:r>
        <w:r w:rsidR="00400884">
          <w:rPr>
            <w:webHidden/>
          </w:rPr>
          <w:fldChar w:fldCharType="separate"/>
        </w:r>
        <w:r w:rsidR="00400884">
          <w:rPr>
            <w:webHidden/>
          </w:rPr>
          <w:t>32</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354" w:history="1">
        <w:r w:rsidR="00400884" w:rsidRPr="00405BC3">
          <w:rPr>
            <w:rStyle w:val="Hyperlink"/>
          </w:rPr>
          <w:t>Family-led decision-making meetings</w:t>
        </w:r>
        <w:r w:rsidR="00400884">
          <w:rPr>
            <w:webHidden/>
          </w:rPr>
          <w:tab/>
        </w:r>
        <w:r w:rsidR="00400884">
          <w:rPr>
            <w:webHidden/>
          </w:rPr>
          <w:fldChar w:fldCharType="begin"/>
        </w:r>
        <w:r w:rsidR="00400884">
          <w:rPr>
            <w:webHidden/>
          </w:rPr>
          <w:instrText xml:space="preserve"> PAGEREF _Toc499132354 \h </w:instrText>
        </w:r>
        <w:r w:rsidR="00400884">
          <w:rPr>
            <w:webHidden/>
          </w:rPr>
        </w:r>
        <w:r w:rsidR="00400884">
          <w:rPr>
            <w:webHidden/>
          </w:rPr>
          <w:fldChar w:fldCharType="separate"/>
        </w:r>
        <w:r w:rsidR="00400884">
          <w:rPr>
            <w:webHidden/>
          </w:rPr>
          <w:t>33</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355" w:history="1">
        <w:r w:rsidR="00400884" w:rsidRPr="00405BC3">
          <w:rPr>
            <w:rStyle w:val="Hyperlink"/>
          </w:rPr>
          <w:t>Case management</w:t>
        </w:r>
        <w:r w:rsidR="00400884">
          <w:rPr>
            <w:webHidden/>
          </w:rPr>
          <w:tab/>
        </w:r>
        <w:r w:rsidR="00400884">
          <w:rPr>
            <w:webHidden/>
          </w:rPr>
          <w:fldChar w:fldCharType="begin"/>
        </w:r>
        <w:r w:rsidR="00400884">
          <w:rPr>
            <w:webHidden/>
          </w:rPr>
          <w:instrText xml:space="preserve"> PAGEREF _Toc499132355 \h </w:instrText>
        </w:r>
        <w:r w:rsidR="00400884">
          <w:rPr>
            <w:webHidden/>
          </w:rPr>
        </w:r>
        <w:r w:rsidR="00400884">
          <w:rPr>
            <w:webHidden/>
          </w:rPr>
          <w:fldChar w:fldCharType="separate"/>
        </w:r>
        <w:r w:rsidR="00400884">
          <w:rPr>
            <w:webHidden/>
          </w:rPr>
          <w:t>34</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356" w:history="1">
        <w:r w:rsidR="00400884" w:rsidRPr="00405BC3">
          <w:rPr>
            <w:rStyle w:val="Hyperlink"/>
          </w:rPr>
          <w:t>Care teams</w:t>
        </w:r>
        <w:r w:rsidR="00400884">
          <w:rPr>
            <w:webHidden/>
          </w:rPr>
          <w:tab/>
        </w:r>
        <w:r w:rsidR="00400884">
          <w:rPr>
            <w:webHidden/>
          </w:rPr>
          <w:fldChar w:fldCharType="begin"/>
        </w:r>
        <w:r w:rsidR="00400884">
          <w:rPr>
            <w:webHidden/>
          </w:rPr>
          <w:instrText xml:space="preserve"> PAGEREF _Toc499132356 \h </w:instrText>
        </w:r>
        <w:r w:rsidR="00400884">
          <w:rPr>
            <w:webHidden/>
          </w:rPr>
        </w:r>
        <w:r w:rsidR="00400884">
          <w:rPr>
            <w:webHidden/>
          </w:rPr>
          <w:fldChar w:fldCharType="separate"/>
        </w:r>
        <w:r w:rsidR="00400884">
          <w:rPr>
            <w:webHidden/>
          </w:rPr>
          <w:t>34</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357" w:history="1">
        <w:r w:rsidR="00400884" w:rsidRPr="00405BC3">
          <w:rPr>
            <w:rStyle w:val="Hyperlink"/>
          </w:rPr>
          <w:t>Looking after children framework</w:t>
        </w:r>
        <w:r w:rsidR="00400884">
          <w:rPr>
            <w:webHidden/>
          </w:rPr>
          <w:tab/>
        </w:r>
        <w:r w:rsidR="00400884">
          <w:rPr>
            <w:webHidden/>
          </w:rPr>
          <w:fldChar w:fldCharType="begin"/>
        </w:r>
        <w:r w:rsidR="00400884">
          <w:rPr>
            <w:webHidden/>
          </w:rPr>
          <w:instrText xml:space="preserve"> PAGEREF _Toc499132357 \h </w:instrText>
        </w:r>
        <w:r w:rsidR="00400884">
          <w:rPr>
            <w:webHidden/>
          </w:rPr>
        </w:r>
        <w:r w:rsidR="00400884">
          <w:rPr>
            <w:webHidden/>
          </w:rPr>
          <w:fldChar w:fldCharType="separate"/>
        </w:r>
        <w:r w:rsidR="00400884">
          <w:rPr>
            <w:webHidden/>
          </w:rPr>
          <w:t>35</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358" w:history="1">
        <w:r w:rsidR="00400884" w:rsidRPr="00405BC3">
          <w:rPr>
            <w:rStyle w:val="Hyperlink"/>
          </w:rPr>
          <w:t>Decision making and the Aboriginal Child-Placement Principle</w:t>
        </w:r>
        <w:r w:rsidR="00400884">
          <w:rPr>
            <w:webHidden/>
          </w:rPr>
          <w:tab/>
        </w:r>
        <w:r w:rsidR="00400884">
          <w:rPr>
            <w:webHidden/>
          </w:rPr>
          <w:fldChar w:fldCharType="begin"/>
        </w:r>
        <w:r w:rsidR="00400884">
          <w:rPr>
            <w:webHidden/>
          </w:rPr>
          <w:instrText xml:space="preserve"> PAGEREF _Toc499132358 \h </w:instrText>
        </w:r>
        <w:r w:rsidR="00400884">
          <w:rPr>
            <w:webHidden/>
          </w:rPr>
        </w:r>
        <w:r w:rsidR="00400884">
          <w:rPr>
            <w:webHidden/>
          </w:rPr>
          <w:fldChar w:fldCharType="separate"/>
        </w:r>
        <w:r w:rsidR="00400884">
          <w:rPr>
            <w:webHidden/>
          </w:rPr>
          <w:t>35</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359" w:history="1">
        <w:r w:rsidR="00400884" w:rsidRPr="00405BC3">
          <w:rPr>
            <w:rStyle w:val="Hyperlink"/>
          </w:rPr>
          <w:t>Planning and decision-making timeframes</w:t>
        </w:r>
        <w:r w:rsidR="00400884">
          <w:rPr>
            <w:webHidden/>
          </w:rPr>
          <w:tab/>
        </w:r>
        <w:r w:rsidR="00400884">
          <w:rPr>
            <w:webHidden/>
          </w:rPr>
          <w:fldChar w:fldCharType="begin"/>
        </w:r>
        <w:r w:rsidR="00400884">
          <w:rPr>
            <w:webHidden/>
          </w:rPr>
          <w:instrText xml:space="preserve"> PAGEREF _Toc499132359 \h </w:instrText>
        </w:r>
        <w:r w:rsidR="00400884">
          <w:rPr>
            <w:webHidden/>
          </w:rPr>
        </w:r>
        <w:r w:rsidR="00400884">
          <w:rPr>
            <w:webHidden/>
          </w:rPr>
          <w:fldChar w:fldCharType="separate"/>
        </w:r>
        <w:r w:rsidR="00400884">
          <w:rPr>
            <w:webHidden/>
          </w:rPr>
          <w:t>37</w:t>
        </w:r>
        <w:r w:rsidR="00400884">
          <w:rPr>
            <w:webHidden/>
          </w:rPr>
          <w:fldChar w:fldCharType="end"/>
        </w:r>
      </w:hyperlink>
    </w:p>
    <w:p w:rsidR="00400884" w:rsidRDefault="007A0CF7">
      <w:pPr>
        <w:pStyle w:val="TOC1"/>
        <w:rPr>
          <w:rFonts w:asciiTheme="minorHAnsi" w:eastAsiaTheme="minorEastAsia" w:hAnsiTheme="minorHAnsi" w:cstheme="minorBidi"/>
          <w:b w:val="0"/>
          <w:sz w:val="22"/>
          <w:szCs w:val="22"/>
          <w:lang w:eastAsia="zh-CN"/>
        </w:rPr>
      </w:pPr>
      <w:hyperlink w:anchor="_Toc499132360" w:history="1">
        <w:r w:rsidR="00400884" w:rsidRPr="00405BC3">
          <w:rPr>
            <w:rStyle w:val="Hyperlink"/>
          </w:rPr>
          <w:t>6. Financial support for kinship carers</w:t>
        </w:r>
        <w:r w:rsidR="00400884">
          <w:rPr>
            <w:webHidden/>
          </w:rPr>
          <w:tab/>
        </w:r>
        <w:r w:rsidR="00400884">
          <w:rPr>
            <w:webHidden/>
          </w:rPr>
          <w:fldChar w:fldCharType="begin"/>
        </w:r>
        <w:r w:rsidR="00400884">
          <w:rPr>
            <w:webHidden/>
          </w:rPr>
          <w:instrText xml:space="preserve"> PAGEREF _Toc499132360 \h </w:instrText>
        </w:r>
        <w:r w:rsidR="00400884">
          <w:rPr>
            <w:webHidden/>
          </w:rPr>
        </w:r>
        <w:r w:rsidR="00400884">
          <w:rPr>
            <w:webHidden/>
          </w:rPr>
          <w:fldChar w:fldCharType="separate"/>
        </w:r>
        <w:r w:rsidR="00400884">
          <w:rPr>
            <w:webHidden/>
          </w:rPr>
          <w:t>40</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361" w:history="1">
        <w:r w:rsidR="00400884" w:rsidRPr="00405BC3">
          <w:rPr>
            <w:rStyle w:val="Hyperlink"/>
          </w:rPr>
          <w:t>Victorian care allowance and other financial support</w:t>
        </w:r>
        <w:r w:rsidR="00400884">
          <w:rPr>
            <w:webHidden/>
          </w:rPr>
          <w:tab/>
        </w:r>
        <w:r w:rsidR="00400884">
          <w:rPr>
            <w:webHidden/>
          </w:rPr>
          <w:fldChar w:fldCharType="begin"/>
        </w:r>
        <w:r w:rsidR="00400884">
          <w:rPr>
            <w:webHidden/>
          </w:rPr>
          <w:instrText xml:space="preserve"> PAGEREF _Toc499132361 \h </w:instrText>
        </w:r>
        <w:r w:rsidR="00400884">
          <w:rPr>
            <w:webHidden/>
          </w:rPr>
        </w:r>
        <w:r w:rsidR="00400884">
          <w:rPr>
            <w:webHidden/>
          </w:rPr>
          <w:fldChar w:fldCharType="separate"/>
        </w:r>
        <w:r w:rsidR="00400884">
          <w:rPr>
            <w:webHidden/>
          </w:rPr>
          <w:t>40</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362" w:history="1">
        <w:r w:rsidR="00400884" w:rsidRPr="00405BC3">
          <w:rPr>
            <w:rStyle w:val="Hyperlink"/>
          </w:rPr>
          <w:t>Commonwealth Government assistance</w:t>
        </w:r>
        <w:r w:rsidR="00400884">
          <w:rPr>
            <w:webHidden/>
          </w:rPr>
          <w:tab/>
        </w:r>
        <w:r w:rsidR="00400884">
          <w:rPr>
            <w:webHidden/>
          </w:rPr>
          <w:fldChar w:fldCharType="begin"/>
        </w:r>
        <w:r w:rsidR="00400884">
          <w:rPr>
            <w:webHidden/>
          </w:rPr>
          <w:instrText xml:space="preserve"> PAGEREF _Toc499132362 \h </w:instrText>
        </w:r>
        <w:r w:rsidR="00400884">
          <w:rPr>
            <w:webHidden/>
          </w:rPr>
        </w:r>
        <w:r w:rsidR="00400884">
          <w:rPr>
            <w:webHidden/>
          </w:rPr>
          <w:fldChar w:fldCharType="separate"/>
        </w:r>
        <w:r w:rsidR="00400884">
          <w:rPr>
            <w:webHidden/>
          </w:rPr>
          <w:t>42</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363" w:history="1">
        <w:r w:rsidR="00400884" w:rsidRPr="00405BC3">
          <w:rPr>
            <w:rStyle w:val="Hyperlink"/>
          </w:rPr>
          <w:t>Useful resources</w:t>
        </w:r>
        <w:r w:rsidR="00400884">
          <w:rPr>
            <w:webHidden/>
          </w:rPr>
          <w:tab/>
        </w:r>
        <w:r w:rsidR="00400884">
          <w:rPr>
            <w:webHidden/>
          </w:rPr>
          <w:fldChar w:fldCharType="begin"/>
        </w:r>
        <w:r w:rsidR="00400884">
          <w:rPr>
            <w:webHidden/>
          </w:rPr>
          <w:instrText xml:space="preserve"> PAGEREF _Toc499132363 \h </w:instrText>
        </w:r>
        <w:r w:rsidR="00400884">
          <w:rPr>
            <w:webHidden/>
          </w:rPr>
        </w:r>
        <w:r w:rsidR="00400884">
          <w:rPr>
            <w:webHidden/>
          </w:rPr>
          <w:fldChar w:fldCharType="separate"/>
        </w:r>
        <w:r w:rsidR="00400884">
          <w:rPr>
            <w:webHidden/>
          </w:rPr>
          <w:t>43</w:t>
        </w:r>
        <w:r w:rsidR="00400884">
          <w:rPr>
            <w:webHidden/>
          </w:rPr>
          <w:fldChar w:fldCharType="end"/>
        </w:r>
      </w:hyperlink>
    </w:p>
    <w:p w:rsidR="00400884" w:rsidRDefault="007A0CF7">
      <w:pPr>
        <w:pStyle w:val="TOC1"/>
        <w:rPr>
          <w:rFonts w:asciiTheme="minorHAnsi" w:eastAsiaTheme="minorEastAsia" w:hAnsiTheme="minorHAnsi" w:cstheme="minorBidi"/>
          <w:b w:val="0"/>
          <w:sz w:val="22"/>
          <w:szCs w:val="22"/>
          <w:lang w:eastAsia="zh-CN"/>
        </w:rPr>
      </w:pPr>
      <w:hyperlink w:anchor="_Toc499132364" w:history="1">
        <w:r w:rsidR="00400884" w:rsidRPr="00405BC3">
          <w:rPr>
            <w:rStyle w:val="Hyperlink"/>
          </w:rPr>
          <w:t>7. Support for kinship carers</w:t>
        </w:r>
        <w:r w:rsidR="00400884">
          <w:rPr>
            <w:webHidden/>
          </w:rPr>
          <w:tab/>
        </w:r>
        <w:r w:rsidR="00400884">
          <w:rPr>
            <w:webHidden/>
          </w:rPr>
          <w:fldChar w:fldCharType="begin"/>
        </w:r>
        <w:r w:rsidR="00400884">
          <w:rPr>
            <w:webHidden/>
          </w:rPr>
          <w:instrText xml:space="preserve"> PAGEREF _Toc499132364 \h </w:instrText>
        </w:r>
        <w:r w:rsidR="00400884">
          <w:rPr>
            <w:webHidden/>
          </w:rPr>
        </w:r>
        <w:r w:rsidR="00400884">
          <w:rPr>
            <w:webHidden/>
          </w:rPr>
          <w:fldChar w:fldCharType="separate"/>
        </w:r>
        <w:r w:rsidR="00400884">
          <w:rPr>
            <w:webHidden/>
          </w:rPr>
          <w:t>44</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365" w:history="1">
        <w:r w:rsidR="00400884" w:rsidRPr="00405BC3">
          <w:rPr>
            <w:rStyle w:val="Hyperlink"/>
          </w:rPr>
          <w:t>Supervision and support</w:t>
        </w:r>
        <w:r w:rsidR="00400884">
          <w:rPr>
            <w:webHidden/>
          </w:rPr>
          <w:tab/>
        </w:r>
        <w:r w:rsidR="00400884">
          <w:rPr>
            <w:webHidden/>
          </w:rPr>
          <w:fldChar w:fldCharType="begin"/>
        </w:r>
        <w:r w:rsidR="00400884">
          <w:rPr>
            <w:webHidden/>
          </w:rPr>
          <w:instrText xml:space="preserve"> PAGEREF _Toc499132365 \h </w:instrText>
        </w:r>
        <w:r w:rsidR="00400884">
          <w:rPr>
            <w:webHidden/>
          </w:rPr>
        </w:r>
        <w:r w:rsidR="00400884">
          <w:rPr>
            <w:webHidden/>
          </w:rPr>
          <w:fldChar w:fldCharType="separate"/>
        </w:r>
        <w:r w:rsidR="00400884">
          <w:rPr>
            <w:webHidden/>
          </w:rPr>
          <w:t>44</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366" w:history="1">
        <w:r w:rsidR="00400884" w:rsidRPr="00405BC3">
          <w:rPr>
            <w:rStyle w:val="Hyperlink"/>
          </w:rPr>
          <w:t>Support services</w:t>
        </w:r>
        <w:r w:rsidR="00400884">
          <w:rPr>
            <w:webHidden/>
          </w:rPr>
          <w:tab/>
        </w:r>
        <w:r w:rsidR="00400884">
          <w:rPr>
            <w:webHidden/>
          </w:rPr>
          <w:fldChar w:fldCharType="begin"/>
        </w:r>
        <w:r w:rsidR="00400884">
          <w:rPr>
            <w:webHidden/>
          </w:rPr>
          <w:instrText xml:space="preserve"> PAGEREF _Toc499132366 \h </w:instrText>
        </w:r>
        <w:r w:rsidR="00400884">
          <w:rPr>
            <w:webHidden/>
          </w:rPr>
        </w:r>
        <w:r w:rsidR="00400884">
          <w:rPr>
            <w:webHidden/>
          </w:rPr>
          <w:fldChar w:fldCharType="separate"/>
        </w:r>
        <w:r w:rsidR="00400884">
          <w:rPr>
            <w:webHidden/>
          </w:rPr>
          <w:t>44</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367" w:history="1">
        <w:r w:rsidR="00400884" w:rsidRPr="00405BC3">
          <w:rPr>
            <w:rStyle w:val="Hyperlink"/>
          </w:rPr>
          <w:t>Looking after yourself</w:t>
        </w:r>
        <w:r w:rsidR="00400884">
          <w:rPr>
            <w:webHidden/>
          </w:rPr>
          <w:tab/>
        </w:r>
        <w:r w:rsidR="00400884">
          <w:rPr>
            <w:webHidden/>
          </w:rPr>
          <w:fldChar w:fldCharType="begin"/>
        </w:r>
        <w:r w:rsidR="00400884">
          <w:rPr>
            <w:webHidden/>
          </w:rPr>
          <w:instrText xml:space="preserve"> PAGEREF _Toc499132367 \h </w:instrText>
        </w:r>
        <w:r w:rsidR="00400884">
          <w:rPr>
            <w:webHidden/>
          </w:rPr>
        </w:r>
        <w:r w:rsidR="00400884">
          <w:rPr>
            <w:webHidden/>
          </w:rPr>
          <w:fldChar w:fldCharType="separate"/>
        </w:r>
        <w:r w:rsidR="00400884">
          <w:rPr>
            <w:webHidden/>
          </w:rPr>
          <w:t>46</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368" w:history="1">
        <w:r w:rsidR="00400884" w:rsidRPr="00405BC3">
          <w:rPr>
            <w:rStyle w:val="Hyperlink"/>
            <w:rFonts w:eastAsia="MS Gothic"/>
            <w:bCs/>
          </w:rPr>
          <w:t>Carer Advisory Groups</w:t>
        </w:r>
        <w:r w:rsidR="00400884">
          <w:rPr>
            <w:webHidden/>
          </w:rPr>
          <w:tab/>
        </w:r>
        <w:r w:rsidR="00400884">
          <w:rPr>
            <w:webHidden/>
          </w:rPr>
          <w:fldChar w:fldCharType="begin"/>
        </w:r>
        <w:r w:rsidR="00400884">
          <w:rPr>
            <w:webHidden/>
          </w:rPr>
          <w:instrText xml:space="preserve"> PAGEREF _Toc499132368 \h </w:instrText>
        </w:r>
        <w:r w:rsidR="00400884">
          <w:rPr>
            <w:webHidden/>
          </w:rPr>
        </w:r>
        <w:r w:rsidR="00400884">
          <w:rPr>
            <w:webHidden/>
          </w:rPr>
          <w:fldChar w:fldCharType="separate"/>
        </w:r>
        <w:r w:rsidR="00400884">
          <w:rPr>
            <w:webHidden/>
          </w:rPr>
          <w:t>47</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369" w:history="1">
        <w:r w:rsidR="00400884" w:rsidRPr="00405BC3">
          <w:rPr>
            <w:rStyle w:val="Hyperlink"/>
          </w:rPr>
          <w:t>Us</w:t>
        </w:r>
        <w:r w:rsidR="00400884" w:rsidRPr="00405BC3">
          <w:rPr>
            <w:rStyle w:val="Hyperlink"/>
            <w:spacing w:val="-2"/>
          </w:rPr>
          <w:t>e</w:t>
        </w:r>
        <w:r w:rsidR="00400884" w:rsidRPr="00405BC3">
          <w:rPr>
            <w:rStyle w:val="Hyperlink"/>
            <w:spacing w:val="4"/>
          </w:rPr>
          <w:t>f</w:t>
        </w:r>
        <w:r w:rsidR="00400884" w:rsidRPr="00405BC3">
          <w:rPr>
            <w:rStyle w:val="Hyperlink"/>
          </w:rPr>
          <w:t xml:space="preserve">ul </w:t>
        </w:r>
        <w:r w:rsidR="00400884" w:rsidRPr="00405BC3">
          <w:rPr>
            <w:rStyle w:val="Hyperlink"/>
            <w:spacing w:val="-1"/>
          </w:rPr>
          <w:t>r</w:t>
        </w:r>
        <w:r w:rsidR="00400884" w:rsidRPr="00405BC3">
          <w:rPr>
            <w:rStyle w:val="Hyperlink"/>
          </w:rPr>
          <w:t>esou</w:t>
        </w:r>
        <w:r w:rsidR="00400884" w:rsidRPr="00405BC3">
          <w:rPr>
            <w:rStyle w:val="Hyperlink"/>
            <w:spacing w:val="-1"/>
          </w:rPr>
          <w:t>r</w:t>
        </w:r>
        <w:r w:rsidR="00400884" w:rsidRPr="00405BC3">
          <w:rPr>
            <w:rStyle w:val="Hyperlink"/>
          </w:rPr>
          <w:t>ces</w:t>
        </w:r>
        <w:r w:rsidR="00400884">
          <w:rPr>
            <w:webHidden/>
          </w:rPr>
          <w:tab/>
        </w:r>
        <w:r w:rsidR="00400884">
          <w:rPr>
            <w:webHidden/>
          </w:rPr>
          <w:fldChar w:fldCharType="begin"/>
        </w:r>
        <w:r w:rsidR="00400884">
          <w:rPr>
            <w:webHidden/>
          </w:rPr>
          <w:instrText xml:space="preserve"> PAGEREF _Toc499132369 \h </w:instrText>
        </w:r>
        <w:r w:rsidR="00400884">
          <w:rPr>
            <w:webHidden/>
          </w:rPr>
        </w:r>
        <w:r w:rsidR="00400884">
          <w:rPr>
            <w:webHidden/>
          </w:rPr>
          <w:fldChar w:fldCharType="separate"/>
        </w:r>
        <w:r w:rsidR="00400884">
          <w:rPr>
            <w:webHidden/>
          </w:rPr>
          <w:t>48</w:t>
        </w:r>
        <w:r w:rsidR="00400884">
          <w:rPr>
            <w:webHidden/>
          </w:rPr>
          <w:fldChar w:fldCharType="end"/>
        </w:r>
      </w:hyperlink>
    </w:p>
    <w:p w:rsidR="00400884" w:rsidRDefault="007A0CF7">
      <w:pPr>
        <w:pStyle w:val="TOC1"/>
        <w:rPr>
          <w:rFonts w:asciiTheme="minorHAnsi" w:eastAsiaTheme="minorEastAsia" w:hAnsiTheme="minorHAnsi" w:cstheme="minorBidi"/>
          <w:b w:val="0"/>
          <w:sz w:val="22"/>
          <w:szCs w:val="22"/>
          <w:lang w:eastAsia="zh-CN"/>
        </w:rPr>
      </w:pPr>
      <w:hyperlink w:anchor="_Toc499132370" w:history="1">
        <w:r w:rsidR="00400884" w:rsidRPr="00405BC3">
          <w:rPr>
            <w:rStyle w:val="Hyperlink"/>
          </w:rPr>
          <w:t>8. Contact with family members</w:t>
        </w:r>
        <w:r w:rsidR="00400884">
          <w:rPr>
            <w:webHidden/>
          </w:rPr>
          <w:tab/>
        </w:r>
        <w:r w:rsidR="00400884">
          <w:rPr>
            <w:webHidden/>
          </w:rPr>
          <w:fldChar w:fldCharType="begin"/>
        </w:r>
        <w:r w:rsidR="00400884">
          <w:rPr>
            <w:webHidden/>
          </w:rPr>
          <w:instrText xml:space="preserve"> PAGEREF _Toc499132370 \h </w:instrText>
        </w:r>
        <w:r w:rsidR="00400884">
          <w:rPr>
            <w:webHidden/>
          </w:rPr>
        </w:r>
        <w:r w:rsidR="00400884">
          <w:rPr>
            <w:webHidden/>
          </w:rPr>
          <w:fldChar w:fldCharType="separate"/>
        </w:r>
        <w:r w:rsidR="00400884">
          <w:rPr>
            <w:webHidden/>
          </w:rPr>
          <w:t>49</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371" w:history="1">
        <w:r w:rsidR="00400884" w:rsidRPr="00405BC3">
          <w:rPr>
            <w:rStyle w:val="Hyperlink"/>
          </w:rPr>
          <w:t>The importance of contact</w:t>
        </w:r>
        <w:r w:rsidR="00400884">
          <w:rPr>
            <w:webHidden/>
          </w:rPr>
          <w:tab/>
        </w:r>
        <w:r w:rsidR="00400884">
          <w:rPr>
            <w:webHidden/>
          </w:rPr>
          <w:fldChar w:fldCharType="begin"/>
        </w:r>
        <w:r w:rsidR="00400884">
          <w:rPr>
            <w:webHidden/>
          </w:rPr>
          <w:instrText xml:space="preserve"> PAGEREF _Toc499132371 \h </w:instrText>
        </w:r>
        <w:r w:rsidR="00400884">
          <w:rPr>
            <w:webHidden/>
          </w:rPr>
        </w:r>
        <w:r w:rsidR="00400884">
          <w:rPr>
            <w:webHidden/>
          </w:rPr>
          <w:fldChar w:fldCharType="separate"/>
        </w:r>
        <w:r w:rsidR="00400884">
          <w:rPr>
            <w:webHidden/>
          </w:rPr>
          <w:t>49</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372" w:history="1">
        <w:r w:rsidR="00400884" w:rsidRPr="00405BC3">
          <w:rPr>
            <w:rStyle w:val="Hyperlink"/>
          </w:rPr>
          <w:t>Contact arrangements</w:t>
        </w:r>
        <w:r w:rsidR="00400884">
          <w:rPr>
            <w:webHidden/>
          </w:rPr>
          <w:tab/>
        </w:r>
        <w:r w:rsidR="00400884">
          <w:rPr>
            <w:webHidden/>
          </w:rPr>
          <w:fldChar w:fldCharType="begin"/>
        </w:r>
        <w:r w:rsidR="00400884">
          <w:rPr>
            <w:webHidden/>
          </w:rPr>
          <w:instrText xml:space="preserve"> PAGEREF _Toc499132372 \h </w:instrText>
        </w:r>
        <w:r w:rsidR="00400884">
          <w:rPr>
            <w:webHidden/>
          </w:rPr>
        </w:r>
        <w:r w:rsidR="00400884">
          <w:rPr>
            <w:webHidden/>
          </w:rPr>
          <w:fldChar w:fldCharType="separate"/>
        </w:r>
        <w:r w:rsidR="00400884">
          <w:rPr>
            <w:webHidden/>
          </w:rPr>
          <w:t>49</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373" w:history="1">
        <w:r w:rsidR="00400884" w:rsidRPr="00405BC3">
          <w:rPr>
            <w:rStyle w:val="Hyperlink"/>
          </w:rPr>
          <w:t>H</w:t>
        </w:r>
        <w:r w:rsidR="00400884" w:rsidRPr="00405BC3">
          <w:rPr>
            <w:rStyle w:val="Hyperlink"/>
            <w:spacing w:val="1"/>
          </w:rPr>
          <w:t>o</w:t>
        </w:r>
        <w:r w:rsidR="00400884" w:rsidRPr="00405BC3">
          <w:rPr>
            <w:rStyle w:val="Hyperlink"/>
          </w:rPr>
          <w:t>w</w:t>
        </w:r>
        <w:r w:rsidR="00400884" w:rsidRPr="00405BC3">
          <w:rPr>
            <w:rStyle w:val="Hyperlink"/>
            <w:spacing w:val="6"/>
          </w:rPr>
          <w:t xml:space="preserve"> </w:t>
        </w:r>
        <w:r w:rsidR="00400884" w:rsidRPr="00405BC3">
          <w:rPr>
            <w:rStyle w:val="Hyperlink"/>
            <w:spacing w:val="-1"/>
          </w:rPr>
          <w:t>y</w:t>
        </w:r>
        <w:r w:rsidR="00400884" w:rsidRPr="00405BC3">
          <w:rPr>
            <w:rStyle w:val="Hyperlink"/>
          </w:rPr>
          <w:t>ou</w:t>
        </w:r>
        <w:r w:rsidR="00400884" w:rsidRPr="00405BC3">
          <w:rPr>
            <w:rStyle w:val="Hyperlink"/>
            <w:spacing w:val="6"/>
          </w:rPr>
          <w:t xml:space="preserve"> </w:t>
        </w:r>
        <w:r w:rsidR="00400884" w:rsidRPr="00405BC3">
          <w:rPr>
            <w:rStyle w:val="Hyperlink"/>
          </w:rPr>
          <w:t>can</w:t>
        </w:r>
        <w:r w:rsidR="00400884" w:rsidRPr="00405BC3">
          <w:rPr>
            <w:rStyle w:val="Hyperlink"/>
            <w:spacing w:val="6"/>
          </w:rPr>
          <w:t xml:space="preserve"> </w:t>
        </w:r>
        <w:r w:rsidR="00400884" w:rsidRPr="00405BC3">
          <w:rPr>
            <w:rStyle w:val="Hyperlink"/>
          </w:rPr>
          <w:t>support</w:t>
        </w:r>
        <w:r w:rsidR="00400884" w:rsidRPr="00405BC3">
          <w:rPr>
            <w:rStyle w:val="Hyperlink"/>
            <w:spacing w:val="6"/>
          </w:rPr>
          <w:t xml:space="preserve"> </w:t>
        </w:r>
        <w:r w:rsidR="00400884" w:rsidRPr="00405BC3">
          <w:rPr>
            <w:rStyle w:val="Hyperlink"/>
          </w:rPr>
          <w:t>contact</w:t>
        </w:r>
        <w:r w:rsidR="00400884">
          <w:rPr>
            <w:webHidden/>
          </w:rPr>
          <w:tab/>
        </w:r>
        <w:r w:rsidR="00400884">
          <w:rPr>
            <w:webHidden/>
          </w:rPr>
          <w:fldChar w:fldCharType="begin"/>
        </w:r>
        <w:r w:rsidR="00400884">
          <w:rPr>
            <w:webHidden/>
          </w:rPr>
          <w:instrText xml:space="preserve"> PAGEREF _Toc499132373 \h </w:instrText>
        </w:r>
        <w:r w:rsidR="00400884">
          <w:rPr>
            <w:webHidden/>
          </w:rPr>
        </w:r>
        <w:r w:rsidR="00400884">
          <w:rPr>
            <w:webHidden/>
          </w:rPr>
          <w:fldChar w:fldCharType="separate"/>
        </w:r>
        <w:r w:rsidR="00400884">
          <w:rPr>
            <w:webHidden/>
          </w:rPr>
          <w:t>51</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374" w:history="1">
        <w:r w:rsidR="00400884" w:rsidRPr="00405BC3">
          <w:rPr>
            <w:rStyle w:val="Hyperlink"/>
          </w:rPr>
          <w:t>What</w:t>
        </w:r>
        <w:r w:rsidR="00400884" w:rsidRPr="00405BC3">
          <w:rPr>
            <w:rStyle w:val="Hyperlink"/>
            <w:spacing w:val="6"/>
          </w:rPr>
          <w:t xml:space="preserve"> </w:t>
        </w:r>
        <w:r w:rsidR="00400884" w:rsidRPr="00405BC3">
          <w:rPr>
            <w:rStyle w:val="Hyperlink"/>
          </w:rPr>
          <w:t>to</w:t>
        </w:r>
        <w:r w:rsidR="00400884" w:rsidRPr="00405BC3">
          <w:rPr>
            <w:rStyle w:val="Hyperlink"/>
            <w:spacing w:val="6"/>
          </w:rPr>
          <w:t xml:space="preserve"> </w:t>
        </w:r>
        <w:r w:rsidR="00400884" w:rsidRPr="00405BC3">
          <w:rPr>
            <w:rStyle w:val="Hyperlink"/>
          </w:rPr>
          <w:t>do</w:t>
        </w:r>
        <w:r w:rsidR="00400884" w:rsidRPr="00405BC3">
          <w:rPr>
            <w:rStyle w:val="Hyperlink"/>
            <w:spacing w:val="6"/>
          </w:rPr>
          <w:t xml:space="preserve"> </w:t>
        </w:r>
        <w:r w:rsidR="00400884" w:rsidRPr="00405BC3">
          <w:rPr>
            <w:rStyle w:val="Hyperlink"/>
          </w:rPr>
          <w:t>if</w:t>
        </w:r>
        <w:r w:rsidR="00400884" w:rsidRPr="00405BC3">
          <w:rPr>
            <w:rStyle w:val="Hyperlink"/>
            <w:spacing w:val="6"/>
          </w:rPr>
          <w:t xml:space="preserve"> </w:t>
        </w:r>
        <w:r w:rsidR="00400884" w:rsidRPr="00405BC3">
          <w:rPr>
            <w:rStyle w:val="Hyperlink"/>
          </w:rPr>
          <w:t>contact</w:t>
        </w:r>
        <w:r w:rsidR="00400884" w:rsidRPr="00405BC3">
          <w:rPr>
            <w:rStyle w:val="Hyperlink"/>
            <w:spacing w:val="6"/>
          </w:rPr>
          <w:t xml:space="preserve"> </w:t>
        </w:r>
        <w:r w:rsidR="00400884" w:rsidRPr="00405BC3">
          <w:rPr>
            <w:rStyle w:val="Hyperlink"/>
          </w:rPr>
          <w:t>is</w:t>
        </w:r>
        <w:r w:rsidR="00400884" w:rsidRPr="00405BC3">
          <w:rPr>
            <w:rStyle w:val="Hyperlink"/>
            <w:spacing w:val="6"/>
          </w:rPr>
          <w:t xml:space="preserve"> </w:t>
        </w:r>
        <w:r w:rsidR="00400884" w:rsidRPr="00405BC3">
          <w:rPr>
            <w:rStyle w:val="Hyperlink"/>
          </w:rPr>
          <w:t>di</w:t>
        </w:r>
        <w:r w:rsidR="00400884" w:rsidRPr="00405BC3">
          <w:rPr>
            <w:rStyle w:val="Hyperlink"/>
            <w:spacing w:val="-3"/>
          </w:rPr>
          <w:t>f</w:t>
        </w:r>
        <w:r w:rsidR="00400884" w:rsidRPr="00405BC3">
          <w:rPr>
            <w:rStyle w:val="Hyperlink"/>
          </w:rPr>
          <w:t>ficult</w:t>
        </w:r>
        <w:r w:rsidR="00400884">
          <w:rPr>
            <w:webHidden/>
          </w:rPr>
          <w:tab/>
        </w:r>
        <w:r w:rsidR="00400884">
          <w:rPr>
            <w:webHidden/>
          </w:rPr>
          <w:fldChar w:fldCharType="begin"/>
        </w:r>
        <w:r w:rsidR="00400884">
          <w:rPr>
            <w:webHidden/>
          </w:rPr>
          <w:instrText xml:space="preserve"> PAGEREF _Toc499132374 \h </w:instrText>
        </w:r>
        <w:r w:rsidR="00400884">
          <w:rPr>
            <w:webHidden/>
          </w:rPr>
        </w:r>
        <w:r w:rsidR="00400884">
          <w:rPr>
            <w:webHidden/>
          </w:rPr>
          <w:fldChar w:fldCharType="separate"/>
        </w:r>
        <w:r w:rsidR="00400884">
          <w:rPr>
            <w:webHidden/>
          </w:rPr>
          <w:t>51</w:t>
        </w:r>
        <w:r w:rsidR="00400884">
          <w:rPr>
            <w:webHidden/>
          </w:rPr>
          <w:fldChar w:fldCharType="end"/>
        </w:r>
      </w:hyperlink>
    </w:p>
    <w:p w:rsidR="00400884" w:rsidRDefault="007A0CF7">
      <w:pPr>
        <w:pStyle w:val="TOC1"/>
        <w:rPr>
          <w:rFonts w:asciiTheme="minorHAnsi" w:eastAsiaTheme="minorEastAsia" w:hAnsiTheme="minorHAnsi" w:cstheme="minorBidi"/>
          <w:b w:val="0"/>
          <w:sz w:val="22"/>
          <w:szCs w:val="22"/>
          <w:lang w:eastAsia="zh-CN"/>
        </w:rPr>
      </w:pPr>
      <w:hyperlink w:anchor="_Toc499132375" w:history="1">
        <w:r w:rsidR="00400884" w:rsidRPr="00405BC3">
          <w:rPr>
            <w:rStyle w:val="Hyperlink"/>
          </w:rPr>
          <w:t>9. Aboriginal kinship care</w:t>
        </w:r>
        <w:r w:rsidR="00400884">
          <w:rPr>
            <w:webHidden/>
          </w:rPr>
          <w:tab/>
        </w:r>
        <w:r w:rsidR="00400884">
          <w:rPr>
            <w:webHidden/>
          </w:rPr>
          <w:fldChar w:fldCharType="begin"/>
        </w:r>
        <w:r w:rsidR="00400884">
          <w:rPr>
            <w:webHidden/>
          </w:rPr>
          <w:instrText xml:space="preserve"> PAGEREF _Toc499132375 \h </w:instrText>
        </w:r>
        <w:r w:rsidR="00400884">
          <w:rPr>
            <w:webHidden/>
          </w:rPr>
        </w:r>
        <w:r w:rsidR="00400884">
          <w:rPr>
            <w:webHidden/>
          </w:rPr>
          <w:fldChar w:fldCharType="separate"/>
        </w:r>
        <w:r w:rsidR="00400884">
          <w:rPr>
            <w:webHidden/>
          </w:rPr>
          <w:t>53</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376" w:history="1">
        <w:r w:rsidR="00400884" w:rsidRPr="00405BC3">
          <w:rPr>
            <w:rStyle w:val="Hyperlink"/>
          </w:rPr>
          <w:t>Aboriginal culture</w:t>
        </w:r>
        <w:r w:rsidR="00400884">
          <w:rPr>
            <w:webHidden/>
          </w:rPr>
          <w:tab/>
        </w:r>
        <w:r w:rsidR="00400884">
          <w:rPr>
            <w:webHidden/>
          </w:rPr>
          <w:fldChar w:fldCharType="begin"/>
        </w:r>
        <w:r w:rsidR="00400884">
          <w:rPr>
            <w:webHidden/>
          </w:rPr>
          <w:instrText xml:space="preserve"> PAGEREF _Toc499132376 \h </w:instrText>
        </w:r>
        <w:r w:rsidR="00400884">
          <w:rPr>
            <w:webHidden/>
          </w:rPr>
        </w:r>
        <w:r w:rsidR="00400884">
          <w:rPr>
            <w:webHidden/>
          </w:rPr>
          <w:fldChar w:fldCharType="separate"/>
        </w:r>
        <w:r w:rsidR="00400884">
          <w:rPr>
            <w:webHidden/>
          </w:rPr>
          <w:t>54</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377" w:history="1">
        <w:r w:rsidR="00400884" w:rsidRPr="00405BC3">
          <w:rPr>
            <w:rStyle w:val="Hyperlink"/>
          </w:rPr>
          <w:t>Cultu</w:t>
        </w:r>
        <w:r w:rsidR="00400884" w:rsidRPr="00405BC3">
          <w:rPr>
            <w:rStyle w:val="Hyperlink"/>
            <w:spacing w:val="1"/>
          </w:rPr>
          <w:t>r</w:t>
        </w:r>
        <w:r w:rsidR="00400884" w:rsidRPr="00405BC3">
          <w:rPr>
            <w:rStyle w:val="Hyperlink"/>
          </w:rPr>
          <w:t>al</w:t>
        </w:r>
        <w:r w:rsidR="00400884" w:rsidRPr="00405BC3">
          <w:rPr>
            <w:rStyle w:val="Hyperlink"/>
            <w:spacing w:val="6"/>
          </w:rPr>
          <w:t xml:space="preserve"> </w:t>
        </w:r>
        <w:r w:rsidR="00400884" w:rsidRPr="00405BC3">
          <w:rPr>
            <w:rStyle w:val="Hyperlink"/>
          </w:rPr>
          <w:t>safety</w:t>
        </w:r>
        <w:r w:rsidR="00400884">
          <w:rPr>
            <w:webHidden/>
          </w:rPr>
          <w:tab/>
        </w:r>
        <w:r w:rsidR="00400884">
          <w:rPr>
            <w:webHidden/>
          </w:rPr>
          <w:fldChar w:fldCharType="begin"/>
        </w:r>
        <w:r w:rsidR="00400884">
          <w:rPr>
            <w:webHidden/>
          </w:rPr>
          <w:instrText xml:space="preserve"> PAGEREF _Toc499132377 \h </w:instrText>
        </w:r>
        <w:r w:rsidR="00400884">
          <w:rPr>
            <w:webHidden/>
          </w:rPr>
        </w:r>
        <w:r w:rsidR="00400884">
          <w:rPr>
            <w:webHidden/>
          </w:rPr>
          <w:fldChar w:fldCharType="separate"/>
        </w:r>
        <w:r w:rsidR="00400884">
          <w:rPr>
            <w:webHidden/>
          </w:rPr>
          <w:t>56</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378" w:history="1">
        <w:r w:rsidR="00400884" w:rsidRPr="00405BC3">
          <w:rPr>
            <w:rStyle w:val="Hyperlink"/>
          </w:rPr>
          <w:t>Us</w:t>
        </w:r>
        <w:r w:rsidR="00400884" w:rsidRPr="00405BC3">
          <w:rPr>
            <w:rStyle w:val="Hyperlink"/>
            <w:spacing w:val="-2"/>
          </w:rPr>
          <w:t>e</w:t>
        </w:r>
        <w:r w:rsidR="00400884" w:rsidRPr="00405BC3">
          <w:rPr>
            <w:rStyle w:val="Hyperlink"/>
            <w:spacing w:val="4"/>
          </w:rPr>
          <w:t>f</w:t>
        </w:r>
        <w:r w:rsidR="00400884" w:rsidRPr="00405BC3">
          <w:rPr>
            <w:rStyle w:val="Hyperlink"/>
          </w:rPr>
          <w:t xml:space="preserve">ul </w:t>
        </w:r>
        <w:r w:rsidR="00400884" w:rsidRPr="00405BC3">
          <w:rPr>
            <w:rStyle w:val="Hyperlink"/>
            <w:spacing w:val="-1"/>
          </w:rPr>
          <w:t>r</w:t>
        </w:r>
        <w:r w:rsidR="00400884" w:rsidRPr="00405BC3">
          <w:rPr>
            <w:rStyle w:val="Hyperlink"/>
          </w:rPr>
          <w:t>esou</w:t>
        </w:r>
        <w:r w:rsidR="00400884" w:rsidRPr="00405BC3">
          <w:rPr>
            <w:rStyle w:val="Hyperlink"/>
            <w:spacing w:val="-1"/>
          </w:rPr>
          <w:t>r</w:t>
        </w:r>
        <w:r w:rsidR="00400884" w:rsidRPr="00405BC3">
          <w:rPr>
            <w:rStyle w:val="Hyperlink"/>
          </w:rPr>
          <w:t>ces</w:t>
        </w:r>
        <w:r w:rsidR="00400884">
          <w:rPr>
            <w:webHidden/>
          </w:rPr>
          <w:tab/>
        </w:r>
        <w:r w:rsidR="00400884">
          <w:rPr>
            <w:webHidden/>
          </w:rPr>
          <w:fldChar w:fldCharType="begin"/>
        </w:r>
        <w:r w:rsidR="00400884">
          <w:rPr>
            <w:webHidden/>
          </w:rPr>
          <w:instrText xml:space="preserve"> PAGEREF _Toc499132378 \h </w:instrText>
        </w:r>
        <w:r w:rsidR="00400884">
          <w:rPr>
            <w:webHidden/>
          </w:rPr>
        </w:r>
        <w:r w:rsidR="00400884">
          <w:rPr>
            <w:webHidden/>
          </w:rPr>
          <w:fldChar w:fldCharType="separate"/>
        </w:r>
        <w:r w:rsidR="00400884">
          <w:rPr>
            <w:webHidden/>
          </w:rPr>
          <w:t>56</w:t>
        </w:r>
        <w:r w:rsidR="00400884">
          <w:rPr>
            <w:webHidden/>
          </w:rPr>
          <w:fldChar w:fldCharType="end"/>
        </w:r>
      </w:hyperlink>
    </w:p>
    <w:p w:rsidR="00400884" w:rsidRDefault="007A0CF7">
      <w:pPr>
        <w:pStyle w:val="TOC1"/>
        <w:rPr>
          <w:rFonts w:asciiTheme="minorHAnsi" w:eastAsiaTheme="minorEastAsia" w:hAnsiTheme="minorHAnsi" w:cstheme="minorBidi"/>
          <w:b w:val="0"/>
          <w:sz w:val="22"/>
          <w:szCs w:val="22"/>
          <w:lang w:eastAsia="zh-CN"/>
        </w:rPr>
      </w:pPr>
      <w:hyperlink w:anchor="_Toc499132379" w:history="1">
        <w:r w:rsidR="00400884" w:rsidRPr="00405BC3">
          <w:rPr>
            <w:rStyle w:val="Hyperlink"/>
          </w:rPr>
          <w:t>10. Caring for children and young people with diverse needs</w:t>
        </w:r>
        <w:r w:rsidR="00400884">
          <w:rPr>
            <w:webHidden/>
          </w:rPr>
          <w:tab/>
        </w:r>
        <w:r w:rsidR="00400884">
          <w:rPr>
            <w:webHidden/>
          </w:rPr>
          <w:fldChar w:fldCharType="begin"/>
        </w:r>
        <w:r w:rsidR="00400884">
          <w:rPr>
            <w:webHidden/>
          </w:rPr>
          <w:instrText xml:space="preserve"> PAGEREF _Toc499132379 \h </w:instrText>
        </w:r>
        <w:r w:rsidR="00400884">
          <w:rPr>
            <w:webHidden/>
          </w:rPr>
        </w:r>
        <w:r w:rsidR="00400884">
          <w:rPr>
            <w:webHidden/>
          </w:rPr>
          <w:fldChar w:fldCharType="separate"/>
        </w:r>
        <w:r w:rsidR="00400884">
          <w:rPr>
            <w:webHidden/>
          </w:rPr>
          <w:t>57</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380" w:history="1">
        <w:r w:rsidR="00400884" w:rsidRPr="00405BC3">
          <w:rPr>
            <w:rStyle w:val="Hyperlink"/>
          </w:rPr>
          <w:t>Caring for children and young people from diverse cultural backgrounds</w:t>
        </w:r>
        <w:r w:rsidR="00400884">
          <w:rPr>
            <w:webHidden/>
          </w:rPr>
          <w:tab/>
        </w:r>
        <w:r w:rsidR="00400884">
          <w:rPr>
            <w:webHidden/>
          </w:rPr>
          <w:fldChar w:fldCharType="begin"/>
        </w:r>
        <w:r w:rsidR="00400884">
          <w:rPr>
            <w:webHidden/>
          </w:rPr>
          <w:instrText xml:space="preserve"> PAGEREF _Toc499132380 \h </w:instrText>
        </w:r>
        <w:r w:rsidR="00400884">
          <w:rPr>
            <w:webHidden/>
          </w:rPr>
        </w:r>
        <w:r w:rsidR="00400884">
          <w:rPr>
            <w:webHidden/>
          </w:rPr>
          <w:fldChar w:fldCharType="separate"/>
        </w:r>
        <w:r w:rsidR="00400884">
          <w:rPr>
            <w:webHidden/>
          </w:rPr>
          <w:t>57</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381" w:history="1">
        <w:r w:rsidR="00400884" w:rsidRPr="00405BC3">
          <w:rPr>
            <w:rStyle w:val="Hyperlink"/>
          </w:rPr>
          <w:t>Child</w:t>
        </w:r>
        <w:r w:rsidR="00400884" w:rsidRPr="00405BC3">
          <w:rPr>
            <w:rStyle w:val="Hyperlink"/>
            <w:spacing w:val="1"/>
          </w:rPr>
          <w:t>r</w:t>
        </w:r>
        <w:r w:rsidR="00400884" w:rsidRPr="00405BC3">
          <w:rPr>
            <w:rStyle w:val="Hyperlink"/>
          </w:rPr>
          <w:t>en</w:t>
        </w:r>
        <w:r w:rsidR="00400884" w:rsidRPr="00405BC3">
          <w:rPr>
            <w:rStyle w:val="Hyperlink"/>
            <w:spacing w:val="6"/>
          </w:rPr>
          <w:t xml:space="preserve"> </w:t>
        </w:r>
        <w:r w:rsidR="00400884" w:rsidRPr="00405BC3">
          <w:rPr>
            <w:rStyle w:val="Hyperlink"/>
          </w:rPr>
          <w:t>and</w:t>
        </w:r>
        <w:r w:rsidR="00400884" w:rsidRPr="00405BC3">
          <w:rPr>
            <w:rStyle w:val="Hyperlink"/>
            <w:spacing w:val="6"/>
          </w:rPr>
          <w:t xml:space="preserve"> </w:t>
        </w:r>
        <w:r w:rsidR="00400884" w:rsidRPr="00405BC3">
          <w:rPr>
            <w:rStyle w:val="Hyperlink"/>
            <w:spacing w:val="-1"/>
          </w:rPr>
          <w:t>y</w:t>
        </w:r>
        <w:r w:rsidR="00400884" w:rsidRPr="00405BC3">
          <w:rPr>
            <w:rStyle w:val="Hyperlink"/>
          </w:rPr>
          <w:t>oung</w:t>
        </w:r>
        <w:r w:rsidR="00400884" w:rsidRPr="00405BC3">
          <w:rPr>
            <w:rStyle w:val="Hyperlink"/>
            <w:spacing w:val="6"/>
          </w:rPr>
          <w:t xml:space="preserve"> </w:t>
        </w:r>
        <w:r w:rsidR="00400884" w:rsidRPr="00405BC3">
          <w:rPr>
            <w:rStyle w:val="Hyperlink"/>
          </w:rPr>
          <w:t>people</w:t>
        </w:r>
        <w:r w:rsidR="00400884" w:rsidRPr="00405BC3">
          <w:rPr>
            <w:rStyle w:val="Hyperlink"/>
            <w:spacing w:val="6"/>
          </w:rPr>
          <w:t xml:space="preserve"> </w:t>
        </w:r>
        <w:r w:rsidR="00400884" w:rsidRPr="00405BC3">
          <w:rPr>
            <w:rStyle w:val="Hyperlink"/>
          </w:rPr>
          <w:t>with a</w:t>
        </w:r>
        <w:r w:rsidR="00400884" w:rsidRPr="00405BC3">
          <w:rPr>
            <w:rStyle w:val="Hyperlink"/>
            <w:spacing w:val="6"/>
          </w:rPr>
          <w:t xml:space="preserve"> </w:t>
        </w:r>
        <w:r w:rsidR="00400884" w:rsidRPr="00405BC3">
          <w:rPr>
            <w:rStyle w:val="Hyperlink"/>
          </w:rPr>
          <w:t>disability</w:t>
        </w:r>
        <w:r w:rsidR="00400884">
          <w:rPr>
            <w:webHidden/>
          </w:rPr>
          <w:tab/>
        </w:r>
        <w:r w:rsidR="00400884">
          <w:rPr>
            <w:webHidden/>
          </w:rPr>
          <w:fldChar w:fldCharType="begin"/>
        </w:r>
        <w:r w:rsidR="00400884">
          <w:rPr>
            <w:webHidden/>
          </w:rPr>
          <w:instrText xml:space="preserve"> PAGEREF _Toc499132381 \h </w:instrText>
        </w:r>
        <w:r w:rsidR="00400884">
          <w:rPr>
            <w:webHidden/>
          </w:rPr>
        </w:r>
        <w:r w:rsidR="00400884">
          <w:rPr>
            <w:webHidden/>
          </w:rPr>
          <w:fldChar w:fldCharType="separate"/>
        </w:r>
        <w:r w:rsidR="00400884">
          <w:rPr>
            <w:webHidden/>
          </w:rPr>
          <w:t>58</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382" w:history="1">
        <w:r w:rsidR="00400884" w:rsidRPr="00405BC3">
          <w:rPr>
            <w:rStyle w:val="Hyperlink"/>
          </w:rPr>
          <w:t>Sam</w:t>
        </w:r>
        <w:r w:rsidR="00400884" w:rsidRPr="00405BC3">
          <w:rPr>
            <w:rStyle w:val="Hyperlink"/>
            <w:spacing w:val="8"/>
          </w:rPr>
          <w:t>e</w:t>
        </w:r>
        <w:r w:rsidR="00400884" w:rsidRPr="00405BC3">
          <w:rPr>
            <w:rStyle w:val="Hyperlink"/>
          </w:rPr>
          <w:t>-s</w:t>
        </w:r>
        <w:r w:rsidR="00400884" w:rsidRPr="00405BC3">
          <w:rPr>
            <w:rStyle w:val="Hyperlink"/>
            <w:spacing w:val="-3"/>
          </w:rPr>
          <w:t>e</w:t>
        </w:r>
        <w:r w:rsidR="00400884" w:rsidRPr="00405BC3">
          <w:rPr>
            <w:rStyle w:val="Hyperlink"/>
          </w:rPr>
          <w:t>x</w:t>
        </w:r>
        <w:r w:rsidR="00400884" w:rsidRPr="00405BC3">
          <w:rPr>
            <w:rStyle w:val="Hyperlink"/>
            <w:spacing w:val="6"/>
          </w:rPr>
          <w:t xml:space="preserve"> </w:t>
        </w:r>
        <w:r w:rsidR="00400884" w:rsidRPr="00405BC3">
          <w:rPr>
            <w:rStyle w:val="Hyperlink"/>
          </w:rPr>
          <w:t>att</w:t>
        </w:r>
        <w:r w:rsidR="00400884" w:rsidRPr="00405BC3">
          <w:rPr>
            <w:rStyle w:val="Hyperlink"/>
            <w:spacing w:val="1"/>
          </w:rPr>
          <w:t>r</w:t>
        </w:r>
        <w:r w:rsidR="00400884" w:rsidRPr="00405BC3">
          <w:rPr>
            <w:rStyle w:val="Hyperlink"/>
          </w:rPr>
          <w:t>acted,</w:t>
        </w:r>
        <w:r w:rsidR="00400884" w:rsidRPr="00405BC3">
          <w:rPr>
            <w:rStyle w:val="Hyperlink"/>
            <w:spacing w:val="6"/>
          </w:rPr>
          <w:t xml:space="preserve"> </w:t>
        </w:r>
        <w:r w:rsidR="00400884" w:rsidRPr="00405BC3">
          <w:rPr>
            <w:rStyle w:val="Hyperlink"/>
          </w:rPr>
          <w:t>gender</w:t>
        </w:r>
        <w:r w:rsidR="00400884" w:rsidRPr="00405BC3">
          <w:rPr>
            <w:rStyle w:val="Hyperlink"/>
            <w:spacing w:val="6"/>
          </w:rPr>
          <w:t xml:space="preserve"> </w:t>
        </w:r>
        <w:r w:rsidR="00400884" w:rsidRPr="00405BC3">
          <w:rPr>
            <w:rStyle w:val="Hyperlink"/>
          </w:rPr>
          <w:t>di</w:t>
        </w:r>
        <w:r w:rsidR="00400884" w:rsidRPr="00405BC3">
          <w:rPr>
            <w:rStyle w:val="Hyperlink"/>
            <w:spacing w:val="-1"/>
          </w:rPr>
          <w:t>v</w:t>
        </w:r>
        <w:r w:rsidR="00400884" w:rsidRPr="00405BC3">
          <w:rPr>
            <w:rStyle w:val="Hyperlink"/>
          </w:rPr>
          <w:t>e</w:t>
        </w:r>
        <w:r w:rsidR="00400884" w:rsidRPr="00405BC3">
          <w:rPr>
            <w:rStyle w:val="Hyperlink"/>
            <w:spacing w:val="1"/>
          </w:rPr>
          <w:t>r</w:t>
        </w:r>
        <w:r w:rsidR="00400884" w:rsidRPr="00405BC3">
          <w:rPr>
            <w:rStyle w:val="Hyperlink"/>
          </w:rPr>
          <w:t>se</w:t>
        </w:r>
        <w:r w:rsidR="00400884" w:rsidRPr="00405BC3">
          <w:rPr>
            <w:rStyle w:val="Hyperlink"/>
            <w:spacing w:val="6"/>
          </w:rPr>
          <w:t xml:space="preserve"> </w:t>
        </w:r>
        <w:r w:rsidR="00400884" w:rsidRPr="00405BC3">
          <w:rPr>
            <w:rStyle w:val="Hyperlink"/>
          </w:rPr>
          <w:t>or</w:t>
        </w:r>
        <w:r w:rsidR="00400884" w:rsidRPr="00405BC3">
          <w:rPr>
            <w:rStyle w:val="Hyperlink"/>
            <w:spacing w:val="6"/>
          </w:rPr>
          <w:t xml:space="preserve"> </w:t>
        </w:r>
        <w:r w:rsidR="00400884" w:rsidRPr="00405BC3">
          <w:rPr>
            <w:rStyle w:val="Hyperlink"/>
          </w:rPr>
          <w:t>inte</w:t>
        </w:r>
        <w:r w:rsidR="00400884" w:rsidRPr="00405BC3">
          <w:rPr>
            <w:rStyle w:val="Hyperlink"/>
            <w:spacing w:val="1"/>
          </w:rPr>
          <w:t>r</w:t>
        </w:r>
        <w:r w:rsidR="00400884" w:rsidRPr="00405BC3">
          <w:rPr>
            <w:rStyle w:val="Hyperlink"/>
          </w:rPr>
          <w:t>s</w:t>
        </w:r>
        <w:r w:rsidR="00400884" w:rsidRPr="00405BC3">
          <w:rPr>
            <w:rStyle w:val="Hyperlink"/>
            <w:spacing w:val="-3"/>
          </w:rPr>
          <w:t>e</w:t>
        </w:r>
        <w:r w:rsidR="00400884" w:rsidRPr="00405BC3">
          <w:rPr>
            <w:rStyle w:val="Hyperlink"/>
          </w:rPr>
          <w:t>x</w:t>
        </w:r>
        <w:r w:rsidR="00400884" w:rsidRPr="00405BC3">
          <w:rPr>
            <w:rStyle w:val="Hyperlink"/>
            <w:spacing w:val="6"/>
          </w:rPr>
          <w:t xml:space="preserve"> </w:t>
        </w:r>
        <w:r w:rsidR="00400884" w:rsidRPr="00405BC3">
          <w:rPr>
            <w:rStyle w:val="Hyperlink"/>
          </w:rPr>
          <w:t>child</w:t>
        </w:r>
        <w:r w:rsidR="00400884" w:rsidRPr="00405BC3">
          <w:rPr>
            <w:rStyle w:val="Hyperlink"/>
            <w:spacing w:val="1"/>
          </w:rPr>
          <w:t>r</w:t>
        </w:r>
        <w:r w:rsidR="00400884" w:rsidRPr="00405BC3">
          <w:rPr>
            <w:rStyle w:val="Hyperlink"/>
          </w:rPr>
          <w:t>en and</w:t>
        </w:r>
        <w:r w:rsidR="00400884" w:rsidRPr="00405BC3">
          <w:rPr>
            <w:rStyle w:val="Hyperlink"/>
            <w:spacing w:val="6"/>
          </w:rPr>
          <w:t xml:space="preserve"> </w:t>
        </w:r>
        <w:r w:rsidR="00400884" w:rsidRPr="00405BC3">
          <w:rPr>
            <w:rStyle w:val="Hyperlink"/>
            <w:spacing w:val="-1"/>
          </w:rPr>
          <w:t>y</w:t>
        </w:r>
        <w:r w:rsidR="00400884" w:rsidRPr="00405BC3">
          <w:rPr>
            <w:rStyle w:val="Hyperlink"/>
          </w:rPr>
          <w:t>oung</w:t>
        </w:r>
        <w:r w:rsidR="00400884" w:rsidRPr="00405BC3">
          <w:rPr>
            <w:rStyle w:val="Hyperlink"/>
            <w:spacing w:val="6"/>
          </w:rPr>
          <w:t xml:space="preserve"> </w:t>
        </w:r>
        <w:r w:rsidR="00400884" w:rsidRPr="00405BC3">
          <w:rPr>
            <w:rStyle w:val="Hyperlink"/>
          </w:rPr>
          <w:t>people</w:t>
        </w:r>
        <w:r w:rsidR="00400884">
          <w:rPr>
            <w:webHidden/>
          </w:rPr>
          <w:tab/>
        </w:r>
        <w:r w:rsidR="00400884">
          <w:rPr>
            <w:webHidden/>
          </w:rPr>
          <w:fldChar w:fldCharType="begin"/>
        </w:r>
        <w:r w:rsidR="00400884">
          <w:rPr>
            <w:webHidden/>
          </w:rPr>
          <w:instrText xml:space="preserve"> PAGEREF _Toc499132382 \h </w:instrText>
        </w:r>
        <w:r w:rsidR="00400884">
          <w:rPr>
            <w:webHidden/>
          </w:rPr>
        </w:r>
        <w:r w:rsidR="00400884">
          <w:rPr>
            <w:webHidden/>
          </w:rPr>
          <w:fldChar w:fldCharType="separate"/>
        </w:r>
        <w:r w:rsidR="00400884">
          <w:rPr>
            <w:webHidden/>
          </w:rPr>
          <w:t>62</w:t>
        </w:r>
        <w:r w:rsidR="00400884">
          <w:rPr>
            <w:webHidden/>
          </w:rPr>
          <w:fldChar w:fldCharType="end"/>
        </w:r>
      </w:hyperlink>
    </w:p>
    <w:p w:rsidR="00400884" w:rsidRDefault="007A0CF7">
      <w:pPr>
        <w:pStyle w:val="TOC1"/>
        <w:rPr>
          <w:rFonts w:asciiTheme="minorHAnsi" w:eastAsiaTheme="minorEastAsia" w:hAnsiTheme="minorHAnsi" w:cstheme="minorBidi"/>
          <w:b w:val="0"/>
          <w:sz w:val="22"/>
          <w:szCs w:val="22"/>
          <w:lang w:eastAsia="zh-CN"/>
        </w:rPr>
      </w:pPr>
      <w:hyperlink w:anchor="_Toc499132383" w:history="1">
        <w:r w:rsidR="00400884" w:rsidRPr="00405BC3">
          <w:rPr>
            <w:rStyle w:val="Hyperlink"/>
          </w:rPr>
          <w:t>11. Education, training and employment</w:t>
        </w:r>
        <w:r w:rsidR="00400884">
          <w:rPr>
            <w:webHidden/>
          </w:rPr>
          <w:tab/>
        </w:r>
        <w:r w:rsidR="00400884">
          <w:rPr>
            <w:webHidden/>
          </w:rPr>
          <w:fldChar w:fldCharType="begin"/>
        </w:r>
        <w:r w:rsidR="00400884">
          <w:rPr>
            <w:webHidden/>
          </w:rPr>
          <w:instrText xml:space="preserve"> PAGEREF _Toc499132383 \h </w:instrText>
        </w:r>
        <w:r w:rsidR="00400884">
          <w:rPr>
            <w:webHidden/>
          </w:rPr>
        </w:r>
        <w:r w:rsidR="00400884">
          <w:rPr>
            <w:webHidden/>
          </w:rPr>
          <w:fldChar w:fldCharType="separate"/>
        </w:r>
        <w:r w:rsidR="00400884">
          <w:rPr>
            <w:webHidden/>
          </w:rPr>
          <w:t>65</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384" w:history="1">
        <w:r w:rsidR="00400884" w:rsidRPr="00405BC3">
          <w:rPr>
            <w:rStyle w:val="Hyperlink"/>
          </w:rPr>
          <w:t>The</w:t>
        </w:r>
        <w:r w:rsidR="00400884" w:rsidRPr="00405BC3">
          <w:rPr>
            <w:rStyle w:val="Hyperlink"/>
            <w:spacing w:val="6"/>
          </w:rPr>
          <w:t xml:space="preserve"> </w:t>
        </w:r>
        <w:r w:rsidR="00400884" w:rsidRPr="00405BC3">
          <w:rPr>
            <w:rStyle w:val="Hyperlink"/>
          </w:rPr>
          <w:t>importance</w:t>
        </w:r>
        <w:r w:rsidR="00400884" w:rsidRPr="00405BC3">
          <w:rPr>
            <w:rStyle w:val="Hyperlink"/>
            <w:spacing w:val="6"/>
          </w:rPr>
          <w:t xml:space="preserve"> </w:t>
        </w:r>
        <w:r w:rsidR="00400884" w:rsidRPr="00405BC3">
          <w:rPr>
            <w:rStyle w:val="Hyperlink"/>
          </w:rPr>
          <w:t>of</w:t>
        </w:r>
        <w:r w:rsidR="00400884" w:rsidRPr="00405BC3">
          <w:rPr>
            <w:rStyle w:val="Hyperlink"/>
            <w:spacing w:val="6"/>
          </w:rPr>
          <w:t xml:space="preserve"> </w:t>
        </w:r>
        <w:r w:rsidR="00400884" w:rsidRPr="00405BC3">
          <w:rPr>
            <w:rStyle w:val="Hyperlink"/>
          </w:rPr>
          <w:t>education</w:t>
        </w:r>
        <w:r w:rsidR="00400884">
          <w:rPr>
            <w:webHidden/>
          </w:rPr>
          <w:tab/>
        </w:r>
        <w:r w:rsidR="00400884">
          <w:rPr>
            <w:webHidden/>
          </w:rPr>
          <w:fldChar w:fldCharType="begin"/>
        </w:r>
        <w:r w:rsidR="00400884">
          <w:rPr>
            <w:webHidden/>
          </w:rPr>
          <w:instrText xml:space="preserve"> PAGEREF _Toc499132384 \h </w:instrText>
        </w:r>
        <w:r w:rsidR="00400884">
          <w:rPr>
            <w:webHidden/>
          </w:rPr>
        </w:r>
        <w:r w:rsidR="00400884">
          <w:rPr>
            <w:webHidden/>
          </w:rPr>
          <w:fldChar w:fldCharType="separate"/>
        </w:r>
        <w:r w:rsidR="00400884">
          <w:rPr>
            <w:webHidden/>
          </w:rPr>
          <w:t>65</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385" w:history="1">
        <w:r w:rsidR="00400884" w:rsidRPr="00405BC3">
          <w:rPr>
            <w:rStyle w:val="Hyperlink"/>
          </w:rPr>
          <w:t>Early childhood education and care</w:t>
        </w:r>
        <w:r w:rsidR="00400884">
          <w:rPr>
            <w:webHidden/>
          </w:rPr>
          <w:tab/>
        </w:r>
        <w:r w:rsidR="00400884">
          <w:rPr>
            <w:webHidden/>
          </w:rPr>
          <w:fldChar w:fldCharType="begin"/>
        </w:r>
        <w:r w:rsidR="00400884">
          <w:rPr>
            <w:webHidden/>
          </w:rPr>
          <w:instrText xml:space="preserve"> PAGEREF _Toc499132385 \h </w:instrText>
        </w:r>
        <w:r w:rsidR="00400884">
          <w:rPr>
            <w:webHidden/>
          </w:rPr>
        </w:r>
        <w:r w:rsidR="00400884">
          <w:rPr>
            <w:webHidden/>
          </w:rPr>
          <w:fldChar w:fldCharType="separate"/>
        </w:r>
        <w:r w:rsidR="00400884">
          <w:rPr>
            <w:webHidden/>
          </w:rPr>
          <w:t>65</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386" w:history="1">
        <w:r w:rsidR="00400884" w:rsidRPr="00405BC3">
          <w:rPr>
            <w:rStyle w:val="Hyperlink"/>
          </w:rPr>
          <w:t>Schooling</w:t>
        </w:r>
        <w:r w:rsidR="00400884">
          <w:rPr>
            <w:webHidden/>
          </w:rPr>
          <w:tab/>
        </w:r>
        <w:r w:rsidR="00400884">
          <w:rPr>
            <w:webHidden/>
          </w:rPr>
          <w:fldChar w:fldCharType="begin"/>
        </w:r>
        <w:r w:rsidR="00400884">
          <w:rPr>
            <w:webHidden/>
          </w:rPr>
          <w:instrText xml:space="preserve"> PAGEREF _Toc499132386 \h </w:instrText>
        </w:r>
        <w:r w:rsidR="00400884">
          <w:rPr>
            <w:webHidden/>
          </w:rPr>
        </w:r>
        <w:r w:rsidR="00400884">
          <w:rPr>
            <w:webHidden/>
          </w:rPr>
          <w:fldChar w:fldCharType="separate"/>
        </w:r>
        <w:r w:rsidR="00400884">
          <w:rPr>
            <w:webHidden/>
          </w:rPr>
          <w:t>70</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387" w:history="1">
        <w:r w:rsidR="00400884" w:rsidRPr="00405BC3">
          <w:rPr>
            <w:rStyle w:val="Hyperlink"/>
          </w:rPr>
          <w:t>Initiatives that support school students in out-of-home care</w:t>
        </w:r>
        <w:r w:rsidR="00400884">
          <w:rPr>
            <w:webHidden/>
          </w:rPr>
          <w:tab/>
        </w:r>
        <w:r w:rsidR="00400884">
          <w:rPr>
            <w:webHidden/>
          </w:rPr>
          <w:fldChar w:fldCharType="begin"/>
        </w:r>
        <w:r w:rsidR="00400884">
          <w:rPr>
            <w:webHidden/>
          </w:rPr>
          <w:instrText xml:space="preserve"> PAGEREF _Toc499132387 \h </w:instrText>
        </w:r>
        <w:r w:rsidR="00400884">
          <w:rPr>
            <w:webHidden/>
          </w:rPr>
        </w:r>
        <w:r w:rsidR="00400884">
          <w:rPr>
            <w:webHidden/>
          </w:rPr>
          <w:fldChar w:fldCharType="separate"/>
        </w:r>
        <w:r w:rsidR="00400884">
          <w:rPr>
            <w:webHidden/>
          </w:rPr>
          <w:t>73</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388" w:history="1">
        <w:r w:rsidR="00400884" w:rsidRPr="00405BC3">
          <w:rPr>
            <w:rStyle w:val="Hyperlink"/>
          </w:rPr>
          <w:t>All</w:t>
        </w:r>
        <w:r w:rsidR="00400884" w:rsidRPr="00405BC3">
          <w:rPr>
            <w:rStyle w:val="Hyperlink"/>
            <w:spacing w:val="-1"/>
          </w:rPr>
          <w:t>ow</w:t>
        </w:r>
        <w:r w:rsidR="00400884" w:rsidRPr="00405BC3">
          <w:rPr>
            <w:rStyle w:val="Hyperlink"/>
          </w:rPr>
          <w:t xml:space="preserve">ances and </w:t>
        </w:r>
        <w:r w:rsidR="00400884" w:rsidRPr="00405BC3">
          <w:rPr>
            <w:rStyle w:val="Hyperlink"/>
            <w:spacing w:val="-4"/>
          </w:rPr>
          <w:t>ex</w:t>
        </w:r>
        <w:r w:rsidR="00400884" w:rsidRPr="00405BC3">
          <w:rPr>
            <w:rStyle w:val="Hyperlink"/>
          </w:rPr>
          <w:t>emptions</w:t>
        </w:r>
        <w:r w:rsidR="00400884">
          <w:rPr>
            <w:webHidden/>
          </w:rPr>
          <w:tab/>
        </w:r>
        <w:r w:rsidR="00400884">
          <w:rPr>
            <w:webHidden/>
          </w:rPr>
          <w:fldChar w:fldCharType="begin"/>
        </w:r>
        <w:r w:rsidR="00400884">
          <w:rPr>
            <w:webHidden/>
          </w:rPr>
          <w:instrText xml:space="preserve"> PAGEREF _Toc499132388 \h </w:instrText>
        </w:r>
        <w:r w:rsidR="00400884">
          <w:rPr>
            <w:webHidden/>
          </w:rPr>
        </w:r>
        <w:r w:rsidR="00400884">
          <w:rPr>
            <w:webHidden/>
          </w:rPr>
          <w:fldChar w:fldCharType="separate"/>
        </w:r>
        <w:r w:rsidR="00400884">
          <w:rPr>
            <w:webHidden/>
          </w:rPr>
          <w:t>75</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389" w:history="1">
        <w:r w:rsidR="00400884" w:rsidRPr="00405BC3">
          <w:rPr>
            <w:rStyle w:val="Hyperlink"/>
          </w:rPr>
          <w:t>Student Support Services</w:t>
        </w:r>
        <w:r w:rsidR="00400884">
          <w:rPr>
            <w:webHidden/>
          </w:rPr>
          <w:tab/>
        </w:r>
        <w:r w:rsidR="00400884">
          <w:rPr>
            <w:webHidden/>
          </w:rPr>
          <w:fldChar w:fldCharType="begin"/>
        </w:r>
        <w:r w:rsidR="00400884">
          <w:rPr>
            <w:webHidden/>
          </w:rPr>
          <w:instrText xml:space="preserve"> PAGEREF _Toc499132389 \h </w:instrText>
        </w:r>
        <w:r w:rsidR="00400884">
          <w:rPr>
            <w:webHidden/>
          </w:rPr>
        </w:r>
        <w:r w:rsidR="00400884">
          <w:rPr>
            <w:webHidden/>
          </w:rPr>
          <w:fldChar w:fldCharType="separate"/>
        </w:r>
        <w:r w:rsidR="00400884">
          <w:rPr>
            <w:webHidden/>
          </w:rPr>
          <w:t>77</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390" w:history="1">
        <w:r w:rsidR="00400884" w:rsidRPr="00405BC3">
          <w:rPr>
            <w:rStyle w:val="Hyperlink"/>
          </w:rPr>
          <w:t>Supporting students with additional needs</w:t>
        </w:r>
        <w:r w:rsidR="00400884">
          <w:rPr>
            <w:webHidden/>
          </w:rPr>
          <w:tab/>
        </w:r>
        <w:r w:rsidR="00400884">
          <w:rPr>
            <w:webHidden/>
          </w:rPr>
          <w:fldChar w:fldCharType="begin"/>
        </w:r>
        <w:r w:rsidR="00400884">
          <w:rPr>
            <w:webHidden/>
          </w:rPr>
          <w:instrText xml:space="preserve"> PAGEREF _Toc499132390 \h </w:instrText>
        </w:r>
        <w:r w:rsidR="00400884">
          <w:rPr>
            <w:webHidden/>
          </w:rPr>
        </w:r>
        <w:r w:rsidR="00400884">
          <w:rPr>
            <w:webHidden/>
          </w:rPr>
          <w:fldChar w:fldCharType="separate"/>
        </w:r>
        <w:r w:rsidR="00400884">
          <w:rPr>
            <w:webHidden/>
          </w:rPr>
          <w:t>77</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391" w:history="1">
        <w:r w:rsidR="00400884" w:rsidRPr="00405BC3">
          <w:rPr>
            <w:rStyle w:val="Hyperlink"/>
          </w:rPr>
          <w:t>Discrimination and bullying at school</w:t>
        </w:r>
        <w:r w:rsidR="00400884">
          <w:rPr>
            <w:webHidden/>
          </w:rPr>
          <w:tab/>
        </w:r>
        <w:r w:rsidR="00400884">
          <w:rPr>
            <w:webHidden/>
          </w:rPr>
          <w:fldChar w:fldCharType="begin"/>
        </w:r>
        <w:r w:rsidR="00400884">
          <w:rPr>
            <w:webHidden/>
          </w:rPr>
          <w:instrText xml:space="preserve"> PAGEREF _Toc499132391 \h </w:instrText>
        </w:r>
        <w:r w:rsidR="00400884">
          <w:rPr>
            <w:webHidden/>
          </w:rPr>
        </w:r>
        <w:r w:rsidR="00400884">
          <w:rPr>
            <w:webHidden/>
          </w:rPr>
          <w:fldChar w:fldCharType="separate"/>
        </w:r>
        <w:r w:rsidR="00400884">
          <w:rPr>
            <w:webHidden/>
          </w:rPr>
          <w:t>78</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392" w:history="1">
        <w:r w:rsidR="00400884" w:rsidRPr="00405BC3">
          <w:rPr>
            <w:rStyle w:val="Hyperlink"/>
          </w:rPr>
          <w:t>Post-school opportunities, TAFE and university</w:t>
        </w:r>
        <w:r w:rsidR="00400884">
          <w:rPr>
            <w:webHidden/>
          </w:rPr>
          <w:tab/>
        </w:r>
        <w:r w:rsidR="00400884">
          <w:rPr>
            <w:webHidden/>
          </w:rPr>
          <w:fldChar w:fldCharType="begin"/>
        </w:r>
        <w:r w:rsidR="00400884">
          <w:rPr>
            <w:webHidden/>
          </w:rPr>
          <w:instrText xml:space="preserve"> PAGEREF _Toc499132392 \h </w:instrText>
        </w:r>
        <w:r w:rsidR="00400884">
          <w:rPr>
            <w:webHidden/>
          </w:rPr>
        </w:r>
        <w:r w:rsidR="00400884">
          <w:rPr>
            <w:webHidden/>
          </w:rPr>
          <w:fldChar w:fldCharType="separate"/>
        </w:r>
        <w:r w:rsidR="00400884">
          <w:rPr>
            <w:webHidden/>
          </w:rPr>
          <w:t>80</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393" w:history="1">
        <w:r w:rsidR="00400884" w:rsidRPr="00405BC3">
          <w:rPr>
            <w:rStyle w:val="Hyperlink"/>
          </w:rPr>
          <w:t>Empl</w:t>
        </w:r>
        <w:r w:rsidR="00400884" w:rsidRPr="00405BC3">
          <w:rPr>
            <w:rStyle w:val="Hyperlink"/>
            <w:spacing w:val="-1"/>
          </w:rPr>
          <w:t>o</w:t>
        </w:r>
        <w:r w:rsidR="00400884" w:rsidRPr="00405BC3">
          <w:rPr>
            <w:rStyle w:val="Hyperlink"/>
          </w:rPr>
          <w:t>yment</w:t>
        </w:r>
        <w:r w:rsidR="00400884" w:rsidRPr="00405BC3">
          <w:rPr>
            <w:rStyle w:val="Hyperlink"/>
            <w:spacing w:val="6"/>
          </w:rPr>
          <w:t xml:space="preserve"> </w:t>
        </w:r>
        <w:r w:rsidR="00400884" w:rsidRPr="00405BC3">
          <w:rPr>
            <w:rStyle w:val="Hyperlink"/>
          </w:rPr>
          <w:t>assistance</w:t>
        </w:r>
        <w:r w:rsidR="00400884">
          <w:rPr>
            <w:webHidden/>
          </w:rPr>
          <w:tab/>
        </w:r>
        <w:r w:rsidR="00400884">
          <w:rPr>
            <w:webHidden/>
          </w:rPr>
          <w:fldChar w:fldCharType="begin"/>
        </w:r>
        <w:r w:rsidR="00400884">
          <w:rPr>
            <w:webHidden/>
          </w:rPr>
          <w:instrText xml:space="preserve"> PAGEREF _Toc499132393 \h </w:instrText>
        </w:r>
        <w:r w:rsidR="00400884">
          <w:rPr>
            <w:webHidden/>
          </w:rPr>
        </w:r>
        <w:r w:rsidR="00400884">
          <w:rPr>
            <w:webHidden/>
          </w:rPr>
          <w:fldChar w:fldCharType="separate"/>
        </w:r>
        <w:r w:rsidR="00400884">
          <w:rPr>
            <w:webHidden/>
          </w:rPr>
          <w:t>81</w:t>
        </w:r>
        <w:r w:rsidR="00400884">
          <w:rPr>
            <w:webHidden/>
          </w:rPr>
          <w:fldChar w:fldCharType="end"/>
        </w:r>
      </w:hyperlink>
    </w:p>
    <w:p w:rsidR="00400884" w:rsidRDefault="007A0CF7">
      <w:pPr>
        <w:pStyle w:val="TOC1"/>
        <w:rPr>
          <w:rFonts w:asciiTheme="minorHAnsi" w:eastAsiaTheme="minorEastAsia" w:hAnsiTheme="minorHAnsi" w:cstheme="minorBidi"/>
          <w:b w:val="0"/>
          <w:sz w:val="22"/>
          <w:szCs w:val="22"/>
          <w:lang w:eastAsia="zh-CN"/>
        </w:rPr>
      </w:pPr>
      <w:hyperlink w:anchor="_Toc499132394" w:history="1">
        <w:r w:rsidR="00400884" w:rsidRPr="00405BC3">
          <w:rPr>
            <w:rStyle w:val="Hyperlink"/>
          </w:rPr>
          <w:t>12. Health</w:t>
        </w:r>
        <w:r w:rsidR="00400884">
          <w:rPr>
            <w:webHidden/>
          </w:rPr>
          <w:tab/>
        </w:r>
        <w:r w:rsidR="00400884">
          <w:rPr>
            <w:webHidden/>
          </w:rPr>
          <w:fldChar w:fldCharType="begin"/>
        </w:r>
        <w:r w:rsidR="00400884">
          <w:rPr>
            <w:webHidden/>
          </w:rPr>
          <w:instrText xml:space="preserve"> PAGEREF _Toc499132394 \h </w:instrText>
        </w:r>
        <w:r w:rsidR="00400884">
          <w:rPr>
            <w:webHidden/>
          </w:rPr>
        </w:r>
        <w:r w:rsidR="00400884">
          <w:rPr>
            <w:webHidden/>
          </w:rPr>
          <w:fldChar w:fldCharType="separate"/>
        </w:r>
        <w:r w:rsidR="00400884">
          <w:rPr>
            <w:webHidden/>
          </w:rPr>
          <w:t>83</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395" w:history="1">
        <w:r w:rsidR="00400884" w:rsidRPr="00405BC3">
          <w:rPr>
            <w:rStyle w:val="Hyperlink"/>
          </w:rPr>
          <w:t>The</w:t>
        </w:r>
        <w:r w:rsidR="00400884" w:rsidRPr="00405BC3">
          <w:rPr>
            <w:rStyle w:val="Hyperlink"/>
            <w:spacing w:val="6"/>
          </w:rPr>
          <w:t xml:space="preserve"> </w:t>
        </w:r>
        <w:r w:rsidR="00400884" w:rsidRPr="00405BC3">
          <w:rPr>
            <w:rStyle w:val="Hyperlink"/>
          </w:rPr>
          <w:t>importance</w:t>
        </w:r>
        <w:r w:rsidR="00400884" w:rsidRPr="00405BC3">
          <w:rPr>
            <w:rStyle w:val="Hyperlink"/>
            <w:spacing w:val="6"/>
          </w:rPr>
          <w:t xml:space="preserve"> </w:t>
        </w:r>
        <w:r w:rsidR="00400884" w:rsidRPr="00405BC3">
          <w:rPr>
            <w:rStyle w:val="Hyperlink"/>
          </w:rPr>
          <w:t>of</w:t>
        </w:r>
        <w:r w:rsidR="00400884" w:rsidRPr="00405BC3">
          <w:rPr>
            <w:rStyle w:val="Hyperlink"/>
            <w:spacing w:val="6"/>
          </w:rPr>
          <w:t xml:space="preserve"> </w:t>
        </w:r>
        <w:r w:rsidR="00400884" w:rsidRPr="00405BC3">
          <w:rPr>
            <w:rStyle w:val="Hyperlink"/>
          </w:rPr>
          <w:t>health</w:t>
        </w:r>
        <w:r w:rsidR="00400884">
          <w:rPr>
            <w:webHidden/>
          </w:rPr>
          <w:tab/>
        </w:r>
        <w:r w:rsidR="00400884">
          <w:rPr>
            <w:webHidden/>
          </w:rPr>
          <w:fldChar w:fldCharType="begin"/>
        </w:r>
        <w:r w:rsidR="00400884">
          <w:rPr>
            <w:webHidden/>
          </w:rPr>
          <w:instrText xml:space="preserve"> PAGEREF _Toc499132395 \h </w:instrText>
        </w:r>
        <w:r w:rsidR="00400884">
          <w:rPr>
            <w:webHidden/>
          </w:rPr>
        </w:r>
        <w:r w:rsidR="00400884">
          <w:rPr>
            <w:webHidden/>
          </w:rPr>
          <w:fldChar w:fldCharType="separate"/>
        </w:r>
        <w:r w:rsidR="00400884">
          <w:rPr>
            <w:webHidden/>
          </w:rPr>
          <w:t>83</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396" w:history="1">
        <w:r w:rsidR="00400884" w:rsidRPr="00405BC3">
          <w:rPr>
            <w:rStyle w:val="Hyperlink"/>
          </w:rPr>
          <w:t>Gene</w:t>
        </w:r>
        <w:r w:rsidR="00400884" w:rsidRPr="00405BC3">
          <w:rPr>
            <w:rStyle w:val="Hyperlink"/>
            <w:spacing w:val="1"/>
          </w:rPr>
          <w:t>r</w:t>
        </w:r>
        <w:r w:rsidR="00400884" w:rsidRPr="00405BC3">
          <w:rPr>
            <w:rStyle w:val="Hyperlink"/>
          </w:rPr>
          <w:t>al</w:t>
        </w:r>
        <w:r w:rsidR="00400884" w:rsidRPr="00405BC3">
          <w:rPr>
            <w:rStyle w:val="Hyperlink"/>
            <w:spacing w:val="6"/>
          </w:rPr>
          <w:t xml:space="preserve"> </w:t>
        </w:r>
        <w:r w:rsidR="00400884" w:rsidRPr="00405BC3">
          <w:rPr>
            <w:rStyle w:val="Hyperlink"/>
          </w:rPr>
          <w:t>health</w:t>
        </w:r>
        <w:r w:rsidR="00400884" w:rsidRPr="00405BC3">
          <w:rPr>
            <w:rStyle w:val="Hyperlink"/>
            <w:spacing w:val="6"/>
          </w:rPr>
          <w:t xml:space="preserve"> </w:t>
        </w:r>
        <w:r w:rsidR="00400884" w:rsidRPr="00405BC3">
          <w:rPr>
            <w:rStyle w:val="Hyperlink"/>
          </w:rPr>
          <w:t>and</w:t>
        </w:r>
        <w:r w:rsidR="00400884" w:rsidRPr="00405BC3">
          <w:rPr>
            <w:rStyle w:val="Hyperlink"/>
            <w:spacing w:val="6"/>
          </w:rPr>
          <w:t xml:space="preserve"> </w:t>
        </w:r>
        <w:r w:rsidR="00400884" w:rsidRPr="00405BC3">
          <w:rPr>
            <w:rStyle w:val="Hyperlink"/>
            <w:spacing w:val="1"/>
          </w:rPr>
          <w:t>w</w:t>
        </w:r>
        <w:r w:rsidR="00400884" w:rsidRPr="00405BC3">
          <w:rPr>
            <w:rStyle w:val="Hyperlink"/>
          </w:rPr>
          <w:t>ellbeing</w:t>
        </w:r>
        <w:r w:rsidR="00400884">
          <w:rPr>
            <w:webHidden/>
          </w:rPr>
          <w:tab/>
        </w:r>
        <w:r w:rsidR="00400884">
          <w:rPr>
            <w:webHidden/>
          </w:rPr>
          <w:fldChar w:fldCharType="begin"/>
        </w:r>
        <w:r w:rsidR="00400884">
          <w:rPr>
            <w:webHidden/>
          </w:rPr>
          <w:instrText xml:space="preserve"> PAGEREF _Toc499132396 \h </w:instrText>
        </w:r>
        <w:r w:rsidR="00400884">
          <w:rPr>
            <w:webHidden/>
          </w:rPr>
        </w:r>
        <w:r w:rsidR="00400884">
          <w:rPr>
            <w:webHidden/>
          </w:rPr>
          <w:fldChar w:fldCharType="separate"/>
        </w:r>
        <w:r w:rsidR="00400884">
          <w:rPr>
            <w:webHidden/>
          </w:rPr>
          <w:t>83</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397" w:history="1">
        <w:r w:rsidR="00400884" w:rsidRPr="00405BC3">
          <w:rPr>
            <w:rStyle w:val="Hyperlink"/>
          </w:rPr>
          <w:t>Aboriginal</w:t>
        </w:r>
        <w:r w:rsidR="00400884" w:rsidRPr="00405BC3">
          <w:rPr>
            <w:rStyle w:val="Hyperlink"/>
            <w:spacing w:val="6"/>
          </w:rPr>
          <w:t xml:space="preserve"> </w:t>
        </w:r>
        <w:r w:rsidR="00400884" w:rsidRPr="00405BC3">
          <w:rPr>
            <w:rStyle w:val="Hyperlink"/>
          </w:rPr>
          <w:t>health</w:t>
        </w:r>
        <w:r w:rsidR="00400884">
          <w:rPr>
            <w:webHidden/>
          </w:rPr>
          <w:tab/>
        </w:r>
        <w:r w:rsidR="00400884">
          <w:rPr>
            <w:webHidden/>
          </w:rPr>
          <w:fldChar w:fldCharType="begin"/>
        </w:r>
        <w:r w:rsidR="00400884">
          <w:rPr>
            <w:webHidden/>
          </w:rPr>
          <w:instrText xml:space="preserve"> PAGEREF _Toc499132397 \h </w:instrText>
        </w:r>
        <w:r w:rsidR="00400884">
          <w:rPr>
            <w:webHidden/>
          </w:rPr>
        </w:r>
        <w:r w:rsidR="00400884">
          <w:rPr>
            <w:webHidden/>
          </w:rPr>
          <w:fldChar w:fldCharType="separate"/>
        </w:r>
        <w:r w:rsidR="00400884">
          <w:rPr>
            <w:webHidden/>
          </w:rPr>
          <w:t>86</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398" w:history="1">
        <w:r w:rsidR="00400884" w:rsidRPr="00405BC3">
          <w:rPr>
            <w:rStyle w:val="Hyperlink"/>
          </w:rPr>
          <w:t>Maternal</w:t>
        </w:r>
        <w:r w:rsidR="00400884" w:rsidRPr="00405BC3">
          <w:rPr>
            <w:rStyle w:val="Hyperlink"/>
            <w:spacing w:val="6"/>
          </w:rPr>
          <w:t xml:space="preserve"> </w:t>
        </w:r>
        <w:r w:rsidR="00400884" w:rsidRPr="00405BC3">
          <w:rPr>
            <w:rStyle w:val="Hyperlink"/>
          </w:rPr>
          <w:t>and</w:t>
        </w:r>
        <w:r w:rsidR="00400884" w:rsidRPr="00405BC3">
          <w:rPr>
            <w:rStyle w:val="Hyperlink"/>
            <w:spacing w:val="6"/>
          </w:rPr>
          <w:t xml:space="preserve"> </w:t>
        </w:r>
        <w:r w:rsidR="00400884" w:rsidRPr="00405BC3">
          <w:rPr>
            <w:rStyle w:val="Hyperlink"/>
          </w:rPr>
          <w:t>child</w:t>
        </w:r>
        <w:r w:rsidR="00400884" w:rsidRPr="00405BC3">
          <w:rPr>
            <w:rStyle w:val="Hyperlink"/>
            <w:spacing w:val="6"/>
          </w:rPr>
          <w:t xml:space="preserve"> </w:t>
        </w:r>
        <w:r w:rsidR="00400884" w:rsidRPr="00405BC3">
          <w:rPr>
            <w:rStyle w:val="Hyperlink"/>
          </w:rPr>
          <w:t>health</w:t>
        </w:r>
        <w:r w:rsidR="00400884">
          <w:rPr>
            <w:webHidden/>
          </w:rPr>
          <w:tab/>
        </w:r>
        <w:r w:rsidR="00400884">
          <w:rPr>
            <w:webHidden/>
          </w:rPr>
          <w:fldChar w:fldCharType="begin"/>
        </w:r>
        <w:r w:rsidR="00400884">
          <w:rPr>
            <w:webHidden/>
          </w:rPr>
          <w:instrText xml:space="preserve"> PAGEREF _Toc499132398 \h </w:instrText>
        </w:r>
        <w:r w:rsidR="00400884">
          <w:rPr>
            <w:webHidden/>
          </w:rPr>
        </w:r>
        <w:r w:rsidR="00400884">
          <w:rPr>
            <w:webHidden/>
          </w:rPr>
          <w:fldChar w:fldCharType="separate"/>
        </w:r>
        <w:r w:rsidR="00400884">
          <w:rPr>
            <w:webHidden/>
          </w:rPr>
          <w:t>87</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399" w:history="1">
        <w:r w:rsidR="00400884" w:rsidRPr="00405BC3">
          <w:rPr>
            <w:rStyle w:val="Hyperlink"/>
          </w:rPr>
          <w:t>Im</w:t>
        </w:r>
        <w:r w:rsidR="00400884" w:rsidRPr="00405BC3">
          <w:rPr>
            <w:rStyle w:val="Hyperlink"/>
            <w:spacing w:val="2"/>
          </w:rPr>
          <w:t>m</w:t>
        </w:r>
        <w:r w:rsidR="00400884" w:rsidRPr="00405BC3">
          <w:rPr>
            <w:rStyle w:val="Hyperlink"/>
          </w:rPr>
          <w:t>unisation</w:t>
        </w:r>
        <w:r w:rsidR="00400884">
          <w:rPr>
            <w:webHidden/>
          </w:rPr>
          <w:tab/>
        </w:r>
        <w:r w:rsidR="00400884">
          <w:rPr>
            <w:webHidden/>
          </w:rPr>
          <w:fldChar w:fldCharType="begin"/>
        </w:r>
        <w:r w:rsidR="00400884">
          <w:rPr>
            <w:webHidden/>
          </w:rPr>
          <w:instrText xml:space="preserve"> PAGEREF _Toc499132399 \h </w:instrText>
        </w:r>
        <w:r w:rsidR="00400884">
          <w:rPr>
            <w:webHidden/>
          </w:rPr>
        </w:r>
        <w:r w:rsidR="00400884">
          <w:rPr>
            <w:webHidden/>
          </w:rPr>
          <w:fldChar w:fldCharType="separate"/>
        </w:r>
        <w:r w:rsidR="00400884">
          <w:rPr>
            <w:webHidden/>
          </w:rPr>
          <w:t>88</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400" w:history="1">
        <w:r w:rsidR="00400884" w:rsidRPr="00405BC3">
          <w:rPr>
            <w:rStyle w:val="Hyperlink"/>
          </w:rPr>
          <w:t>Dental</w:t>
        </w:r>
        <w:r w:rsidR="00400884" w:rsidRPr="00405BC3">
          <w:rPr>
            <w:rStyle w:val="Hyperlink"/>
            <w:spacing w:val="6"/>
          </w:rPr>
          <w:t xml:space="preserve"> </w:t>
        </w:r>
        <w:r w:rsidR="00400884" w:rsidRPr="00405BC3">
          <w:rPr>
            <w:rStyle w:val="Hyperlink"/>
          </w:rPr>
          <w:t>ca</w:t>
        </w:r>
        <w:r w:rsidR="00400884" w:rsidRPr="00405BC3">
          <w:rPr>
            <w:rStyle w:val="Hyperlink"/>
            <w:spacing w:val="1"/>
          </w:rPr>
          <w:t>r</w:t>
        </w:r>
        <w:r w:rsidR="00400884" w:rsidRPr="00405BC3">
          <w:rPr>
            <w:rStyle w:val="Hyperlink"/>
          </w:rPr>
          <w:t>e</w:t>
        </w:r>
        <w:r w:rsidR="00400884">
          <w:rPr>
            <w:webHidden/>
          </w:rPr>
          <w:tab/>
        </w:r>
        <w:r w:rsidR="00400884">
          <w:rPr>
            <w:webHidden/>
          </w:rPr>
          <w:fldChar w:fldCharType="begin"/>
        </w:r>
        <w:r w:rsidR="00400884">
          <w:rPr>
            <w:webHidden/>
          </w:rPr>
          <w:instrText xml:space="preserve"> PAGEREF _Toc499132400 \h </w:instrText>
        </w:r>
        <w:r w:rsidR="00400884">
          <w:rPr>
            <w:webHidden/>
          </w:rPr>
        </w:r>
        <w:r w:rsidR="00400884">
          <w:rPr>
            <w:webHidden/>
          </w:rPr>
          <w:fldChar w:fldCharType="separate"/>
        </w:r>
        <w:r w:rsidR="00400884">
          <w:rPr>
            <w:webHidden/>
          </w:rPr>
          <w:t>90</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401" w:history="1">
        <w:r w:rsidR="00400884" w:rsidRPr="00405BC3">
          <w:rPr>
            <w:rStyle w:val="Hyperlink"/>
          </w:rPr>
          <w:t>E</w:t>
        </w:r>
        <w:r w:rsidR="00400884" w:rsidRPr="00405BC3">
          <w:rPr>
            <w:rStyle w:val="Hyperlink"/>
            <w:spacing w:val="-1"/>
          </w:rPr>
          <w:t>y</w:t>
        </w:r>
        <w:r w:rsidR="00400884" w:rsidRPr="00405BC3">
          <w:rPr>
            <w:rStyle w:val="Hyperlink"/>
          </w:rPr>
          <w:t>e</w:t>
        </w:r>
        <w:r w:rsidR="00400884" w:rsidRPr="00405BC3">
          <w:rPr>
            <w:rStyle w:val="Hyperlink"/>
            <w:spacing w:val="6"/>
          </w:rPr>
          <w:t xml:space="preserve"> </w:t>
        </w:r>
        <w:r w:rsidR="00400884" w:rsidRPr="00405BC3">
          <w:rPr>
            <w:rStyle w:val="Hyperlink"/>
          </w:rPr>
          <w:t>and</w:t>
        </w:r>
        <w:r w:rsidR="00400884" w:rsidRPr="00405BC3">
          <w:rPr>
            <w:rStyle w:val="Hyperlink"/>
            <w:spacing w:val="6"/>
          </w:rPr>
          <w:t xml:space="preserve"> </w:t>
        </w:r>
        <w:r w:rsidR="00400884" w:rsidRPr="00405BC3">
          <w:rPr>
            <w:rStyle w:val="Hyperlink"/>
          </w:rPr>
          <w:t>ear</w:t>
        </w:r>
        <w:r w:rsidR="00400884" w:rsidRPr="00405BC3">
          <w:rPr>
            <w:rStyle w:val="Hyperlink"/>
            <w:spacing w:val="6"/>
          </w:rPr>
          <w:t xml:space="preserve"> </w:t>
        </w:r>
        <w:r w:rsidR="00400884" w:rsidRPr="00405BC3">
          <w:rPr>
            <w:rStyle w:val="Hyperlink"/>
          </w:rPr>
          <w:t>ca</w:t>
        </w:r>
        <w:r w:rsidR="00400884" w:rsidRPr="00405BC3">
          <w:rPr>
            <w:rStyle w:val="Hyperlink"/>
            <w:spacing w:val="1"/>
          </w:rPr>
          <w:t>r</w:t>
        </w:r>
        <w:r w:rsidR="00400884" w:rsidRPr="00405BC3">
          <w:rPr>
            <w:rStyle w:val="Hyperlink"/>
          </w:rPr>
          <w:t>e</w:t>
        </w:r>
        <w:r w:rsidR="00400884">
          <w:rPr>
            <w:webHidden/>
          </w:rPr>
          <w:tab/>
        </w:r>
        <w:r w:rsidR="00400884">
          <w:rPr>
            <w:webHidden/>
          </w:rPr>
          <w:fldChar w:fldCharType="begin"/>
        </w:r>
        <w:r w:rsidR="00400884">
          <w:rPr>
            <w:webHidden/>
          </w:rPr>
          <w:instrText xml:space="preserve"> PAGEREF _Toc499132401 \h </w:instrText>
        </w:r>
        <w:r w:rsidR="00400884">
          <w:rPr>
            <w:webHidden/>
          </w:rPr>
        </w:r>
        <w:r w:rsidR="00400884">
          <w:rPr>
            <w:webHidden/>
          </w:rPr>
          <w:fldChar w:fldCharType="separate"/>
        </w:r>
        <w:r w:rsidR="00400884">
          <w:rPr>
            <w:webHidden/>
          </w:rPr>
          <w:t>91</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402" w:history="1">
        <w:r w:rsidR="00400884" w:rsidRPr="00405BC3">
          <w:rPr>
            <w:rStyle w:val="Hyperlink"/>
          </w:rPr>
          <w:t>Medication</w:t>
        </w:r>
        <w:r w:rsidR="00400884">
          <w:rPr>
            <w:webHidden/>
          </w:rPr>
          <w:tab/>
        </w:r>
        <w:r w:rsidR="00400884">
          <w:rPr>
            <w:webHidden/>
          </w:rPr>
          <w:fldChar w:fldCharType="begin"/>
        </w:r>
        <w:r w:rsidR="00400884">
          <w:rPr>
            <w:webHidden/>
          </w:rPr>
          <w:instrText xml:space="preserve"> PAGEREF _Toc499132402 \h </w:instrText>
        </w:r>
        <w:r w:rsidR="00400884">
          <w:rPr>
            <w:webHidden/>
          </w:rPr>
        </w:r>
        <w:r w:rsidR="00400884">
          <w:rPr>
            <w:webHidden/>
          </w:rPr>
          <w:fldChar w:fldCharType="separate"/>
        </w:r>
        <w:r w:rsidR="00400884">
          <w:rPr>
            <w:webHidden/>
          </w:rPr>
          <w:t>92</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403" w:history="1">
        <w:r w:rsidR="00400884" w:rsidRPr="00405BC3">
          <w:rPr>
            <w:rStyle w:val="Hyperlink"/>
          </w:rPr>
          <w:t>After-hours medical attention</w:t>
        </w:r>
        <w:r w:rsidR="00400884">
          <w:rPr>
            <w:webHidden/>
          </w:rPr>
          <w:tab/>
        </w:r>
        <w:r w:rsidR="00400884">
          <w:rPr>
            <w:webHidden/>
          </w:rPr>
          <w:fldChar w:fldCharType="begin"/>
        </w:r>
        <w:r w:rsidR="00400884">
          <w:rPr>
            <w:webHidden/>
          </w:rPr>
          <w:instrText xml:space="preserve"> PAGEREF _Toc499132403 \h </w:instrText>
        </w:r>
        <w:r w:rsidR="00400884">
          <w:rPr>
            <w:webHidden/>
          </w:rPr>
        </w:r>
        <w:r w:rsidR="00400884">
          <w:rPr>
            <w:webHidden/>
          </w:rPr>
          <w:fldChar w:fldCharType="separate"/>
        </w:r>
        <w:r w:rsidR="00400884">
          <w:rPr>
            <w:webHidden/>
          </w:rPr>
          <w:t>92</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404" w:history="1">
        <w:r w:rsidR="00400884" w:rsidRPr="00405BC3">
          <w:rPr>
            <w:rStyle w:val="Hyperlink"/>
            <w:spacing w:val="2"/>
          </w:rPr>
          <w:t>U</w:t>
        </w:r>
        <w:r w:rsidR="00400884" w:rsidRPr="00405BC3">
          <w:rPr>
            <w:rStyle w:val="Hyperlink"/>
            <w:spacing w:val="1"/>
          </w:rPr>
          <w:t>r</w:t>
        </w:r>
        <w:r w:rsidR="00400884" w:rsidRPr="00405BC3">
          <w:rPr>
            <w:rStyle w:val="Hyperlink"/>
          </w:rPr>
          <w:t>gent</w:t>
        </w:r>
        <w:r w:rsidR="00400884" w:rsidRPr="00405BC3">
          <w:rPr>
            <w:rStyle w:val="Hyperlink"/>
            <w:spacing w:val="6"/>
          </w:rPr>
          <w:t xml:space="preserve"> </w:t>
        </w:r>
        <w:r w:rsidR="00400884" w:rsidRPr="00405BC3">
          <w:rPr>
            <w:rStyle w:val="Hyperlink"/>
          </w:rPr>
          <w:t>medical</w:t>
        </w:r>
        <w:r w:rsidR="00400884" w:rsidRPr="00405BC3">
          <w:rPr>
            <w:rStyle w:val="Hyperlink"/>
            <w:spacing w:val="6"/>
          </w:rPr>
          <w:t xml:space="preserve"> </w:t>
        </w:r>
        <w:r w:rsidR="00400884" w:rsidRPr="00405BC3">
          <w:rPr>
            <w:rStyle w:val="Hyperlink"/>
          </w:rPr>
          <w:t>attention</w:t>
        </w:r>
        <w:r w:rsidR="00400884">
          <w:rPr>
            <w:webHidden/>
          </w:rPr>
          <w:tab/>
        </w:r>
        <w:r w:rsidR="00400884">
          <w:rPr>
            <w:webHidden/>
          </w:rPr>
          <w:fldChar w:fldCharType="begin"/>
        </w:r>
        <w:r w:rsidR="00400884">
          <w:rPr>
            <w:webHidden/>
          </w:rPr>
          <w:instrText xml:space="preserve"> PAGEREF _Toc499132404 \h </w:instrText>
        </w:r>
        <w:r w:rsidR="00400884">
          <w:rPr>
            <w:webHidden/>
          </w:rPr>
        </w:r>
        <w:r w:rsidR="00400884">
          <w:rPr>
            <w:webHidden/>
          </w:rPr>
          <w:fldChar w:fldCharType="separate"/>
        </w:r>
        <w:r w:rsidR="00400884">
          <w:rPr>
            <w:webHidden/>
          </w:rPr>
          <w:t>92</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405" w:history="1">
        <w:r w:rsidR="00400884" w:rsidRPr="00405BC3">
          <w:rPr>
            <w:rStyle w:val="Hyperlink"/>
          </w:rPr>
          <w:t>S</w:t>
        </w:r>
        <w:r w:rsidR="00400884" w:rsidRPr="00405BC3">
          <w:rPr>
            <w:rStyle w:val="Hyperlink"/>
            <w:spacing w:val="-3"/>
          </w:rPr>
          <w:t>e</w:t>
        </w:r>
        <w:r w:rsidR="00400884" w:rsidRPr="00405BC3">
          <w:rPr>
            <w:rStyle w:val="Hyperlink"/>
          </w:rPr>
          <w:t>xual and reproductive health</w:t>
        </w:r>
        <w:r w:rsidR="00400884">
          <w:rPr>
            <w:webHidden/>
          </w:rPr>
          <w:tab/>
        </w:r>
        <w:r w:rsidR="00400884">
          <w:rPr>
            <w:webHidden/>
          </w:rPr>
          <w:fldChar w:fldCharType="begin"/>
        </w:r>
        <w:r w:rsidR="00400884">
          <w:rPr>
            <w:webHidden/>
          </w:rPr>
          <w:instrText xml:space="preserve"> PAGEREF _Toc499132405 \h </w:instrText>
        </w:r>
        <w:r w:rsidR="00400884">
          <w:rPr>
            <w:webHidden/>
          </w:rPr>
        </w:r>
        <w:r w:rsidR="00400884">
          <w:rPr>
            <w:webHidden/>
          </w:rPr>
          <w:fldChar w:fldCharType="separate"/>
        </w:r>
        <w:r w:rsidR="00400884">
          <w:rPr>
            <w:webHidden/>
          </w:rPr>
          <w:t>93</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406" w:history="1">
        <w:r w:rsidR="00400884" w:rsidRPr="00405BC3">
          <w:rPr>
            <w:rStyle w:val="Hyperlink"/>
          </w:rPr>
          <w:t>Mental health</w:t>
        </w:r>
        <w:r w:rsidR="00400884">
          <w:rPr>
            <w:webHidden/>
          </w:rPr>
          <w:tab/>
        </w:r>
        <w:r w:rsidR="00400884">
          <w:rPr>
            <w:webHidden/>
          </w:rPr>
          <w:fldChar w:fldCharType="begin"/>
        </w:r>
        <w:r w:rsidR="00400884">
          <w:rPr>
            <w:webHidden/>
          </w:rPr>
          <w:instrText xml:space="preserve"> PAGEREF _Toc499132406 \h </w:instrText>
        </w:r>
        <w:r w:rsidR="00400884">
          <w:rPr>
            <w:webHidden/>
          </w:rPr>
        </w:r>
        <w:r w:rsidR="00400884">
          <w:rPr>
            <w:webHidden/>
          </w:rPr>
          <w:fldChar w:fldCharType="separate"/>
        </w:r>
        <w:r w:rsidR="00400884">
          <w:rPr>
            <w:webHidden/>
          </w:rPr>
          <w:t>96</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407" w:history="1">
        <w:r w:rsidR="00400884" w:rsidRPr="00405BC3">
          <w:rPr>
            <w:rStyle w:val="Hyperlink"/>
          </w:rPr>
          <w:t>Alcohol and other drug treatment services</w:t>
        </w:r>
        <w:r w:rsidR="00400884">
          <w:rPr>
            <w:webHidden/>
          </w:rPr>
          <w:tab/>
        </w:r>
        <w:r w:rsidR="00400884">
          <w:rPr>
            <w:webHidden/>
          </w:rPr>
          <w:fldChar w:fldCharType="begin"/>
        </w:r>
        <w:r w:rsidR="00400884">
          <w:rPr>
            <w:webHidden/>
          </w:rPr>
          <w:instrText xml:space="preserve"> PAGEREF _Toc499132407 \h </w:instrText>
        </w:r>
        <w:r w:rsidR="00400884">
          <w:rPr>
            <w:webHidden/>
          </w:rPr>
        </w:r>
        <w:r w:rsidR="00400884">
          <w:rPr>
            <w:webHidden/>
          </w:rPr>
          <w:fldChar w:fldCharType="separate"/>
        </w:r>
        <w:r w:rsidR="00400884">
          <w:rPr>
            <w:webHidden/>
          </w:rPr>
          <w:t>97</w:t>
        </w:r>
        <w:r w:rsidR="00400884">
          <w:rPr>
            <w:webHidden/>
          </w:rPr>
          <w:fldChar w:fldCharType="end"/>
        </w:r>
      </w:hyperlink>
    </w:p>
    <w:p w:rsidR="00400884" w:rsidRDefault="007A0CF7">
      <w:pPr>
        <w:pStyle w:val="TOC1"/>
        <w:rPr>
          <w:rFonts w:asciiTheme="minorHAnsi" w:eastAsiaTheme="minorEastAsia" w:hAnsiTheme="minorHAnsi" w:cstheme="minorBidi"/>
          <w:b w:val="0"/>
          <w:sz w:val="22"/>
          <w:szCs w:val="22"/>
          <w:lang w:eastAsia="zh-CN"/>
        </w:rPr>
      </w:pPr>
      <w:hyperlink w:anchor="_Toc499132408" w:history="1">
        <w:r w:rsidR="00400884" w:rsidRPr="00405BC3">
          <w:rPr>
            <w:rStyle w:val="Hyperlink"/>
          </w:rPr>
          <w:t>13. A safe home environment</w:t>
        </w:r>
        <w:r w:rsidR="00400884">
          <w:rPr>
            <w:webHidden/>
          </w:rPr>
          <w:tab/>
        </w:r>
        <w:r w:rsidR="00400884">
          <w:rPr>
            <w:webHidden/>
          </w:rPr>
          <w:fldChar w:fldCharType="begin"/>
        </w:r>
        <w:r w:rsidR="00400884">
          <w:rPr>
            <w:webHidden/>
          </w:rPr>
          <w:instrText xml:space="preserve"> PAGEREF _Toc499132408 \h </w:instrText>
        </w:r>
        <w:r w:rsidR="00400884">
          <w:rPr>
            <w:webHidden/>
          </w:rPr>
        </w:r>
        <w:r w:rsidR="00400884">
          <w:rPr>
            <w:webHidden/>
          </w:rPr>
          <w:fldChar w:fldCharType="separate"/>
        </w:r>
        <w:r w:rsidR="00400884">
          <w:rPr>
            <w:webHidden/>
          </w:rPr>
          <w:t>99</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409" w:history="1">
        <w:r w:rsidR="00400884" w:rsidRPr="00405BC3">
          <w:rPr>
            <w:rStyle w:val="Hyperlink"/>
          </w:rPr>
          <w:t>Ensuring a safe environment</w:t>
        </w:r>
        <w:r w:rsidR="00400884">
          <w:rPr>
            <w:webHidden/>
          </w:rPr>
          <w:tab/>
        </w:r>
        <w:r w:rsidR="00400884">
          <w:rPr>
            <w:webHidden/>
          </w:rPr>
          <w:fldChar w:fldCharType="begin"/>
        </w:r>
        <w:r w:rsidR="00400884">
          <w:rPr>
            <w:webHidden/>
          </w:rPr>
          <w:instrText xml:space="preserve"> PAGEREF _Toc499132409 \h </w:instrText>
        </w:r>
        <w:r w:rsidR="00400884">
          <w:rPr>
            <w:webHidden/>
          </w:rPr>
        </w:r>
        <w:r w:rsidR="00400884">
          <w:rPr>
            <w:webHidden/>
          </w:rPr>
          <w:fldChar w:fldCharType="separate"/>
        </w:r>
        <w:r w:rsidR="00400884">
          <w:rPr>
            <w:webHidden/>
          </w:rPr>
          <w:t>99</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410" w:history="1">
        <w:r w:rsidR="00400884" w:rsidRPr="00405BC3">
          <w:rPr>
            <w:rStyle w:val="Hyperlink"/>
          </w:rPr>
          <w:t>Creating a safe home and environment</w:t>
        </w:r>
        <w:r w:rsidR="00400884">
          <w:rPr>
            <w:webHidden/>
          </w:rPr>
          <w:tab/>
        </w:r>
        <w:r w:rsidR="00400884">
          <w:rPr>
            <w:webHidden/>
          </w:rPr>
          <w:fldChar w:fldCharType="begin"/>
        </w:r>
        <w:r w:rsidR="00400884">
          <w:rPr>
            <w:webHidden/>
          </w:rPr>
          <w:instrText xml:space="preserve"> PAGEREF _Toc499132410 \h </w:instrText>
        </w:r>
        <w:r w:rsidR="00400884">
          <w:rPr>
            <w:webHidden/>
          </w:rPr>
        </w:r>
        <w:r w:rsidR="00400884">
          <w:rPr>
            <w:webHidden/>
          </w:rPr>
          <w:fldChar w:fldCharType="separate"/>
        </w:r>
        <w:r w:rsidR="00400884">
          <w:rPr>
            <w:webHidden/>
          </w:rPr>
          <w:t>99</w:t>
        </w:r>
        <w:r w:rsidR="00400884">
          <w:rPr>
            <w:webHidden/>
          </w:rPr>
          <w:fldChar w:fldCharType="end"/>
        </w:r>
      </w:hyperlink>
    </w:p>
    <w:p w:rsidR="00400884" w:rsidRDefault="007A0CF7">
      <w:pPr>
        <w:pStyle w:val="TOC1"/>
        <w:rPr>
          <w:rFonts w:asciiTheme="minorHAnsi" w:eastAsiaTheme="minorEastAsia" w:hAnsiTheme="minorHAnsi" w:cstheme="minorBidi"/>
          <w:b w:val="0"/>
          <w:sz w:val="22"/>
          <w:szCs w:val="22"/>
          <w:lang w:eastAsia="zh-CN"/>
        </w:rPr>
      </w:pPr>
      <w:hyperlink w:anchor="_Toc499132411" w:history="1">
        <w:r w:rsidR="00400884" w:rsidRPr="00405BC3">
          <w:rPr>
            <w:rStyle w:val="Hyperlink"/>
          </w:rPr>
          <w:t>14. Young people transitioning to independence</w:t>
        </w:r>
        <w:r w:rsidR="00400884">
          <w:rPr>
            <w:webHidden/>
          </w:rPr>
          <w:tab/>
        </w:r>
        <w:r w:rsidR="00400884">
          <w:rPr>
            <w:webHidden/>
          </w:rPr>
          <w:fldChar w:fldCharType="begin"/>
        </w:r>
        <w:r w:rsidR="00400884">
          <w:rPr>
            <w:webHidden/>
          </w:rPr>
          <w:instrText xml:space="preserve"> PAGEREF _Toc499132411 \h </w:instrText>
        </w:r>
        <w:r w:rsidR="00400884">
          <w:rPr>
            <w:webHidden/>
          </w:rPr>
        </w:r>
        <w:r w:rsidR="00400884">
          <w:rPr>
            <w:webHidden/>
          </w:rPr>
          <w:fldChar w:fldCharType="separate"/>
        </w:r>
        <w:r w:rsidR="00400884">
          <w:rPr>
            <w:webHidden/>
          </w:rPr>
          <w:t>102</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412" w:history="1">
        <w:r w:rsidR="00400884" w:rsidRPr="00405BC3">
          <w:rPr>
            <w:rStyle w:val="Hyperlink"/>
            <w:rFonts w:eastAsia="MS Gothic"/>
          </w:rPr>
          <w:t>Planning for independence</w:t>
        </w:r>
        <w:r w:rsidR="00400884">
          <w:rPr>
            <w:webHidden/>
          </w:rPr>
          <w:tab/>
        </w:r>
        <w:r w:rsidR="00400884">
          <w:rPr>
            <w:webHidden/>
          </w:rPr>
          <w:fldChar w:fldCharType="begin"/>
        </w:r>
        <w:r w:rsidR="00400884">
          <w:rPr>
            <w:webHidden/>
          </w:rPr>
          <w:instrText xml:space="preserve"> PAGEREF _Toc499132412 \h </w:instrText>
        </w:r>
        <w:r w:rsidR="00400884">
          <w:rPr>
            <w:webHidden/>
          </w:rPr>
        </w:r>
        <w:r w:rsidR="00400884">
          <w:rPr>
            <w:webHidden/>
          </w:rPr>
          <w:fldChar w:fldCharType="separate"/>
        </w:r>
        <w:r w:rsidR="00400884">
          <w:rPr>
            <w:webHidden/>
          </w:rPr>
          <w:t>102</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413" w:history="1">
        <w:r w:rsidR="00400884" w:rsidRPr="00405BC3">
          <w:rPr>
            <w:rStyle w:val="Hyperlink"/>
          </w:rPr>
          <w:t>Leaving care services</w:t>
        </w:r>
        <w:r w:rsidR="00400884">
          <w:rPr>
            <w:webHidden/>
          </w:rPr>
          <w:tab/>
        </w:r>
        <w:r w:rsidR="00400884">
          <w:rPr>
            <w:webHidden/>
          </w:rPr>
          <w:fldChar w:fldCharType="begin"/>
        </w:r>
        <w:r w:rsidR="00400884">
          <w:rPr>
            <w:webHidden/>
          </w:rPr>
          <w:instrText xml:space="preserve"> PAGEREF _Toc499132413 \h </w:instrText>
        </w:r>
        <w:r w:rsidR="00400884">
          <w:rPr>
            <w:webHidden/>
          </w:rPr>
        </w:r>
        <w:r w:rsidR="00400884">
          <w:rPr>
            <w:webHidden/>
          </w:rPr>
          <w:fldChar w:fldCharType="separate"/>
        </w:r>
        <w:r w:rsidR="00400884">
          <w:rPr>
            <w:webHidden/>
          </w:rPr>
          <w:t>104</w:t>
        </w:r>
        <w:r w:rsidR="00400884">
          <w:rPr>
            <w:webHidden/>
          </w:rPr>
          <w:fldChar w:fldCharType="end"/>
        </w:r>
      </w:hyperlink>
    </w:p>
    <w:p w:rsidR="00400884" w:rsidRDefault="007A0CF7">
      <w:pPr>
        <w:pStyle w:val="TOC1"/>
        <w:rPr>
          <w:rFonts w:asciiTheme="minorHAnsi" w:eastAsiaTheme="minorEastAsia" w:hAnsiTheme="minorHAnsi" w:cstheme="minorBidi"/>
          <w:b w:val="0"/>
          <w:sz w:val="22"/>
          <w:szCs w:val="22"/>
          <w:lang w:eastAsia="zh-CN"/>
        </w:rPr>
      </w:pPr>
      <w:hyperlink w:anchor="_Toc499132414" w:history="1">
        <w:r w:rsidR="00400884" w:rsidRPr="00405BC3">
          <w:rPr>
            <w:rStyle w:val="Hyperlink"/>
          </w:rPr>
          <w:t>15. Child protection, the Children’s Court and the Family Court</w:t>
        </w:r>
        <w:r w:rsidR="00400884">
          <w:rPr>
            <w:webHidden/>
          </w:rPr>
          <w:tab/>
        </w:r>
        <w:r w:rsidR="00400884">
          <w:rPr>
            <w:webHidden/>
          </w:rPr>
          <w:fldChar w:fldCharType="begin"/>
        </w:r>
        <w:r w:rsidR="00400884">
          <w:rPr>
            <w:webHidden/>
          </w:rPr>
          <w:instrText xml:space="preserve"> PAGEREF _Toc499132414 \h </w:instrText>
        </w:r>
        <w:r w:rsidR="00400884">
          <w:rPr>
            <w:webHidden/>
          </w:rPr>
        </w:r>
        <w:r w:rsidR="00400884">
          <w:rPr>
            <w:webHidden/>
          </w:rPr>
          <w:fldChar w:fldCharType="separate"/>
        </w:r>
        <w:r w:rsidR="00400884">
          <w:rPr>
            <w:webHidden/>
          </w:rPr>
          <w:t>107</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415" w:history="1">
        <w:r w:rsidR="00400884" w:rsidRPr="00405BC3">
          <w:rPr>
            <w:rStyle w:val="Hyperlink"/>
            <w:rFonts w:eastAsia="MS Gothic"/>
          </w:rPr>
          <w:t>The role of child protection</w:t>
        </w:r>
        <w:r w:rsidR="00400884">
          <w:rPr>
            <w:webHidden/>
          </w:rPr>
          <w:tab/>
        </w:r>
        <w:r w:rsidR="00400884">
          <w:rPr>
            <w:webHidden/>
          </w:rPr>
          <w:fldChar w:fldCharType="begin"/>
        </w:r>
        <w:r w:rsidR="00400884">
          <w:rPr>
            <w:webHidden/>
          </w:rPr>
          <w:instrText xml:space="preserve"> PAGEREF _Toc499132415 \h </w:instrText>
        </w:r>
        <w:r w:rsidR="00400884">
          <w:rPr>
            <w:webHidden/>
          </w:rPr>
        </w:r>
        <w:r w:rsidR="00400884">
          <w:rPr>
            <w:webHidden/>
          </w:rPr>
          <w:fldChar w:fldCharType="separate"/>
        </w:r>
        <w:r w:rsidR="00400884">
          <w:rPr>
            <w:webHidden/>
          </w:rPr>
          <w:t>107</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416" w:history="1">
        <w:r w:rsidR="00400884" w:rsidRPr="00405BC3">
          <w:rPr>
            <w:rStyle w:val="Hyperlink"/>
            <w:rFonts w:eastAsia="MS Gothic"/>
          </w:rPr>
          <w:t>The role of the Children’s Court</w:t>
        </w:r>
        <w:r w:rsidR="00400884">
          <w:rPr>
            <w:webHidden/>
          </w:rPr>
          <w:tab/>
        </w:r>
        <w:r w:rsidR="00400884">
          <w:rPr>
            <w:webHidden/>
          </w:rPr>
          <w:fldChar w:fldCharType="begin"/>
        </w:r>
        <w:r w:rsidR="00400884">
          <w:rPr>
            <w:webHidden/>
          </w:rPr>
          <w:instrText xml:space="preserve"> PAGEREF _Toc499132416 \h </w:instrText>
        </w:r>
        <w:r w:rsidR="00400884">
          <w:rPr>
            <w:webHidden/>
          </w:rPr>
        </w:r>
        <w:r w:rsidR="00400884">
          <w:rPr>
            <w:webHidden/>
          </w:rPr>
          <w:fldChar w:fldCharType="separate"/>
        </w:r>
        <w:r w:rsidR="00400884">
          <w:rPr>
            <w:webHidden/>
          </w:rPr>
          <w:t>107</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417" w:history="1">
        <w:r w:rsidR="00400884" w:rsidRPr="00405BC3">
          <w:rPr>
            <w:rStyle w:val="Hyperlink"/>
          </w:rPr>
          <w:t>Attending Children’s Court hearings</w:t>
        </w:r>
        <w:r w:rsidR="00400884">
          <w:rPr>
            <w:webHidden/>
          </w:rPr>
          <w:tab/>
        </w:r>
        <w:r w:rsidR="00400884">
          <w:rPr>
            <w:webHidden/>
          </w:rPr>
          <w:fldChar w:fldCharType="begin"/>
        </w:r>
        <w:r w:rsidR="00400884">
          <w:rPr>
            <w:webHidden/>
          </w:rPr>
          <w:instrText xml:space="preserve"> PAGEREF _Toc499132417 \h </w:instrText>
        </w:r>
        <w:r w:rsidR="00400884">
          <w:rPr>
            <w:webHidden/>
          </w:rPr>
        </w:r>
        <w:r w:rsidR="00400884">
          <w:rPr>
            <w:webHidden/>
          </w:rPr>
          <w:fldChar w:fldCharType="separate"/>
        </w:r>
        <w:r w:rsidR="00400884">
          <w:rPr>
            <w:webHidden/>
          </w:rPr>
          <w:t>109</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418" w:history="1">
        <w:r w:rsidR="00400884" w:rsidRPr="00405BC3">
          <w:rPr>
            <w:rStyle w:val="Hyperlink"/>
          </w:rPr>
          <w:t>Children’s Court processes</w:t>
        </w:r>
        <w:r w:rsidR="00400884">
          <w:rPr>
            <w:webHidden/>
          </w:rPr>
          <w:tab/>
        </w:r>
        <w:r w:rsidR="00400884">
          <w:rPr>
            <w:webHidden/>
          </w:rPr>
          <w:fldChar w:fldCharType="begin"/>
        </w:r>
        <w:r w:rsidR="00400884">
          <w:rPr>
            <w:webHidden/>
          </w:rPr>
          <w:instrText xml:space="preserve"> PAGEREF _Toc499132418 \h </w:instrText>
        </w:r>
        <w:r w:rsidR="00400884">
          <w:rPr>
            <w:webHidden/>
          </w:rPr>
        </w:r>
        <w:r w:rsidR="00400884">
          <w:rPr>
            <w:webHidden/>
          </w:rPr>
          <w:fldChar w:fldCharType="separate"/>
        </w:r>
        <w:r w:rsidR="00400884">
          <w:rPr>
            <w:webHidden/>
          </w:rPr>
          <w:t>110</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419" w:history="1">
        <w:r w:rsidR="00400884" w:rsidRPr="00405BC3">
          <w:rPr>
            <w:rStyle w:val="Hyperlink"/>
            <w:rFonts w:eastAsia="MS Gothic"/>
          </w:rPr>
          <w:t>Voluntary involvement with child protection</w:t>
        </w:r>
        <w:r w:rsidR="00400884">
          <w:rPr>
            <w:webHidden/>
          </w:rPr>
          <w:tab/>
        </w:r>
        <w:r w:rsidR="00400884">
          <w:rPr>
            <w:webHidden/>
          </w:rPr>
          <w:fldChar w:fldCharType="begin"/>
        </w:r>
        <w:r w:rsidR="00400884">
          <w:rPr>
            <w:webHidden/>
          </w:rPr>
          <w:instrText xml:space="preserve"> PAGEREF _Toc499132419 \h </w:instrText>
        </w:r>
        <w:r w:rsidR="00400884">
          <w:rPr>
            <w:webHidden/>
          </w:rPr>
        </w:r>
        <w:r w:rsidR="00400884">
          <w:rPr>
            <w:webHidden/>
          </w:rPr>
          <w:fldChar w:fldCharType="separate"/>
        </w:r>
        <w:r w:rsidR="00400884">
          <w:rPr>
            <w:webHidden/>
          </w:rPr>
          <w:t>111</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420" w:history="1">
        <w:r w:rsidR="00400884" w:rsidRPr="00405BC3">
          <w:rPr>
            <w:rStyle w:val="Hyperlink"/>
          </w:rPr>
          <w:t>The Family Court</w:t>
        </w:r>
        <w:r w:rsidR="00400884">
          <w:rPr>
            <w:webHidden/>
          </w:rPr>
          <w:tab/>
        </w:r>
        <w:r w:rsidR="00400884">
          <w:rPr>
            <w:webHidden/>
          </w:rPr>
          <w:fldChar w:fldCharType="begin"/>
        </w:r>
        <w:r w:rsidR="00400884">
          <w:rPr>
            <w:webHidden/>
          </w:rPr>
          <w:instrText xml:space="preserve"> PAGEREF _Toc499132420 \h </w:instrText>
        </w:r>
        <w:r w:rsidR="00400884">
          <w:rPr>
            <w:webHidden/>
          </w:rPr>
        </w:r>
        <w:r w:rsidR="00400884">
          <w:rPr>
            <w:webHidden/>
          </w:rPr>
          <w:fldChar w:fldCharType="separate"/>
        </w:r>
        <w:r w:rsidR="00400884">
          <w:rPr>
            <w:webHidden/>
          </w:rPr>
          <w:t>111</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421" w:history="1">
        <w:r w:rsidR="00400884" w:rsidRPr="00405BC3">
          <w:rPr>
            <w:rStyle w:val="Hyperlink"/>
          </w:rPr>
          <w:t>Getting legal support and advice</w:t>
        </w:r>
        <w:r w:rsidR="00400884">
          <w:rPr>
            <w:webHidden/>
          </w:rPr>
          <w:tab/>
        </w:r>
        <w:r w:rsidR="00400884">
          <w:rPr>
            <w:webHidden/>
          </w:rPr>
          <w:fldChar w:fldCharType="begin"/>
        </w:r>
        <w:r w:rsidR="00400884">
          <w:rPr>
            <w:webHidden/>
          </w:rPr>
          <w:instrText xml:space="preserve"> PAGEREF _Toc499132421 \h </w:instrText>
        </w:r>
        <w:r w:rsidR="00400884">
          <w:rPr>
            <w:webHidden/>
          </w:rPr>
        </w:r>
        <w:r w:rsidR="00400884">
          <w:rPr>
            <w:webHidden/>
          </w:rPr>
          <w:fldChar w:fldCharType="separate"/>
        </w:r>
        <w:r w:rsidR="00400884">
          <w:rPr>
            <w:webHidden/>
          </w:rPr>
          <w:t>112</w:t>
        </w:r>
        <w:r w:rsidR="00400884">
          <w:rPr>
            <w:webHidden/>
          </w:rPr>
          <w:fldChar w:fldCharType="end"/>
        </w:r>
      </w:hyperlink>
    </w:p>
    <w:p w:rsidR="00400884" w:rsidRDefault="007A0CF7">
      <w:pPr>
        <w:pStyle w:val="TOC1"/>
        <w:rPr>
          <w:rFonts w:asciiTheme="minorHAnsi" w:eastAsiaTheme="minorEastAsia" w:hAnsiTheme="minorHAnsi" w:cstheme="minorBidi"/>
          <w:b w:val="0"/>
          <w:sz w:val="22"/>
          <w:szCs w:val="22"/>
          <w:lang w:eastAsia="zh-CN"/>
        </w:rPr>
      </w:pPr>
      <w:hyperlink w:anchor="_Toc499132422" w:history="1">
        <w:r w:rsidR="00400884" w:rsidRPr="00405BC3">
          <w:rPr>
            <w:rStyle w:val="Hyperlink"/>
          </w:rPr>
          <w:t>16. Responding to critical incidents</w:t>
        </w:r>
        <w:r w:rsidR="00400884">
          <w:rPr>
            <w:webHidden/>
          </w:rPr>
          <w:tab/>
        </w:r>
        <w:r w:rsidR="00400884">
          <w:rPr>
            <w:webHidden/>
          </w:rPr>
          <w:fldChar w:fldCharType="begin"/>
        </w:r>
        <w:r w:rsidR="00400884">
          <w:rPr>
            <w:webHidden/>
          </w:rPr>
          <w:instrText xml:space="preserve"> PAGEREF _Toc499132422 \h </w:instrText>
        </w:r>
        <w:r w:rsidR="00400884">
          <w:rPr>
            <w:webHidden/>
          </w:rPr>
        </w:r>
        <w:r w:rsidR="00400884">
          <w:rPr>
            <w:webHidden/>
          </w:rPr>
          <w:fldChar w:fldCharType="separate"/>
        </w:r>
        <w:r w:rsidR="00400884">
          <w:rPr>
            <w:webHidden/>
          </w:rPr>
          <w:t>114</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423" w:history="1">
        <w:r w:rsidR="00400884" w:rsidRPr="00405BC3">
          <w:rPr>
            <w:rStyle w:val="Hyperlink"/>
          </w:rPr>
          <w:t>Crisis</w:t>
        </w:r>
        <w:r w:rsidR="00400884" w:rsidRPr="00405BC3">
          <w:rPr>
            <w:rStyle w:val="Hyperlink"/>
            <w:spacing w:val="6"/>
          </w:rPr>
          <w:t xml:space="preserve"> </w:t>
        </w:r>
        <w:r w:rsidR="00400884" w:rsidRPr="00405BC3">
          <w:rPr>
            <w:rStyle w:val="Hyperlink"/>
          </w:rPr>
          <w:t>support</w:t>
        </w:r>
        <w:r w:rsidR="00400884">
          <w:rPr>
            <w:webHidden/>
          </w:rPr>
          <w:tab/>
        </w:r>
        <w:r w:rsidR="00400884">
          <w:rPr>
            <w:webHidden/>
          </w:rPr>
          <w:fldChar w:fldCharType="begin"/>
        </w:r>
        <w:r w:rsidR="00400884">
          <w:rPr>
            <w:webHidden/>
          </w:rPr>
          <w:instrText xml:space="preserve"> PAGEREF _Toc499132423 \h </w:instrText>
        </w:r>
        <w:r w:rsidR="00400884">
          <w:rPr>
            <w:webHidden/>
          </w:rPr>
        </w:r>
        <w:r w:rsidR="00400884">
          <w:rPr>
            <w:webHidden/>
          </w:rPr>
          <w:fldChar w:fldCharType="separate"/>
        </w:r>
        <w:r w:rsidR="00400884">
          <w:rPr>
            <w:webHidden/>
          </w:rPr>
          <w:t>114</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424" w:history="1">
        <w:r w:rsidR="00400884" w:rsidRPr="00405BC3">
          <w:rPr>
            <w:rStyle w:val="Hyperlink"/>
          </w:rPr>
          <w:t>What to do during a critical incident</w:t>
        </w:r>
        <w:r w:rsidR="00400884">
          <w:rPr>
            <w:webHidden/>
          </w:rPr>
          <w:tab/>
        </w:r>
        <w:r w:rsidR="00400884">
          <w:rPr>
            <w:webHidden/>
          </w:rPr>
          <w:fldChar w:fldCharType="begin"/>
        </w:r>
        <w:r w:rsidR="00400884">
          <w:rPr>
            <w:webHidden/>
          </w:rPr>
          <w:instrText xml:space="preserve"> PAGEREF _Toc499132424 \h </w:instrText>
        </w:r>
        <w:r w:rsidR="00400884">
          <w:rPr>
            <w:webHidden/>
          </w:rPr>
        </w:r>
        <w:r w:rsidR="00400884">
          <w:rPr>
            <w:webHidden/>
          </w:rPr>
          <w:fldChar w:fldCharType="separate"/>
        </w:r>
        <w:r w:rsidR="00400884">
          <w:rPr>
            <w:webHidden/>
          </w:rPr>
          <w:t>115</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425" w:history="1">
        <w:r w:rsidR="00400884" w:rsidRPr="00405BC3">
          <w:rPr>
            <w:rStyle w:val="Hyperlink"/>
          </w:rPr>
          <w:t>Sexual abuse and sexual assault</w:t>
        </w:r>
        <w:r w:rsidR="00400884">
          <w:rPr>
            <w:webHidden/>
          </w:rPr>
          <w:tab/>
        </w:r>
        <w:r w:rsidR="00400884">
          <w:rPr>
            <w:webHidden/>
          </w:rPr>
          <w:fldChar w:fldCharType="begin"/>
        </w:r>
        <w:r w:rsidR="00400884">
          <w:rPr>
            <w:webHidden/>
          </w:rPr>
          <w:instrText xml:space="preserve"> PAGEREF _Toc499132425 \h </w:instrText>
        </w:r>
        <w:r w:rsidR="00400884">
          <w:rPr>
            <w:webHidden/>
          </w:rPr>
        </w:r>
        <w:r w:rsidR="00400884">
          <w:rPr>
            <w:webHidden/>
          </w:rPr>
          <w:fldChar w:fldCharType="separate"/>
        </w:r>
        <w:r w:rsidR="00400884">
          <w:rPr>
            <w:webHidden/>
          </w:rPr>
          <w:t>116</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426" w:history="1">
        <w:r w:rsidR="00400884" w:rsidRPr="00405BC3">
          <w:rPr>
            <w:rStyle w:val="Hyperlink"/>
          </w:rPr>
          <w:t>Sexual exploitation</w:t>
        </w:r>
        <w:r w:rsidR="00400884">
          <w:rPr>
            <w:webHidden/>
          </w:rPr>
          <w:tab/>
        </w:r>
        <w:r w:rsidR="00400884">
          <w:rPr>
            <w:webHidden/>
          </w:rPr>
          <w:fldChar w:fldCharType="begin"/>
        </w:r>
        <w:r w:rsidR="00400884">
          <w:rPr>
            <w:webHidden/>
          </w:rPr>
          <w:instrText xml:space="preserve"> PAGEREF _Toc499132426 \h </w:instrText>
        </w:r>
        <w:r w:rsidR="00400884">
          <w:rPr>
            <w:webHidden/>
          </w:rPr>
        </w:r>
        <w:r w:rsidR="00400884">
          <w:rPr>
            <w:webHidden/>
          </w:rPr>
          <w:fldChar w:fldCharType="separate"/>
        </w:r>
        <w:r w:rsidR="00400884">
          <w:rPr>
            <w:webHidden/>
          </w:rPr>
          <w:t>116</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427" w:history="1">
        <w:r w:rsidR="00400884" w:rsidRPr="00405BC3">
          <w:rPr>
            <w:rStyle w:val="Hyperlink"/>
          </w:rPr>
          <w:t>Grooming</w:t>
        </w:r>
        <w:r w:rsidR="00400884">
          <w:rPr>
            <w:webHidden/>
          </w:rPr>
          <w:tab/>
        </w:r>
        <w:r w:rsidR="00400884">
          <w:rPr>
            <w:webHidden/>
          </w:rPr>
          <w:fldChar w:fldCharType="begin"/>
        </w:r>
        <w:r w:rsidR="00400884">
          <w:rPr>
            <w:webHidden/>
          </w:rPr>
          <w:instrText xml:space="preserve"> PAGEREF _Toc499132427 \h </w:instrText>
        </w:r>
        <w:r w:rsidR="00400884">
          <w:rPr>
            <w:webHidden/>
          </w:rPr>
        </w:r>
        <w:r w:rsidR="00400884">
          <w:rPr>
            <w:webHidden/>
          </w:rPr>
          <w:fldChar w:fldCharType="separate"/>
        </w:r>
        <w:r w:rsidR="00400884">
          <w:rPr>
            <w:webHidden/>
          </w:rPr>
          <w:t>117</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428" w:history="1">
        <w:r w:rsidR="00400884" w:rsidRPr="00405BC3">
          <w:rPr>
            <w:rStyle w:val="Hyperlink"/>
          </w:rPr>
          <w:t>Sexual assault services</w:t>
        </w:r>
        <w:r w:rsidR="00400884">
          <w:rPr>
            <w:webHidden/>
          </w:rPr>
          <w:tab/>
        </w:r>
        <w:r w:rsidR="00400884">
          <w:rPr>
            <w:webHidden/>
          </w:rPr>
          <w:fldChar w:fldCharType="begin"/>
        </w:r>
        <w:r w:rsidR="00400884">
          <w:rPr>
            <w:webHidden/>
          </w:rPr>
          <w:instrText xml:space="preserve"> PAGEREF _Toc499132428 \h </w:instrText>
        </w:r>
        <w:r w:rsidR="00400884">
          <w:rPr>
            <w:webHidden/>
          </w:rPr>
        </w:r>
        <w:r w:rsidR="00400884">
          <w:rPr>
            <w:webHidden/>
          </w:rPr>
          <w:fldChar w:fldCharType="separate"/>
        </w:r>
        <w:r w:rsidR="00400884">
          <w:rPr>
            <w:webHidden/>
          </w:rPr>
          <w:t>117</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429" w:history="1">
        <w:r w:rsidR="00400884" w:rsidRPr="00405BC3">
          <w:rPr>
            <w:rStyle w:val="Hyperlink"/>
          </w:rPr>
          <w:t>Responding to a disclosure of sexual abuse</w:t>
        </w:r>
        <w:r w:rsidR="00400884">
          <w:rPr>
            <w:webHidden/>
          </w:rPr>
          <w:tab/>
        </w:r>
        <w:r w:rsidR="00400884">
          <w:rPr>
            <w:webHidden/>
          </w:rPr>
          <w:fldChar w:fldCharType="begin"/>
        </w:r>
        <w:r w:rsidR="00400884">
          <w:rPr>
            <w:webHidden/>
          </w:rPr>
          <w:instrText xml:space="preserve"> PAGEREF _Toc499132429 \h </w:instrText>
        </w:r>
        <w:r w:rsidR="00400884">
          <w:rPr>
            <w:webHidden/>
          </w:rPr>
        </w:r>
        <w:r w:rsidR="00400884">
          <w:rPr>
            <w:webHidden/>
          </w:rPr>
          <w:fldChar w:fldCharType="separate"/>
        </w:r>
        <w:r w:rsidR="00400884">
          <w:rPr>
            <w:webHidden/>
          </w:rPr>
          <w:t>118</w:t>
        </w:r>
        <w:r w:rsidR="00400884">
          <w:rPr>
            <w:webHidden/>
          </w:rPr>
          <w:fldChar w:fldCharType="end"/>
        </w:r>
      </w:hyperlink>
    </w:p>
    <w:p w:rsidR="00400884" w:rsidRDefault="007A0CF7">
      <w:pPr>
        <w:pStyle w:val="TOC1"/>
        <w:rPr>
          <w:rFonts w:asciiTheme="minorHAnsi" w:eastAsiaTheme="minorEastAsia" w:hAnsiTheme="minorHAnsi" w:cstheme="minorBidi"/>
          <w:b w:val="0"/>
          <w:sz w:val="22"/>
          <w:szCs w:val="22"/>
          <w:lang w:eastAsia="zh-CN"/>
        </w:rPr>
      </w:pPr>
      <w:hyperlink w:anchor="_Toc499132430" w:history="1">
        <w:r w:rsidR="00400884" w:rsidRPr="00405BC3">
          <w:rPr>
            <w:rStyle w:val="Hyperlink"/>
          </w:rPr>
          <w:t>17. Reportable conduct scheme</w:t>
        </w:r>
        <w:r w:rsidR="00400884">
          <w:rPr>
            <w:webHidden/>
          </w:rPr>
          <w:tab/>
        </w:r>
        <w:r w:rsidR="00400884">
          <w:rPr>
            <w:webHidden/>
          </w:rPr>
          <w:fldChar w:fldCharType="begin"/>
        </w:r>
        <w:r w:rsidR="00400884">
          <w:rPr>
            <w:webHidden/>
          </w:rPr>
          <w:instrText xml:space="preserve"> PAGEREF _Toc499132430 \h </w:instrText>
        </w:r>
        <w:r w:rsidR="00400884">
          <w:rPr>
            <w:webHidden/>
          </w:rPr>
        </w:r>
        <w:r w:rsidR="00400884">
          <w:rPr>
            <w:webHidden/>
          </w:rPr>
          <w:fldChar w:fldCharType="separate"/>
        </w:r>
        <w:r w:rsidR="00400884">
          <w:rPr>
            <w:webHidden/>
          </w:rPr>
          <w:t>119</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431" w:history="1">
        <w:r w:rsidR="00400884" w:rsidRPr="00405BC3">
          <w:rPr>
            <w:rStyle w:val="Hyperlink"/>
          </w:rPr>
          <w:t>Kinship carers and the scheme</w:t>
        </w:r>
        <w:r w:rsidR="00400884">
          <w:rPr>
            <w:webHidden/>
          </w:rPr>
          <w:tab/>
        </w:r>
        <w:r w:rsidR="00400884">
          <w:rPr>
            <w:webHidden/>
          </w:rPr>
          <w:fldChar w:fldCharType="begin"/>
        </w:r>
        <w:r w:rsidR="00400884">
          <w:rPr>
            <w:webHidden/>
          </w:rPr>
          <w:instrText xml:space="preserve"> PAGEREF _Toc499132431 \h </w:instrText>
        </w:r>
        <w:r w:rsidR="00400884">
          <w:rPr>
            <w:webHidden/>
          </w:rPr>
        </w:r>
        <w:r w:rsidR="00400884">
          <w:rPr>
            <w:webHidden/>
          </w:rPr>
          <w:fldChar w:fldCharType="separate"/>
        </w:r>
        <w:r w:rsidR="00400884">
          <w:rPr>
            <w:webHidden/>
          </w:rPr>
          <w:t>119</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432" w:history="1">
        <w:r w:rsidR="00400884" w:rsidRPr="00405BC3">
          <w:rPr>
            <w:rStyle w:val="Hyperlink"/>
          </w:rPr>
          <w:t>Reportable conduct</w:t>
        </w:r>
        <w:r w:rsidR="00400884">
          <w:rPr>
            <w:webHidden/>
          </w:rPr>
          <w:tab/>
        </w:r>
        <w:r w:rsidR="00400884">
          <w:rPr>
            <w:webHidden/>
          </w:rPr>
          <w:fldChar w:fldCharType="begin"/>
        </w:r>
        <w:r w:rsidR="00400884">
          <w:rPr>
            <w:webHidden/>
          </w:rPr>
          <w:instrText xml:space="preserve"> PAGEREF _Toc499132432 \h </w:instrText>
        </w:r>
        <w:r w:rsidR="00400884">
          <w:rPr>
            <w:webHidden/>
          </w:rPr>
        </w:r>
        <w:r w:rsidR="00400884">
          <w:rPr>
            <w:webHidden/>
          </w:rPr>
          <w:fldChar w:fldCharType="separate"/>
        </w:r>
        <w:r w:rsidR="00400884">
          <w:rPr>
            <w:webHidden/>
          </w:rPr>
          <w:t>119</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433" w:history="1">
        <w:r w:rsidR="00400884" w:rsidRPr="00405BC3">
          <w:rPr>
            <w:rStyle w:val="Hyperlink"/>
          </w:rPr>
          <w:t>The role of the Commission for Children and Young People</w:t>
        </w:r>
        <w:r w:rsidR="00400884">
          <w:rPr>
            <w:webHidden/>
          </w:rPr>
          <w:tab/>
        </w:r>
        <w:r w:rsidR="00400884">
          <w:rPr>
            <w:webHidden/>
          </w:rPr>
          <w:fldChar w:fldCharType="begin"/>
        </w:r>
        <w:r w:rsidR="00400884">
          <w:rPr>
            <w:webHidden/>
          </w:rPr>
          <w:instrText xml:space="preserve"> PAGEREF _Toc499132433 \h </w:instrText>
        </w:r>
        <w:r w:rsidR="00400884">
          <w:rPr>
            <w:webHidden/>
          </w:rPr>
        </w:r>
        <w:r w:rsidR="00400884">
          <w:rPr>
            <w:webHidden/>
          </w:rPr>
          <w:fldChar w:fldCharType="separate"/>
        </w:r>
        <w:r w:rsidR="00400884">
          <w:rPr>
            <w:webHidden/>
          </w:rPr>
          <w:t>120</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434" w:history="1">
        <w:r w:rsidR="00400884" w:rsidRPr="00405BC3">
          <w:rPr>
            <w:rStyle w:val="Hyperlink"/>
          </w:rPr>
          <w:t>The process for a reportable conduct allegation</w:t>
        </w:r>
        <w:r w:rsidR="00400884">
          <w:rPr>
            <w:webHidden/>
          </w:rPr>
          <w:tab/>
        </w:r>
        <w:r w:rsidR="00400884">
          <w:rPr>
            <w:webHidden/>
          </w:rPr>
          <w:fldChar w:fldCharType="begin"/>
        </w:r>
        <w:r w:rsidR="00400884">
          <w:rPr>
            <w:webHidden/>
          </w:rPr>
          <w:instrText xml:space="preserve"> PAGEREF _Toc499132434 \h </w:instrText>
        </w:r>
        <w:r w:rsidR="00400884">
          <w:rPr>
            <w:webHidden/>
          </w:rPr>
        </w:r>
        <w:r w:rsidR="00400884">
          <w:rPr>
            <w:webHidden/>
          </w:rPr>
          <w:fldChar w:fldCharType="separate"/>
        </w:r>
        <w:r w:rsidR="00400884">
          <w:rPr>
            <w:webHidden/>
          </w:rPr>
          <w:t>120</w:t>
        </w:r>
        <w:r w:rsidR="00400884">
          <w:rPr>
            <w:webHidden/>
          </w:rPr>
          <w:fldChar w:fldCharType="end"/>
        </w:r>
      </w:hyperlink>
    </w:p>
    <w:p w:rsidR="00400884" w:rsidRDefault="007A0CF7">
      <w:pPr>
        <w:pStyle w:val="TOC1"/>
        <w:rPr>
          <w:rFonts w:asciiTheme="minorHAnsi" w:eastAsiaTheme="minorEastAsia" w:hAnsiTheme="minorHAnsi" w:cstheme="minorBidi"/>
          <w:b w:val="0"/>
          <w:sz w:val="22"/>
          <w:szCs w:val="22"/>
          <w:lang w:eastAsia="zh-CN"/>
        </w:rPr>
      </w:pPr>
      <w:hyperlink w:anchor="_Toc499132435" w:history="1">
        <w:r w:rsidR="00400884" w:rsidRPr="00405BC3">
          <w:rPr>
            <w:rStyle w:val="Hyperlink"/>
          </w:rPr>
          <w:t>18. Feedback, complaints and compliments</w:t>
        </w:r>
        <w:r w:rsidR="00400884">
          <w:rPr>
            <w:webHidden/>
          </w:rPr>
          <w:tab/>
        </w:r>
        <w:r w:rsidR="00400884">
          <w:rPr>
            <w:webHidden/>
          </w:rPr>
          <w:fldChar w:fldCharType="begin"/>
        </w:r>
        <w:r w:rsidR="00400884">
          <w:rPr>
            <w:webHidden/>
          </w:rPr>
          <w:instrText xml:space="preserve"> PAGEREF _Toc499132435 \h </w:instrText>
        </w:r>
        <w:r w:rsidR="00400884">
          <w:rPr>
            <w:webHidden/>
          </w:rPr>
        </w:r>
        <w:r w:rsidR="00400884">
          <w:rPr>
            <w:webHidden/>
          </w:rPr>
          <w:fldChar w:fldCharType="separate"/>
        </w:r>
        <w:r w:rsidR="00400884">
          <w:rPr>
            <w:webHidden/>
          </w:rPr>
          <w:t>121</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436" w:history="1">
        <w:r w:rsidR="00400884" w:rsidRPr="00405BC3">
          <w:rPr>
            <w:rStyle w:val="Hyperlink"/>
          </w:rPr>
          <w:t>Feedback, complaints and compliments explained</w:t>
        </w:r>
        <w:r w:rsidR="00400884">
          <w:rPr>
            <w:webHidden/>
          </w:rPr>
          <w:tab/>
        </w:r>
        <w:r w:rsidR="00400884">
          <w:rPr>
            <w:webHidden/>
          </w:rPr>
          <w:fldChar w:fldCharType="begin"/>
        </w:r>
        <w:r w:rsidR="00400884">
          <w:rPr>
            <w:webHidden/>
          </w:rPr>
          <w:instrText xml:space="preserve"> PAGEREF _Toc499132436 \h </w:instrText>
        </w:r>
        <w:r w:rsidR="00400884">
          <w:rPr>
            <w:webHidden/>
          </w:rPr>
        </w:r>
        <w:r w:rsidR="00400884">
          <w:rPr>
            <w:webHidden/>
          </w:rPr>
          <w:fldChar w:fldCharType="separate"/>
        </w:r>
        <w:r w:rsidR="00400884">
          <w:rPr>
            <w:webHidden/>
          </w:rPr>
          <w:t>121</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437" w:history="1">
        <w:r w:rsidR="00400884" w:rsidRPr="00405BC3">
          <w:rPr>
            <w:rStyle w:val="Hyperlink"/>
          </w:rPr>
          <w:t>How to raise feedback, provide a compliment or make a complaint</w:t>
        </w:r>
        <w:r w:rsidR="00400884">
          <w:rPr>
            <w:webHidden/>
          </w:rPr>
          <w:tab/>
        </w:r>
        <w:r w:rsidR="00400884">
          <w:rPr>
            <w:webHidden/>
          </w:rPr>
          <w:fldChar w:fldCharType="begin"/>
        </w:r>
        <w:r w:rsidR="00400884">
          <w:rPr>
            <w:webHidden/>
          </w:rPr>
          <w:instrText xml:space="preserve"> PAGEREF _Toc499132437 \h </w:instrText>
        </w:r>
        <w:r w:rsidR="00400884">
          <w:rPr>
            <w:webHidden/>
          </w:rPr>
        </w:r>
        <w:r w:rsidR="00400884">
          <w:rPr>
            <w:webHidden/>
          </w:rPr>
          <w:fldChar w:fldCharType="separate"/>
        </w:r>
        <w:r w:rsidR="00400884">
          <w:rPr>
            <w:webHidden/>
          </w:rPr>
          <w:t>122</w:t>
        </w:r>
        <w:r w:rsidR="00400884">
          <w:rPr>
            <w:webHidden/>
          </w:rPr>
          <w:fldChar w:fldCharType="end"/>
        </w:r>
      </w:hyperlink>
    </w:p>
    <w:p w:rsidR="00400884" w:rsidRDefault="007A0CF7">
      <w:pPr>
        <w:pStyle w:val="TOC1"/>
        <w:rPr>
          <w:rFonts w:asciiTheme="minorHAnsi" w:eastAsiaTheme="minorEastAsia" w:hAnsiTheme="minorHAnsi" w:cstheme="minorBidi"/>
          <w:b w:val="0"/>
          <w:sz w:val="22"/>
          <w:szCs w:val="22"/>
          <w:lang w:eastAsia="zh-CN"/>
        </w:rPr>
      </w:pPr>
      <w:hyperlink w:anchor="_Toc499132438" w:history="1">
        <w:r w:rsidR="00400884" w:rsidRPr="00405BC3">
          <w:rPr>
            <w:rStyle w:val="Hyperlink"/>
          </w:rPr>
          <w:t>19. Client Incident Management System</w:t>
        </w:r>
        <w:r w:rsidR="00400884">
          <w:rPr>
            <w:webHidden/>
          </w:rPr>
          <w:tab/>
        </w:r>
        <w:r w:rsidR="00400884">
          <w:rPr>
            <w:webHidden/>
          </w:rPr>
          <w:fldChar w:fldCharType="begin"/>
        </w:r>
        <w:r w:rsidR="00400884">
          <w:rPr>
            <w:webHidden/>
          </w:rPr>
          <w:instrText xml:space="preserve"> PAGEREF _Toc499132438 \h </w:instrText>
        </w:r>
        <w:r w:rsidR="00400884">
          <w:rPr>
            <w:webHidden/>
          </w:rPr>
        </w:r>
        <w:r w:rsidR="00400884">
          <w:rPr>
            <w:webHidden/>
          </w:rPr>
          <w:fldChar w:fldCharType="separate"/>
        </w:r>
        <w:r w:rsidR="00400884">
          <w:rPr>
            <w:webHidden/>
          </w:rPr>
          <w:t>125</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439" w:history="1">
        <w:r w:rsidR="00400884" w:rsidRPr="00405BC3">
          <w:rPr>
            <w:rStyle w:val="Hyperlink"/>
          </w:rPr>
          <w:t>Introduction</w:t>
        </w:r>
        <w:r w:rsidR="00400884">
          <w:rPr>
            <w:webHidden/>
          </w:rPr>
          <w:tab/>
        </w:r>
        <w:r w:rsidR="00400884">
          <w:rPr>
            <w:webHidden/>
          </w:rPr>
          <w:fldChar w:fldCharType="begin"/>
        </w:r>
        <w:r w:rsidR="00400884">
          <w:rPr>
            <w:webHidden/>
          </w:rPr>
          <w:instrText xml:space="preserve"> PAGEREF _Toc499132439 \h </w:instrText>
        </w:r>
        <w:r w:rsidR="00400884">
          <w:rPr>
            <w:webHidden/>
          </w:rPr>
        </w:r>
        <w:r w:rsidR="00400884">
          <w:rPr>
            <w:webHidden/>
          </w:rPr>
          <w:fldChar w:fldCharType="separate"/>
        </w:r>
        <w:r w:rsidR="00400884">
          <w:rPr>
            <w:webHidden/>
          </w:rPr>
          <w:t>125</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440" w:history="1">
        <w:r w:rsidR="00400884" w:rsidRPr="00405BC3">
          <w:rPr>
            <w:rStyle w:val="Hyperlink"/>
          </w:rPr>
          <w:t>Client Incident Management System</w:t>
        </w:r>
        <w:r w:rsidR="00400884">
          <w:rPr>
            <w:webHidden/>
          </w:rPr>
          <w:tab/>
        </w:r>
        <w:r w:rsidR="00400884">
          <w:rPr>
            <w:webHidden/>
          </w:rPr>
          <w:fldChar w:fldCharType="begin"/>
        </w:r>
        <w:r w:rsidR="00400884">
          <w:rPr>
            <w:webHidden/>
          </w:rPr>
          <w:instrText xml:space="preserve"> PAGEREF _Toc499132440 \h </w:instrText>
        </w:r>
        <w:r w:rsidR="00400884">
          <w:rPr>
            <w:webHidden/>
          </w:rPr>
        </w:r>
        <w:r w:rsidR="00400884">
          <w:rPr>
            <w:webHidden/>
          </w:rPr>
          <w:fldChar w:fldCharType="separate"/>
        </w:r>
        <w:r w:rsidR="00400884">
          <w:rPr>
            <w:webHidden/>
          </w:rPr>
          <w:t>125</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441" w:history="1">
        <w:r w:rsidR="00400884" w:rsidRPr="00405BC3">
          <w:rPr>
            <w:rStyle w:val="Hyperlink"/>
          </w:rPr>
          <w:t>Support and assistance</w:t>
        </w:r>
        <w:r w:rsidR="00400884">
          <w:rPr>
            <w:webHidden/>
          </w:rPr>
          <w:tab/>
        </w:r>
        <w:r w:rsidR="00400884">
          <w:rPr>
            <w:webHidden/>
          </w:rPr>
          <w:fldChar w:fldCharType="begin"/>
        </w:r>
        <w:r w:rsidR="00400884">
          <w:rPr>
            <w:webHidden/>
          </w:rPr>
          <w:instrText xml:space="preserve"> PAGEREF _Toc499132441 \h </w:instrText>
        </w:r>
        <w:r w:rsidR="00400884">
          <w:rPr>
            <w:webHidden/>
          </w:rPr>
        </w:r>
        <w:r w:rsidR="00400884">
          <w:rPr>
            <w:webHidden/>
          </w:rPr>
          <w:fldChar w:fldCharType="separate"/>
        </w:r>
        <w:r w:rsidR="00400884">
          <w:rPr>
            <w:webHidden/>
          </w:rPr>
          <w:t>126</w:t>
        </w:r>
        <w:r w:rsidR="00400884">
          <w:rPr>
            <w:webHidden/>
          </w:rPr>
          <w:fldChar w:fldCharType="end"/>
        </w:r>
      </w:hyperlink>
    </w:p>
    <w:p w:rsidR="00400884" w:rsidRDefault="007A0CF7">
      <w:pPr>
        <w:pStyle w:val="TOC1"/>
        <w:rPr>
          <w:rFonts w:asciiTheme="minorHAnsi" w:eastAsiaTheme="minorEastAsia" w:hAnsiTheme="minorHAnsi" w:cstheme="minorBidi"/>
          <w:b w:val="0"/>
          <w:sz w:val="22"/>
          <w:szCs w:val="22"/>
          <w:lang w:eastAsia="zh-CN"/>
        </w:rPr>
      </w:pPr>
      <w:hyperlink w:anchor="_Toc499132442" w:history="1">
        <w:r w:rsidR="00400884" w:rsidRPr="00405BC3">
          <w:rPr>
            <w:rStyle w:val="Hyperlink"/>
          </w:rPr>
          <w:t>20. Glossary and acronyms</w:t>
        </w:r>
        <w:r w:rsidR="00400884">
          <w:rPr>
            <w:webHidden/>
          </w:rPr>
          <w:tab/>
        </w:r>
        <w:r w:rsidR="00400884">
          <w:rPr>
            <w:webHidden/>
          </w:rPr>
          <w:fldChar w:fldCharType="begin"/>
        </w:r>
        <w:r w:rsidR="00400884">
          <w:rPr>
            <w:webHidden/>
          </w:rPr>
          <w:instrText xml:space="preserve"> PAGEREF _Toc499132442 \h </w:instrText>
        </w:r>
        <w:r w:rsidR="00400884">
          <w:rPr>
            <w:webHidden/>
          </w:rPr>
        </w:r>
        <w:r w:rsidR="00400884">
          <w:rPr>
            <w:webHidden/>
          </w:rPr>
          <w:fldChar w:fldCharType="separate"/>
        </w:r>
        <w:r w:rsidR="00400884">
          <w:rPr>
            <w:webHidden/>
          </w:rPr>
          <w:t>127</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443" w:history="1">
        <w:r w:rsidR="00400884" w:rsidRPr="00405BC3">
          <w:rPr>
            <w:rStyle w:val="Hyperlink"/>
          </w:rPr>
          <w:t>Glossary</w:t>
        </w:r>
        <w:r w:rsidR="00400884">
          <w:rPr>
            <w:webHidden/>
          </w:rPr>
          <w:tab/>
        </w:r>
        <w:r w:rsidR="00400884">
          <w:rPr>
            <w:webHidden/>
          </w:rPr>
          <w:fldChar w:fldCharType="begin"/>
        </w:r>
        <w:r w:rsidR="00400884">
          <w:rPr>
            <w:webHidden/>
          </w:rPr>
          <w:instrText xml:space="preserve"> PAGEREF _Toc499132443 \h </w:instrText>
        </w:r>
        <w:r w:rsidR="00400884">
          <w:rPr>
            <w:webHidden/>
          </w:rPr>
        </w:r>
        <w:r w:rsidR="00400884">
          <w:rPr>
            <w:webHidden/>
          </w:rPr>
          <w:fldChar w:fldCharType="separate"/>
        </w:r>
        <w:r w:rsidR="00400884">
          <w:rPr>
            <w:webHidden/>
          </w:rPr>
          <w:t>127</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444" w:history="1">
        <w:r w:rsidR="00400884" w:rsidRPr="00405BC3">
          <w:rPr>
            <w:rStyle w:val="Hyperlink"/>
          </w:rPr>
          <w:t>List of acronyms</w:t>
        </w:r>
        <w:r w:rsidR="00400884">
          <w:rPr>
            <w:webHidden/>
          </w:rPr>
          <w:tab/>
        </w:r>
        <w:r w:rsidR="00400884">
          <w:rPr>
            <w:webHidden/>
          </w:rPr>
          <w:fldChar w:fldCharType="begin"/>
        </w:r>
        <w:r w:rsidR="00400884">
          <w:rPr>
            <w:webHidden/>
          </w:rPr>
          <w:instrText xml:space="preserve"> PAGEREF _Toc499132444 \h </w:instrText>
        </w:r>
        <w:r w:rsidR="00400884">
          <w:rPr>
            <w:webHidden/>
          </w:rPr>
        </w:r>
        <w:r w:rsidR="00400884">
          <w:rPr>
            <w:webHidden/>
          </w:rPr>
          <w:fldChar w:fldCharType="separate"/>
        </w:r>
        <w:r w:rsidR="00400884">
          <w:rPr>
            <w:webHidden/>
          </w:rPr>
          <w:t>134</w:t>
        </w:r>
        <w:r w:rsidR="00400884">
          <w:rPr>
            <w:webHidden/>
          </w:rPr>
          <w:fldChar w:fldCharType="end"/>
        </w:r>
      </w:hyperlink>
    </w:p>
    <w:p w:rsidR="00400884" w:rsidRDefault="007A0CF7">
      <w:pPr>
        <w:pStyle w:val="TOC1"/>
        <w:rPr>
          <w:rFonts w:asciiTheme="minorHAnsi" w:eastAsiaTheme="minorEastAsia" w:hAnsiTheme="minorHAnsi" w:cstheme="minorBidi"/>
          <w:b w:val="0"/>
          <w:sz w:val="22"/>
          <w:szCs w:val="22"/>
          <w:lang w:eastAsia="zh-CN"/>
        </w:rPr>
      </w:pPr>
      <w:hyperlink w:anchor="_Toc499132445" w:history="1">
        <w:r w:rsidR="00400884" w:rsidRPr="00405BC3">
          <w:rPr>
            <w:rStyle w:val="Hyperlink"/>
          </w:rPr>
          <w:t>21. Information sheets</w:t>
        </w:r>
        <w:r w:rsidR="00400884">
          <w:rPr>
            <w:webHidden/>
          </w:rPr>
          <w:tab/>
        </w:r>
        <w:r w:rsidR="00400884">
          <w:rPr>
            <w:webHidden/>
          </w:rPr>
          <w:fldChar w:fldCharType="begin"/>
        </w:r>
        <w:r w:rsidR="00400884">
          <w:rPr>
            <w:webHidden/>
          </w:rPr>
          <w:instrText xml:space="preserve"> PAGEREF _Toc499132445 \h </w:instrText>
        </w:r>
        <w:r w:rsidR="00400884">
          <w:rPr>
            <w:webHidden/>
          </w:rPr>
        </w:r>
        <w:r w:rsidR="00400884">
          <w:rPr>
            <w:webHidden/>
          </w:rPr>
          <w:fldChar w:fldCharType="separate"/>
        </w:r>
        <w:r w:rsidR="00400884">
          <w:rPr>
            <w:webHidden/>
          </w:rPr>
          <w:t>135</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446" w:history="1">
        <w:r w:rsidR="00400884" w:rsidRPr="00405BC3">
          <w:rPr>
            <w:rStyle w:val="Hyperlink"/>
          </w:rPr>
          <w:t>Information sheet 1: Types of out-of-home care</w:t>
        </w:r>
        <w:r w:rsidR="00400884">
          <w:rPr>
            <w:webHidden/>
          </w:rPr>
          <w:tab/>
        </w:r>
        <w:r w:rsidR="00400884">
          <w:rPr>
            <w:webHidden/>
          </w:rPr>
          <w:fldChar w:fldCharType="begin"/>
        </w:r>
        <w:r w:rsidR="00400884">
          <w:rPr>
            <w:webHidden/>
          </w:rPr>
          <w:instrText xml:space="preserve"> PAGEREF _Toc499132446 \h </w:instrText>
        </w:r>
        <w:r w:rsidR="00400884">
          <w:rPr>
            <w:webHidden/>
          </w:rPr>
        </w:r>
        <w:r w:rsidR="00400884">
          <w:rPr>
            <w:webHidden/>
          </w:rPr>
          <w:fldChar w:fldCharType="separate"/>
        </w:r>
        <w:r w:rsidR="00400884">
          <w:rPr>
            <w:webHidden/>
          </w:rPr>
          <w:t>135</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447" w:history="1">
        <w:r w:rsidR="00400884" w:rsidRPr="00405BC3">
          <w:rPr>
            <w:rStyle w:val="Hyperlink"/>
          </w:rPr>
          <w:t>Information sheet 2: Questions to ask when a child or young person is placed in your care</w:t>
        </w:r>
        <w:r w:rsidR="00400884">
          <w:rPr>
            <w:webHidden/>
          </w:rPr>
          <w:tab/>
        </w:r>
        <w:r w:rsidR="00400884">
          <w:rPr>
            <w:webHidden/>
          </w:rPr>
          <w:fldChar w:fldCharType="begin"/>
        </w:r>
        <w:r w:rsidR="00400884">
          <w:rPr>
            <w:webHidden/>
          </w:rPr>
          <w:instrText xml:space="preserve"> PAGEREF _Toc499132447 \h </w:instrText>
        </w:r>
        <w:r w:rsidR="00400884">
          <w:rPr>
            <w:webHidden/>
          </w:rPr>
        </w:r>
        <w:r w:rsidR="00400884">
          <w:rPr>
            <w:webHidden/>
          </w:rPr>
          <w:fldChar w:fldCharType="separate"/>
        </w:r>
        <w:r w:rsidR="00400884">
          <w:rPr>
            <w:webHidden/>
          </w:rPr>
          <w:t>137</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448" w:history="1">
        <w:r w:rsidR="00400884" w:rsidRPr="00405BC3">
          <w:rPr>
            <w:rStyle w:val="Hyperlink"/>
          </w:rPr>
          <w:t>Information sheet 3: Responding to a disclosure of abuse</w:t>
        </w:r>
        <w:r w:rsidR="00400884">
          <w:rPr>
            <w:webHidden/>
          </w:rPr>
          <w:tab/>
        </w:r>
        <w:r w:rsidR="00400884">
          <w:rPr>
            <w:webHidden/>
          </w:rPr>
          <w:fldChar w:fldCharType="begin"/>
        </w:r>
        <w:r w:rsidR="00400884">
          <w:rPr>
            <w:webHidden/>
          </w:rPr>
          <w:instrText xml:space="preserve"> PAGEREF _Toc499132448 \h </w:instrText>
        </w:r>
        <w:r w:rsidR="00400884">
          <w:rPr>
            <w:webHidden/>
          </w:rPr>
        </w:r>
        <w:r w:rsidR="00400884">
          <w:rPr>
            <w:webHidden/>
          </w:rPr>
          <w:fldChar w:fldCharType="separate"/>
        </w:r>
        <w:r w:rsidR="00400884">
          <w:rPr>
            <w:webHidden/>
          </w:rPr>
          <w:t>139</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449" w:history="1">
        <w:r w:rsidR="00400884" w:rsidRPr="00405BC3">
          <w:rPr>
            <w:rStyle w:val="Hyperlink"/>
          </w:rPr>
          <w:t>Information sheet 4: Privacy and photographs</w:t>
        </w:r>
        <w:r w:rsidR="00400884">
          <w:rPr>
            <w:webHidden/>
          </w:rPr>
          <w:tab/>
        </w:r>
        <w:r w:rsidR="00400884">
          <w:rPr>
            <w:webHidden/>
          </w:rPr>
          <w:fldChar w:fldCharType="begin"/>
        </w:r>
        <w:r w:rsidR="00400884">
          <w:rPr>
            <w:webHidden/>
          </w:rPr>
          <w:instrText xml:space="preserve"> PAGEREF _Toc499132449 \h </w:instrText>
        </w:r>
        <w:r w:rsidR="00400884">
          <w:rPr>
            <w:webHidden/>
          </w:rPr>
        </w:r>
        <w:r w:rsidR="00400884">
          <w:rPr>
            <w:webHidden/>
          </w:rPr>
          <w:fldChar w:fldCharType="separate"/>
        </w:r>
        <w:r w:rsidR="00400884">
          <w:rPr>
            <w:webHidden/>
          </w:rPr>
          <w:t>141</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450" w:history="1">
        <w:r w:rsidR="00400884" w:rsidRPr="00405BC3">
          <w:rPr>
            <w:rStyle w:val="Hyperlink"/>
          </w:rPr>
          <w:t>Information sheet 5. Case planning, case management, roles and responsibilities</w:t>
        </w:r>
        <w:r w:rsidR="00400884">
          <w:rPr>
            <w:webHidden/>
          </w:rPr>
          <w:tab/>
        </w:r>
        <w:r w:rsidR="00400884">
          <w:rPr>
            <w:webHidden/>
          </w:rPr>
          <w:fldChar w:fldCharType="begin"/>
        </w:r>
        <w:r w:rsidR="00400884">
          <w:rPr>
            <w:webHidden/>
          </w:rPr>
          <w:instrText xml:space="preserve"> PAGEREF _Toc499132450 \h </w:instrText>
        </w:r>
        <w:r w:rsidR="00400884">
          <w:rPr>
            <w:webHidden/>
          </w:rPr>
        </w:r>
        <w:r w:rsidR="00400884">
          <w:rPr>
            <w:webHidden/>
          </w:rPr>
          <w:fldChar w:fldCharType="separate"/>
        </w:r>
        <w:r w:rsidR="00400884">
          <w:rPr>
            <w:webHidden/>
          </w:rPr>
          <w:t>143</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451" w:history="1">
        <w:r w:rsidR="00400884" w:rsidRPr="00405BC3">
          <w:rPr>
            <w:rStyle w:val="Hyperlink"/>
          </w:rPr>
          <w:t>Information sheet 6: The impact of caring and looking after yourself</w:t>
        </w:r>
        <w:r w:rsidR="00400884">
          <w:rPr>
            <w:webHidden/>
          </w:rPr>
          <w:tab/>
        </w:r>
        <w:r w:rsidR="00400884">
          <w:rPr>
            <w:webHidden/>
          </w:rPr>
          <w:fldChar w:fldCharType="begin"/>
        </w:r>
        <w:r w:rsidR="00400884">
          <w:rPr>
            <w:webHidden/>
          </w:rPr>
          <w:instrText xml:space="preserve"> PAGEREF _Toc499132451 \h </w:instrText>
        </w:r>
        <w:r w:rsidR="00400884">
          <w:rPr>
            <w:webHidden/>
          </w:rPr>
        </w:r>
        <w:r w:rsidR="00400884">
          <w:rPr>
            <w:webHidden/>
          </w:rPr>
          <w:fldChar w:fldCharType="separate"/>
        </w:r>
        <w:r w:rsidR="00400884">
          <w:rPr>
            <w:webHidden/>
          </w:rPr>
          <w:t>149</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452" w:history="1">
        <w:r w:rsidR="00400884" w:rsidRPr="00405BC3">
          <w:rPr>
            <w:rStyle w:val="Hyperlink"/>
          </w:rPr>
          <w:t>Information sheet 7: Aboriginal culture</w:t>
        </w:r>
        <w:r w:rsidR="00400884">
          <w:rPr>
            <w:webHidden/>
          </w:rPr>
          <w:tab/>
        </w:r>
        <w:r w:rsidR="00400884">
          <w:rPr>
            <w:webHidden/>
          </w:rPr>
          <w:fldChar w:fldCharType="begin"/>
        </w:r>
        <w:r w:rsidR="00400884">
          <w:rPr>
            <w:webHidden/>
          </w:rPr>
          <w:instrText xml:space="preserve"> PAGEREF _Toc499132452 \h </w:instrText>
        </w:r>
        <w:r w:rsidR="00400884">
          <w:rPr>
            <w:webHidden/>
          </w:rPr>
        </w:r>
        <w:r w:rsidR="00400884">
          <w:rPr>
            <w:webHidden/>
          </w:rPr>
          <w:fldChar w:fldCharType="separate"/>
        </w:r>
        <w:r w:rsidR="00400884">
          <w:rPr>
            <w:webHidden/>
          </w:rPr>
          <w:t>151</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453" w:history="1">
        <w:r w:rsidR="00400884" w:rsidRPr="00405BC3">
          <w:rPr>
            <w:rStyle w:val="Hyperlink"/>
          </w:rPr>
          <w:t>Information sheet 8: Education support</w:t>
        </w:r>
        <w:r w:rsidR="00400884">
          <w:rPr>
            <w:webHidden/>
          </w:rPr>
          <w:tab/>
        </w:r>
        <w:r w:rsidR="00400884">
          <w:rPr>
            <w:webHidden/>
          </w:rPr>
          <w:fldChar w:fldCharType="begin"/>
        </w:r>
        <w:r w:rsidR="00400884">
          <w:rPr>
            <w:webHidden/>
          </w:rPr>
          <w:instrText xml:space="preserve"> PAGEREF _Toc499132453 \h </w:instrText>
        </w:r>
        <w:r w:rsidR="00400884">
          <w:rPr>
            <w:webHidden/>
          </w:rPr>
        </w:r>
        <w:r w:rsidR="00400884">
          <w:rPr>
            <w:webHidden/>
          </w:rPr>
          <w:fldChar w:fldCharType="separate"/>
        </w:r>
        <w:r w:rsidR="00400884">
          <w:rPr>
            <w:webHidden/>
          </w:rPr>
          <w:t>159</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454" w:history="1">
        <w:r w:rsidR="00400884" w:rsidRPr="00405BC3">
          <w:rPr>
            <w:rStyle w:val="Hyperlink"/>
          </w:rPr>
          <w:t>Information sheet 9: Age-appropriate sexual behaviours</w:t>
        </w:r>
        <w:r w:rsidR="00400884">
          <w:rPr>
            <w:webHidden/>
          </w:rPr>
          <w:tab/>
        </w:r>
        <w:r w:rsidR="00400884">
          <w:rPr>
            <w:webHidden/>
          </w:rPr>
          <w:fldChar w:fldCharType="begin"/>
        </w:r>
        <w:r w:rsidR="00400884">
          <w:rPr>
            <w:webHidden/>
          </w:rPr>
          <w:instrText xml:space="preserve"> PAGEREF _Toc499132454 \h </w:instrText>
        </w:r>
        <w:r w:rsidR="00400884">
          <w:rPr>
            <w:webHidden/>
          </w:rPr>
        </w:r>
        <w:r w:rsidR="00400884">
          <w:rPr>
            <w:webHidden/>
          </w:rPr>
          <w:fldChar w:fldCharType="separate"/>
        </w:r>
        <w:r w:rsidR="00400884">
          <w:rPr>
            <w:webHidden/>
          </w:rPr>
          <w:t>162</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455" w:history="1">
        <w:r w:rsidR="00400884" w:rsidRPr="00405BC3">
          <w:rPr>
            <w:rStyle w:val="Hyperlink"/>
          </w:rPr>
          <w:t>Information sheet 10: Child Safe Standards and Reportable Conduct Scheme</w:t>
        </w:r>
        <w:r w:rsidR="00400884">
          <w:rPr>
            <w:webHidden/>
          </w:rPr>
          <w:tab/>
        </w:r>
        <w:r w:rsidR="00400884">
          <w:rPr>
            <w:webHidden/>
          </w:rPr>
          <w:fldChar w:fldCharType="begin"/>
        </w:r>
        <w:r w:rsidR="00400884">
          <w:rPr>
            <w:webHidden/>
          </w:rPr>
          <w:instrText xml:space="preserve"> PAGEREF _Toc499132455 \h </w:instrText>
        </w:r>
        <w:r w:rsidR="00400884">
          <w:rPr>
            <w:webHidden/>
          </w:rPr>
        </w:r>
        <w:r w:rsidR="00400884">
          <w:rPr>
            <w:webHidden/>
          </w:rPr>
          <w:fldChar w:fldCharType="separate"/>
        </w:r>
        <w:r w:rsidR="00400884">
          <w:rPr>
            <w:webHidden/>
          </w:rPr>
          <w:t>165</w:t>
        </w:r>
        <w:r w:rsidR="00400884">
          <w:rPr>
            <w:webHidden/>
          </w:rPr>
          <w:fldChar w:fldCharType="end"/>
        </w:r>
      </w:hyperlink>
    </w:p>
    <w:p w:rsidR="00400884" w:rsidRDefault="007A0CF7">
      <w:pPr>
        <w:pStyle w:val="TOC2"/>
        <w:rPr>
          <w:rFonts w:asciiTheme="minorHAnsi" w:eastAsiaTheme="minorEastAsia" w:hAnsiTheme="minorHAnsi" w:cstheme="minorBidi"/>
          <w:sz w:val="22"/>
          <w:szCs w:val="22"/>
          <w:lang w:eastAsia="zh-CN"/>
        </w:rPr>
      </w:pPr>
      <w:hyperlink w:anchor="_Toc499132456" w:history="1">
        <w:r w:rsidR="00400884" w:rsidRPr="00405BC3">
          <w:rPr>
            <w:rStyle w:val="Hyperlink"/>
          </w:rPr>
          <w:t>Information sheet 11: Key contacts</w:t>
        </w:r>
        <w:r w:rsidR="00400884">
          <w:rPr>
            <w:webHidden/>
          </w:rPr>
          <w:tab/>
        </w:r>
        <w:r w:rsidR="00400884">
          <w:rPr>
            <w:webHidden/>
          </w:rPr>
          <w:fldChar w:fldCharType="begin"/>
        </w:r>
        <w:r w:rsidR="00400884">
          <w:rPr>
            <w:webHidden/>
          </w:rPr>
          <w:instrText xml:space="preserve"> PAGEREF _Toc499132456 \h </w:instrText>
        </w:r>
        <w:r w:rsidR="00400884">
          <w:rPr>
            <w:webHidden/>
          </w:rPr>
        </w:r>
        <w:r w:rsidR="00400884">
          <w:rPr>
            <w:webHidden/>
          </w:rPr>
          <w:fldChar w:fldCharType="separate"/>
        </w:r>
        <w:r w:rsidR="00400884">
          <w:rPr>
            <w:webHidden/>
          </w:rPr>
          <w:t>167</w:t>
        </w:r>
        <w:r w:rsidR="00400884">
          <w:rPr>
            <w:webHidden/>
          </w:rPr>
          <w:fldChar w:fldCharType="end"/>
        </w:r>
      </w:hyperlink>
    </w:p>
    <w:p w:rsidR="00400884" w:rsidRDefault="007A0CF7">
      <w:pPr>
        <w:pStyle w:val="TOC1"/>
        <w:rPr>
          <w:rFonts w:asciiTheme="minorHAnsi" w:eastAsiaTheme="minorEastAsia" w:hAnsiTheme="minorHAnsi" w:cstheme="minorBidi"/>
          <w:b w:val="0"/>
          <w:sz w:val="22"/>
          <w:szCs w:val="22"/>
          <w:lang w:eastAsia="zh-CN"/>
        </w:rPr>
      </w:pPr>
      <w:hyperlink w:anchor="_Toc499132457" w:history="1">
        <w:r w:rsidR="00400884" w:rsidRPr="00405BC3">
          <w:rPr>
            <w:rStyle w:val="Hyperlink"/>
          </w:rPr>
          <w:t>My contacts</w:t>
        </w:r>
        <w:r w:rsidR="00400884">
          <w:rPr>
            <w:webHidden/>
          </w:rPr>
          <w:tab/>
        </w:r>
        <w:r w:rsidR="00400884">
          <w:rPr>
            <w:webHidden/>
          </w:rPr>
          <w:fldChar w:fldCharType="begin"/>
        </w:r>
        <w:r w:rsidR="00400884">
          <w:rPr>
            <w:webHidden/>
          </w:rPr>
          <w:instrText xml:space="preserve"> PAGEREF _Toc499132457 \h </w:instrText>
        </w:r>
        <w:r w:rsidR="00400884">
          <w:rPr>
            <w:webHidden/>
          </w:rPr>
        </w:r>
        <w:r w:rsidR="00400884">
          <w:rPr>
            <w:webHidden/>
          </w:rPr>
          <w:fldChar w:fldCharType="separate"/>
        </w:r>
        <w:r w:rsidR="00400884">
          <w:rPr>
            <w:webHidden/>
          </w:rPr>
          <w:t>171</w:t>
        </w:r>
        <w:r w:rsidR="00400884">
          <w:rPr>
            <w:webHidden/>
          </w:rPr>
          <w:fldChar w:fldCharType="end"/>
        </w:r>
      </w:hyperlink>
    </w:p>
    <w:p w:rsidR="00610FC7" w:rsidRDefault="007B5F22" w:rsidP="007B5F22">
      <w:pPr>
        <w:pStyle w:val="DHHSbodynospace"/>
      </w:pPr>
      <w:r w:rsidRPr="003072C6">
        <w:fldChar w:fldCharType="end"/>
      </w:r>
    </w:p>
    <w:p w:rsidR="00610FC7" w:rsidRDefault="00610FC7" w:rsidP="00D53C6C">
      <w:pPr>
        <w:pStyle w:val="DHHSbody"/>
      </w:pPr>
      <w:r>
        <w:br w:type="page"/>
      </w:r>
    </w:p>
    <w:p w:rsidR="00370214" w:rsidRPr="00030293" w:rsidRDefault="00370214" w:rsidP="00370214">
      <w:pPr>
        <w:pStyle w:val="Heading1"/>
        <w:rPr>
          <w:b/>
        </w:rPr>
      </w:pPr>
      <w:bookmarkStart w:id="3" w:name="_Toc499132328"/>
      <w:r w:rsidRPr="00030293">
        <w:rPr>
          <w:b/>
        </w:rPr>
        <w:lastRenderedPageBreak/>
        <w:t>Foreword by the Minister for Families and Children</w:t>
      </w:r>
      <w:bookmarkEnd w:id="3"/>
    </w:p>
    <w:p w:rsidR="00370214" w:rsidRDefault="00370214" w:rsidP="00370214">
      <w:pPr>
        <w:pStyle w:val="DHHSbody"/>
      </w:pPr>
      <w:r>
        <w:t>As a kinship carer, you play a crucial role in supporting the development and wellbeing of vulnerable children and young people living in out-of-home care. Kinship care is the preferred placement option for these children and young people, because it minimises disruption to a child or young person’s life, gives them strong and resilient relationships, and ensures that they can maintain their connection to family networks.</w:t>
      </w:r>
    </w:p>
    <w:p w:rsidR="00646DAB" w:rsidRDefault="00370214" w:rsidP="00370214">
      <w:pPr>
        <w:pStyle w:val="DHHSbody"/>
      </w:pPr>
      <w:r>
        <w:t>Kinship care has the highest proportion of children and young people living in out-of-home care placements. Often, children and young people who enter a kinship care arrangement have experienced considerable upheaval or adversity before they come to be cared for by you, their family member, friend or community member</w:t>
      </w:r>
      <w:r w:rsidR="00646DAB">
        <w:t>.</w:t>
      </w:r>
    </w:p>
    <w:p w:rsidR="00370214" w:rsidRDefault="00370214" w:rsidP="00370214">
      <w:pPr>
        <w:pStyle w:val="DHHSbody"/>
      </w:pPr>
      <w:r>
        <w:t>The Victorian Government understands the challenges that many kinship carers face when taking on the important role of providing a secure and stable home for a child or young person, and creating committed relationships. For this to happen, kinship carers need to be equipped with the right training and support to help children and young people overcome the traumas associated with abuse and neglect, and to strengthen their connections to family, culture and identity.</w:t>
      </w:r>
    </w:p>
    <w:p w:rsidR="00370214" w:rsidRDefault="00370214" w:rsidP="00370214">
      <w:pPr>
        <w:pStyle w:val="DHHSbody"/>
      </w:pPr>
      <w:r>
        <w:t>That is why the Victorian Government has invested in the development of a manual for kinship carers, which is designed to be a valuable information tool to assist you in your role. It will help you to navigate through the child protection system, and provide you with information about child protection processes, financial and other support available to you and the children and young people in your care, and important resources.</w:t>
      </w:r>
    </w:p>
    <w:p w:rsidR="00646DAB" w:rsidRDefault="00370214" w:rsidP="00370214">
      <w:pPr>
        <w:pStyle w:val="DHHSbody"/>
      </w:pPr>
      <w:r>
        <w:t>The manual was developed in consultation with Kinship Carers Victoria, the Centre for Excellence in Child and Family Welfare, the Commission for Children and Young People, the Victorian Aboriginal Child Care Agency, Victorian Government staff, kinship care service providers and kinship carers</w:t>
      </w:r>
      <w:r w:rsidR="00646DAB">
        <w:t>.</w:t>
      </w:r>
    </w:p>
    <w:p w:rsidR="00370214" w:rsidRDefault="00370214" w:rsidP="0058678D">
      <w:pPr>
        <w:pStyle w:val="DHHSbody"/>
      </w:pPr>
      <w:r>
        <w:t xml:space="preserve">This manual is just one of the ways we are improving access to support services and information that will be useful to you. The </w:t>
      </w:r>
      <w:r w:rsidRPr="00BB3A72">
        <w:rPr>
          <w:i/>
        </w:rPr>
        <w:t>Carer Ka</w:t>
      </w:r>
      <w:r w:rsidR="0058678D">
        <w:rPr>
          <w:i/>
        </w:rPr>
        <w:t>f</w:t>
      </w:r>
      <w:r w:rsidR="0058678D">
        <w:rPr>
          <w:rFonts w:cs="Arial"/>
          <w:i/>
        </w:rPr>
        <w:t>é</w:t>
      </w:r>
      <w:r w:rsidRPr="00BB3A72">
        <w:rPr>
          <w:i/>
        </w:rPr>
        <w:t xml:space="preserve">: </w:t>
      </w:r>
      <w:r w:rsidR="0058678D">
        <w:rPr>
          <w:i/>
        </w:rPr>
        <w:t>k</w:t>
      </w:r>
      <w:r w:rsidRPr="00BB3A72">
        <w:rPr>
          <w:i/>
        </w:rPr>
        <w:t xml:space="preserve">inship and </w:t>
      </w:r>
      <w:r w:rsidR="0058678D">
        <w:rPr>
          <w:i/>
        </w:rPr>
        <w:t>f</w:t>
      </w:r>
      <w:r w:rsidRPr="00BB3A72">
        <w:rPr>
          <w:i/>
        </w:rPr>
        <w:t xml:space="preserve">oster </w:t>
      </w:r>
      <w:r w:rsidR="0058678D">
        <w:rPr>
          <w:i/>
        </w:rPr>
        <w:t>c</w:t>
      </w:r>
      <w:r w:rsidRPr="00BB3A72">
        <w:rPr>
          <w:i/>
        </w:rPr>
        <w:t xml:space="preserve">are </w:t>
      </w:r>
      <w:r w:rsidR="0058678D">
        <w:rPr>
          <w:i/>
        </w:rPr>
        <w:t>e</w:t>
      </w:r>
      <w:r w:rsidRPr="00BB3A72">
        <w:rPr>
          <w:i/>
        </w:rPr>
        <w:t>ducation</w:t>
      </w:r>
      <w:r>
        <w:t xml:space="preserve"> was launched in April 2017 and will improve and expand carer knowledge by providing access to face-to-face training, online learning, accredited training opportunities and conference attendance sponsorship</w:t>
      </w:r>
      <w:r w:rsidRPr="00E62A30">
        <w:t xml:space="preserve">. </w:t>
      </w:r>
      <w:r>
        <w:t>The government is also providing better support to kinship carers by boosting the capacity of the peak state body, Kinship Carers Victoria.</w:t>
      </w:r>
    </w:p>
    <w:p w:rsidR="00646DAB" w:rsidRDefault="001F30D0" w:rsidP="0058678D">
      <w:pPr>
        <w:pStyle w:val="DHHSbody"/>
      </w:pPr>
      <w:r w:rsidRPr="0058678D">
        <w:t xml:space="preserve">I am committed to ensuring that children across Victoria grow up safe and healthy, and achieve the best possible outcomes. To this end, the Victorian Government’s </w:t>
      </w:r>
      <w:r w:rsidRPr="0058678D">
        <w:rPr>
          <w:i/>
        </w:rPr>
        <w:t xml:space="preserve">Roadmap for </w:t>
      </w:r>
      <w:r w:rsidR="0058678D">
        <w:rPr>
          <w:i/>
        </w:rPr>
        <w:t>r</w:t>
      </w:r>
      <w:r w:rsidRPr="0058678D">
        <w:rPr>
          <w:i/>
        </w:rPr>
        <w:t>eform: strong families, safe children</w:t>
      </w:r>
      <w:r w:rsidRPr="0058678D">
        <w:t xml:space="preserve"> is strengthening services that support children, young people and families. The Roadmap</w:t>
      </w:r>
      <w:r w:rsidR="00BF30EE" w:rsidRPr="0058678D">
        <w:t xml:space="preserve"> will create coordinated services that will work together to meet the needs of vulnerable families and children. This is an important step in the </w:t>
      </w:r>
      <w:r w:rsidR="00EB35AD" w:rsidRPr="0058678D">
        <w:t>government’s commitment to implementing</w:t>
      </w:r>
      <w:r w:rsidR="00646DAB">
        <w:t xml:space="preserve"> </w:t>
      </w:r>
      <w:r w:rsidRPr="0058678D">
        <w:t xml:space="preserve">all 227 recommendations made by the Royal Commission into Family Violence. </w:t>
      </w:r>
      <w:r w:rsidR="00EB35AD" w:rsidRPr="0058678D">
        <w:t xml:space="preserve">This is </w:t>
      </w:r>
      <w:r w:rsidRPr="0058678D">
        <w:t>not</w:t>
      </w:r>
      <w:r w:rsidR="00EB35AD" w:rsidRPr="0058678D">
        <w:t xml:space="preserve"> a</w:t>
      </w:r>
      <w:r w:rsidRPr="0058678D">
        <w:t xml:space="preserve"> quick or easy processes, but we </w:t>
      </w:r>
      <w:r w:rsidR="00EB35AD" w:rsidRPr="0058678D">
        <w:t xml:space="preserve">know how working together can </w:t>
      </w:r>
      <w:r w:rsidRPr="0058678D">
        <w:t>make a difference</w:t>
      </w:r>
      <w:r w:rsidR="00646DAB">
        <w:t>.</w:t>
      </w:r>
    </w:p>
    <w:p w:rsidR="00370214" w:rsidRDefault="00370214" w:rsidP="00370214">
      <w:pPr>
        <w:pStyle w:val="DHHSbody"/>
      </w:pPr>
      <w:r>
        <w:t>In Victoria, Aboriginal children and young people are significantly over-represented in the child protection and out-of-home care system. The Victorian Government is strengthening Aboriginal self-determination by transitioning the care of Aboriginal children and young people in the child protection or out-of-home care system to Aboriginal Community Controlled Organisations.</w:t>
      </w:r>
    </w:p>
    <w:p w:rsidR="00370214" w:rsidRDefault="00370214" w:rsidP="0058678D">
      <w:pPr>
        <w:pStyle w:val="DHHSbody"/>
      </w:pPr>
      <w:r w:rsidRPr="00C6731A">
        <w:rPr>
          <w:i/>
        </w:rPr>
        <w:t xml:space="preserve">Aboriginal </w:t>
      </w:r>
      <w:r w:rsidR="0058678D">
        <w:rPr>
          <w:i/>
        </w:rPr>
        <w:t>c</w:t>
      </w:r>
      <w:r w:rsidRPr="00C6731A">
        <w:rPr>
          <w:i/>
        </w:rPr>
        <w:t xml:space="preserve">hildren in Aboriginal </w:t>
      </w:r>
      <w:r w:rsidR="0058678D">
        <w:rPr>
          <w:i/>
        </w:rPr>
        <w:t>c</w:t>
      </w:r>
      <w:r w:rsidRPr="00C6731A">
        <w:rPr>
          <w:i/>
        </w:rPr>
        <w:t>are</w:t>
      </w:r>
      <w:r w:rsidRPr="005B63CD">
        <w:t xml:space="preserve"> is a new program that enables the Secretary of the department to authorise an Aboriginal agency to undertake specified functions and powers in relation to a protection order for an Aboriginal child</w:t>
      </w:r>
      <w:r>
        <w:t xml:space="preserve">. </w:t>
      </w:r>
      <w:r w:rsidRPr="00C338BC">
        <w:t xml:space="preserve">Giving Aboriginal communities greater responsibility over the safety and </w:t>
      </w:r>
      <w:r w:rsidRPr="00C338BC">
        <w:lastRenderedPageBreak/>
        <w:t>protection of vulnerable children is an important step towards improving the wellbeing and cultural connection of Aboriginal children who are involved with child protection.</w:t>
      </w:r>
    </w:p>
    <w:p w:rsidR="00646DAB" w:rsidRDefault="00370214" w:rsidP="00370214">
      <w:pPr>
        <w:pStyle w:val="DHHSbody"/>
      </w:pPr>
      <w:r>
        <w:t>We understand that being a kinship carer requires an enormous commitment, both physically and emotionally. By providing a loving and caring home, you play a crucial role in building positive opportunities and connections to the children and young people in your care. I would like to extend my sincere thanks to every kinship carer in Victoria for your commitment, compassion and hard work in caring for some of the state’s most vulnerable children and young people</w:t>
      </w:r>
      <w:r w:rsidR="00646DAB">
        <w:t>.</w:t>
      </w:r>
    </w:p>
    <w:p w:rsidR="00370214" w:rsidRDefault="00370214" w:rsidP="0058678D">
      <w:pPr>
        <w:pStyle w:val="DHHSbody"/>
      </w:pPr>
      <w:r>
        <w:t>I hope this manual provides you with the support and information you need to carry out your vital role.</w:t>
      </w:r>
    </w:p>
    <w:p w:rsidR="00370214" w:rsidRDefault="00370214" w:rsidP="00370214">
      <w:pPr>
        <w:pStyle w:val="DHHSbody"/>
      </w:pPr>
    </w:p>
    <w:p w:rsidR="00370214" w:rsidRPr="00C91876" w:rsidRDefault="00370214" w:rsidP="00370214">
      <w:pPr>
        <w:pStyle w:val="DHHSbody"/>
        <w:rPr>
          <w:b/>
        </w:rPr>
      </w:pPr>
      <w:r w:rsidRPr="00C91876">
        <w:rPr>
          <w:b/>
        </w:rPr>
        <w:t>Jenny Mikakos MP</w:t>
      </w:r>
    </w:p>
    <w:p w:rsidR="00370214" w:rsidRDefault="00370214" w:rsidP="00370214">
      <w:pPr>
        <w:pStyle w:val="DHHSbody"/>
        <w:rPr>
          <w:b/>
        </w:rPr>
      </w:pPr>
      <w:r w:rsidRPr="00C91876">
        <w:rPr>
          <w:b/>
        </w:rPr>
        <w:t>Minister for Families and Children</w:t>
      </w:r>
    </w:p>
    <w:p w:rsidR="00370214" w:rsidRDefault="00370214" w:rsidP="00D53C6C">
      <w:pPr>
        <w:pStyle w:val="DHHSbody"/>
      </w:pPr>
      <w:r>
        <w:br w:type="page"/>
      </w:r>
    </w:p>
    <w:p w:rsidR="00370214" w:rsidRPr="00030293" w:rsidRDefault="00370214" w:rsidP="00370214">
      <w:pPr>
        <w:pStyle w:val="Heading1"/>
        <w:rPr>
          <w:b/>
        </w:rPr>
      </w:pPr>
      <w:bookmarkStart w:id="4" w:name="_Toc499132329"/>
      <w:r w:rsidRPr="00030293">
        <w:rPr>
          <w:b/>
        </w:rPr>
        <w:lastRenderedPageBreak/>
        <w:t>Foreword by Kinship Carers Victoria</w:t>
      </w:r>
      <w:bookmarkEnd w:id="4"/>
    </w:p>
    <w:p w:rsidR="00646DAB" w:rsidRDefault="00370214" w:rsidP="00370214">
      <w:pPr>
        <w:pStyle w:val="DHHSbody"/>
      </w:pPr>
      <w:r>
        <w:t>Kinship care is provided by a family member, close friend or other significant person in a child or young person’s life, when they cannot live with their natural parents. It is the fastest growing form of care for these children and young people. In Victoria, over 60 per cent of children and young people in out-of-home care are placed with a kinship carer</w:t>
      </w:r>
      <w:r w:rsidR="00646DAB">
        <w:t>.</w:t>
      </w:r>
    </w:p>
    <w:p w:rsidR="00646DAB" w:rsidRDefault="00370214" w:rsidP="00370214">
      <w:pPr>
        <w:pStyle w:val="DHHSbody"/>
      </w:pPr>
      <w:r>
        <w:t>Kinship Carers Victoria believes that kinship care is the most effective form of out-of-home care, and offers children and young people the best outcomes. It ensures that they stay with people who are familiar to them, reducing the level of trauma they experience. Importantly, it provides great opportunity for ongoing family connections to be maintained</w:t>
      </w:r>
      <w:r w:rsidR="00646DAB">
        <w:t>.</w:t>
      </w:r>
    </w:p>
    <w:p w:rsidR="00370214" w:rsidRDefault="00370214" w:rsidP="00370214">
      <w:pPr>
        <w:pStyle w:val="DHHSbody"/>
      </w:pPr>
      <w:r>
        <w:t xml:space="preserve">‘Family looking after family’ is not a new concept. This worldwide growth in kinship care has crept up on governments and the wider community, resulting in a vacuum of policy and best practice to support it. However, in Victoria, government and community sectors have been working together for some time to fill the vacuum. For example: </w:t>
      </w:r>
    </w:p>
    <w:p w:rsidR="00370214" w:rsidRDefault="00370214" w:rsidP="0058678D">
      <w:pPr>
        <w:pStyle w:val="DHHSbullet1"/>
      </w:pPr>
      <w:r>
        <w:t>The Victorian Government introduced a mainstream kinship care support program in 2010 and an Aboriginal kinship care support program in 2011. These programs provide local support groups, as well as individual case management to carers.</w:t>
      </w:r>
    </w:p>
    <w:p w:rsidR="00646DAB" w:rsidRDefault="00370214" w:rsidP="0058678D">
      <w:pPr>
        <w:pStyle w:val="DHHSbullet1"/>
      </w:pPr>
      <w:r>
        <w:t>In 2011, the Victorian Government funded Kinship Carers Victoria, the peak body for kinship carers in Victoria, which provides a collective voice for kinship carers by way of targeted lobbying to achieve systematic change, and raise awareness and recognition of kinship care</w:t>
      </w:r>
      <w:r w:rsidR="00646DAB">
        <w:t>.</w:t>
      </w:r>
    </w:p>
    <w:p w:rsidR="00370214" w:rsidRDefault="00370214" w:rsidP="0058678D">
      <w:pPr>
        <w:pStyle w:val="DHHSbullet1"/>
      </w:pPr>
      <w:r>
        <w:t>In 2012, the Victorian Government funded the production of a handbook for kinship carers.</w:t>
      </w:r>
    </w:p>
    <w:p w:rsidR="00646DAB" w:rsidRDefault="00370214" w:rsidP="0058678D">
      <w:pPr>
        <w:pStyle w:val="DHHSbullet1lastline"/>
      </w:pPr>
      <w:r>
        <w:t>In 2012 and again in 2017, Victorian kinship carers will have access to carer information and support sessions delivered at a local level</w:t>
      </w:r>
      <w:r w:rsidR="00646DAB">
        <w:t>.</w:t>
      </w:r>
    </w:p>
    <w:p w:rsidR="00370214" w:rsidRDefault="00370214" w:rsidP="00370214">
      <w:pPr>
        <w:pStyle w:val="DHHSbody"/>
      </w:pPr>
      <w:r>
        <w:t>The production of this manual is a further attempt to ensure that kinship carers are well informed about their rights and responsibilities. It offers detailed and accurate information that all carers need to know. The information will empow</w:t>
      </w:r>
      <w:r w:rsidR="001D7B2B">
        <w:t>er and enable them to better fulfil</w:t>
      </w:r>
      <w:r>
        <w:t xml:space="preserve"> their role.</w:t>
      </w:r>
    </w:p>
    <w:p w:rsidR="00646DAB" w:rsidRDefault="00370214" w:rsidP="00370214">
      <w:pPr>
        <w:pStyle w:val="DHHSbody"/>
      </w:pPr>
      <w:r>
        <w:t xml:space="preserve">I recommend </w:t>
      </w:r>
      <w:r w:rsidRPr="008E7E40">
        <w:t>the</w:t>
      </w:r>
      <w:r>
        <w:rPr>
          <w:i/>
        </w:rPr>
        <w:t xml:space="preserve"> </w:t>
      </w:r>
      <w:r>
        <w:t>manual</w:t>
      </w:r>
      <w:r w:rsidRPr="003F0BDC">
        <w:rPr>
          <w:i/>
        </w:rPr>
        <w:t xml:space="preserve"> </w:t>
      </w:r>
      <w:r>
        <w:t>to every kinship carer and feel confident that, although written primarily for statutory carers who are the primary and legislated responsibility of government, all carers will benefit from its use</w:t>
      </w:r>
      <w:r w:rsidR="00646DAB">
        <w:t>.</w:t>
      </w:r>
    </w:p>
    <w:p w:rsidR="00646DAB" w:rsidRDefault="00370214" w:rsidP="00370214">
      <w:pPr>
        <w:pStyle w:val="DHHSbody"/>
      </w:pPr>
      <w:r>
        <w:t>Finally, I thank the kinship carers of Victoria for their contribution to the wellbeing of their families and the community at large. By raising some of Victoria’s most vulnerable children and young people, they are making a significant contribution to the wellbeing of Victoria as a whole</w:t>
      </w:r>
      <w:r w:rsidR="00646DAB">
        <w:t>.</w:t>
      </w:r>
    </w:p>
    <w:p w:rsidR="00370214" w:rsidRDefault="00370214" w:rsidP="00370214">
      <w:pPr>
        <w:pStyle w:val="DHHSbody"/>
      </w:pPr>
    </w:p>
    <w:p w:rsidR="00370214" w:rsidRPr="00537DDB" w:rsidRDefault="00370214" w:rsidP="00370214">
      <w:pPr>
        <w:pStyle w:val="DHHSbody"/>
        <w:rPr>
          <w:b/>
        </w:rPr>
      </w:pPr>
      <w:r w:rsidRPr="00537DDB">
        <w:rPr>
          <w:b/>
        </w:rPr>
        <w:t>Anne L McLeish OAM</w:t>
      </w:r>
    </w:p>
    <w:p w:rsidR="00370214" w:rsidRPr="0058678D" w:rsidRDefault="00370214" w:rsidP="0058678D">
      <w:pPr>
        <w:pStyle w:val="DHHSbody"/>
        <w:rPr>
          <w:b/>
        </w:rPr>
      </w:pPr>
      <w:r w:rsidRPr="00537DDB">
        <w:rPr>
          <w:b/>
        </w:rPr>
        <w:t xml:space="preserve">Director, Kinship </w:t>
      </w:r>
      <w:r>
        <w:rPr>
          <w:b/>
        </w:rPr>
        <w:t>C</w:t>
      </w:r>
      <w:r w:rsidRPr="00537DDB">
        <w:rPr>
          <w:b/>
        </w:rPr>
        <w:t xml:space="preserve">arers Victoria </w:t>
      </w:r>
    </w:p>
    <w:p w:rsidR="00370214" w:rsidRDefault="00370214" w:rsidP="00D53C6C">
      <w:pPr>
        <w:pStyle w:val="DHHSbody"/>
      </w:pPr>
      <w:r>
        <w:br w:type="page"/>
      </w:r>
    </w:p>
    <w:p w:rsidR="00370214" w:rsidRPr="00646DAB" w:rsidRDefault="00370214" w:rsidP="00C3620B">
      <w:pPr>
        <w:pStyle w:val="DHHSbody"/>
        <w:pBdr>
          <w:top w:val="single" w:sz="4" w:space="1" w:color="auto"/>
          <w:left w:val="single" w:sz="4" w:space="4" w:color="auto"/>
          <w:bottom w:val="single" w:sz="4" w:space="1" w:color="auto"/>
          <w:right w:val="single" w:sz="4" w:space="4" w:color="auto"/>
        </w:pBdr>
        <w:rPr>
          <w:b/>
          <w:bCs/>
        </w:rPr>
      </w:pPr>
      <w:r w:rsidRPr="00646DAB">
        <w:rPr>
          <w:b/>
          <w:bCs/>
        </w:rPr>
        <w:lastRenderedPageBreak/>
        <w:t xml:space="preserve">The Victorian Government acknowledges the Koorie community’s Traditional Custodians, their lands and waters. We are committed to Aboriginal self-determination through a whole-of-government, coordinated and focused approach for </w:t>
      </w:r>
      <w:r w:rsidR="00646DAB" w:rsidRPr="00646DAB">
        <w:rPr>
          <w:b/>
          <w:bCs/>
        </w:rPr>
        <w:t>Aboriginal affairs in Victoria.</w:t>
      </w:r>
    </w:p>
    <w:p w:rsidR="00370214" w:rsidRPr="00C5036D" w:rsidRDefault="00370214" w:rsidP="00370214">
      <w:pPr>
        <w:pStyle w:val="Heading1"/>
        <w:rPr>
          <w:b/>
        </w:rPr>
      </w:pPr>
      <w:bookmarkStart w:id="5" w:name="_Toc494475051"/>
      <w:bookmarkStart w:id="6" w:name="_Toc499132330"/>
      <w:r w:rsidRPr="00C5036D">
        <w:rPr>
          <w:b/>
          <w:noProof/>
          <w:lang w:eastAsia="zh-CN"/>
        </w:rPr>
        <mc:AlternateContent>
          <mc:Choice Requires="wps">
            <w:drawing>
              <wp:anchor distT="0" distB="0" distL="114300" distR="114300" simplePos="0" relativeHeight="251660288" behindDoc="0" locked="0" layoutInCell="1" allowOverlap="1" wp14:anchorId="5F1CF77C" wp14:editId="754F3A24">
                <wp:simplePos x="0" y="0"/>
                <wp:positionH relativeFrom="column">
                  <wp:posOffset>4572000</wp:posOffset>
                </wp:positionH>
                <wp:positionV relativeFrom="paragraph">
                  <wp:posOffset>10172700</wp:posOffset>
                </wp:positionV>
                <wp:extent cx="2514600" cy="342900"/>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5C57" w:rsidRDefault="00DA5C57" w:rsidP="00370214">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1CF77C" id="_x0000_t202" coordsize="21600,21600" o:spt="202" path="m,l,21600r21600,l21600,xe">
                <v:stroke joinstyle="miter"/>
                <v:path gradientshapeok="t" o:connecttype="rect"/>
              </v:shapetype>
              <v:shape id="Text Box 43" o:spid="_x0000_s1026" type="#_x0000_t202" style="position:absolute;margin-left:5in;margin-top:801pt;width:198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oFetAIAALo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" filled="f" stroked="f">
                <v:textbox>
                  <w:txbxContent>
                    <w:p w:rsidR="00DA5C57" w:rsidRDefault="00DA5C57" w:rsidP="00370214">
                      <w:pPr>
                        <w:jc w:val="right"/>
                      </w:pPr>
                      <w:r w:rsidRPr="000147AF">
                        <w:rPr>
                          <w:rFonts w:ascii="Arial" w:hAnsi="Arial" w:cs="Arial"/>
                          <w:color w:val="808080"/>
                          <w:sz w:val="22"/>
                          <w:szCs w:val="22"/>
                        </w:rPr>
                        <w:t>Department of Health</w:t>
                      </w:r>
                    </w:p>
                  </w:txbxContent>
                </v:textbox>
              </v:shape>
            </w:pict>
          </mc:Fallback>
        </mc:AlternateContent>
      </w:r>
      <w:bookmarkStart w:id="7" w:name="_Toc461790795"/>
      <w:r w:rsidRPr="00C5036D">
        <w:rPr>
          <w:b/>
        </w:rPr>
        <w:t>1. About this</w:t>
      </w:r>
      <w:bookmarkEnd w:id="7"/>
      <w:r w:rsidRPr="00C5036D">
        <w:rPr>
          <w:b/>
        </w:rPr>
        <w:t xml:space="preserve"> manual</w:t>
      </w:r>
      <w:bookmarkEnd w:id="5"/>
      <w:bookmarkEnd w:id="6"/>
    </w:p>
    <w:p w:rsidR="00370214" w:rsidRPr="00BF18BB" w:rsidRDefault="00370214" w:rsidP="00D53C6C">
      <w:pPr>
        <w:pStyle w:val="DHHSbody"/>
      </w:pPr>
      <w:r w:rsidRPr="00BF18BB">
        <w:t xml:space="preserve">This </w:t>
      </w:r>
      <w:r>
        <w:t>manual</w:t>
      </w:r>
      <w:r w:rsidRPr="00BF18BB">
        <w:t xml:space="preserve"> has been d</w:t>
      </w:r>
      <w:r w:rsidRPr="00BF18BB">
        <w:rPr>
          <w:spacing w:val="-3"/>
        </w:rPr>
        <w:t>ev</w:t>
      </w:r>
      <w:r w:rsidRPr="00BF18BB">
        <w:t xml:space="preserve">eloped </w:t>
      </w:r>
      <w:r w:rsidRPr="00BF18BB">
        <w:rPr>
          <w:spacing w:val="-3"/>
        </w:rPr>
        <w:t>t</w:t>
      </w:r>
      <w:r w:rsidRPr="00BF18BB">
        <w:t xml:space="preserve">o </w:t>
      </w:r>
      <w:r w:rsidRPr="00BF18BB">
        <w:rPr>
          <w:spacing w:val="-1"/>
        </w:rPr>
        <w:t>s</w:t>
      </w:r>
      <w:r w:rsidRPr="00BF18BB">
        <w:t>uppo</w:t>
      </w:r>
      <w:r w:rsidRPr="00BF18BB">
        <w:rPr>
          <w:spacing w:val="2"/>
        </w:rPr>
        <w:t>r</w:t>
      </w:r>
      <w:r w:rsidRPr="00BF18BB">
        <w:t xml:space="preserve">t </w:t>
      </w:r>
      <w:r w:rsidRPr="00BF18BB">
        <w:rPr>
          <w:spacing w:val="-3"/>
        </w:rPr>
        <w:t>y</w:t>
      </w:r>
      <w:r w:rsidRPr="00BF18BB">
        <w:t xml:space="preserve">ou in </w:t>
      </w:r>
      <w:r w:rsidRPr="00BF18BB">
        <w:rPr>
          <w:spacing w:val="-3"/>
        </w:rPr>
        <w:t>y</w:t>
      </w:r>
      <w:r w:rsidRPr="00BF18BB">
        <w:t>our impo</w:t>
      </w:r>
      <w:r w:rsidRPr="00BF18BB">
        <w:rPr>
          <w:spacing w:val="2"/>
        </w:rPr>
        <w:t>r</w:t>
      </w:r>
      <w:r w:rsidRPr="00BF18BB">
        <w:rPr>
          <w:spacing w:val="-3"/>
        </w:rPr>
        <w:t>t</w:t>
      </w:r>
      <w:r w:rsidRPr="00BF18BB">
        <w:t xml:space="preserve">ant </w:t>
      </w:r>
      <w:r w:rsidRPr="00BF18BB">
        <w:rPr>
          <w:spacing w:val="-2"/>
        </w:rPr>
        <w:t>r</w:t>
      </w:r>
      <w:r w:rsidRPr="00BF18BB">
        <w:t xml:space="preserve">ole as a </w:t>
      </w:r>
      <w:r>
        <w:t>kinship carer</w:t>
      </w:r>
      <w:r>
        <w:rPr>
          <w:spacing w:val="-12"/>
        </w:rPr>
        <w:t xml:space="preserve">. </w:t>
      </w:r>
      <w:r w:rsidRPr="00BF18BB">
        <w:t>It clarifies</w:t>
      </w:r>
      <w:r w:rsidRPr="00BF18BB">
        <w:rPr>
          <w:spacing w:val="-7"/>
        </w:rPr>
        <w:t xml:space="preserve"> </w:t>
      </w:r>
      <w:r w:rsidRPr="00BF18BB">
        <w:rPr>
          <w:spacing w:val="-3"/>
        </w:rPr>
        <w:t>y</w:t>
      </w:r>
      <w:r w:rsidRPr="00BF18BB">
        <w:t xml:space="preserve">our </w:t>
      </w:r>
      <w:r w:rsidRPr="00BF18BB">
        <w:rPr>
          <w:spacing w:val="-2"/>
        </w:rPr>
        <w:t>r</w:t>
      </w:r>
      <w:r w:rsidRPr="00BF18BB">
        <w:t>ol</w:t>
      </w:r>
      <w:r w:rsidRPr="00BF18BB">
        <w:rPr>
          <w:spacing w:val="-5"/>
        </w:rPr>
        <w:t>e</w:t>
      </w:r>
      <w:r w:rsidRPr="00BF18BB">
        <w:t xml:space="preserve">, and the </w:t>
      </w:r>
      <w:r w:rsidRPr="00BF18BB">
        <w:rPr>
          <w:spacing w:val="-2"/>
        </w:rPr>
        <w:t>r</w:t>
      </w:r>
      <w:r w:rsidRPr="00BF18BB">
        <w:t xml:space="preserve">oles </w:t>
      </w:r>
      <w:r w:rsidRPr="00BF18BB">
        <w:rPr>
          <w:spacing w:val="-1"/>
        </w:rPr>
        <w:t>o</w:t>
      </w:r>
      <w:r w:rsidRPr="00BF18BB">
        <w:t>f othe</w:t>
      </w:r>
      <w:r w:rsidRPr="00BF18BB">
        <w:rPr>
          <w:spacing w:val="-2"/>
        </w:rPr>
        <w:t>r</w:t>
      </w:r>
      <w:r w:rsidRPr="00BF18BB">
        <w:t>s i</w:t>
      </w:r>
      <w:r w:rsidRPr="00BF18BB">
        <w:rPr>
          <w:spacing w:val="-3"/>
        </w:rPr>
        <w:t>nv</w:t>
      </w:r>
      <w:r w:rsidRPr="00BF18BB">
        <w:t>ol</w:t>
      </w:r>
      <w:r w:rsidRPr="00BF18BB">
        <w:rPr>
          <w:spacing w:val="-3"/>
        </w:rPr>
        <w:t>v</w:t>
      </w:r>
      <w:r w:rsidRPr="00BF18BB">
        <w:t>ed in the ca</w:t>
      </w:r>
      <w:r w:rsidRPr="00BF18BB">
        <w:rPr>
          <w:spacing w:val="-2"/>
        </w:rPr>
        <w:t>r</w:t>
      </w:r>
      <w:r w:rsidRPr="00BF18BB">
        <w:t xml:space="preserve">e </w:t>
      </w:r>
      <w:r w:rsidRPr="00BF18BB">
        <w:rPr>
          <w:spacing w:val="-1"/>
        </w:rPr>
        <w:t>o</w:t>
      </w:r>
      <w:r w:rsidRPr="00BF18BB">
        <w:t>f child</w:t>
      </w:r>
      <w:r w:rsidRPr="00BF18BB">
        <w:rPr>
          <w:spacing w:val="-2"/>
        </w:rPr>
        <w:t>r</w:t>
      </w:r>
      <w:r w:rsidRPr="00BF18BB">
        <w:t xml:space="preserve">en and </w:t>
      </w:r>
      <w:r w:rsidRPr="00BF18BB">
        <w:rPr>
          <w:spacing w:val="-3"/>
        </w:rPr>
        <w:t>y</w:t>
      </w:r>
      <w:r w:rsidRPr="00BF18BB">
        <w:t>oung people</w:t>
      </w:r>
      <w:r>
        <w:t>,</w:t>
      </w:r>
      <w:r w:rsidRPr="00BF18BB">
        <w:t xml:space="preserve"> who a</w:t>
      </w:r>
      <w:r w:rsidRPr="00BF18BB">
        <w:rPr>
          <w:spacing w:val="-2"/>
        </w:rPr>
        <w:t>r</w:t>
      </w:r>
      <w:r w:rsidRPr="00BF18BB">
        <w:t xml:space="preserve">e </w:t>
      </w:r>
      <w:r w:rsidRPr="00BF18BB">
        <w:rPr>
          <w:spacing w:val="-1"/>
        </w:rPr>
        <w:t>s</w:t>
      </w:r>
      <w:r w:rsidRPr="00BF18BB">
        <w:t xml:space="preserve">ubject </w:t>
      </w:r>
      <w:r w:rsidRPr="00BF18BB">
        <w:rPr>
          <w:spacing w:val="-3"/>
        </w:rPr>
        <w:t>t</w:t>
      </w:r>
      <w:r w:rsidRPr="00BF18BB">
        <w:t>o child p</w:t>
      </w:r>
      <w:r w:rsidRPr="00BF18BB">
        <w:rPr>
          <w:spacing w:val="-2"/>
        </w:rPr>
        <w:t>r</w:t>
      </w:r>
      <w:r w:rsidRPr="00BF18BB">
        <w:t>o</w:t>
      </w:r>
      <w:r w:rsidRPr="00BF18BB">
        <w:rPr>
          <w:spacing w:val="-3"/>
        </w:rPr>
        <w:t>t</w:t>
      </w:r>
      <w:r w:rsidRPr="00BF18BB">
        <w:t xml:space="preserve">ection </w:t>
      </w:r>
      <w:r>
        <w:t>intervention</w:t>
      </w:r>
      <w:r w:rsidRPr="00BF18BB">
        <w:t xml:space="preserve"> in Vic</w:t>
      </w:r>
      <w:r w:rsidRPr="00BF18BB">
        <w:rPr>
          <w:spacing w:val="-3"/>
        </w:rPr>
        <w:t>t</w:t>
      </w:r>
      <w:r w:rsidRPr="00BF18BB">
        <w:t>oria.</w:t>
      </w:r>
      <w:r>
        <w:t xml:space="preserve"> Privately arranged or informal</w:t>
      </w:r>
      <w:r w:rsidDel="00D70A11">
        <w:t xml:space="preserve"> </w:t>
      </w:r>
      <w:r>
        <w:t>kinship carers who are caring for children and young people not involved with child protection may also find information in this manual useful.</w:t>
      </w:r>
    </w:p>
    <w:p w:rsidR="00370214" w:rsidRPr="00BF18BB" w:rsidRDefault="00370214" w:rsidP="00D53C6C">
      <w:pPr>
        <w:pStyle w:val="DHHSbody"/>
      </w:pPr>
      <w:r w:rsidRPr="00BF18BB">
        <w:t>It ans</w:t>
      </w:r>
      <w:r w:rsidRPr="00BF18BB">
        <w:rPr>
          <w:spacing w:val="-1"/>
        </w:rPr>
        <w:t>w</w:t>
      </w:r>
      <w:r w:rsidRPr="00BF18BB">
        <w:t>e</w:t>
      </w:r>
      <w:r w:rsidRPr="00BF18BB">
        <w:rPr>
          <w:spacing w:val="-2"/>
        </w:rPr>
        <w:t>r</w:t>
      </w:r>
      <w:r w:rsidRPr="00BF18BB">
        <w:t xml:space="preserve">s common </w:t>
      </w:r>
      <w:r w:rsidRPr="00BF18BB">
        <w:rPr>
          <w:spacing w:val="-2"/>
        </w:rPr>
        <w:t>q</w:t>
      </w:r>
      <w:r w:rsidRPr="00BF18BB">
        <w:t xml:space="preserve">uestions and </w:t>
      </w:r>
      <w:r w:rsidRPr="00BF18BB">
        <w:rPr>
          <w:spacing w:val="-4"/>
        </w:rPr>
        <w:t>e</w:t>
      </w:r>
      <w:r w:rsidRPr="00BF18BB">
        <w:t>xplains:</w:t>
      </w:r>
    </w:p>
    <w:p w:rsidR="00370214" w:rsidRPr="00BF18BB" w:rsidRDefault="00370214" w:rsidP="00426442">
      <w:pPr>
        <w:pStyle w:val="DHHSbullet1"/>
      </w:pPr>
      <w:r w:rsidRPr="00BF18BB">
        <w:t xml:space="preserve">what to expect as a </w:t>
      </w:r>
      <w:r>
        <w:t>kinship</w:t>
      </w:r>
      <w:r w:rsidRPr="00BF18BB">
        <w:t xml:space="preserve"> carer</w:t>
      </w:r>
    </w:p>
    <w:p w:rsidR="00370214" w:rsidRPr="00BF18BB" w:rsidRDefault="00370214" w:rsidP="00426442">
      <w:pPr>
        <w:pStyle w:val="DHHSbullet1"/>
      </w:pPr>
      <w:r w:rsidRPr="00BF18BB">
        <w:t>the out-of-home care system</w:t>
      </w:r>
    </w:p>
    <w:p w:rsidR="00370214" w:rsidRPr="00BF18BB" w:rsidRDefault="00370214" w:rsidP="00426442">
      <w:pPr>
        <w:pStyle w:val="DHHSbullet1"/>
      </w:pPr>
      <w:r w:rsidRPr="00BF18BB">
        <w:t>the services available to you and the child or young person in your care</w:t>
      </w:r>
    </w:p>
    <w:p w:rsidR="00370214" w:rsidRPr="00BF18BB" w:rsidRDefault="00370214" w:rsidP="00C3620B">
      <w:pPr>
        <w:pStyle w:val="DHHSbullet1lastline"/>
      </w:pPr>
      <w:r>
        <w:t>ways in which you can</w:t>
      </w:r>
      <w:r w:rsidRPr="00BF18BB">
        <w:t xml:space="preserve"> be an effective advocate for a child or young person.</w:t>
      </w:r>
    </w:p>
    <w:p w:rsidR="00370214" w:rsidRPr="00BF18BB" w:rsidRDefault="00370214" w:rsidP="00D53C6C">
      <w:pPr>
        <w:pStyle w:val="DHHSbody"/>
      </w:pPr>
      <w:r w:rsidRPr="00BF18BB">
        <w:t xml:space="preserve">The </w:t>
      </w:r>
      <w:r>
        <w:t>manual</w:t>
      </w:r>
      <w:r w:rsidRPr="00BF18BB">
        <w:t xml:space="preserve"> describes a sometimes compl</w:t>
      </w:r>
      <w:r w:rsidRPr="00BF18BB">
        <w:rPr>
          <w:spacing w:val="-4"/>
        </w:rPr>
        <w:t>e</w:t>
      </w:r>
      <w:r w:rsidRPr="00BF18BB">
        <w:t xml:space="preserve">x </w:t>
      </w:r>
      <w:r w:rsidRPr="00BF18BB">
        <w:rPr>
          <w:spacing w:val="-2"/>
        </w:rPr>
        <w:t>sy</w:t>
      </w:r>
      <w:r w:rsidRPr="00BF18BB">
        <w:t>s</w:t>
      </w:r>
      <w:r w:rsidRPr="00BF18BB">
        <w:rPr>
          <w:spacing w:val="-3"/>
        </w:rPr>
        <w:t>t</w:t>
      </w:r>
      <w:r w:rsidRPr="00BF18BB">
        <w:t xml:space="preserve">em </w:t>
      </w:r>
      <w:r>
        <w:t>and</w:t>
      </w:r>
      <w:r w:rsidRPr="00BF18BB">
        <w:t xml:space="preserve"> aims </w:t>
      </w:r>
      <w:r w:rsidRPr="00BF18BB">
        <w:rPr>
          <w:spacing w:val="-3"/>
        </w:rPr>
        <w:t>t</w:t>
      </w:r>
      <w:r w:rsidRPr="00BF18BB">
        <w:t xml:space="preserve">o help </w:t>
      </w:r>
      <w:r w:rsidRPr="00BF18BB">
        <w:rPr>
          <w:spacing w:val="-3"/>
        </w:rPr>
        <w:t>y</w:t>
      </w:r>
      <w:r w:rsidRPr="00BF18BB">
        <w:t>ou unde</w:t>
      </w:r>
      <w:r w:rsidRPr="00BF18BB">
        <w:rPr>
          <w:spacing w:val="-2"/>
        </w:rPr>
        <w:t>r</w:t>
      </w:r>
      <w:r w:rsidRPr="00BF18BB">
        <w:t>s</w:t>
      </w:r>
      <w:r w:rsidRPr="00BF18BB">
        <w:rPr>
          <w:spacing w:val="-3"/>
        </w:rPr>
        <w:t>t</w:t>
      </w:r>
      <w:r w:rsidRPr="00BF18BB">
        <w:t xml:space="preserve">and some </w:t>
      </w:r>
      <w:r w:rsidRPr="00BF18BB">
        <w:rPr>
          <w:spacing w:val="-1"/>
        </w:rPr>
        <w:t>o</w:t>
      </w:r>
      <w:r w:rsidRPr="00BF18BB">
        <w:t>f the behaviou</w:t>
      </w:r>
      <w:r w:rsidRPr="00BF18BB">
        <w:rPr>
          <w:spacing w:val="-2"/>
        </w:rPr>
        <w:t>r</w:t>
      </w:r>
      <w:r w:rsidRPr="00BF18BB">
        <w:t xml:space="preserve">s and emotions </w:t>
      </w:r>
      <w:r w:rsidRPr="00BF18BB">
        <w:rPr>
          <w:spacing w:val="-3"/>
        </w:rPr>
        <w:t>y</w:t>
      </w:r>
      <w:r w:rsidRPr="00BF18BB">
        <w:t>ou may see in the child</w:t>
      </w:r>
      <w:r w:rsidRPr="00BF18BB">
        <w:rPr>
          <w:spacing w:val="-2"/>
        </w:rPr>
        <w:t>r</w:t>
      </w:r>
      <w:r w:rsidRPr="00BF18BB">
        <w:t xml:space="preserve">en and </w:t>
      </w:r>
      <w:r w:rsidRPr="00BF18BB">
        <w:rPr>
          <w:spacing w:val="-3"/>
        </w:rPr>
        <w:t>y</w:t>
      </w:r>
      <w:r w:rsidRPr="00BF18BB">
        <w:t xml:space="preserve">oung people </w:t>
      </w:r>
      <w:r w:rsidRPr="00BF18BB">
        <w:rPr>
          <w:spacing w:val="-3"/>
        </w:rPr>
        <w:t>y</w:t>
      </w:r>
      <w:r w:rsidRPr="00BF18BB">
        <w:t>ou ca</w:t>
      </w:r>
      <w:r w:rsidRPr="00BF18BB">
        <w:rPr>
          <w:spacing w:val="-2"/>
        </w:rPr>
        <w:t>r</w:t>
      </w:r>
      <w:r w:rsidRPr="00BF18BB">
        <w:t xml:space="preserve">e </w:t>
      </w:r>
      <w:r w:rsidRPr="00BF18BB">
        <w:rPr>
          <w:spacing w:val="-1"/>
        </w:rPr>
        <w:t>f</w:t>
      </w:r>
      <w:r w:rsidRPr="00BF18BB">
        <w:t>o</w:t>
      </w:r>
      <w:r w:rsidRPr="00BF18BB">
        <w:rPr>
          <w:spacing w:val="-11"/>
        </w:rPr>
        <w:t>r</w:t>
      </w:r>
      <w:r w:rsidRPr="00BF18BB">
        <w:t xml:space="preserve">, </w:t>
      </w:r>
      <w:r>
        <w:t>providing</w:t>
      </w:r>
      <w:r w:rsidRPr="00BF18BB">
        <w:t xml:space="preserve"> </w:t>
      </w:r>
      <w:r w:rsidRPr="00BF18BB">
        <w:rPr>
          <w:spacing w:val="-3"/>
        </w:rPr>
        <w:t>t</w:t>
      </w:r>
      <w:r w:rsidRPr="00BF18BB">
        <w:t xml:space="preserve">ools </w:t>
      </w:r>
      <w:r w:rsidRPr="00BF18BB">
        <w:rPr>
          <w:spacing w:val="-3"/>
        </w:rPr>
        <w:t>t</w:t>
      </w:r>
      <w:r w:rsidRPr="00BF18BB">
        <w:t xml:space="preserve">o help </w:t>
      </w:r>
      <w:r w:rsidRPr="00BF18BB">
        <w:rPr>
          <w:spacing w:val="-3"/>
        </w:rPr>
        <w:t>y</w:t>
      </w:r>
      <w:r w:rsidRPr="00BF18BB">
        <w:t xml:space="preserve">ou </w:t>
      </w:r>
      <w:r w:rsidRPr="00BF18BB">
        <w:rPr>
          <w:spacing w:val="-1"/>
        </w:rPr>
        <w:t>s</w:t>
      </w:r>
      <w:r w:rsidRPr="00BF18BB">
        <w:t>uppo</w:t>
      </w:r>
      <w:r w:rsidRPr="00BF18BB">
        <w:rPr>
          <w:spacing w:val="2"/>
        </w:rPr>
        <w:t>r</w:t>
      </w:r>
      <w:r w:rsidRPr="00BF18BB">
        <w:t>t them.</w:t>
      </w:r>
    </w:p>
    <w:p w:rsidR="00370214" w:rsidRPr="00BF18BB" w:rsidRDefault="00370214" w:rsidP="00D53C6C">
      <w:pPr>
        <w:pStyle w:val="DHHSbody"/>
      </w:pPr>
      <w:r w:rsidRPr="00BF18BB">
        <w:t xml:space="preserve">This </w:t>
      </w:r>
      <w:r>
        <w:t>manual</w:t>
      </w:r>
      <w:r w:rsidRPr="00BF18BB">
        <w:t xml:space="preserve"> includes the changes </w:t>
      </w:r>
      <w:r w:rsidRPr="00BF18BB">
        <w:rPr>
          <w:spacing w:val="-3"/>
        </w:rPr>
        <w:t>t</w:t>
      </w:r>
      <w:r w:rsidRPr="00BF18BB">
        <w:t xml:space="preserve">o the </w:t>
      </w:r>
      <w:r w:rsidRPr="00BF18BB">
        <w:rPr>
          <w:i/>
        </w:rPr>
        <w:t>Child</w:t>
      </w:r>
      <w:r w:rsidRPr="00BF18BB">
        <w:rPr>
          <w:i/>
          <w:spacing w:val="-2"/>
        </w:rPr>
        <w:t>r</w:t>
      </w:r>
      <w:r w:rsidRPr="00BF18BB">
        <w:rPr>
          <w:i/>
        </w:rPr>
        <w:t xml:space="preserve">en, </w:t>
      </w:r>
      <w:r w:rsidRPr="00BF18BB">
        <w:rPr>
          <w:i/>
          <w:spacing w:val="-23"/>
        </w:rPr>
        <w:t>Y</w:t>
      </w:r>
      <w:r w:rsidRPr="00BF18BB">
        <w:rPr>
          <w:i/>
        </w:rPr>
        <w:t xml:space="preserve">outh and </w:t>
      </w:r>
      <w:r w:rsidRPr="00BF18BB">
        <w:rPr>
          <w:i/>
          <w:spacing w:val="-4"/>
        </w:rPr>
        <w:t>F</w:t>
      </w:r>
      <w:r w:rsidRPr="00BF18BB">
        <w:rPr>
          <w:i/>
        </w:rPr>
        <w:t xml:space="preserve">amilies </w:t>
      </w:r>
      <w:r w:rsidRPr="00BF18BB">
        <w:rPr>
          <w:i/>
          <w:spacing w:val="-2"/>
        </w:rPr>
        <w:t>A</w:t>
      </w:r>
      <w:r w:rsidRPr="00BF18BB">
        <w:rPr>
          <w:i/>
        </w:rPr>
        <w:t>ct 2005</w:t>
      </w:r>
      <w:r w:rsidR="00C3620B">
        <w:rPr>
          <w:i/>
        </w:rPr>
        <w:t xml:space="preserve"> (Vic)</w:t>
      </w:r>
      <w:r>
        <w:rPr>
          <w:i/>
        </w:rPr>
        <w:t xml:space="preserve"> </w:t>
      </w:r>
      <w:r w:rsidRPr="005548BA">
        <w:t>(the Act)</w:t>
      </w:r>
      <w:r w:rsidRPr="00875278">
        <w:t>,</w:t>
      </w:r>
      <w:r w:rsidRPr="00BF18BB">
        <w:t xml:space="preserve"> which came in</w:t>
      </w:r>
      <w:r w:rsidRPr="00BF18BB">
        <w:rPr>
          <w:spacing w:val="-3"/>
        </w:rPr>
        <w:t>t</w:t>
      </w:r>
      <w:r w:rsidRPr="00BF18BB">
        <w:t xml:space="preserve">o </w:t>
      </w:r>
      <w:r w:rsidRPr="00BF18BB">
        <w:rPr>
          <w:spacing w:val="-1"/>
        </w:rPr>
        <w:t>e</w:t>
      </w:r>
      <w:r w:rsidRPr="00BF18BB">
        <w:rPr>
          <w:spacing w:val="-4"/>
        </w:rPr>
        <w:t>f</w:t>
      </w:r>
      <w:r w:rsidRPr="00BF18BB">
        <w:rPr>
          <w:spacing w:val="-1"/>
        </w:rPr>
        <w:t>f</w:t>
      </w:r>
      <w:r w:rsidRPr="00BF18BB">
        <w:t>ect on 1 Ma</w:t>
      </w:r>
      <w:r w:rsidRPr="00BF18BB">
        <w:rPr>
          <w:spacing w:val="-2"/>
        </w:rPr>
        <w:t>r</w:t>
      </w:r>
      <w:r w:rsidRPr="00BF18BB">
        <w:t xml:space="preserve">ch 2016. </w:t>
      </w:r>
      <w:r w:rsidRPr="00BF18BB">
        <w:rPr>
          <w:spacing w:val="-2"/>
        </w:rPr>
        <w:t>A</w:t>
      </w:r>
      <w:r w:rsidRPr="00BF18BB">
        <w:t xml:space="preserve">t the time </w:t>
      </w:r>
      <w:r w:rsidRPr="00BF18BB">
        <w:rPr>
          <w:spacing w:val="-1"/>
        </w:rPr>
        <w:t>o</w:t>
      </w:r>
      <w:r w:rsidRPr="00BF18BB">
        <w:t>f publication, this in</w:t>
      </w:r>
      <w:r w:rsidRPr="00BF18BB">
        <w:rPr>
          <w:spacing w:val="-1"/>
        </w:rPr>
        <w:t>f</w:t>
      </w:r>
      <w:r w:rsidRPr="00BF18BB">
        <w:t>ormation is consis</w:t>
      </w:r>
      <w:r w:rsidRPr="00BF18BB">
        <w:rPr>
          <w:spacing w:val="-3"/>
        </w:rPr>
        <w:t>t</w:t>
      </w:r>
      <w:r w:rsidRPr="00BF18BB">
        <w:t>ent with the Vic</w:t>
      </w:r>
      <w:r w:rsidRPr="00BF18BB">
        <w:rPr>
          <w:spacing w:val="-3"/>
        </w:rPr>
        <w:t>t</w:t>
      </w:r>
      <w:r w:rsidRPr="00BF18BB">
        <w:t xml:space="preserve">orian Child </w:t>
      </w:r>
      <w:r>
        <w:t>P</w:t>
      </w:r>
      <w:r w:rsidRPr="00BF18BB">
        <w:rPr>
          <w:spacing w:val="-2"/>
        </w:rPr>
        <w:t>r</w:t>
      </w:r>
      <w:r w:rsidRPr="00BF18BB">
        <w:t>o</w:t>
      </w:r>
      <w:r w:rsidRPr="00BF18BB">
        <w:rPr>
          <w:spacing w:val="-3"/>
        </w:rPr>
        <w:t>t</w:t>
      </w:r>
      <w:r w:rsidRPr="00BF18BB">
        <w:t xml:space="preserve">ection </w:t>
      </w:r>
      <w:r>
        <w:t>M</w:t>
      </w:r>
      <w:r w:rsidRPr="00BF18BB">
        <w:t>anual.</w:t>
      </w:r>
    </w:p>
    <w:p w:rsidR="00370214" w:rsidRPr="00BF18BB" w:rsidRDefault="00370214" w:rsidP="00C3620B">
      <w:pPr>
        <w:pStyle w:val="DHHSbody"/>
      </w:pPr>
      <w:r w:rsidRPr="00BF18BB">
        <w:t xml:space="preserve">If </w:t>
      </w:r>
      <w:r w:rsidRPr="00BF18BB">
        <w:rPr>
          <w:spacing w:val="-3"/>
        </w:rPr>
        <w:t>y</w:t>
      </w:r>
      <w:r w:rsidRPr="00BF18BB">
        <w:t xml:space="preserve">ou </w:t>
      </w:r>
      <w:r w:rsidRPr="00BF18BB">
        <w:rPr>
          <w:spacing w:val="-1"/>
        </w:rPr>
        <w:t>w</w:t>
      </w:r>
      <w:r w:rsidRPr="00BF18BB">
        <w:t>ant mo</w:t>
      </w:r>
      <w:r w:rsidRPr="00BF18BB">
        <w:rPr>
          <w:spacing w:val="-2"/>
        </w:rPr>
        <w:t>r</w:t>
      </w:r>
      <w:r w:rsidRPr="00BF18BB">
        <w:t>e in</w:t>
      </w:r>
      <w:r w:rsidRPr="00BF18BB">
        <w:rPr>
          <w:spacing w:val="-1"/>
        </w:rPr>
        <w:t>f</w:t>
      </w:r>
      <w:r w:rsidRPr="00BF18BB">
        <w:t xml:space="preserve">ormation about a specific </w:t>
      </w:r>
      <w:r w:rsidRPr="00BF18BB">
        <w:rPr>
          <w:spacing w:val="-3"/>
        </w:rPr>
        <w:t>t</w:t>
      </w:r>
      <w:r w:rsidRPr="00BF18BB">
        <w:t>opic in th</w:t>
      </w:r>
      <w:r>
        <w:t>is</w:t>
      </w:r>
      <w:r w:rsidRPr="00BF18BB">
        <w:t xml:space="preserve"> </w:t>
      </w:r>
      <w:r>
        <w:t>manual</w:t>
      </w:r>
      <w:r w:rsidRPr="00BF18BB">
        <w:t xml:space="preserve">, </w:t>
      </w:r>
      <w:r>
        <w:t xml:space="preserve">each chapter includes a </w:t>
      </w:r>
      <w:r w:rsidR="00C3620B" w:rsidRPr="00C3620B">
        <w:rPr>
          <w:b/>
          <w:bCs/>
        </w:rPr>
        <w:t>u</w:t>
      </w:r>
      <w:r w:rsidRPr="00C3620B">
        <w:rPr>
          <w:b/>
          <w:bCs/>
          <w:iCs/>
        </w:rPr>
        <w:t>s</w:t>
      </w:r>
      <w:r w:rsidRPr="00C3620B">
        <w:rPr>
          <w:b/>
          <w:bCs/>
          <w:iCs/>
          <w:spacing w:val="-1"/>
        </w:rPr>
        <w:t>e</w:t>
      </w:r>
      <w:r w:rsidRPr="00C3620B">
        <w:rPr>
          <w:b/>
          <w:bCs/>
          <w:iCs/>
        </w:rPr>
        <w:t xml:space="preserve">ful </w:t>
      </w:r>
      <w:r w:rsidRPr="00C3620B">
        <w:rPr>
          <w:b/>
          <w:bCs/>
          <w:iCs/>
          <w:spacing w:val="-2"/>
        </w:rPr>
        <w:t>r</w:t>
      </w:r>
      <w:r w:rsidRPr="00C3620B">
        <w:rPr>
          <w:b/>
          <w:bCs/>
          <w:iCs/>
        </w:rPr>
        <w:t>esou</w:t>
      </w:r>
      <w:r w:rsidRPr="00C3620B">
        <w:rPr>
          <w:b/>
          <w:bCs/>
          <w:iCs/>
          <w:spacing w:val="-2"/>
        </w:rPr>
        <w:t>r</w:t>
      </w:r>
      <w:r w:rsidRPr="00C3620B">
        <w:rPr>
          <w:b/>
          <w:bCs/>
          <w:iCs/>
        </w:rPr>
        <w:t>ces</w:t>
      </w:r>
      <w:r>
        <w:rPr>
          <w:i/>
        </w:rPr>
        <w:t xml:space="preserve"> </w:t>
      </w:r>
      <w:r>
        <w:t>section</w:t>
      </w:r>
      <w:r w:rsidRPr="00BF18BB">
        <w:t xml:space="preserve">. </w:t>
      </w:r>
      <w:r w:rsidRPr="001B0C6A">
        <w:t>The</w:t>
      </w:r>
      <w:r w:rsidRPr="001B0C6A">
        <w:rPr>
          <w:spacing w:val="-2"/>
        </w:rPr>
        <w:t>r</w:t>
      </w:r>
      <w:r w:rsidRPr="001B0C6A">
        <w:t>e a</w:t>
      </w:r>
      <w:r w:rsidRPr="001B0C6A">
        <w:rPr>
          <w:spacing w:val="-2"/>
        </w:rPr>
        <w:t>r</w:t>
      </w:r>
      <w:r w:rsidRPr="001B0C6A">
        <w:t xml:space="preserve">e a number </w:t>
      </w:r>
      <w:r w:rsidRPr="001B0C6A">
        <w:rPr>
          <w:spacing w:val="-1"/>
        </w:rPr>
        <w:t>o</w:t>
      </w:r>
      <w:r w:rsidRPr="001B0C6A">
        <w:t>f in</w:t>
      </w:r>
      <w:r w:rsidRPr="001B0C6A">
        <w:rPr>
          <w:spacing w:val="-1"/>
        </w:rPr>
        <w:t>f</w:t>
      </w:r>
      <w:r w:rsidRPr="001B0C6A">
        <w:t>ormation sheets</w:t>
      </w:r>
      <w:r>
        <w:t xml:space="preserve"> on relevant topics included at the back of the manual, as well as </w:t>
      </w:r>
      <w:r w:rsidRPr="001B0C6A">
        <w:t>a glo</w:t>
      </w:r>
      <w:r w:rsidRPr="001B0C6A">
        <w:rPr>
          <w:spacing w:val="-2"/>
        </w:rPr>
        <w:t>s</w:t>
      </w:r>
      <w:r w:rsidRPr="001B0C6A">
        <w:t>sary</w:t>
      </w:r>
      <w:r w:rsidR="00F25A96">
        <w:t xml:space="preserve"> and list of acronyms</w:t>
      </w:r>
      <w:r w:rsidRPr="001B0C6A">
        <w:t xml:space="preserve"> </w:t>
      </w:r>
      <w:r w:rsidRPr="001B0C6A">
        <w:rPr>
          <w:spacing w:val="-3"/>
        </w:rPr>
        <w:t>t</w:t>
      </w:r>
      <w:r w:rsidRPr="001B0C6A">
        <w:t xml:space="preserve">o </w:t>
      </w:r>
      <w:r w:rsidRPr="001B0C6A">
        <w:rPr>
          <w:spacing w:val="-4"/>
        </w:rPr>
        <w:t>e</w:t>
      </w:r>
      <w:r w:rsidRPr="001B0C6A">
        <w:t xml:space="preserve">xplain </w:t>
      </w:r>
      <w:r w:rsidRPr="001B0C6A">
        <w:rPr>
          <w:spacing w:val="-3"/>
        </w:rPr>
        <w:t>t</w:t>
      </w:r>
      <w:r w:rsidRPr="001B0C6A">
        <w:t xml:space="preserve">erminology </w:t>
      </w:r>
      <w:r w:rsidRPr="001B0C6A">
        <w:rPr>
          <w:spacing w:val="-2"/>
        </w:rPr>
        <w:t>u</w:t>
      </w:r>
      <w:r w:rsidRPr="001B0C6A">
        <w:t>sed th</w:t>
      </w:r>
      <w:r w:rsidRPr="001B0C6A">
        <w:rPr>
          <w:spacing w:val="-2"/>
        </w:rPr>
        <w:t>r</w:t>
      </w:r>
      <w:r w:rsidRPr="001B0C6A">
        <w:t xml:space="preserve">oughout the </w:t>
      </w:r>
      <w:r>
        <w:t>manual</w:t>
      </w:r>
      <w:r w:rsidRPr="001B0C6A">
        <w:t>.</w:t>
      </w:r>
    </w:p>
    <w:p w:rsidR="00646DAB" w:rsidRDefault="00370214" w:rsidP="00D53C6C">
      <w:pPr>
        <w:pStyle w:val="DHHSbody"/>
      </w:pPr>
      <w:r w:rsidRPr="00BF18BB">
        <w:t xml:space="preserve">The </w:t>
      </w:r>
      <w:r>
        <w:t>manual</w:t>
      </w:r>
      <w:r w:rsidRPr="00BF18BB">
        <w:t xml:space="preserve"> con</w:t>
      </w:r>
      <w:r w:rsidRPr="00BF18BB">
        <w:rPr>
          <w:spacing w:val="-3"/>
        </w:rPr>
        <w:t>t</w:t>
      </w:r>
      <w:r w:rsidRPr="00BF18BB">
        <w:t xml:space="preserve">ains </w:t>
      </w:r>
      <w:r w:rsidRPr="00BF18BB">
        <w:rPr>
          <w:spacing w:val="-2"/>
        </w:rPr>
        <w:t>r</w:t>
      </w:r>
      <w:r w:rsidRPr="00BF18BB">
        <w:t xml:space="preserve">egular </w:t>
      </w:r>
      <w:r w:rsidRPr="00BF18BB">
        <w:rPr>
          <w:spacing w:val="-2"/>
        </w:rPr>
        <w:t>r</w:t>
      </w:r>
      <w:r w:rsidRPr="00BF18BB">
        <w:rPr>
          <w:spacing w:val="-1"/>
        </w:rPr>
        <w:t>ef</w:t>
      </w:r>
      <w:r w:rsidRPr="00BF18BB">
        <w:t>e</w:t>
      </w:r>
      <w:r w:rsidRPr="00BF18BB">
        <w:rPr>
          <w:spacing w:val="-2"/>
        </w:rPr>
        <w:t>r</w:t>
      </w:r>
      <w:r w:rsidRPr="00BF18BB">
        <w:t xml:space="preserve">ences </w:t>
      </w:r>
      <w:r w:rsidRPr="00BF18BB">
        <w:rPr>
          <w:spacing w:val="-3"/>
        </w:rPr>
        <w:t>t</w:t>
      </w:r>
      <w:r w:rsidRPr="00BF18BB">
        <w:t xml:space="preserve">o the needs </w:t>
      </w:r>
      <w:r w:rsidRPr="00BF18BB">
        <w:rPr>
          <w:spacing w:val="-1"/>
        </w:rPr>
        <w:t>o</w:t>
      </w:r>
      <w:r w:rsidRPr="00BF18BB">
        <w:t>f Aboriginal child</w:t>
      </w:r>
      <w:r w:rsidRPr="00BF18BB">
        <w:rPr>
          <w:spacing w:val="-2"/>
        </w:rPr>
        <w:t>r</w:t>
      </w:r>
      <w:r w:rsidRPr="00BF18BB">
        <w:t xml:space="preserve">en and </w:t>
      </w:r>
      <w:r w:rsidRPr="00BF18BB">
        <w:rPr>
          <w:spacing w:val="-3"/>
        </w:rPr>
        <w:t>y</w:t>
      </w:r>
      <w:r w:rsidRPr="00BF18BB">
        <w:t xml:space="preserve">oung people </w:t>
      </w:r>
      <w:r>
        <w:t>and organisations. It should be noted that in this manual, the term Aboriginal relates to both Aboriginal and Torres Strait Islanders people and organisations, unless stated otherwise. Indigenous is retained when it is part of a title, report, program or quotation</w:t>
      </w:r>
      <w:r w:rsidR="00646DAB">
        <w:t>.</w:t>
      </w:r>
    </w:p>
    <w:p w:rsidR="00646DAB" w:rsidRDefault="00370214" w:rsidP="00D53C6C">
      <w:pPr>
        <w:pStyle w:val="DHHSbody"/>
      </w:pPr>
      <w:r w:rsidRPr="00BF18BB">
        <w:t>Aboriginal child</w:t>
      </w:r>
      <w:r w:rsidRPr="00BF18BB">
        <w:rPr>
          <w:spacing w:val="-2"/>
        </w:rPr>
        <w:t>r</w:t>
      </w:r>
      <w:r w:rsidRPr="00BF18BB">
        <w:t xml:space="preserve">en and </w:t>
      </w:r>
      <w:r w:rsidRPr="00BF18BB">
        <w:rPr>
          <w:spacing w:val="-3"/>
        </w:rPr>
        <w:t>y</w:t>
      </w:r>
      <w:r w:rsidRPr="00BF18BB">
        <w:t>oung people ma</w:t>
      </w:r>
      <w:r w:rsidRPr="00BF18BB">
        <w:rPr>
          <w:spacing w:val="-5"/>
        </w:rPr>
        <w:t>k</w:t>
      </w:r>
      <w:r w:rsidRPr="00BF18BB">
        <w:t>e up app</w:t>
      </w:r>
      <w:r w:rsidRPr="00BF18BB">
        <w:rPr>
          <w:spacing w:val="-2"/>
        </w:rPr>
        <w:t>r</w:t>
      </w:r>
      <w:r w:rsidRPr="00BF18BB">
        <w:rPr>
          <w:spacing w:val="-4"/>
        </w:rPr>
        <w:t>o</w:t>
      </w:r>
      <w:r w:rsidRPr="00BF18BB">
        <w:t>xima</w:t>
      </w:r>
      <w:r w:rsidRPr="00BF18BB">
        <w:rPr>
          <w:spacing w:val="-3"/>
        </w:rPr>
        <w:t>t</w:t>
      </w:r>
      <w:r w:rsidRPr="00BF18BB">
        <w:t xml:space="preserve">ely 20 per cent </w:t>
      </w:r>
      <w:r w:rsidRPr="00BF18BB">
        <w:rPr>
          <w:spacing w:val="-1"/>
        </w:rPr>
        <w:t>o</w:t>
      </w:r>
      <w:r w:rsidRPr="00BF18BB">
        <w:t>f all child</w:t>
      </w:r>
      <w:r w:rsidRPr="00BF18BB">
        <w:rPr>
          <w:spacing w:val="-2"/>
        </w:rPr>
        <w:t>r</w:t>
      </w:r>
      <w:r w:rsidRPr="00BF18BB">
        <w:t>en</w:t>
      </w:r>
      <w:r>
        <w:t xml:space="preserve"> and young people</w:t>
      </w:r>
      <w:r w:rsidRPr="00BF18BB">
        <w:t xml:space="preserve"> in the Vic</w:t>
      </w:r>
      <w:r w:rsidRPr="00BF18BB">
        <w:rPr>
          <w:spacing w:val="-3"/>
        </w:rPr>
        <w:t>t</w:t>
      </w:r>
      <w:r w:rsidRPr="00BF18BB">
        <w:t>orian ou</w:t>
      </w:r>
      <w:r w:rsidRPr="00BF18BB">
        <w:rPr>
          <w:spacing w:val="-6"/>
        </w:rPr>
        <w:t>t</w:t>
      </w:r>
      <w:r w:rsidRPr="00BF18BB">
        <w:rPr>
          <w:spacing w:val="4"/>
        </w:rPr>
        <w:t>-</w:t>
      </w:r>
      <w:r w:rsidRPr="00BF18BB">
        <w:rPr>
          <w:spacing w:val="-1"/>
        </w:rPr>
        <w:t>o</w:t>
      </w:r>
      <w:r w:rsidRPr="00BF18BB">
        <w:t>f-home ca</w:t>
      </w:r>
      <w:r w:rsidRPr="00BF18BB">
        <w:rPr>
          <w:spacing w:val="-2"/>
        </w:rPr>
        <w:t>r</w:t>
      </w:r>
      <w:r w:rsidRPr="00BF18BB">
        <w:t xml:space="preserve">e </w:t>
      </w:r>
      <w:r w:rsidRPr="00BF18BB">
        <w:rPr>
          <w:spacing w:val="-2"/>
        </w:rPr>
        <w:t>sy</w:t>
      </w:r>
      <w:r w:rsidRPr="00BF18BB">
        <w:t>s</w:t>
      </w:r>
      <w:r w:rsidRPr="00BF18BB">
        <w:rPr>
          <w:spacing w:val="-3"/>
        </w:rPr>
        <w:t>t</w:t>
      </w:r>
      <w:r w:rsidRPr="00BF18BB">
        <w:t xml:space="preserve">em. This </w:t>
      </w:r>
      <w:r w:rsidRPr="00BF18BB">
        <w:rPr>
          <w:spacing w:val="-2"/>
        </w:rPr>
        <w:t>r</w:t>
      </w:r>
      <w:r w:rsidRPr="00BF18BB">
        <w:t>e</w:t>
      </w:r>
      <w:r w:rsidRPr="00BF18BB">
        <w:rPr>
          <w:spacing w:val="-1"/>
        </w:rPr>
        <w:t>s</w:t>
      </w:r>
      <w:r w:rsidRPr="00BF18BB">
        <w:t>ults f</w:t>
      </w:r>
      <w:r w:rsidRPr="00BF18BB">
        <w:rPr>
          <w:spacing w:val="-2"/>
        </w:rPr>
        <w:t>r</w:t>
      </w:r>
      <w:r w:rsidRPr="00BF18BB">
        <w:t xml:space="preserve">om the impact </w:t>
      </w:r>
      <w:r w:rsidRPr="00BF18BB">
        <w:rPr>
          <w:spacing w:val="-1"/>
        </w:rPr>
        <w:t>o</w:t>
      </w:r>
      <w:r w:rsidRPr="00BF18BB">
        <w:t>f past g</w:t>
      </w:r>
      <w:r w:rsidRPr="00BF18BB">
        <w:rPr>
          <w:spacing w:val="-3"/>
        </w:rPr>
        <w:t>ov</w:t>
      </w:r>
      <w:r w:rsidRPr="00BF18BB">
        <w:t xml:space="preserve">ernment policies including the </w:t>
      </w:r>
      <w:r w:rsidRPr="00BF18BB">
        <w:rPr>
          <w:spacing w:val="-2"/>
        </w:rPr>
        <w:t>S</w:t>
      </w:r>
      <w:r w:rsidRPr="00BF18BB">
        <w:rPr>
          <w:spacing w:val="-3"/>
        </w:rPr>
        <w:t>t</w:t>
      </w:r>
      <w:r w:rsidRPr="00BF18BB">
        <w:t>olen Gene</w:t>
      </w:r>
      <w:r w:rsidRPr="00BF18BB">
        <w:rPr>
          <w:spacing w:val="-2"/>
        </w:rPr>
        <w:t>r</w:t>
      </w:r>
      <w:r w:rsidRPr="00BF18BB">
        <w:t>ation</w:t>
      </w:r>
      <w:r w:rsidRPr="00BF18BB">
        <w:rPr>
          <w:spacing w:val="-2"/>
        </w:rPr>
        <w:t>s</w:t>
      </w:r>
      <w:r w:rsidRPr="00BF18BB">
        <w:t xml:space="preserve">, which led </w:t>
      </w:r>
      <w:r w:rsidRPr="00BF18BB">
        <w:rPr>
          <w:spacing w:val="-3"/>
        </w:rPr>
        <w:t>t</w:t>
      </w:r>
      <w:r w:rsidRPr="00BF18BB">
        <w:t>o ma</w:t>
      </w:r>
      <w:r w:rsidRPr="00BF18BB">
        <w:rPr>
          <w:spacing w:val="-3"/>
        </w:rPr>
        <w:t>n</w:t>
      </w:r>
      <w:r w:rsidRPr="00BF18BB">
        <w:t>y Aboriginal child</w:t>
      </w:r>
      <w:r w:rsidRPr="00BF18BB">
        <w:rPr>
          <w:spacing w:val="-2"/>
        </w:rPr>
        <w:t>r</w:t>
      </w:r>
      <w:r w:rsidRPr="00BF18BB">
        <w:t xml:space="preserve">en and </w:t>
      </w:r>
      <w:r w:rsidRPr="00BF18BB">
        <w:rPr>
          <w:spacing w:val="-3"/>
        </w:rPr>
        <w:t>y</w:t>
      </w:r>
      <w:r w:rsidRPr="00BF18BB">
        <w:t>oung people becoming disconnec</w:t>
      </w:r>
      <w:r w:rsidRPr="00BF18BB">
        <w:rPr>
          <w:spacing w:val="-3"/>
        </w:rPr>
        <w:t>t</w:t>
      </w:r>
      <w:r w:rsidRPr="00BF18BB">
        <w:t>ed f</w:t>
      </w:r>
      <w:r w:rsidRPr="00BF18BB">
        <w:rPr>
          <w:spacing w:val="-2"/>
        </w:rPr>
        <w:t>r</w:t>
      </w:r>
      <w:r w:rsidRPr="00BF18BB">
        <w:t xml:space="preserve">om their </w:t>
      </w:r>
      <w:r w:rsidRPr="00BF18BB">
        <w:rPr>
          <w:spacing w:val="-1"/>
        </w:rPr>
        <w:t>f</w:t>
      </w:r>
      <w:r w:rsidRPr="00BF18BB">
        <w:t>amilie</w:t>
      </w:r>
      <w:r w:rsidRPr="00BF18BB">
        <w:rPr>
          <w:spacing w:val="-2"/>
        </w:rPr>
        <w:t>s</w:t>
      </w:r>
      <w:r w:rsidRPr="00BF18BB">
        <w:t>, communities and cul</w:t>
      </w:r>
      <w:r w:rsidRPr="00BF18BB">
        <w:rPr>
          <w:spacing w:val="-2"/>
        </w:rPr>
        <w:t>t</w:t>
      </w:r>
      <w:r w:rsidRPr="00BF18BB">
        <w:t>u</w:t>
      </w:r>
      <w:r w:rsidRPr="00BF18BB">
        <w:rPr>
          <w:spacing w:val="-2"/>
        </w:rPr>
        <w:t>r</w:t>
      </w:r>
      <w:r w:rsidRPr="00BF18BB">
        <w:rPr>
          <w:spacing w:val="-3"/>
        </w:rPr>
        <w:t>e</w:t>
      </w:r>
      <w:r w:rsidR="00646DAB">
        <w:t>.</w:t>
      </w:r>
    </w:p>
    <w:p w:rsidR="00370214" w:rsidRPr="00EA754E" w:rsidRDefault="00370214" w:rsidP="00370214">
      <w:pPr>
        <w:pStyle w:val="DHHSbody"/>
        <w:rPr>
          <w:szCs w:val="19"/>
        </w:rPr>
      </w:pPr>
      <w:r w:rsidRPr="00EA754E">
        <w:rPr>
          <w:szCs w:val="19"/>
        </w:rPr>
        <w:t>The Victorian Government is investing in new initiatives to assist Aboriginal children and families involved with child protection.</w:t>
      </w:r>
    </w:p>
    <w:p w:rsidR="00646DAB" w:rsidRDefault="00370214" w:rsidP="00370214">
      <w:pPr>
        <w:pStyle w:val="DHHSbody"/>
      </w:pPr>
      <w:r>
        <w:t xml:space="preserve">The Department of Health and Human Services (the department) is working to maximise the involvement of Aboriginal Community Controlled Organisations (ACCOs). This manual refers to Section 18 of the </w:t>
      </w:r>
      <w:r w:rsidRPr="005548BA">
        <w:t>Act</w:t>
      </w:r>
      <w:r>
        <w:t>, which allows the Secretary to authorise the Principal Officer of an Aboriginal agency to undertake specified powers and functions in relation to a protection order for an Aboriginal child or young person</w:t>
      </w:r>
      <w:r w:rsidR="00646DAB">
        <w:t>.</w:t>
      </w:r>
    </w:p>
    <w:p w:rsidR="00646DAB" w:rsidRDefault="00370214" w:rsidP="00370214">
      <w:pPr>
        <w:pStyle w:val="DHHSbody"/>
      </w:pPr>
      <w:r>
        <w:t>Under a new program called</w:t>
      </w:r>
      <w:r w:rsidRPr="005B63CD">
        <w:t xml:space="preserve"> Aborigi</w:t>
      </w:r>
      <w:r>
        <w:t xml:space="preserve">nal Children in Aboriginal Care, </w:t>
      </w:r>
      <w:r w:rsidRPr="00BC34BA">
        <w:t xml:space="preserve">once a protection order for an Aboriginal child or young person has been made by the Children’s Court, an approved Aboriginal </w:t>
      </w:r>
      <w:r>
        <w:t>agency</w:t>
      </w:r>
      <w:r w:rsidRPr="00BC34BA">
        <w:t xml:space="preserve"> may be authorised to take on responsibility for the child’</w:t>
      </w:r>
      <w:r>
        <w:t>s case management and case plan, instead of child protection</w:t>
      </w:r>
      <w:r w:rsidR="00646DAB">
        <w:t>.</w:t>
      </w:r>
    </w:p>
    <w:p w:rsidR="00646DAB" w:rsidRDefault="00370214" w:rsidP="00370214">
      <w:pPr>
        <w:pStyle w:val="DHHSbody"/>
        <w:rPr>
          <w:rFonts w:cs="Arial"/>
        </w:rPr>
      </w:pPr>
      <w:r w:rsidRPr="00EA754E">
        <w:rPr>
          <w:szCs w:val="19"/>
        </w:rPr>
        <w:lastRenderedPageBreak/>
        <w:t xml:space="preserve">Transitioning Aboriginal Children to </w:t>
      </w:r>
      <w:r>
        <w:rPr>
          <w:szCs w:val="19"/>
        </w:rPr>
        <w:t>Aboriginal Community Controlled Organisation</w:t>
      </w:r>
      <w:r w:rsidRPr="00EA754E">
        <w:rPr>
          <w:szCs w:val="19"/>
        </w:rPr>
        <w:t xml:space="preserve">s is a project dedicated to coordinating the </w:t>
      </w:r>
      <w:r w:rsidRPr="00EA754E">
        <w:rPr>
          <w:rFonts w:cs="Arial"/>
        </w:rPr>
        <w:t xml:space="preserve">gradual transition of the care and case management of Aboriginal children </w:t>
      </w:r>
      <w:r>
        <w:rPr>
          <w:rFonts w:cs="Arial"/>
        </w:rPr>
        <w:t xml:space="preserve">and young people </w:t>
      </w:r>
      <w:r w:rsidRPr="00EA754E">
        <w:rPr>
          <w:rFonts w:cs="Arial"/>
        </w:rPr>
        <w:t xml:space="preserve">from government and non-Aboriginal organisations to </w:t>
      </w:r>
      <w:r>
        <w:rPr>
          <w:szCs w:val="19"/>
        </w:rPr>
        <w:t>ACCOs</w:t>
      </w:r>
      <w:r w:rsidRPr="00EA754E">
        <w:rPr>
          <w:rFonts w:cs="Arial"/>
        </w:rPr>
        <w:t>.</w:t>
      </w:r>
      <w:r>
        <w:rPr>
          <w:rFonts w:cs="Arial"/>
        </w:rPr>
        <w:t xml:space="preserve"> It is expected that over time, all home-based carers of Aboriginal children and young people with be supported and supervised by an ACCO. Existing carers who care for an Aboriginal child or young person will be encouraged and supported to transfer to a registered ACCO</w:t>
      </w:r>
      <w:r w:rsidR="00646DAB">
        <w:rPr>
          <w:rFonts w:cs="Arial"/>
        </w:rPr>
        <w:t>.</w:t>
      </w:r>
    </w:p>
    <w:p w:rsidR="00646DAB" w:rsidRDefault="00370214" w:rsidP="00D53C6C">
      <w:pPr>
        <w:pStyle w:val="DHHSbody"/>
      </w:pPr>
      <w:r w:rsidRPr="006D2F07">
        <w:t>We would like to thank the many contributors to this manual, including Kinship Carers Victoria, the Victorian Aboriginal Child Care Agency (VACCA), the Centre for Excellence in Child and Family Welfare, OzChild, Department of Education and Training staff, Department of Health and Human Services staff, and the Commissioner for Children and Young People</w:t>
      </w:r>
      <w:r w:rsidR="00646DAB">
        <w:t>.</w:t>
      </w:r>
    </w:p>
    <w:p w:rsidR="00370214" w:rsidRPr="00752D19" w:rsidRDefault="00370214" w:rsidP="00C3620B">
      <w:pPr>
        <w:pStyle w:val="DHHSbody"/>
      </w:pPr>
      <w:r w:rsidRPr="00BF18BB">
        <w:t xml:space="preserve">This </w:t>
      </w:r>
      <w:r>
        <w:t>manual</w:t>
      </w:r>
      <w:r w:rsidRPr="00BF18BB">
        <w:t xml:space="preserve"> cannot address every issue that may arise during your time as a </w:t>
      </w:r>
      <w:r>
        <w:t xml:space="preserve">kinship </w:t>
      </w:r>
      <w:r w:rsidRPr="00BF18BB">
        <w:t xml:space="preserve">carer. Some issues need individual responses and you should discuss these with </w:t>
      </w:r>
      <w:r>
        <w:t>child protection or your agency (if</w:t>
      </w:r>
      <w:r w:rsidR="00C3620B">
        <w:t xml:space="preserve"> </w:t>
      </w:r>
      <w:r>
        <w:t>involved)</w:t>
      </w:r>
      <w:r w:rsidRPr="00BF18BB">
        <w:t>.</w:t>
      </w:r>
    </w:p>
    <w:p w:rsidR="00FF2C0E" w:rsidRPr="00C3620B" w:rsidRDefault="00370214" w:rsidP="00C3620B">
      <w:pPr>
        <w:pStyle w:val="DHHSbody"/>
        <w:rPr>
          <w:rStyle w:val="Heading1Char"/>
        </w:rPr>
      </w:pPr>
      <w:r>
        <w:t xml:space="preserve">Kinship Carers Victoria is available </w:t>
      </w:r>
      <w:r w:rsidRPr="00BF18BB">
        <w:t xml:space="preserve">for you to contact </w:t>
      </w:r>
      <w:r>
        <w:t xml:space="preserve">by calling (03) 9372 2422 </w:t>
      </w:r>
      <w:r w:rsidR="00C3620B">
        <w:t>for additional support.</w:t>
      </w:r>
      <w:r w:rsidR="00EF11A5">
        <w:br w:type="page"/>
      </w:r>
      <w:r w:rsidR="0093705C" w:rsidRPr="00C3620B">
        <w:rPr>
          <w:rStyle w:val="Heading1Char"/>
        </w:rPr>
        <w:lastRenderedPageBreak/>
        <w:t>2</w:t>
      </w:r>
      <w:r w:rsidR="00FF2C0E" w:rsidRPr="00C3620B">
        <w:rPr>
          <w:rStyle w:val="Heading1Char"/>
        </w:rPr>
        <w:t>. Rights and responsibilities</w:t>
      </w:r>
    </w:p>
    <w:p w:rsidR="00FF2C0E" w:rsidRPr="00E80FDD" w:rsidRDefault="00FF2C0E" w:rsidP="008F0389">
      <w:pPr>
        <w:pStyle w:val="Heading2"/>
        <w:rPr>
          <w:szCs w:val="15"/>
        </w:rPr>
      </w:pPr>
      <w:bookmarkStart w:id="8" w:name="_Toc461615248"/>
      <w:bookmarkStart w:id="9" w:name="_Toc461790799"/>
      <w:bookmarkStart w:id="10" w:name="_Toc499132331"/>
      <w:r w:rsidRPr="00E80FDD">
        <w:t>Charter for children in out-of-home care</w:t>
      </w:r>
      <w:bookmarkEnd w:id="8"/>
      <w:bookmarkEnd w:id="9"/>
      <w:bookmarkEnd w:id="10"/>
    </w:p>
    <w:p w:rsidR="00370214" w:rsidRDefault="00370214" w:rsidP="00370214">
      <w:pPr>
        <w:pStyle w:val="DHHSbody"/>
      </w:pPr>
      <w:r w:rsidRPr="00BB55FA">
        <w:t>The Cha</w:t>
      </w:r>
      <w:r w:rsidRPr="00BB55FA">
        <w:rPr>
          <w:spacing w:val="2"/>
        </w:rPr>
        <w:t>r</w:t>
      </w:r>
      <w:r w:rsidRPr="00BB55FA">
        <w:rPr>
          <w:spacing w:val="-2"/>
        </w:rPr>
        <w:t>t</w:t>
      </w:r>
      <w:r w:rsidRPr="00BB55FA">
        <w:t>er for child</w:t>
      </w:r>
      <w:r w:rsidRPr="00BB55FA">
        <w:rPr>
          <w:spacing w:val="-1"/>
        </w:rPr>
        <w:t>r</w:t>
      </w:r>
      <w:r w:rsidRPr="00BB55FA">
        <w:t>en in ou</w:t>
      </w:r>
      <w:r w:rsidRPr="00BB55FA">
        <w:rPr>
          <w:spacing w:val="-4"/>
        </w:rPr>
        <w:t>t</w:t>
      </w:r>
      <w:r w:rsidRPr="00BB55FA">
        <w:rPr>
          <w:spacing w:val="4"/>
        </w:rPr>
        <w:t>-</w:t>
      </w:r>
      <w:r w:rsidRPr="00BB55FA">
        <w:rPr>
          <w:spacing w:val="-2"/>
        </w:rPr>
        <w:t>o</w:t>
      </w:r>
      <w:r w:rsidRPr="00BB55FA">
        <w:t>f-home ca</w:t>
      </w:r>
      <w:r w:rsidRPr="00BB55FA">
        <w:rPr>
          <w:spacing w:val="-1"/>
        </w:rPr>
        <w:t>r</w:t>
      </w:r>
      <w:r w:rsidRPr="00BB55FA">
        <w:t>e ha</w:t>
      </w:r>
      <w:r>
        <w:t>s been</w:t>
      </w:r>
      <w:r w:rsidRPr="00BB55FA">
        <w:rPr>
          <w:w w:val="86"/>
        </w:rPr>
        <w:t xml:space="preserve"> </w:t>
      </w:r>
      <w:r w:rsidRPr="00BB55FA">
        <w:t>p</w:t>
      </w:r>
      <w:r w:rsidRPr="00BB55FA">
        <w:rPr>
          <w:spacing w:val="-1"/>
        </w:rPr>
        <w:t>r</w:t>
      </w:r>
      <w:r w:rsidRPr="00BB55FA">
        <w:t>epa</w:t>
      </w:r>
      <w:r w:rsidRPr="00BB55FA">
        <w:rPr>
          <w:spacing w:val="-1"/>
        </w:rPr>
        <w:t>r</w:t>
      </w:r>
      <w:r w:rsidRPr="00BB55FA">
        <w:t>ed specifically</w:t>
      </w:r>
      <w:r w:rsidRPr="00BB55FA">
        <w:rPr>
          <w:spacing w:val="-11"/>
        </w:rPr>
        <w:t xml:space="preserve"> </w:t>
      </w:r>
      <w:r w:rsidRPr="00BB55FA">
        <w:t>fo</w:t>
      </w:r>
      <w:r>
        <w:t xml:space="preserve">r children and </w:t>
      </w:r>
      <w:r w:rsidRPr="00BB55FA">
        <w:rPr>
          <w:spacing w:val="-3"/>
        </w:rPr>
        <w:t>y</w:t>
      </w:r>
      <w:r w:rsidRPr="00BB55FA">
        <w:t>oung people who ca</w:t>
      </w:r>
      <w:r w:rsidRPr="00BB55FA">
        <w:rPr>
          <w:spacing w:val="-1"/>
        </w:rPr>
        <w:t>n</w:t>
      </w:r>
      <w:r w:rsidRPr="00BB55FA">
        <w:rPr>
          <w:spacing w:val="2"/>
        </w:rPr>
        <w:t>not</w:t>
      </w:r>
      <w:r w:rsidRPr="00BB55FA">
        <w:t xml:space="preserve"> li</w:t>
      </w:r>
      <w:r w:rsidRPr="00BB55FA">
        <w:rPr>
          <w:spacing w:val="-3"/>
        </w:rPr>
        <w:t>v</w:t>
      </w:r>
      <w:r>
        <w:t xml:space="preserve">e with </w:t>
      </w:r>
      <w:r w:rsidRPr="00BB55FA">
        <w:t>their pa</w:t>
      </w:r>
      <w:r w:rsidRPr="00BB55FA">
        <w:rPr>
          <w:spacing w:val="-1"/>
        </w:rPr>
        <w:t>r</w:t>
      </w:r>
      <w:r w:rsidRPr="00BB55FA">
        <w:t>ents and a</w:t>
      </w:r>
      <w:r w:rsidRPr="00BB55FA">
        <w:rPr>
          <w:spacing w:val="-1"/>
        </w:rPr>
        <w:t>r</w:t>
      </w:r>
      <w:r>
        <w:t>e in out</w:t>
      </w:r>
      <w:r w:rsidRPr="00BB55FA">
        <w:rPr>
          <w:spacing w:val="4"/>
        </w:rPr>
        <w:t>-</w:t>
      </w:r>
      <w:r w:rsidRPr="00BB55FA">
        <w:rPr>
          <w:spacing w:val="-2"/>
        </w:rPr>
        <w:t>o</w:t>
      </w:r>
      <w:r w:rsidRPr="00BB55FA">
        <w:t>f-home ca</w:t>
      </w:r>
      <w:r w:rsidRPr="00BB55FA">
        <w:rPr>
          <w:spacing w:val="-1"/>
        </w:rPr>
        <w:t>r</w:t>
      </w:r>
      <w:r w:rsidRPr="00BB55FA">
        <w:rPr>
          <w:spacing w:val="-2"/>
        </w:rPr>
        <w:t>e</w:t>
      </w:r>
      <w:r w:rsidRPr="00BB55FA">
        <w:t>. It lists what th</w:t>
      </w:r>
      <w:r w:rsidRPr="00BB55FA">
        <w:rPr>
          <w:spacing w:val="-3"/>
        </w:rPr>
        <w:t>e</w:t>
      </w:r>
      <w:r w:rsidRPr="00BB55FA">
        <w:t>y shoul</w:t>
      </w:r>
      <w:r>
        <w:t>d expect from all those people who look after them and work with them while they are in care.</w:t>
      </w:r>
    </w:p>
    <w:p w:rsidR="00646DAB" w:rsidRDefault="00370214" w:rsidP="00370214">
      <w:pPr>
        <w:pStyle w:val="DHHSbody"/>
      </w:pPr>
      <w:r>
        <w:t>This charter also provides a guide for workers and carers about the sorts of things they need to make sure happen for children and young people in their care</w:t>
      </w:r>
      <w:r w:rsidR="00646DAB">
        <w:t>.</w:t>
      </w:r>
    </w:p>
    <w:p w:rsidR="00370214" w:rsidRPr="006A7C15" w:rsidRDefault="00370214" w:rsidP="006A7C15">
      <w:pPr>
        <w:pStyle w:val="Heading3"/>
      </w:pPr>
      <w:r w:rsidRPr="006A7C15">
        <w:t>A child or young person’s rights</w:t>
      </w:r>
    </w:p>
    <w:p w:rsidR="00370214" w:rsidRPr="00370214" w:rsidRDefault="00370214" w:rsidP="00D53C6C">
      <w:pPr>
        <w:pStyle w:val="DHHSbody"/>
      </w:pPr>
      <w:r w:rsidRPr="00370214">
        <w:t>As a child or young person in care, I need:</w:t>
      </w:r>
    </w:p>
    <w:p w:rsidR="00370214" w:rsidRPr="00370214" w:rsidRDefault="00370214" w:rsidP="00426442">
      <w:pPr>
        <w:pStyle w:val="DHHSbullet1"/>
      </w:pPr>
      <w:r w:rsidRPr="00370214">
        <w:rPr>
          <w:rFonts w:cs="Al Nile"/>
          <w:spacing w:val="-3"/>
          <w:sz w:val="11"/>
          <w:szCs w:val="11"/>
        </w:rPr>
        <w:t xml:space="preserve"> </w:t>
      </w:r>
      <w:r w:rsidRPr="00370214">
        <w:t>to be safe and feel safe</w:t>
      </w:r>
    </w:p>
    <w:p w:rsidR="00370214" w:rsidRPr="00370214" w:rsidRDefault="00370214" w:rsidP="00426442">
      <w:pPr>
        <w:pStyle w:val="DHHSbullet1"/>
        <w:rPr>
          <w:szCs w:val="24"/>
        </w:rPr>
      </w:pPr>
      <w:r w:rsidRPr="00370214">
        <w:rPr>
          <w:szCs w:val="19"/>
        </w:rPr>
        <w:t>to stay healthy and well, and go to a doctor, dentist or other professional for help when I need to</w:t>
      </w:r>
    </w:p>
    <w:p w:rsidR="00370214" w:rsidRPr="00370214" w:rsidRDefault="00370214" w:rsidP="00426442">
      <w:pPr>
        <w:pStyle w:val="DHHSbullet1"/>
        <w:rPr>
          <w:szCs w:val="19"/>
        </w:rPr>
      </w:pPr>
      <w:r w:rsidRPr="00370214">
        <w:rPr>
          <w:szCs w:val="19"/>
        </w:rPr>
        <w:t>to be allowed to be a child and be treated with respect</w:t>
      </w:r>
    </w:p>
    <w:p w:rsidR="00370214" w:rsidRPr="00370214" w:rsidRDefault="00370214" w:rsidP="00426442">
      <w:pPr>
        <w:pStyle w:val="DHHSbullet1"/>
        <w:rPr>
          <w:szCs w:val="19"/>
        </w:rPr>
      </w:pPr>
      <w:r w:rsidRPr="00370214">
        <w:rPr>
          <w:szCs w:val="19"/>
        </w:rPr>
        <w:t>if I am an Aboriginal child, to feel proud and strong in my own culture</w:t>
      </w:r>
    </w:p>
    <w:p w:rsidR="00370214" w:rsidRPr="00370214" w:rsidRDefault="00370214" w:rsidP="00426442">
      <w:pPr>
        <w:pStyle w:val="DHHSbullet1"/>
        <w:rPr>
          <w:szCs w:val="19"/>
        </w:rPr>
      </w:pPr>
      <w:r w:rsidRPr="00370214">
        <w:rPr>
          <w:szCs w:val="19"/>
        </w:rPr>
        <w:t>to have a say and be heard</w:t>
      </w:r>
    </w:p>
    <w:p w:rsidR="00370214" w:rsidRPr="00370214" w:rsidRDefault="00370214" w:rsidP="00426442">
      <w:pPr>
        <w:pStyle w:val="DHHSbullet1"/>
        <w:rPr>
          <w:szCs w:val="19"/>
        </w:rPr>
      </w:pPr>
      <w:r w:rsidRPr="00370214">
        <w:rPr>
          <w:szCs w:val="19"/>
        </w:rPr>
        <w:t>to be provided with information</w:t>
      </w:r>
    </w:p>
    <w:p w:rsidR="00370214" w:rsidRPr="00370214" w:rsidRDefault="00370214" w:rsidP="00426442">
      <w:pPr>
        <w:pStyle w:val="DHHSbullet1"/>
        <w:rPr>
          <w:szCs w:val="19"/>
        </w:rPr>
      </w:pPr>
      <w:r w:rsidRPr="00370214">
        <w:rPr>
          <w:szCs w:val="19"/>
        </w:rPr>
        <w:t>to tell someone if I am unhappy</w:t>
      </w:r>
    </w:p>
    <w:p w:rsidR="00370214" w:rsidRPr="00370214" w:rsidRDefault="00370214" w:rsidP="00426442">
      <w:pPr>
        <w:pStyle w:val="DHHSbullet1"/>
        <w:rPr>
          <w:szCs w:val="19"/>
        </w:rPr>
      </w:pPr>
      <w:r w:rsidRPr="00370214">
        <w:rPr>
          <w:szCs w:val="19"/>
        </w:rPr>
        <w:t>to know information about me will only be shared in order to help people look after me</w:t>
      </w:r>
    </w:p>
    <w:p w:rsidR="00370214" w:rsidRPr="00370214" w:rsidRDefault="00370214" w:rsidP="00426442">
      <w:pPr>
        <w:pStyle w:val="DHHSbullet1"/>
        <w:rPr>
          <w:szCs w:val="19"/>
        </w:rPr>
      </w:pPr>
      <w:r w:rsidRPr="00370214">
        <w:rPr>
          <w:szCs w:val="19"/>
        </w:rPr>
        <w:t>to have a worker who is there for me</w:t>
      </w:r>
    </w:p>
    <w:p w:rsidR="00370214" w:rsidRPr="00370214" w:rsidRDefault="00370214" w:rsidP="00426442">
      <w:pPr>
        <w:pStyle w:val="DHHSbullet1"/>
        <w:rPr>
          <w:szCs w:val="19"/>
        </w:rPr>
      </w:pPr>
      <w:r w:rsidRPr="00370214">
        <w:rPr>
          <w:szCs w:val="19"/>
        </w:rPr>
        <w:t>to keep in contact with my family, friends, and people and places that matter to me</w:t>
      </w:r>
    </w:p>
    <w:p w:rsidR="00370214" w:rsidRPr="00370214" w:rsidRDefault="00370214" w:rsidP="00426442">
      <w:pPr>
        <w:pStyle w:val="DHHSbullet1"/>
      </w:pPr>
      <w:r w:rsidRPr="00370214">
        <w:t>careful thought being given to where I will live, so I will have a home that feels like a home</w:t>
      </w:r>
    </w:p>
    <w:p w:rsidR="00370214" w:rsidRPr="00370214" w:rsidRDefault="00370214" w:rsidP="00426442">
      <w:pPr>
        <w:pStyle w:val="DHHSbullet1"/>
        <w:rPr>
          <w:rFonts w:cs="VIC"/>
        </w:rPr>
      </w:pPr>
      <w:r w:rsidRPr="00370214">
        <w:rPr>
          <w:rFonts w:cs="VIC"/>
          <w:spacing w:val="-3"/>
        </w:rPr>
        <w:t>t</w:t>
      </w:r>
      <w:r w:rsidRPr="00370214">
        <w:rPr>
          <w:rFonts w:cs="VIC"/>
        </w:rPr>
        <w:t>o ha</w:t>
      </w:r>
      <w:r w:rsidRPr="00370214">
        <w:rPr>
          <w:rFonts w:cs="VIC"/>
          <w:spacing w:val="-3"/>
        </w:rPr>
        <w:t>v</w:t>
      </w:r>
      <w:r w:rsidRPr="00370214">
        <w:rPr>
          <w:rFonts w:cs="VIC"/>
        </w:rPr>
        <w:t>e fun and do activities that I enj</w:t>
      </w:r>
      <w:r w:rsidRPr="00370214">
        <w:rPr>
          <w:rFonts w:cs="VIC"/>
          <w:spacing w:val="-3"/>
        </w:rPr>
        <w:t>o</w:t>
      </w:r>
      <w:r w:rsidRPr="00370214">
        <w:rPr>
          <w:rFonts w:cs="VIC"/>
        </w:rPr>
        <w:t>y</w:t>
      </w:r>
    </w:p>
    <w:p w:rsidR="00370214" w:rsidRPr="00370214" w:rsidRDefault="00370214" w:rsidP="00426442">
      <w:pPr>
        <w:pStyle w:val="DHHSbullet1"/>
        <w:rPr>
          <w:rFonts w:cs="VIC"/>
        </w:rPr>
      </w:pPr>
      <w:r w:rsidRPr="00370214">
        <w:rPr>
          <w:rFonts w:cs="VIC"/>
          <w:color w:val="231F20"/>
          <w:spacing w:val="-3"/>
        </w:rPr>
        <w:t>t</w:t>
      </w:r>
      <w:r w:rsidRPr="00370214">
        <w:rPr>
          <w:rFonts w:cs="VIC"/>
          <w:color w:val="231F20"/>
        </w:rPr>
        <w:t xml:space="preserve">o be able </w:t>
      </w:r>
      <w:r w:rsidRPr="00370214">
        <w:rPr>
          <w:rFonts w:cs="VIC"/>
          <w:color w:val="231F20"/>
          <w:spacing w:val="-3"/>
        </w:rPr>
        <w:t>t</w:t>
      </w:r>
      <w:r w:rsidRPr="00370214">
        <w:rPr>
          <w:rFonts w:cs="VIC"/>
          <w:color w:val="231F20"/>
        </w:rPr>
        <w:t xml:space="preserve">o </w:t>
      </w:r>
      <w:r w:rsidRPr="00370214">
        <w:rPr>
          <w:rFonts w:cs="VIC"/>
          <w:color w:val="231F20"/>
          <w:spacing w:val="-3"/>
        </w:rPr>
        <w:t>t</w:t>
      </w:r>
      <w:r w:rsidRPr="00370214">
        <w:rPr>
          <w:rFonts w:cs="VIC"/>
          <w:color w:val="231F20"/>
        </w:rPr>
        <w:t>a</w:t>
      </w:r>
      <w:r w:rsidRPr="00370214">
        <w:rPr>
          <w:rFonts w:cs="VIC"/>
          <w:color w:val="231F20"/>
          <w:spacing w:val="-5"/>
        </w:rPr>
        <w:t>k</w:t>
      </w:r>
      <w:r w:rsidRPr="00370214">
        <w:rPr>
          <w:rFonts w:cs="VIC"/>
          <w:color w:val="231F20"/>
        </w:rPr>
        <w:t>e pa</w:t>
      </w:r>
      <w:r w:rsidRPr="00370214">
        <w:rPr>
          <w:rFonts w:cs="VIC"/>
          <w:color w:val="231F20"/>
          <w:spacing w:val="2"/>
        </w:rPr>
        <w:t>r</w:t>
      </w:r>
      <w:r w:rsidRPr="00370214">
        <w:rPr>
          <w:rFonts w:cs="VIC"/>
          <w:color w:val="231F20"/>
        </w:rPr>
        <w:t xml:space="preserve">t in </w:t>
      </w:r>
      <w:r w:rsidRPr="00370214">
        <w:rPr>
          <w:rFonts w:cs="VIC"/>
          <w:color w:val="231F20"/>
          <w:spacing w:val="-1"/>
        </w:rPr>
        <w:t>f</w:t>
      </w:r>
      <w:r w:rsidRPr="00370214">
        <w:rPr>
          <w:rFonts w:cs="VIC"/>
          <w:color w:val="231F20"/>
        </w:rPr>
        <w:t>amily t</w:t>
      </w:r>
      <w:r w:rsidRPr="00370214">
        <w:rPr>
          <w:rFonts w:cs="VIC"/>
          <w:color w:val="231F20"/>
          <w:spacing w:val="-2"/>
        </w:rPr>
        <w:t>r</w:t>
      </w:r>
      <w:r w:rsidRPr="00370214">
        <w:rPr>
          <w:rFonts w:cs="VIC"/>
          <w:color w:val="231F20"/>
        </w:rPr>
        <w:t>adition</w:t>
      </w:r>
      <w:r w:rsidRPr="00370214">
        <w:rPr>
          <w:rFonts w:cs="VIC"/>
          <w:color w:val="231F20"/>
          <w:spacing w:val="-2"/>
        </w:rPr>
        <w:t>s</w:t>
      </w:r>
      <w:r w:rsidRPr="00370214">
        <w:rPr>
          <w:rFonts w:cs="VIC"/>
          <w:color w:val="231F20"/>
        </w:rPr>
        <w:t>, and</w:t>
      </w:r>
      <w:r w:rsidRPr="00370214">
        <w:rPr>
          <w:rFonts w:cs="VIC"/>
          <w:color w:val="231F20"/>
          <w:spacing w:val="-1"/>
        </w:rPr>
        <w:t xml:space="preserve"> </w:t>
      </w:r>
      <w:r w:rsidRPr="00370214">
        <w:rPr>
          <w:rFonts w:cs="VIC"/>
          <w:color w:val="231F20"/>
        </w:rPr>
        <w:t>be</w:t>
      </w:r>
      <w:r w:rsidRPr="00370214">
        <w:rPr>
          <w:rFonts w:cs="VIC"/>
          <w:color w:val="231F20"/>
          <w:spacing w:val="-1"/>
        </w:rPr>
        <w:t xml:space="preserve"> </w:t>
      </w:r>
      <w:r w:rsidRPr="00370214">
        <w:rPr>
          <w:rFonts w:cs="VIC"/>
          <w:color w:val="231F20"/>
        </w:rPr>
        <w:t>able</w:t>
      </w:r>
      <w:r w:rsidRPr="00370214">
        <w:rPr>
          <w:rFonts w:cs="VIC"/>
          <w:color w:val="231F20"/>
          <w:spacing w:val="-1"/>
        </w:rPr>
        <w:t xml:space="preserve"> </w:t>
      </w:r>
      <w:r w:rsidRPr="00370214">
        <w:rPr>
          <w:rFonts w:cs="VIC"/>
          <w:color w:val="231F20"/>
          <w:spacing w:val="-3"/>
        </w:rPr>
        <w:t>t</w:t>
      </w:r>
      <w:r w:rsidRPr="00370214">
        <w:rPr>
          <w:rFonts w:cs="VIC"/>
          <w:color w:val="231F20"/>
        </w:rPr>
        <w:t>o</w:t>
      </w:r>
      <w:r w:rsidRPr="00370214">
        <w:rPr>
          <w:rFonts w:cs="VIC"/>
          <w:color w:val="231F20"/>
          <w:spacing w:val="-1"/>
        </w:rPr>
        <w:t xml:space="preserve"> </w:t>
      </w:r>
      <w:r w:rsidRPr="00370214">
        <w:rPr>
          <w:rFonts w:cs="VIC"/>
          <w:color w:val="231F20"/>
        </w:rPr>
        <w:t>learn</w:t>
      </w:r>
      <w:r w:rsidRPr="00370214">
        <w:rPr>
          <w:rFonts w:cs="VIC"/>
          <w:color w:val="231F20"/>
          <w:spacing w:val="-1"/>
        </w:rPr>
        <w:t xml:space="preserve"> </w:t>
      </w:r>
      <w:r w:rsidRPr="00370214">
        <w:rPr>
          <w:rFonts w:cs="VIC"/>
          <w:color w:val="231F20"/>
        </w:rPr>
        <w:t>about</w:t>
      </w:r>
      <w:r w:rsidRPr="00370214">
        <w:rPr>
          <w:rFonts w:cs="VIC"/>
          <w:color w:val="231F20"/>
          <w:spacing w:val="-1"/>
        </w:rPr>
        <w:t xml:space="preserve"> </w:t>
      </w:r>
      <w:r w:rsidRPr="00370214">
        <w:rPr>
          <w:rFonts w:cs="VIC"/>
          <w:color w:val="231F20"/>
        </w:rPr>
        <w:t>and</w:t>
      </w:r>
      <w:r w:rsidRPr="00370214">
        <w:rPr>
          <w:rFonts w:cs="VIC"/>
          <w:color w:val="231F20"/>
          <w:spacing w:val="-1"/>
        </w:rPr>
        <w:t xml:space="preserve"> </w:t>
      </w:r>
      <w:r w:rsidRPr="00370214">
        <w:rPr>
          <w:rFonts w:cs="VIC"/>
          <w:color w:val="231F20"/>
        </w:rPr>
        <w:t>be</w:t>
      </w:r>
      <w:r w:rsidRPr="00370214">
        <w:rPr>
          <w:rFonts w:cs="VIC"/>
          <w:color w:val="231F20"/>
          <w:spacing w:val="-1"/>
        </w:rPr>
        <w:t xml:space="preserve"> </w:t>
      </w:r>
      <w:r w:rsidRPr="00370214">
        <w:rPr>
          <w:rFonts w:cs="VIC"/>
          <w:color w:val="231F20"/>
        </w:rPr>
        <w:t>i</w:t>
      </w:r>
      <w:r w:rsidRPr="00370214">
        <w:rPr>
          <w:rFonts w:cs="VIC"/>
          <w:color w:val="231F20"/>
          <w:spacing w:val="-3"/>
        </w:rPr>
        <w:t>nv</w:t>
      </w:r>
      <w:r w:rsidRPr="00370214">
        <w:rPr>
          <w:rFonts w:cs="VIC"/>
          <w:color w:val="231F20"/>
        </w:rPr>
        <w:t>ol</w:t>
      </w:r>
      <w:r w:rsidRPr="00370214">
        <w:rPr>
          <w:rFonts w:cs="VIC"/>
          <w:color w:val="231F20"/>
          <w:spacing w:val="-3"/>
        </w:rPr>
        <w:t>v</w:t>
      </w:r>
      <w:r w:rsidRPr="00370214">
        <w:rPr>
          <w:rFonts w:cs="VIC"/>
          <w:color w:val="231F20"/>
        </w:rPr>
        <w:t>ed with cul</w:t>
      </w:r>
      <w:r w:rsidRPr="00370214">
        <w:rPr>
          <w:rFonts w:cs="VIC"/>
          <w:color w:val="231F20"/>
          <w:spacing w:val="-2"/>
        </w:rPr>
        <w:t>t</w:t>
      </w:r>
      <w:r w:rsidRPr="00370214">
        <w:rPr>
          <w:rFonts w:cs="VIC"/>
          <w:color w:val="231F20"/>
        </w:rPr>
        <w:t>u</w:t>
      </w:r>
      <w:r w:rsidRPr="00370214">
        <w:rPr>
          <w:rFonts w:cs="VIC"/>
          <w:color w:val="231F20"/>
          <w:spacing w:val="-2"/>
        </w:rPr>
        <w:t>r</w:t>
      </w:r>
      <w:r w:rsidRPr="00370214">
        <w:rPr>
          <w:rFonts w:cs="VIC"/>
          <w:color w:val="231F20"/>
        </w:rPr>
        <w:t xml:space="preserve">al and </w:t>
      </w:r>
      <w:r w:rsidRPr="00370214">
        <w:rPr>
          <w:rFonts w:cs="VIC"/>
          <w:color w:val="231F20"/>
          <w:spacing w:val="-2"/>
        </w:rPr>
        <w:t>r</w:t>
      </w:r>
      <w:r w:rsidRPr="00370214">
        <w:rPr>
          <w:rFonts w:cs="VIC"/>
          <w:color w:val="231F20"/>
        </w:rPr>
        <w:t>eligio</w:t>
      </w:r>
      <w:r w:rsidRPr="00370214">
        <w:rPr>
          <w:rFonts w:cs="VIC"/>
          <w:color w:val="231F20"/>
          <w:spacing w:val="-2"/>
        </w:rPr>
        <w:t>u</w:t>
      </w:r>
      <w:r w:rsidRPr="00370214">
        <w:rPr>
          <w:rFonts w:cs="VIC"/>
          <w:color w:val="231F20"/>
        </w:rPr>
        <w:t>s g</w:t>
      </w:r>
      <w:r w:rsidRPr="00370214">
        <w:rPr>
          <w:rFonts w:cs="VIC"/>
          <w:color w:val="231F20"/>
          <w:spacing w:val="-2"/>
        </w:rPr>
        <w:t>r</w:t>
      </w:r>
      <w:r w:rsidRPr="00370214">
        <w:rPr>
          <w:rFonts w:cs="VIC"/>
          <w:color w:val="231F20"/>
        </w:rPr>
        <w:t>oups that a</w:t>
      </w:r>
      <w:r w:rsidRPr="00370214">
        <w:rPr>
          <w:rFonts w:cs="VIC"/>
          <w:color w:val="231F20"/>
          <w:spacing w:val="-2"/>
        </w:rPr>
        <w:t>r</w:t>
      </w:r>
      <w:r w:rsidRPr="00370214">
        <w:rPr>
          <w:rFonts w:cs="VIC"/>
          <w:color w:val="231F20"/>
        </w:rPr>
        <w:t>e impo</w:t>
      </w:r>
      <w:r w:rsidRPr="00370214">
        <w:rPr>
          <w:rFonts w:cs="VIC"/>
          <w:color w:val="231F20"/>
          <w:spacing w:val="2"/>
        </w:rPr>
        <w:t>r</w:t>
      </w:r>
      <w:r w:rsidRPr="00370214">
        <w:rPr>
          <w:rFonts w:cs="VIC"/>
          <w:color w:val="231F20"/>
          <w:spacing w:val="-3"/>
        </w:rPr>
        <w:t>t</w:t>
      </w:r>
      <w:r w:rsidRPr="00370214">
        <w:rPr>
          <w:rFonts w:cs="VIC"/>
          <w:color w:val="231F20"/>
        </w:rPr>
        <w:t xml:space="preserve">ant </w:t>
      </w:r>
      <w:r w:rsidRPr="00370214">
        <w:rPr>
          <w:rFonts w:cs="VIC"/>
          <w:color w:val="231F20"/>
          <w:spacing w:val="-3"/>
        </w:rPr>
        <w:t>t</w:t>
      </w:r>
      <w:r w:rsidRPr="00370214">
        <w:rPr>
          <w:rFonts w:cs="VIC"/>
          <w:color w:val="231F20"/>
        </w:rPr>
        <w:t>o me</w:t>
      </w:r>
    </w:p>
    <w:p w:rsidR="00370214" w:rsidRPr="00370214" w:rsidRDefault="00370214" w:rsidP="00426442">
      <w:pPr>
        <w:pStyle w:val="DHHSbullet1"/>
      </w:pPr>
      <w:r w:rsidRPr="00370214">
        <w:rPr>
          <w:rFonts w:cs="VIC"/>
          <w:color w:val="231F20"/>
          <w:spacing w:val="-3"/>
        </w:rPr>
        <w:t>t</w:t>
      </w:r>
      <w:r w:rsidRPr="00370214">
        <w:rPr>
          <w:rFonts w:cs="VIC"/>
          <w:color w:val="231F20"/>
        </w:rPr>
        <w:t>o be p</w:t>
      </w:r>
      <w:r w:rsidRPr="00370214">
        <w:rPr>
          <w:rFonts w:cs="VIC"/>
          <w:color w:val="231F20"/>
          <w:spacing w:val="-2"/>
        </w:rPr>
        <w:t>r</w:t>
      </w:r>
      <w:r w:rsidRPr="00370214">
        <w:rPr>
          <w:rFonts w:cs="VIC"/>
          <w:color w:val="231F20"/>
          <w:spacing w:val="-3"/>
        </w:rPr>
        <w:t>o</w:t>
      </w:r>
      <w:r w:rsidRPr="00370214">
        <w:rPr>
          <w:rFonts w:cs="VIC"/>
          <w:color w:val="231F20"/>
        </w:rPr>
        <w:t>vided with the best po</w:t>
      </w:r>
      <w:r w:rsidRPr="00370214">
        <w:rPr>
          <w:rFonts w:cs="VIC"/>
          <w:color w:val="231F20"/>
          <w:spacing w:val="-2"/>
        </w:rPr>
        <w:t>s</w:t>
      </w:r>
      <w:r w:rsidRPr="00370214">
        <w:rPr>
          <w:rFonts w:cs="VIC"/>
          <w:color w:val="231F20"/>
        </w:rPr>
        <w:t>sible education and t</w:t>
      </w:r>
      <w:r w:rsidRPr="00370214">
        <w:rPr>
          <w:rFonts w:cs="VIC"/>
          <w:color w:val="231F20"/>
          <w:spacing w:val="-2"/>
        </w:rPr>
        <w:t>r</w:t>
      </w:r>
      <w:r w:rsidRPr="00370214">
        <w:rPr>
          <w:rFonts w:cs="VIC"/>
          <w:color w:val="231F20"/>
        </w:rPr>
        <w:t>aining</w:t>
      </w:r>
    </w:p>
    <w:p w:rsidR="00370214" w:rsidRPr="00370214" w:rsidRDefault="00370214" w:rsidP="00426442">
      <w:pPr>
        <w:pStyle w:val="DHHSbullet1"/>
      </w:pPr>
      <w:r w:rsidRPr="00370214">
        <w:t xml:space="preserve">to be able to develop </w:t>
      </w:r>
      <w:r w:rsidRPr="00370214">
        <w:rPr>
          <w:rFonts w:cs="VIC"/>
        </w:rPr>
        <w:t>li</w:t>
      </w:r>
      <w:r w:rsidRPr="00370214">
        <w:rPr>
          <w:rFonts w:cs="VIC"/>
          <w:spacing w:val="-1"/>
        </w:rPr>
        <w:t>f</w:t>
      </w:r>
      <w:r w:rsidRPr="00370214">
        <w:rPr>
          <w:rFonts w:cs="VIC"/>
        </w:rPr>
        <w:t>e skills and g</w:t>
      </w:r>
      <w:r w:rsidRPr="00370214">
        <w:rPr>
          <w:rFonts w:cs="VIC"/>
          <w:spacing w:val="-2"/>
        </w:rPr>
        <w:t>r</w:t>
      </w:r>
      <w:r w:rsidRPr="00370214">
        <w:rPr>
          <w:rFonts w:cs="VIC"/>
          <w:spacing w:val="-1"/>
        </w:rPr>
        <w:t>o</w:t>
      </w:r>
      <w:r w:rsidRPr="00370214">
        <w:rPr>
          <w:rFonts w:cs="VIC"/>
        </w:rPr>
        <w:t xml:space="preserve">w up </w:t>
      </w:r>
      <w:r w:rsidRPr="00370214">
        <w:rPr>
          <w:rFonts w:cs="VIC"/>
          <w:spacing w:val="-3"/>
        </w:rPr>
        <w:t>t</w:t>
      </w:r>
      <w:r w:rsidRPr="00370214">
        <w:rPr>
          <w:rFonts w:cs="VIC"/>
        </w:rPr>
        <w:t>o become the best pe</w:t>
      </w:r>
      <w:r w:rsidRPr="00370214">
        <w:rPr>
          <w:rFonts w:cs="VIC"/>
          <w:spacing w:val="-2"/>
        </w:rPr>
        <w:t>r</w:t>
      </w:r>
      <w:r w:rsidRPr="00370214">
        <w:rPr>
          <w:rFonts w:cs="VIC"/>
        </w:rPr>
        <w:t>son I can</w:t>
      </w:r>
    </w:p>
    <w:p w:rsidR="00370214" w:rsidRPr="00370214" w:rsidRDefault="00370214" w:rsidP="00C3620B">
      <w:pPr>
        <w:pStyle w:val="DHHSbullet1lastline"/>
      </w:pPr>
      <w:r w:rsidRPr="00370214">
        <w:t>help in preparing myself to leave care, and support after I leave care.</w:t>
      </w:r>
    </w:p>
    <w:p w:rsidR="00370214" w:rsidRPr="00370214" w:rsidRDefault="00370214" w:rsidP="0063002A">
      <w:pPr>
        <w:pStyle w:val="DHHSbody"/>
      </w:pPr>
      <w:r w:rsidRPr="00370214">
        <w:t xml:space="preserve">There is a range of resources designed to help children and young people understand their rights in care, to assist staff to engage with them about their rights, and to help agencies embed this charter into their policies and procedures. See the </w:t>
      </w:r>
      <w:hyperlink r:id="rId12" w:history="1">
        <w:r w:rsidRPr="006A7C15">
          <w:rPr>
            <w:rStyle w:val="Hyperlink"/>
          </w:rPr>
          <w:t>Charter for children in out-of-home care</w:t>
        </w:r>
      </w:hyperlink>
      <w:r w:rsidRPr="00370214">
        <w:t xml:space="preserve"> resources section on the </w:t>
      </w:r>
      <w:r w:rsidR="00C3620B">
        <w:t>DHHS Services</w:t>
      </w:r>
      <w:r w:rsidRPr="00370214">
        <w:t xml:space="preserve"> website </w:t>
      </w:r>
      <w:r w:rsidR="0063002A" w:rsidRPr="00370214">
        <w:t>&lt;http://services.dhhs.vic.gov.au/charter-children-out-home-care&gt;</w:t>
      </w:r>
      <w:r w:rsidR="0063002A">
        <w:t xml:space="preserve"> </w:t>
      </w:r>
      <w:r w:rsidRPr="00370214">
        <w:t>for further information.</w:t>
      </w:r>
    </w:p>
    <w:p w:rsidR="0063002A" w:rsidRDefault="0063002A">
      <w:pPr>
        <w:rPr>
          <w:rFonts w:ascii="Arial" w:hAnsi="Arial"/>
          <w:b/>
          <w:color w:val="007B4B"/>
          <w:sz w:val="28"/>
          <w:szCs w:val="28"/>
        </w:rPr>
      </w:pPr>
      <w:r>
        <w:br w:type="page"/>
      </w:r>
    </w:p>
    <w:p w:rsidR="00370214" w:rsidRPr="00370214" w:rsidRDefault="00370214" w:rsidP="006A7C15">
      <w:pPr>
        <w:pStyle w:val="Heading2"/>
      </w:pPr>
      <w:bookmarkStart w:id="11" w:name="_Toc499132332"/>
      <w:r w:rsidRPr="00370214">
        <w:lastRenderedPageBreak/>
        <w:t>Carers Recognition Act 2012</w:t>
      </w:r>
      <w:bookmarkEnd w:id="11"/>
    </w:p>
    <w:p w:rsidR="006A7C15" w:rsidRDefault="006A7C15" w:rsidP="00C3620B">
      <w:pPr>
        <w:pStyle w:val="DHHSbody"/>
      </w:pPr>
      <w:r>
        <w:t xml:space="preserve">Victoria has legislation that recognises, promotes and values the role of carers. The </w:t>
      </w:r>
      <w:r w:rsidRPr="006006D8">
        <w:rPr>
          <w:i/>
        </w:rPr>
        <w:t>Carers Recognition Act 2012</w:t>
      </w:r>
      <w:r w:rsidR="00C3620B">
        <w:rPr>
          <w:i/>
        </w:rPr>
        <w:t xml:space="preserve"> </w:t>
      </w:r>
      <w:r>
        <w:t>formally acknowledges the important contribution that people in care relationships make to our community, and the unique knowledge that carers hold about the child or young person in their care.</w:t>
      </w:r>
    </w:p>
    <w:p w:rsidR="00370214" w:rsidRPr="006A7C15" w:rsidRDefault="00370214" w:rsidP="006A7C15">
      <w:pPr>
        <w:pStyle w:val="Heading3"/>
      </w:pPr>
      <w:r w:rsidRPr="006A7C15">
        <w:t>The Victorian charter supporting people in care relationships</w:t>
      </w:r>
    </w:p>
    <w:p w:rsidR="00370214" w:rsidRPr="00370214" w:rsidRDefault="00370214" w:rsidP="0063002A">
      <w:pPr>
        <w:pStyle w:val="DHHSbody"/>
      </w:pPr>
      <w:r w:rsidRPr="00370214">
        <w:t xml:space="preserve">The </w:t>
      </w:r>
      <w:r w:rsidRPr="0063002A">
        <w:rPr>
          <w:iCs/>
        </w:rPr>
        <w:t>Carers Recognition Act 2012</w:t>
      </w:r>
      <w:r w:rsidRPr="00370214">
        <w:t xml:space="preserve"> is supported by </w:t>
      </w:r>
      <w:r w:rsidR="0063002A" w:rsidRPr="0063002A">
        <w:t>t</w:t>
      </w:r>
      <w:r w:rsidRPr="0063002A">
        <w:t>he</w:t>
      </w:r>
      <w:r w:rsidRPr="00370214">
        <w:rPr>
          <w:i/>
        </w:rPr>
        <w:t xml:space="preserve"> Victorian charter supporting people in care relationships</w:t>
      </w:r>
      <w:r w:rsidRPr="00370214">
        <w:t xml:space="preserve"> and includes situations where someone is being cared for under the </w:t>
      </w:r>
      <w:r w:rsidR="006A7C15" w:rsidRPr="006A7C15">
        <w:t>Act</w:t>
      </w:r>
      <w:r w:rsidR="006A7C15">
        <w:rPr>
          <w:i/>
        </w:rPr>
        <w:t xml:space="preserve"> </w:t>
      </w:r>
      <w:r w:rsidRPr="00370214">
        <w:t>in a kinship, foster or permanent care arrangement.</w:t>
      </w:r>
    </w:p>
    <w:p w:rsidR="00370214" w:rsidRPr="00370214" w:rsidRDefault="00370214" w:rsidP="00D53C6C">
      <w:pPr>
        <w:pStyle w:val="DHHSbody"/>
      </w:pPr>
      <w:r w:rsidRPr="00370214">
        <w:t>As a carer, you should:</w:t>
      </w:r>
    </w:p>
    <w:p w:rsidR="00370214" w:rsidRPr="00370214" w:rsidRDefault="00370214" w:rsidP="00426442">
      <w:pPr>
        <w:pStyle w:val="DHHSbullet1"/>
      </w:pPr>
      <w:r w:rsidRPr="00370214">
        <w:t>be respected and recognised:</w:t>
      </w:r>
    </w:p>
    <w:p w:rsidR="00370214" w:rsidRPr="00370214" w:rsidRDefault="00370214" w:rsidP="00C3620B">
      <w:pPr>
        <w:pStyle w:val="DHHSbullet2"/>
      </w:pPr>
      <w:r w:rsidRPr="00370214">
        <w:t>as an individual with your own needs</w:t>
      </w:r>
    </w:p>
    <w:p w:rsidR="00370214" w:rsidRPr="00370214" w:rsidRDefault="00370214" w:rsidP="00C3620B">
      <w:pPr>
        <w:pStyle w:val="DHHSbullet2"/>
      </w:pPr>
      <w:r w:rsidRPr="00370214">
        <w:t>as a carer</w:t>
      </w:r>
    </w:p>
    <w:p w:rsidR="00370214" w:rsidRPr="00370214" w:rsidRDefault="00370214" w:rsidP="00C3620B">
      <w:pPr>
        <w:pStyle w:val="DHHSbullet2lastline"/>
      </w:pPr>
      <w:r w:rsidRPr="00370214">
        <w:t>as someone with special knowledge of the person in your care</w:t>
      </w:r>
    </w:p>
    <w:p w:rsidR="00370214" w:rsidRPr="00370214" w:rsidRDefault="00370214" w:rsidP="00426442">
      <w:pPr>
        <w:pStyle w:val="DHHSbullet1"/>
      </w:pPr>
      <w:r w:rsidRPr="00370214">
        <w:t>be supported as an individual and as a carer, including during changes to the care relationship</w:t>
      </w:r>
    </w:p>
    <w:p w:rsidR="00370214" w:rsidRPr="00370214" w:rsidRDefault="00370214" w:rsidP="00426442">
      <w:pPr>
        <w:pStyle w:val="DHHSbullet1"/>
      </w:pPr>
      <w:r w:rsidRPr="00370214">
        <w:t>be recognised for your efforts and dedication as a carer, and for the social and economic contribution to the community arising from your role as a carer</w:t>
      </w:r>
    </w:p>
    <w:p w:rsidR="00370214" w:rsidRPr="00370214" w:rsidRDefault="00370214" w:rsidP="00426442">
      <w:pPr>
        <w:pStyle w:val="DHHSbullet1"/>
      </w:pPr>
      <w:r w:rsidRPr="00370214">
        <w:t>have your views and cultural identity taken into account, together with the views, cultural identity, needs and best interests of the child or young person for whom you care, in matters relating to the care relationship. This includes when decisions are made that impact on you and the care relationship.</w:t>
      </w:r>
    </w:p>
    <w:p w:rsidR="00370214" w:rsidRPr="00370214" w:rsidRDefault="00370214" w:rsidP="00426442">
      <w:pPr>
        <w:pStyle w:val="DHHSbullet1"/>
      </w:pPr>
      <w:r w:rsidRPr="00370214">
        <w:t>have your social wellbeing and health recognised in matters relating to the care relationship</w:t>
      </w:r>
    </w:p>
    <w:p w:rsidR="00646DAB" w:rsidRDefault="00370214" w:rsidP="00C3620B">
      <w:pPr>
        <w:pStyle w:val="DHHSbullet1lastline"/>
      </w:pPr>
      <w:r w:rsidRPr="00370214">
        <w:t>have considered in decision making the effect of being a carer on your participation in employment and education</w:t>
      </w:r>
      <w:r w:rsidR="00646DAB">
        <w:t>.</w:t>
      </w:r>
    </w:p>
    <w:p w:rsidR="00370214" w:rsidRPr="00370214" w:rsidRDefault="00370214" w:rsidP="00C3620B">
      <w:pPr>
        <w:pStyle w:val="Heading2"/>
      </w:pPr>
      <w:bookmarkStart w:id="12" w:name="_Toc499132333"/>
      <w:r w:rsidRPr="00370214">
        <w:t>Us</w:t>
      </w:r>
      <w:r w:rsidRPr="00370214">
        <w:rPr>
          <w:spacing w:val="-2"/>
        </w:rPr>
        <w:t>e</w:t>
      </w:r>
      <w:r w:rsidRPr="00370214">
        <w:rPr>
          <w:spacing w:val="4"/>
        </w:rPr>
        <w:t>f</w:t>
      </w:r>
      <w:r w:rsidRPr="00370214">
        <w:t xml:space="preserve">ul </w:t>
      </w:r>
      <w:r w:rsidRPr="00370214">
        <w:rPr>
          <w:spacing w:val="-1"/>
        </w:rPr>
        <w:t>r</w:t>
      </w:r>
      <w:r w:rsidRPr="00370214">
        <w:t>esou</w:t>
      </w:r>
      <w:r w:rsidRPr="00370214">
        <w:rPr>
          <w:spacing w:val="-1"/>
        </w:rPr>
        <w:t>r</w:t>
      </w:r>
      <w:r w:rsidRPr="00370214">
        <w:t>ces</w:t>
      </w:r>
      <w:bookmarkEnd w:id="12"/>
    </w:p>
    <w:p w:rsidR="00370214" w:rsidRPr="00370214" w:rsidRDefault="00C3620B" w:rsidP="00426442">
      <w:pPr>
        <w:pStyle w:val="DHHSbullet1"/>
        <w:rPr>
          <w:strike/>
        </w:rPr>
      </w:pPr>
      <w:r>
        <w:t xml:space="preserve">Information on the </w:t>
      </w:r>
      <w:hyperlink r:id="rId13" w:history="1">
        <w:r w:rsidR="00370214" w:rsidRPr="006A7C15">
          <w:rPr>
            <w:rStyle w:val="Hyperlink"/>
          </w:rPr>
          <w:t>Carers Recognition Act 2012</w:t>
        </w:r>
      </w:hyperlink>
      <w:r w:rsidR="00370214" w:rsidRPr="00370214">
        <w:t xml:space="preserve"> </w:t>
      </w:r>
      <w:r w:rsidR="0063002A">
        <w:t xml:space="preserve">on the DHHS Service Providers website </w:t>
      </w:r>
      <w:r w:rsidR="00370214" w:rsidRPr="00370214">
        <w:t>&lt;https://providers.dhhs.vic.gov.au/carers-recognition-act-2012</w:t>
      </w:r>
      <w:r w:rsidR="00646DAB">
        <w:t>&gt;</w:t>
      </w:r>
    </w:p>
    <w:p w:rsidR="00370214" w:rsidRPr="00370214" w:rsidRDefault="00C3620B" w:rsidP="00426442">
      <w:pPr>
        <w:pStyle w:val="DHHSbullet1"/>
      </w:pPr>
      <w:r>
        <w:t xml:space="preserve">DHHS Services website’s </w:t>
      </w:r>
      <w:hyperlink r:id="rId14" w:history="1">
        <w:r w:rsidR="00370214" w:rsidRPr="006A7C15">
          <w:rPr>
            <w:rStyle w:val="Hyperlink"/>
          </w:rPr>
          <w:t>Charter for children in out-of-home care</w:t>
        </w:r>
      </w:hyperlink>
      <w:r>
        <w:t xml:space="preserve"> page &lt;</w:t>
      </w:r>
      <w:r w:rsidR="00370214" w:rsidRPr="006A7C15">
        <w:t>http://services.dhhs.vic.gov.au/charter-children-out-home-care&gt;</w:t>
      </w:r>
    </w:p>
    <w:p w:rsidR="006A7C15" w:rsidRDefault="00C3620B" w:rsidP="0063002A">
      <w:pPr>
        <w:pStyle w:val="DHHSbullet1lastline"/>
      </w:pPr>
      <w:r>
        <w:t xml:space="preserve">Carers Victoria’s web page on </w:t>
      </w:r>
      <w:hyperlink r:id="rId15" w:history="1">
        <w:r w:rsidR="00370214" w:rsidRPr="00370214">
          <w:rPr>
            <w:color w:val="3366FF"/>
            <w:u w:val="dotted"/>
          </w:rPr>
          <w:t>Victorian charter supporting people in care relationships</w:t>
        </w:r>
      </w:hyperlink>
      <w:r w:rsidR="00370214" w:rsidRPr="00370214">
        <w:t xml:space="preserve"> &lt;https://www.carersvictoria.org.au/web-assets/victorian-government/charter-supporting-care-ralationships</w:t>
      </w:r>
      <w:r w:rsidR="00646DAB">
        <w:t>&gt;</w:t>
      </w:r>
      <w:r w:rsidR="00370214" w:rsidRPr="00370214">
        <w:t xml:space="preserve"> </w:t>
      </w:r>
    </w:p>
    <w:p w:rsidR="006A7C15" w:rsidRDefault="006A7C15" w:rsidP="00D53C6C">
      <w:pPr>
        <w:pStyle w:val="DHHSbody"/>
      </w:pPr>
      <w:r>
        <w:br w:type="page"/>
      </w:r>
    </w:p>
    <w:p w:rsidR="00AC0C3B" w:rsidRPr="00C5036D" w:rsidRDefault="0093705C" w:rsidP="001B0C6A">
      <w:pPr>
        <w:pStyle w:val="Heading1"/>
        <w:spacing w:before="0"/>
        <w:rPr>
          <w:b/>
        </w:rPr>
      </w:pPr>
      <w:bookmarkStart w:id="13" w:name="_Toc499132334"/>
      <w:r w:rsidRPr="00C5036D">
        <w:rPr>
          <w:b/>
        </w:rPr>
        <w:lastRenderedPageBreak/>
        <w:t>3</w:t>
      </w:r>
      <w:r w:rsidR="00B75097" w:rsidRPr="00C5036D">
        <w:rPr>
          <w:b/>
        </w:rPr>
        <w:t xml:space="preserve">. </w:t>
      </w:r>
      <w:r w:rsidR="008F0389" w:rsidRPr="00C5036D">
        <w:rPr>
          <w:b/>
        </w:rPr>
        <w:t>Kinship care</w:t>
      </w:r>
      <w:bookmarkEnd w:id="13"/>
    </w:p>
    <w:p w:rsidR="006A7C15" w:rsidRPr="000A1CE6" w:rsidRDefault="006A7C15" w:rsidP="00D53C6C">
      <w:pPr>
        <w:pStyle w:val="DHHSbody"/>
      </w:pPr>
      <w:r w:rsidRPr="000A1CE6">
        <w:t>If the Victorian child protection service requires an out-of-home care placement for a child or young person in need of protection, this will include placement with:</w:t>
      </w:r>
    </w:p>
    <w:p w:rsidR="006A7C15" w:rsidRPr="000A1CE6" w:rsidRDefault="006A7C15" w:rsidP="00C3620B">
      <w:pPr>
        <w:pStyle w:val="DHHSbullet1"/>
      </w:pPr>
      <w:r w:rsidRPr="000A1CE6">
        <w:t>an approved kinship carer</w:t>
      </w:r>
    </w:p>
    <w:p w:rsidR="006A7C15" w:rsidRPr="000A1CE6" w:rsidRDefault="006A7C15" w:rsidP="00C3620B">
      <w:pPr>
        <w:pStyle w:val="DHHSbullet1"/>
      </w:pPr>
      <w:r w:rsidRPr="000A1CE6">
        <w:t>an accredited foster carer through a community service organisation</w:t>
      </w:r>
      <w:r>
        <w:t>, or</w:t>
      </w:r>
    </w:p>
    <w:p w:rsidR="006A7C15" w:rsidRPr="000A1CE6" w:rsidRDefault="006A7C15" w:rsidP="00C3620B">
      <w:pPr>
        <w:pStyle w:val="DHHSbullet1lastline"/>
      </w:pPr>
      <w:r w:rsidRPr="000A1CE6">
        <w:t>a residential care provider.</w:t>
      </w:r>
    </w:p>
    <w:p w:rsidR="00646DAB" w:rsidRDefault="006A7C15" w:rsidP="00D53C6C">
      <w:pPr>
        <w:pStyle w:val="DHHSbody"/>
      </w:pPr>
      <w:r w:rsidRPr="000A1CE6">
        <w:t>When a child or young person needs an out-of-home care placement, it is a legislative requirement that kinship care be explored before other placement options are pursued. As a kinship carer, you provide the child or young person in your care with a connection and shared family history, culture and identity. This will usually provide a less traumatic experience of child protection intervention for them and their family</w:t>
      </w:r>
      <w:r w:rsidR="00646DAB">
        <w:t>.</w:t>
      </w:r>
    </w:p>
    <w:p w:rsidR="006A7C15" w:rsidRDefault="006A7C15" w:rsidP="006A7C15">
      <w:pPr>
        <w:pStyle w:val="DHHSbody"/>
      </w:pPr>
      <w:r>
        <w:t>Kinship and foster care are often referred to as home-based care because they occur in a home setting.</w:t>
      </w:r>
    </w:p>
    <w:p w:rsidR="006A7C15" w:rsidRDefault="006A7C15" w:rsidP="006A7C15">
      <w:pPr>
        <w:pStyle w:val="DHHSbody"/>
      </w:pPr>
      <w:r>
        <w:t>Kinship care is the care provided by relatives or a member of a child or young person’s social network, when they cannot live with their parents due to safety and protective concerns.</w:t>
      </w:r>
    </w:p>
    <w:p w:rsidR="006A7C15" w:rsidRDefault="006A7C15" w:rsidP="006A7C15">
      <w:pPr>
        <w:pStyle w:val="DHHSbody"/>
      </w:pPr>
      <w:r>
        <w:t>Aboriginal kinship care is care provided by relatives or friends of an Aboriginal child or young person who cannot live with their parents, where Aboriginal family, community and Aboriginal culture are valued as central to the child or young person’s safety, stability and development.</w:t>
      </w:r>
    </w:p>
    <w:p w:rsidR="006A7C15" w:rsidRDefault="006A7C15" w:rsidP="006A7C15">
      <w:pPr>
        <w:pStyle w:val="DHHSbody"/>
      </w:pPr>
      <w:r w:rsidRPr="005527FF">
        <w:t>Kinship placements occur as a result of child protection intervention, either voluntarily or under a Children’s Court order</w:t>
      </w:r>
      <w:r>
        <w:t>,</w:t>
      </w:r>
      <w:r w:rsidRPr="005527FF">
        <w:t xml:space="preserve"> and are supported and supervised by child protection or a community service organisation</w:t>
      </w:r>
      <w:r>
        <w:t xml:space="preserve"> (agency)</w:t>
      </w:r>
      <w:r w:rsidRPr="00E74C76">
        <w:t>.</w:t>
      </w:r>
    </w:p>
    <w:p w:rsidR="00F57B37" w:rsidRPr="006A7C15" w:rsidRDefault="00F57B37" w:rsidP="00C3620B">
      <w:pPr>
        <w:pStyle w:val="Heading2"/>
      </w:pPr>
      <w:bookmarkStart w:id="14" w:name="_Toc499132335"/>
      <w:r w:rsidRPr="006A7C15">
        <w:t>Privately arranged or informal kinship care</w:t>
      </w:r>
      <w:bookmarkEnd w:id="14"/>
    </w:p>
    <w:p w:rsidR="00646DAB" w:rsidRDefault="006A7C15" w:rsidP="006A7C15">
      <w:pPr>
        <w:pStyle w:val="DHHSbody"/>
      </w:pPr>
      <w:r>
        <w:t>Privately arranged or informal kinship care are terms that may be used to describe arrangements where children and young people are cared for by relatives without any child protection intervention</w:t>
      </w:r>
      <w:r w:rsidR="00646DAB">
        <w:t>.</w:t>
      </w:r>
    </w:p>
    <w:p w:rsidR="00646DAB" w:rsidRDefault="006A7C15" w:rsidP="006A7C15">
      <w:pPr>
        <w:pStyle w:val="DHHSbody"/>
      </w:pPr>
      <w:r>
        <w:t>While this manual is aimed at kinship carers who care for children and young people subject to child protection intervention, privately arranged or informal kinship carers may also find information in this manual useful</w:t>
      </w:r>
      <w:r w:rsidR="00646DAB">
        <w:t>.</w:t>
      </w:r>
    </w:p>
    <w:p w:rsidR="00582345" w:rsidRPr="006A7C15" w:rsidRDefault="00582345" w:rsidP="00C3620B">
      <w:pPr>
        <w:pStyle w:val="Heading2"/>
      </w:pPr>
      <w:bookmarkStart w:id="15" w:name="_Toc499132336"/>
      <w:r w:rsidRPr="006A7C15">
        <w:t>Safety screening</w:t>
      </w:r>
      <w:bookmarkEnd w:id="15"/>
    </w:p>
    <w:p w:rsidR="006A7C15" w:rsidRPr="000A1CE6" w:rsidRDefault="006A7C15" w:rsidP="00D53C6C">
      <w:pPr>
        <w:pStyle w:val="DHHSbody"/>
      </w:pPr>
      <w:r w:rsidRPr="000A1CE6">
        <w:t>Before placing a child with a kinship carer, child protection completes a preliminary assessment and mandatory safety screening. This includes:</w:t>
      </w:r>
    </w:p>
    <w:p w:rsidR="006A7C15" w:rsidRPr="000A1CE6" w:rsidRDefault="006A7C15" w:rsidP="00426442">
      <w:pPr>
        <w:pStyle w:val="DHHSbullet1"/>
      </w:pPr>
      <w:r w:rsidRPr="000A1CE6">
        <w:t>a national police history check for every member of the household over 18 years</w:t>
      </w:r>
    </w:p>
    <w:p w:rsidR="006A7C15" w:rsidRPr="000A1CE6" w:rsidRDefault="006A7C15" w:rsidP="00426442">
      <w:pPr>
        <w:pStyle w:val="DHHSbullet1"/>
      </w:pPr>
      <w:r w:rsidRPr="000A1CE6">
        <w:t>an assessment of the previous history of the potential carer(s) through a review of the department’s Client Relationship Information System</w:t>
      </w:r>
    </w:p>
    <w:p w:rsidR="006A7C15" w:rsidRPr="000A1CE6" w:rsidRDefault="006A7C15" w:rsidP="00C3620B">
      <w:pPr>
        <w:pStyle w:val="DHHSbullet1lastline"/>
      </w:pPr>
      <w:r w:rsidRPr="000A1CE6">
        <w:t>an assessment of the primary carer’s likelihood to pass a Working with Children Check (WWCC).</w:t>
      </w:r>
    </w:p>
    <w:p w:rsidR="00F57B37" w:rsidRPr="006A7C15" w:rsidRDefault="00F57B37" w:rsidP="00C3620B">
      <w:pPr>
        <w:pStyle w:val="Heading3"/>
      </w:pPr>
      <w:r w:rsidRPr="006A7C15">
        <w:t>Police checks</w:t>
      </w:r>
    </w:p>
    <w:p w:rsidR="00646DAB" w:rsidRDefault="006A7C15" w:rsidP="00D53C6C">
      <w:pPr>
        <w:pStyle w:val="DHHSbody"/>
      </w:pPr>
      <w:r w:rsidRPr="000A1CE6">
        <w:t>To be approved as a kinship carer, child protection will conduct a national police check on you and anyone else over the age of 18 who usually lives in the house. Information from the police check is only shown to those who are deciding if you can be approved as a kinship carer</w:t>
      </w:r>
      <w:r w:rsidR="00646DAB">
        <w:t>.</w:t>
      </w:r>
    </w:p>
    <w:p w:rsidR="006A7C15" w:rsidRPr="000A1CE6" w:rsidRDefault="006A7C15" w:rsidP="00D53C6C">
      <w:pPr>
        <w:pStyle w:val="DHHSbody"/>
      </w:pPr>
      <w:r w:rsidRPr="000A1CE6">
        <w:t>You may still be approved as a kinship carer if you have a criminal record, but this will depend on the individual circumstances.</w:t>
      </w:r>
    </w:p>
    <w:p w:rsidR="006A7C15" w:rsidRPr="000A1CE6" w:rsidRDefault="006A7C15" w:rsidP="00D53C6C">
      <w:pPr>
        <w:pStyle w:val="DHHSbody"/>
      </w:pPr>
      <w:r w:rsidRPr="000A1CE6">
        <w:lastRenderedPageBreak/>
        <w:t>When child protection is considering whether a criminal record affects the suitability of the kinship carer, they will take into consideration:</w:t>
      </w:r>
    </w:p>
    <w:p w:rsidR="006A7C15" w:rsidRPr="000A1CE6" w:rsidRDefault="006A7C15" w:rsidP="00426442">
      <w:pPr>
        <w:pStyle w:val="DHHSbullet1"/>
      </w:pPr>
      <w:r w:rsidRPr="000A1CE6">
        <w:t>what the crime was</w:t>
      </w:r>
    </w:p>
    <w:p w:rsidR="006A7C15" w:rsidRPr="000A1CE6" w:rsidRDefault="006A7C15" w:rsidP="00426442">
      <w:pPr>
        <w:pStyle w:val="DHHSbullet1"/>
      </w:pPr>
      <w:r w:rsidRPr="000A1CE6">
        <w:t>why you, or any other adult in the home, committed the crime</w:t>
      </w:r>
    </w:p>
    <w:p w:rsidR="006A7C15" w:rsidRPr="000A1CE6" w:rsidRDefault="006A7C15" w:rsidP="00426442">
      <w:pPr>
        <w:pStyle w:val="DHHSbullet1"/>
      </w:pPr>
      <w:r w:rsidRPr="000A1CE6">
        <w:t>how long it has been since the crime was committed</w:t>
      </w:r>
    </w:p>
    <w:p w:rsidR="006A7C15" w:rsidRPr="000A1CE6" w:rsidRDefault="006A7C15" w:rsidP="00C3620B">
      <w:pPr>
        <w:pStyle w:val="DHHSbullet1lastline"/>
      </w:pPr>
      <w:r w:rsidRPr="000A1CE6">
        <w:t>if this could put a child or young person at risk.</w:t>
      </w:r>
    </w:p>
    <w:p w:rsidR="00B345C6" w:rsidRPr="006A7C15" w:rsidRDefault="00B345C6" w:rsidP="00C3620B">
      <w:pPr>
        <w:pStyle w:val="Heading3"/>
      </w:pPr>
      <w:r w:rsidRPr="006A7C15">
        <w:t xml:space="preserve">Working with Children Checks </w:t>
      </w:r>
    </w:p>
    <w:p w:rsidR="00646DAB" w:rsidRDefault="006A7C15" w:rsidP="006A7C15">
      <w:pPr>
        <w:pStyle w:val="DHHSbody"/>
      </w:pPr>
      <w:r>
        <w:t>K</w:t>
      </w:r>
      <w:r w:rsidRPr="004C5B36">
        <w:t>inship care is considered to be ‘child</w:t>
      </w:r>
      <w:r>
        <w:t>-</w:t>
      </w:r>
      <w:r w:rsidRPr="004C5B36">
        <w:t xml:space="preserve">related work’ under the </w:t>
      </w:r>
      <w:r w:rsidRPr="00CB1F6A">
        <w:rPr>
          <w:i/>
        </w:rPr>
        <w:t>Working with Children Act 2005</w:t>
      </w:r>
      <w:r w:rsidRPr="004C5B36">
        <w:t xml:space="preserve"> and all primary kinship carers, approved by the Victorian child protection program, must hold a </w:t>
      </w:r>
      <w:r>
        <w:t>WWCC</w:t>
      </w:r>
      <w:r w:rsidRPr="004C5B36">
        <w:t>. This includes current, new and respite kinship carers</w:t>
      </w:r>
      <w:r w:rsidR="00646DAB">
        <w:t>.</w:t>
      </w:r>
    </w:p>
    <w:p w:rsidR="00646DAB" w:rsidRDefault="006A7C15" w:rsidP="006A7C15">
      <w:pPr>
        <w:pStyle w:val="DHHSbody"/>
      </w:pPr>
      <w:r w:rsidRPr="004C5B36">
        <w:t xml:space="preserve">The </w:t>
      </w:r>
      <w:r>
        <w:t xml:space="preserve">WWCC </w:t>
      </w:r>
      <w:r w:rsidRPr="004C5B36">
        <w:t xml:space="preserve">is an ongoing screening process that provides greater protection for children </w:t>
      </w:r>
      <w:r>
        <w:t xml:space="preserve">and young people </w:t>
      </w:r>
      <w:r w:rsidRPr="004C5B36">
        <w:t xml:space="preserve">in kinship care by monitoring a person’s suitability to work with or care for </w:t>
      </w:r>
      <w:r>
        <w:t>them</w:t>
      </w:r>
      <w:r w:rsidRPr="004C5B36">
        <w:t>. It screens a person’s criminal record to ensure those charged with, or convicted of, certain serious crimes, are unable to work with children</w:t>
      </w:r>
      <w:r>
        <w:t xml:space="preserve"> or young people</w:t>
      </w:r>
      <w:r w:rsidRPr="004C5B36">
        <w:t>. It is renewed every five years</w:t>
      </w:r>
      <w:r w:rsidR="00646DAB">
        <w:t>.</w:t>
      </w:r>
    </w:p>
    <w:p w:rsidR="006A7C15" w:rsidRPr="004C5B36" w:rsidRDefault="006A7C15" w:rsidP="006A7C15">
      <w:pPr>
        <w:pStyle w:val="DHHSbody"/>
      </w:pPr>
      <w:r w:rsidRPr="004C5B36">
        <w:t xml:space="preserve">Only primary kinship carers need to apply for a </w:t>
      </w:r>
      <w:r>
        <w:t>WWCC</w:t>
      </w:r>
      <w:r w:rsidRPr="004C5B36">
        <w:t xml:space="preserve">. In your household, </w:t>
      </w:r>
      <w:r>
        <w:t xml:space="preserve">where </w:t>
      </w:r>
      <w:r w:rsidRPr="004C5B36">
        <w:t>there may be one or more people who have been approved as a child</w:t>
      </w:r>
      <w:r>
        <w:t xml:space="preserve"> or young person</w:t>
      </w:r>
      <w:r w:rsidRPr="004C5B36">
        <w:t>'s carer</w:t>
      </w:r>
      <w:r>
        <w:t>, all</w:t>
      </w:r>
      <w:r w:rsidRPr="004C5B36">
        <w:t xml:space="preserve"> are required to hold a </w:t>
      </w:r>
      <w:r>
        <w:t>WWCC</w:t>
      </w:r>
      <w:r w:rsidRPr="004C5B36">
        <w:t>.</w:t>
      </w:r>
    </w:p>
    <w:p w:rsidR="00646DAB" w:rsidRDefault="006A7C15" w:rsidP="006A7C15">
      <w:pPr>
        <w:pStyle w:val="DHHSbody"/>
      </w:pPr>
      <w:r w:rsidRPr="006A51D2">
        <w:t xml:space="preserve">You are required by law to apply for a </w:t>
      </w:r>
      <w:r>
        <w:t>WWCC</w:t>
      </w:r>
      <w:r w:rsidRPr="006A51D2">
        <w:t xml:space="preserve">. You should apply for </w:t>
      </w:r>
      <w:r>
        <w:t xml:space="preserve">one </w:t>
      </w:r>
      <w:r w:rsidRPr="006A51D2">
        <w:t>within 21 days from the date the child or young person is placed in your care or</w:t>
      </w:r>
      <w:r>
        <w:t>,</w:t>
      </w:r>
      <w:r w:rsidRPr="006A51D2">
        <w:t xml:space="preserve"> if you already hold a </w:t>
      </w:r>
      <w:r>
        <w:t xml:space="preserve">WWCC </w:t>
      </w:r>
      <w:r w:rsidRPr="006A51D2">
        <w:t>card, you need to update your details to include your status as a kinship carer within 21 days from the date the child or young person is placed in your care</w:t>
      </w:r>
      <w:r w:rsidR="00646DAB">
        <w:t>.</w:t>
      </w:r>
    </w:p>
    <w:p w:rsidR="006A7C15" w:rsidRPr="00EC478B" w:rsidRDefault="006A7C15" w:rsidP="00B60E0B">
      <w:pPr>
        <w:pStyle w:val="DHHSbody"/>
      </w:pPr>
      <w:r w:rsidRPr="006A51D2">
        <w:t xml:space="preserve">If you do not apply for, or update, a </w:t>
      </w:r>
      <w:r>
        <w:t>WWCC</w:t>
      </w:r>
      <w:r w:rsidRPr="006A51D2">
        <w:t xml:space="preserve">, you will be in breach of the law and the child or young person cannot remain in your care. There is no cost for a kinship carer to apply for a </w:t>
      </w:r>
      <w:r>
        <w:t xml:space="preserve">WWCC </w:t>
      </w:r>
      <w:r w:rsidRPr="006A51D2">
        <w:t>in Victoria. You can apply online via the</w:t>
      </w:r>
      <w:r w:rsidRPr="00EC478B">
        <w:t xml:space="preserve"> </w:t>
      </w:r>
      <w:hyperlink w:history="1">
        <w:r w:rsidR="00B60E0B" w:rsidRPr="00DB5B52">
          <w:rPr>
            <w:rStyle w:val="Hyperlink"/>
          </w:rPr>
          <w:t>WWCC website</w:t>
        </w:r>
      </w:hyperlink>
      <w:r w:rsidRPr="00EC478B">
        <w:t xml:space="preserve"> &lt;</w:t>
      </w:r>
      <w:r w:rsidR="00B60E0B">
        <w:t>http://</w:t>
      </w:r>
      <w:r w:rsidRPr="00EC478B">
        <w:t>ww</w:t>
      </w:r>
      <w:r w:rsidR="00B60E0B">
        <w:t>w.workingwithchildren.vic.gov.au</w:t>
      </w:r>
      <w:r>
        <w:t>&gt;</w:t>
      </w:r>
      <w:r w:rsidRPr="00EC478B">
        <w:t xml:space="preserve"> and </w:t>
      </w:r>
      <w:r w:rsidR="00B60E0B">
        <w:t xml:space="preserve">select </w:t>
      </w:r>
      <w:r w:rsidRPr="00EC478B">
        <w:t>the ‘</w:t>
      </w:r>
      <w:r>
        <w:t>A</w:t>
      </w:r>
      <w:r w:rsidRPr="00EC478B">
        <w:t xml:space="preserve">pply </w:t>
      </w:r>
      <w:r>
        <w:t>for Check</w:t>
      </w:r>
      <w:r w:rsidR="00B60E0B">
        <w:t>’ button.</w:t>
      </w:r>
    </w:p>
    <w:p w:rsidR="006A7C15" w:rsidRPr="004C5B36" w:rsidRDefault="006A7C15" w:rsidP="006A7C15">
      <w:pPr>
        <w:pStyle w:val="DHHSbody"/>
      </w:pPr>
      <w:r>
        <w:t>I</w:t>
      </w:r>
      <w:r w:rsidRPr="004C5B36">
        <w:t>n the Organisational field</w:t>
      </w:r>
      <w:r>
        <w:t>,</w:t>
      </w:r>
      <w:r w:rsidRPr="004C5B36">
        <w:t xml:space="preserve"> </w:t>
      </w:r>
      <w:r>
        <w:t>i</w:t>
      </w:r>
      <w:r w:rsidRPr="004C5B36">
        <w:t>t is essential that you use the full Department of Health and Human Services address and phone number:</w:t>
      </w:r>
    </w:p>
    <w:p w:rsidR="006A7C15" w:rsidRDefault="006A7C15" w:rsidP="00B60E0B">
      <w:pPr>
        <w:pStyle w:val="DHHSbody"/>
        <w:ind w:left="426"/>
        <w:rPr>
          <w:lang w:eastAsia="en-AU"/>
        </w:rPr>
      </w:pPr>
      <w:r>
        <w:rPr>
          <w:lang w:eastAsia="en-AU"/>
        </w:rPr>
        <w:t>Department of Health and Human Services</w:t>
      </w:r>
      <w:r w:rsidR="00C3620B">
        <w:rPr>
          <w:lang w:eastAsia="en-AU"/>
        </w:rPr>
        <w:br/>
      </w:r>
      <w:r>
        <w:rPr>
          <w:lang w:eastAsia="en-AU"/>
        </w:rPr>
        <w:t>PCB- Safety Screening – Kinship Carer</w:t>
      </w:r>
      <w:r w:rsidR="00C3620B">
        <w:rPr>
          <w:lang w:eastAsia="en-AU"/>
        </w:rPr>
        <w:br/>
      </w:r>
      <w:r>
        <w:rPr>
          <w:lang w:eastAsia="en-AU"/>
        </w:rPr>
        <w:t>GPO Box 4057</w:t>
      </w:r>
      <w:r w:rsidR="00C3620B">
        <w:rPr>
          <w:lang w:eastAsia="en-AU"/>
        </w:rPr>
        <w:br/>
      </w:r>
      <w:r>
        <w:rPr>
          <w:lang w:eastAsia="en-AU"/>
        </w:rPr>
        <w:t>Melbourne 3000</w:t>
      </w:r>
      <w:r w:rsidR="00C3620B">
        <w:rPr>
          <w:lang w:eastAsia="en-AU"/>
        </w:rPr>
        <w:br/>
      </w:r>
      <w:r>
        <w:rPr>
          <w:lang w:eastAsia="en-AU"/>
        </w:rPr>
        <w:t>Phone (03)9096</w:t>
      </w:r>
      <w:r w:rsidR="00F25A96">
        <w:rPr>
          <w:lang w:eastAsia="en-AU"/>
        </w:rPr>
        <w:t xml:space="preserve"> </w:t>
      </w:r>
      <w:r>
        <w:rPr>
          <w:lang w:eastAsia="en-AU"/>
        </w:rPr>
        <w:t>5715</w:t>
      </w:r>
    </w:p>
    <w:p w:rsidR="006A7C15" w:rsidRPr="004C5B36" w:rsidRDefault="006A7C15" w:rsidP="006A7C15">
      <w:pPr>
        <w:pStyle w:val="DHHSbody"/>
      </w:pPr>
      <w:r w:rsidRPr="004C5B36">
        <w:t xml:space="preserve">It is </w:t>
      </w:r>
      <w:r>
        <w:t>also important that</w:t>
      </w:r>
      <w:r w:rsidRPr="004C5B36">
        <w:t xml:space="preserve"> you select ‘80 – Kinship carer – caring for a child placed by Child Protection under the </w:t>
      </w:r>
      <w:r w:rsidRPr="00CB1F6A">
        <w:rPr>
          <w:i/>
        </w:rPr>
        <w:t>Children, Youth and Families Act 2005</w:t>
      </w:r>
      <w:r w:rsidRPr="004C5B36">
        <w:t>’ in the dropdown box in the Occupation field</w:t>
      </w:r>
      <w:r>
        <w:t>.</w:t>
      </w:r>
    </w:p>
    <w:p w:rsidR="006A7C15" w:rsidRPr="004C5B36" w:rsidRDefault="006A7C15" w:rsidP="006A7C15">
      <w:pPr>
        <w:pStyle w:val="DHHSbody"/>
      </w:pPr>
      <w:r w:rsidRPr="004C5B36">
        <w:t>You must select ‘Volunteer’ for occupation type.</w:t>
      </w:r>
    </w:p>
    <w:p w:rsidR="006A7C15" w:rsidRDefault="006A7C15" w:rsidP="00865C5C">
      <w:pPr>
        <w:pStyle w:val="DHHSbody"/>
        <w:rPr>
          <w:lang w:eastAsia="en-AU"/>
        </w:rPr>
      </w:pPr>
      <w:r>
        <w:rPr>
          <w:lang w:eastAsia="en-AU"/>
        </w:rPr>
        <w:t xml:space="preserve">For more information, contact the Working with Children Check Unit customer support line on 1300 652 879, </w:t>
      </w:r>
      <w:r w:rsidRPr="00865C5C">
        <w:rPr>
          <w:lang w:eastAsia="en-AU"/>
        </w:rPr>
        <w:t>email</w:t>
      </w:r>
      <w:r w:rsidR="00B60E0B" w:rsidRPr="00865C5C">
        <w:rPr>
          <w:lang w:eastAsia="en-AU"/>
        </w:rPr>
        <w:t xml:space="preserve"> </w:t>
      </w:r>
      <w:r w:rsidRPr="00B60E0B">
        <w:t>workingwithchildren@justice.vic.gov.au</w:t>
      </w:r>
      <w:r w:rsidRPr="00EC478B">
        <w:rPr>
          <w:lang w:eastAsia="en-AU"/>
        </w:rPr>
        <w:t xml:space="preserve"> </w:t>
      </w:r>
      <w:r>
        <w:rPr>
          <w:lang w:eastAsia="en-AU"/>
        </w:rPr>
        <w:t xml:space="preserve">or visit </w:t>
      </w:r>
      <w:r w:rsidR="00B60E0B" w:rsidRPr="006A51D2">
        <w:t>the</w:t>
      </w:r>
      <w:r w:rsidR="00B60E0B" w:rsidRPr="00EC478B">
        <w:t xml:space="preserve"> </w:t>
      </w:r>
      <w:hyperlink w:history="1">
        <w:r w:rsidR="00B60E0B" w:rsidRPr="00DB5B52">
          <w:rPr>
            <w:rStyle w:val="Hyperlink"/>
          </w:rPr>
          <w:t>WWCC website</w:t>
        </w:r>
      </w:hyperlink>
      <w:r w:rsidR="00B60E0B" w:rsidRPr="00EC478B">
        <w:t xml:space="preserve"> &lt;</w:t>
      </w:r>
      <w:r w:rsidR="00B60E0B">
        <w:t>http://</w:t>
      </w:r>
      <w:r w:rsidR="00B60E0B" w:rsidRPr="00EC478B">
        <w:t>www</w:t>
      </w:r>
      <w:r w:rsidR="00B60E0B">
        <w:t>.workingwithchildren.vic.gov.au&gt;</w:t>
      </w:r>
      <w:r>
        <w:rPr>
          <w:lang w:eastAsia="en-AU"/>
        </w:rPr>
        <w:t>.</w:t>
      </w:r>
    </w:p>
    <w:p w:rsidR="006A7C15" w:rsidRDefault="006A7C15" w:rsidP="00D53C6C">
      <w:pPr>
        <w:pStyle w:val="DHHSbody"/>
        <w:rPr>
          <w:lang w:eastAsia="en-AU"/>
        </w:rPr>
      </w:pPr>
      <w:r>
        <w:rPr>
          <w:lang w:eastAsia="en-AU"/>
        </w:rPr>
        <w:t>For any questions about this process, you can contact the child or young person’s child protection worker or agency case manager.</w:t>
      </w:r>
    </w:p>
    <w:p w:rsidR="00B60E0B" w:rsidRDefault="00B60E0B">
      <w:pPr>
        <w:rPr>
          <w:rFonts w:ascii="Arial" w:hAnsi="Arial"/>
          <w:b/>
          <w:color w:val="007B4B"/>
          <w:sz w:val="28"/>
          <w:szCs w:val="28"/>
        </w:rPr>
      </w:pPr>
      <w:r>
        <w:br w:type="page"/>
      </w:r>
    </w:p>
    <w:p w:rsidR="00582345" w:rsidRDefault="00582345" w:rsidP="00B60E0B">
      <w:pPr>
        <w:pStyle w:val="Heading2"/>
      </w:pPr>
      <w:bookmarkStart w:id="16" w:name="_Toc499132337"/>
      <w:r>
        <w:lastRenderedPageBreak/>
        <w:t>Useful resources</w:t>
      </w:r>
      <w:bookmarkEnd w:id="16"/>
    </w:p>
    <w:p w:rsidR="0075417E" w:rsidRDefault="007A0CF7" w:rsidP="00426442">
      <w:pPr>
        <w:pStyle w:val="DHHSbullet1"/>
      </w:pPr>
      <w:hyperlink r:id="rId16" w:history="1">
        <w:r w:rsidR="0075417E" w:rsidRPr="0075417E">
          <w:rPr>
            <w:rStyle w:val="Hyperlink"/>
          </w:rPr>
          <w:t>Criminal record factsheets</w:t>
        </w:r>
      </w:hyperlink>
      <w:r w:rsidR="0075417E">
        <w:t xml:space="preserve"> on the Woor-Dungin website &lt;</w:t>
      </w:r>
      <w:r w:rsidR="0075417E" w:rsidRPr="0075417E">
        <w:t>http://www.woor-dungin.com</w:t>
      </w:r>
      <w:r w:rsidR="00B60E0B">
        <w:t>.au/criminal-record-fact-sheets</w:t>
      </w:r>
      <w:r w:rsidR="0075417E">
        <w:t>&gt;</w:t>
      </w:r>
    </w:p>
    <w:p w:rsidR="0075417E" w:rsidRDefault="0075417E" w:rsidP="0063002A">
      <w:pPr>
        <w:pStyle w:val="DHHSbullet1"/>
      </w:pPr>
      <w:r w:rsidRPr="00B60E0B">
        <w:t>Working with children checks</w:t>
      </w:r>
      <w:r w:rsidR="0063002A">
        <w:t xml:space="preserve"> – </w:t>
      </w:r>
      <w:r w:rsidR="00B60E0B">
        <w:t xml:space="preserve">see the </w:t>
      </w:r>
      <w:hyperlink w:history="1">
        <w:r w:rsidR="00B60E0B" w:rsidRPr="00DB5B52">
          <w:rPr>
            <w:rStyle w:val="Hyperlink"/>
          </w:rPr>
          <w:t>WWCC website</w:t>
        </w:r>
      </w:hyperlink>
      <w:r w:rsidR="00B60E0B" w:rsidRPr="00EC478B">
        <w:t xml:space="preserve"> &lt;</w:t>
      </w:r>
      <w:r w:rsidR="00B60E0B">
        <w:t>http://</w:t>
      </w:r>
      <w:r w:rsidR="00B60E0B" w:rsidRPr="00EC478B">
        <w:t>www</w:t>
      </w:r>
      <w:r w:rsidR="00B60E0B">
        <w:t>.workingwithchildren.vic.gov.au&gt;</w:t>
      </w:r>
      <w:r>
        <w:t xml:space="preserve"> </w:t>
      </w:r>
    </w:p>
    <w:p w:rsidR="0075417E" w:rsidRPr="0055467F" w:rsidRDefault="007A0CF7" w:rsidP="00B60E0B">
      <w:pPr>
        <w:pStyle w:val="DHHSbullet1lastline"/>
      </w:pPr>
      <w:hyperlink r:id="rId17" w:history="1">
        <w:r w:rsidR="0075417E" w:rsidRPr="0075417E">
          <w:rPr>
            <w:rStyle w:val="Hyperlink"/>
          </w:rPr>
          <w:t>Kinship care assessment</w:t>
        </w:r>
      </w:hyperlink>
      <w:r w:rsidR="0075417E">
        <w:t xml:space="preserve"> in the Child Protection Manual &lt;</w:t>
      </w:r>
      <w:r w:rsidR="0075417E" w:rsidRPr="00A50CEB">
        <w:t>http://www.cpmanual.vic.gov.au/advice-and-protocols/advice/out-home-care/kinship-placement/kinship-care-assessment</w:t>
      </w:r>
      <w:r w:rsidR="0075417E">
        <w:t>&gt;</w:t>
      </w:r>
    </w:p>
    <w:p w:rsidR="006D360C" w:rsidRPr="00C5036D" w:rsidRDefault="00582345" w:rsidP="00582345">
      <w:pPr>
        <w:pStyle w:val="Heading1"/>
        <w:rPr>
          <w:b/>
        </w:rPr>
      </w:pPr>
      <w:r>
        <w:rPr>
          <w:color w:val="C5511A"/>
          <w:spacing w:val="-9"/>
        </w:rPr>
        <w:br w:type="page"/>
      </w:r>
      <w:bookmarkStart w:id="17" w:name="_Toc499132338"/>
      <w:r w:rsidR="0093705C" w:rsidRPr="00C5036D">
        <w:rPr>
          <w:b/>
        </w:rPr>
        <w:lastRenderedPageBreak/>
        <w:t>4</w:t>
      </w:r>
      <w:r w:rsidR="00B75097" w:rsidRPr="00C5036D">
        <w:rPr>
          <w:b/>
        </w:rPr>
        <w:t xml:space="preserve">. </w:t>
      </w:r>
      <w:r w:rsidR="008F0389" w:rsidRPr="00C5036D">
        <w:rPr>
          <w:b/>
        </w:rPr>
        <w:t xml:space="preserve">Your role </w:t>
      </w:r>
      <w:r w:rsidR="009950A6" w:rsidRPr="00C5036D">
        <w:rPr>
          <w:b/>
        </w:rPr>
        <w:t>and responsibil</w:t>
      </w:r>
      <w:r w:rsidR="00590449">
        <w:rPr>
          <w:b/>
        </w:rPr>
        <w:t>ities</w:t>
      </w:r>
      <w:bookmarkEnd w:id="17"/>
    </w:p>
    <w:p w:rsidR="008F0389" w:rsidRPr="00133DC4" w:rsidRDefault="008F0389" w:rsidP="00996584">
      <w:pPr>
        <w:pStyle w:val="Heading2"/>
      </w:pPr>
      <w:bookmarkStart w:id="18" w:name="_Toc461615259"/>
      <w:bookmarkStart w:id="19" w:name="_Toc461790811"/>
      <w:bookmarkStart w:id="20" w:name="_Toc499132339"/>
      <w:r w:rsidRPr="00133DC4">
        <w:t>A nurturing home</w:t>
      </w:r>
      <w:bookmarkEnd w:id="18"/>
      <w:bookmarkEnd w:id="19"/>
      <w:bookmarkEnd w:id="20"/>
    </w:p>
    <w:p w:rsidR="00646DAB" w:rsidRDefault="00590449" w:rsidP="00590449">
      <w:pPr>
        <w:pStyle w:val="DHHSbody"/>
      </w:pPr>
      <w:r>
        <w:t>Your</w:t>
      </w:r>
      <w:r w:rsidRPr="001645DC">
        <w:t xml:space="preserve"> </w:t>
      </w:r>
      <w:r w:rsidRPr="001645DC">
        <w:rPr>
          <w:spacing w:val="-2"/>
        </w:rPr>
        <w:t>r</w:t>
      </w:r>
      <w:r w:rsidRPr="001645DC">
        <w:t xml:space="preserve">ole </w:t>
      </w:r>
      <w:r>
        <w:t>as</w:t>
      </w:r>
      <w:r w:rsidRPr="001645DC">
        <w:t xml:space="preserve"> </w:t>
      </w:r>
      <w:r>
        <w:t>a kinship</w:t>
      </w:r>
      <w:r w:rsidRPr="001645DC">
        <w:t xml:space="preserve"> ca</w:t>
      </w:r>
      <w:r w:rsidRPr="001645DC">
        <w:rPr>
          <w:spacing w:val="-2"/>
        </w:rPr>
        <w:t>r</w:t>
      </w:r>
      <w:r w:rsidRPr="001645DC">
        <w:t xml:space="preserve">er is </w:t>
      </w:r>
      <w:r w:rsidRPr="001645DC">
        <w:rPr>
          <w:spacing w:val="-3"/>
        </w:rPr>
        <w:t>t</w:t>
      </w:r>
      <w:r w:rsidRPr="001645DC">
        <w:t>o p</w:t>
      </w:r>
      <w:r w:rsidRPr="001645DC">
        <w:rPr>
          <w:spacing w:val="-2"/>
        </w:rPr>
        <w:t>r</w:t>
      </w:r>
      <w:r w:rsidRPr="001645DC">
        <w:rPr>
          <w:spacing w:val="-3"/>
        </w:rPr>
        <w:t>o</w:t>
      </w:r>
      <w:r w:rsidRPr="001645DC">
        <w:t>vide a sa</w:t>
      </w:r>
      <w:r w:rsidRPr="001645DC">
        <w:rPr>
          <w:spacing w:val="-1"/>
        </w:rPr>
        <w:t>f</w:t>
      </w:r>
      <w:r w:rsidRPr="001645DC">
        <w:t>e and nu</w:t>
      </w:r>
      <w:r w:rsidRPr="001645DC">
        <w:rPr>
          <w:spacing w:val="2"/>
        </w:rPr>
        <w:t>r</w:t>
      </w:r>
      <w:r w:rsidRPr="001645DC">
        <w:rPr>
          <w:spacing w:val="-2"/>
        </w:rPr>
        <w:t>t</w:t>
      </w:r>
      <w:r w:rsidRPr="001645DC">
        <w:t>uring e</w:t>
      </w:r>
      <w:r w:rsidRPr="001645DC">
        <w:rPr>
          <w:spacing w:val="-3"/>
        </w:rPr>
        <w:t>n</w:t>
      </w:r>
      <w:r w:rsidRPr="001645DC">
        <w:t>vi</w:t>
      </w:r>
      <w:r w:rsidRPr="001645DC">
        <w:rPr>
          <w:spacing w:val="-2"/>
        </w:rPr>
        <w:t>r</w:t>
      </w:r>
      <w:r w:rsidRPr="001645DC">
        <w:t xml:space="preserve">onment </w:t>
      </w:r>
      <w:r w:rsidRPr="001645DC">
        <w:rPr>
          <w:spacing w:val="-1"/>
        </w:rPr>
        <w:t>f</w:t>
      </w:r>
      <w:r w:rsidRPr="001645DC">
        <w:t xml:space="preserve">or </w:t>
      </w:r>
      <w:r>
        <w:t xml:space="preserve">the </w:t>
      </w:r>
      <w:r w:rsidRPr="001645DC">
        <w:t>child</w:t>
      </w:r>
      <w:r w:rsidRPr="001645DC">
        <w:rPr>
          <w:spacing w:val="-2"/>
        </w:rPr>
        <w:t>r</w:t>
      </w:r>
      <w:r w:rsidRPr="001645DC">
        <w:t xml:space="preserve">en or </w:t>
      </w:r>
      <w:r w:rsidRPr="001645DC">
        <w:rPr>
          <w:spacing w:val="-3"/>
        </w:rPr>
        <w:t>y</w:t>
      </w:r>
      <w:r w:rsidRPr="001645DC">
        <w:t>oung peopl</w:t>
      </w:r>
      <w:r w:rsidRPr="001645DC">
        <w:rPr>
          <w:spacing w:val="-3"/>
        </w:rPr>
        <w:t>e</w:t>
      </w:r>
      <w:r>
        <w:rPr>
          <w:spacing w:val="-3"/>
        </w:rPr>
        <w:t xml:space="preserve"> in your care</w:t>
      </w:r>
      <w:r w:rsidRPr="001645DC">
        <w:t xml:space="preserve">. </w:t>
      </w:r>
      <w:r>
        <w:t>The environment you provide must also ensure cultural safety and support for Aboriginal or multicultural children and young people who may be in your care</w:t>
      </w:r>
      <w:r w:rsidR="00646DAB">
        <w:t>.</w:t>
      </w:r>
    </w:p>
    <w:p w:rsidR="00590449" w:rsidRPr="00206D55" w:rsidRDefault="00590449" w:rsidP="00590449">
      <w:pPr>
        <w:pStyle w:val="DHHSbody"/>
      </w:pPr>
      <w:r w:rsidRPr="001645DC">
        <w:t>E</w:t>
      </w:r>
      <w:r w:rsidRPr="001645DC">
        <w:rPr>
          <w:spacing w:val="-3"/>
        </w:rPr>
        <w:t>v</w:t>
      </w:r>
      <w:r w:rsidRPr="001645DC">
        <w:t>ery</w:t>
      </w:r>
      <w:r w:rsidRPr="001645DC">
        <w:rPr>
          <w:spacing w:val="-1"/>
        </w:rPr>
        <w:t xml:space="preserve"> </w:t>
      </w:r>
      <w:r w:rsidRPr="001645DC">
        <w:t>home</w:t>
      </w:r>
      <w:r w:rsidRPr="001645DC">
        <w:rPr>
          <w:spacing w:val="-1"/>
        </w:rPr>
        <w:t xml:space="preserve"> </w:t>
      </w:r>
      <w:r w:rsidRPr="001645DC">
        <w:t>is</w:t>
      </w:r>
      <w:r w:rsidRPr="001645DC">
        <w:rPr>
          <w:spacing w:val="-1"/>
        </w:rPr>
        <w:t xml:space="preserve"> </w:t>
      </w:r>
      <w:r w:rsidRPr="001645DC">
        <w:t>di</w:t>
      </w:r>
      <w:r w:rsidRPr="001645DC">
        <w:rPr>
          <w:spacing w:val="-4"/>
        </w:rPr>
        <w:t>f</w:t>
      </w:r>
      <w:r w:rsidRPr="001645DC">
        <w:rPr>
          <w:spacing w:val="-1"/>
        </w:rPr>
        <w:t>f</w:t>
      </w:r>
      <w:r w:rsidRPr="001645DC">
        <w:t>e</w:t>
      </w:r>
      <w:r w:rsidRPr="001645DC">
        <w:rPr>
          <w:spacing w:val="-2"/>
        </w:rPr>
        <w:t>r</w:t>
      </w:r>
      <w:r w:rsidRPr="001645DC">
        <w:t>en</w:t>
      </w:r>
      <w:r w:rsidRPr="001645DC">
        <w:rPr>
          <w:spacing w:val="6"/>
        </w:rPr>
        <w:t>t</w:t>
      </w:r>
      <w:r w:rsidRPr="001645DC">
        <w:t>,</w:t>
      </w:r>
      <w:r w:rsidRPr="001645DC">
        <w:rPr>
          <w:spacing w:val="-1"/>
        </w:rPr>
        <w:t xml:space="preserve"> </w:t>
      </w:r>
      <w:r w:rsidRPr="001645DC">
        <w:t>and</w:t>
      </w:r>
      <w:r w:rsidRPr="001645DC">
        <w:rPr>
          <w:spacing w:val="-1"/>
        </w:rPr>
        <w:t xml:space="preserve"> </w:t>
      </w:r>
      <w:r w:rsidRPr="001645DC">
        <w:t>child</w:t>
      </w:r>
      <w:r w:rsidRPr="001645DC">
        <w:rPr>
          <w:spacing w:val="-2"/>
        </w:rPr>
        <w:t>r</w:t>
      </w:r>
      <w:r w:rsidRPr="001645DC">
        <w:t>en</w:t>
      </w:r>
      <w:r w:rsidRPr="001645DC">
        <w:rPr>
          <w:spacing w:val="-1"/>
        </w:rPr>
        <w:t xml:space="preserve"> </w:t>
      </w:r>
      <w:r w:rsidRPr="001645DC">
        <w:t>and</w:t>
      </w:r>
      <w:r w:rsidRPr="001645DC">
        <w:rPr>
          <w:spacing w:val="-1"/>
        </w:rPr>
        <w:t xml:space="preserve"> </w:t>
      </w:r>
      <w:r w:rsidRPr="001645DC">
        <w:rPr>
          <w:spacing w:val="-3"/>
        </w:rPr>
        <w:t>y</w:t>
      </w:r>
      <w:r w:rsidRPr="001645DC">
        <w:t xml:space="preserve">oung people can be </w:t>
      </w:r>
      <w:r w:rsidRPr="001645DC">
        <w:rPr>
          <w:spacing w:val="-3"/>
        </w:rPr>
        <w:t>ov</w:t>
      </w:r>
      <w:r w:rsidRPr="001645DC">
        <w:t xml:space="preserve">erwhelmed if the </w:t>
      </w:r>
      <w:r w:rsidRPr="001645DC">
        <w:rPr>
          <w:spacing w:val="-2"/>
        </w:rPr>
        <w:t>r</w:t>
      </w:r>
      <w:r w:rsidRPr="001645DC">
        <w:t>outines</w:t>
      </w:r>
      <w:r>
        <w:t xml:space="preserve"> </w:t>
      </w:r>
      <w:r w:rsidRPr="001645DC">
        <w:t xml:space="preserve">in </w:t>
      </w:r>
      <w:r w:rsidRPr="001645DC">
        <w:rPr>
          <w:spacing w:val="-3"/>
        </w:rPr>
        <w:t>y</w:t>
      </w:r>
      <w:r w:rsidRPr="001645DC">
        <w:t>our home a</w:t>
      </w:r>
      <w:r w:rsidRPr="001645DC">
        <w:rPr>
          <w:spacing w:val="-2"/>
        </w:rPr>
        <w:t>r</w:t>
      </w:r>
      <w:r w:rsidRPr="001645DC">
        <w:t xml:space="preserve">e </w:t>
      </w:r>
      <w:r w:rsidRPr="001645DC">
        <w:rPr>
          <w:spacing w:val="-3"/>
        </w:rPr>
        <w:t>v</w:t>
      </w:r>
      <w:r w:rsidRPr="001645DC">
        <w:t>astly di</w:t>
      </w:r>
      <w:r w:rsidRPr="001645DC">
        <w:rPr>
          <w:spacing w:val="-4"/>
        </w:rPr>
        <w:t>f</w:t>
      </w:r>
      <w:r w:rsidRPr="001645DC">
        <w:rPr>
          <w:spacing w:val="-1"/>
        </w:rPr>
        <w:t>f</w:t>
      </w:r>
      <w:r w:rsidRPr="001645DC">
        <w:t>e</w:t>
      </w:r>
      <w:r w:rsidRPr="001645DC">
        <w:rPr>
          <w:spacing w:val="-2"/>
        </w:rPr>
        <w:t>r</w:t>
      </w:r>
      <w:r w:rsidRPr="001645DC">
        <w:t xml:space="preserve">ent </w:t>
      </w:r>
      <w:r w:rsidRPr="001645DC">
        <w:rPr>
          <w:spacing w:val="-3"/>
        </w:rPr>
        <w:t>t</w:t>
      </w:r>
      <w:r w:rsidRPr="001645DC">
        <w:t>o what th</w:t>
      </w:r>
      <w:r w:rsidRPr="001645DC">
        <w:rPr>
          <w:spacing w:val="-3"/>
        </w:rPr>
        <w:t>e</w:t>
      </w:r>
      <w:r w:rsidRPr="001645DC">
        <w:t xml:space="preserve">y </w:t>
      </w:r>
      <w:r w:rsidRPr="001645DC">
        <w:rPr>
          <w:spacing w:val="-1"/>
        </w:rPr>
        <w:t>w</w:t>
      </w:r>
      <w:r w:rsidRPr="001645DC">
        <w:t>e</w:t>
      </w:r>
      <w:r w:rsidRPr="001645DC">
        <w:rPr>
          <w:spacing w:val="-2"/>
        </w:rPr>
        <w:t>r</w:t>
      </w:r>
      <w:r w:rsidRPr="001645DC">
        <w:t xml:space="preserve">e </w:t>
      </w:r>
      <w:r w:rsidRPr="001645DC">
        <w:rPr>
          <w:spacing w:val="-2"/>
        </w:rPr>
        <w:t>u</w:t>
      </w:r>
      <w:r w:rsidRPr="001645DC">
        <w:t xml:space="preserve">sed </w:t>
      </w:r>
      <w:r w:rsidRPr="001645DC">
        <w:rPr>
          <w:spacing w:val="-3"/>
        </w:rPr>
        <w:t>to</w:t>
      </w:r>
      <w:r w:rsidRPr="001645DC">
        <w:t xml:space="preserve">. All homes </w:t>
      </w:r>
      <w:r w:rsidRPr="001645DC">
        <w:rPr>
          <w:spacing w:val="-1"/>
        </w:rPr>
        <w:t>w</w:t>
      </w:r>
      <w:r w:rsidRPr="001645DC">
        <w:t>ork di</w:t>
      </w:r>
      <w:r w:rsidRPr="001645DC">
        <w:rPr>
          <w:spacing w:val="-4"/>
        </w:rPr>
        <w:t>f</w:t>
      </w:r>
      <w:r w:rsidRPr="001645DC">
        <w:rPr>
          <w:spacing w:val="-1"/>
        </w:rPr>
        <w:t>f</w:t>
      </w:r>
      <w:r w:rsidRPr="001645DC">
        <w:t>e</w:t>
      </w:r>
      <w:r w:rsidRPr="001645DC">
        <w:rPr>
          <w:spacing w:val="-2"/>
        </w:rPr>
        <w:t>r</w:t>
      </w:r>
      <w:r w:rsidRPr="001645DC">
        <w:t>ently and ha</w:t>
      </w:r>
      <w:r w:rsidRPr="001645DC">
        <w:rPr>
          <w:spacing w:val="-3"/>
        </w:rPr>
        <w:t>v</w:t>
      </w:r>
      <w:r w:rsidRPr="001645DC">
        <w:t>e ce</w:t>
      </w:r>
      <w:r w:rsidRPr="001645DC">
        <w:rPr>
          <w:spacing w:val="2"/>
        </w:rPr>
        <w:t>r</w:t>
      </w:r>
      <w:r w:rsidRPr="001645DC">
        <w:rPr>
          <w:spacing w:val="-3"/>
        </w:rPr>
        <w:t>t</w:t>
      </w:r>
      <w:r w:rsidRPr="001645DC">
        <w:t>ain rule</w:t>
      </w:r>
      <w:r w:rsidRPr="001645DC">
        <w:rPr>
          <w:spacing w:val="-2"/>
        </w:rPr>
        <w:t>s</w:t>
      </w:r>
      <w:r w:rsidRPr="001645DC">
        <w:t xml:space="preserve">, </w:t>
      </w:r>
      <w:r w:rsidRPr="001645DC">
        <w:rPr>
          <w:spacing w:val="-2"/>
        </w:rPr>
        <w:t>r</w:t>
      </w:r>
      <w:r w:rsidRPr="001645DC">
        <w:t>outine</w:t>
      </w:r>
      <w:r w:rsidRPr="001645DC">
        <w:rPr>
          <w:spacing w:val="-2"/>
        </w:rPr>
        <w:t>s</w:t>
      </w:r>
      <w:r w:rsidRPr="001645DC">
        <w:t xml:space="preserve">, </w:t>
      </w:r>
      <w:r w:rsidRPr="001645DC">
        <w:rPr>
          <w:spacing w:val="-3"/>
        </w:rPr>
        <w:t>v</w:t>
      </w:r>
      <w:r w:rsidRPr="001645DC">
        <w:t>alues and behaviou</w:t>
      </w:r>
      <w:r w:rsidRPr="001645DC">
        <w:rPr>
          <w:spacing w:val="-2"/>
        </w:rPr>
        <w:t>r</w:t>
      </w:r>
      <w:r w:rsidRPr="001645DC">
        <w:t xml:space="preserve">s that </w:t>
      </w:r>
      <w:r w:rsidRPr="001645DC">
        <w:rPr>
          <w:spacing w:val="-1"/>
        </w:rPr>
        <w:t>s</w:t>
      </w:r>
      <w:r w:rsidRPr="001645DC">
        <w:t xml:space="preserve">uit the </w:t>
      </w:r>
      <w:r w:rsidRPr="001645DC">
        <w:rPr>
          <w:spacing w:val="-1"/>
        </w:rPr>
        <w:t>f</w:t>
      </w:r>
      <w:r w:rsidRPr="001645DC">
        <w:t>amil</w:t>
      </w:r>
      <w:r w:rsidRPr="001645DC">
        <w:rPr>
          <w:spacing w:val="-12"/>
        </w:rPr>
        <w:t>y</w:t>
      </w:r>
      <w:r w:rsidRPr="001645DC">
        <w:t xml:space="preserve">, and </w:t>
      </w:r>
      <w:r w:rsidRPr="001645DC">
        <w:rPr>
          <w:spacing w:val="-3"/>
        </w:rPr>
        <w:t>y</w:t>
      </w:r>
      <w:r w:rsidRPr="001645DC">
        <w:t xml:space="preserve">ou </w:t>
      </w:r>
      <w:r>
        <w:t xml:space="preserve">may </w:t>
      </w:r>
      <w:r w:rsidRPr="001645DC">
        <w:t xml:space="preserve">need </w:t>
      </w:r>
      <w:r w:rsidRPr="001645DC">
        <w:rPr>
          <w:spacing w:val="-3"/>
        </w:rPr>
        <w:t>t</w:t>
      </w:r>
      <w:r w:rsidRPr="001645DC">
        <w:t xml:space="preserve">o help a child or </w:t>
      </w:r>
      <w:r w:rsidRPr="001645DC">
        <w:rPr>
          <w:spacing w:val="-3"/>
        </w:rPr>
        <w:t>y</w:t>
      </w:r>
      <w:r w:rsidRPr="001645DC">
        <w:t>oung pe</w:t>
      </w:r>
      <w:r w:rsidRPr="001645DC">
        <w:rPr>
          <w:spacing w:val="-2"/>
        </w:rPr>
        <w:t>r</w:t>
      </w:r>
      <w:r w:rsidRPr="001645DC">
        <w:t>son naviga</w:t>
      </w:r>
      <w:r w:rsidRPr="001645DC">
        <w:rPr>
          <w:spacing w:val="-3"/>
        </w:rPr>
        <w:t>t</w:t>
      </w:r>
      <w:r w:rsidRPr="001645DC">
        <w:t>e thes</w:t>
      </w:r>
      <w:r w:rsidRPr="001645DC">
        <w:rPr>
          <w:spacing w:val="-3"/>
        </w:rPr>
        <w:t>e</w:t>
      </w:r>
      <w:r w:rsidRPr="001645DC">
        <w:t>.</w:t>
      </w:r>
    </w:p>
    <w:p w:rsidR="00590449" w:rsidRPr="001645DC" w:rsidRDefault="00590449" w:rsidP="00590449">
      <w:pPr>
        <w:pStyle w:val="DHHSbody"/>
      </w:pPr>
      <w:r w:rsidRPr="001645DC">
        <w:t>Th</w:t>
      </w:r>
      <w:r w:rsidRPr="001645DC">
        <w:rPr>
          <w:spacing w:val="-3"/>
        </w:rPr>
        <w:t>e</w:t>
      </w:r>
      <w:r w:rsidRPr="001645DC">
        <w:t>y may include:</w:t>
      </w:r>
    </w:p>
    <w:p w:rsidR="00590449" w:rsidRPr="00133DC4" w:rsidRDefault="00590449" w:rsidP="00426442">
      <w:pPr>
        <w:pStyle w:val="DHHSbullet1"/>
      </w:pPr>
      <w:r w:rsidRPr="00133DC4">
        <w:t>taking shoes off at the front door</w:t>
      </w:r>
    </w:p>
    <w:p w:rsidR="00590449" w:rsidRPr="00133DC4" w:rsidRDefault="00590449" w:rsidP="00426442">
      <w:pPr>
        <w:pStyle w:val="DHHSbullet1"/>
      </w:pPr>
      <w:r w:rsidRPr="00133DC4">
        <w:t>getting lunch boxes out of schoolbags</w:t>
      </w:r>
    </w:p>
    <w:p w:rsidR="00590449" w:rsidRPr="00133DC4" w:rsidRDefault="00590449" w:rsidP="00426442">
      <w:pPr>
        <w:pStyle w:val="DHHSbullet1"/>
      </w:pPr>
      <w:r w:rsidRPr="00133DC4">
        <w:t>hanging things on bedroom walls</w:t>
      </w:r>
    </w:p>
    <w:p w:rsidR="00590449" w:rsidRPr="00133DC4" w:rsidRDefault="00590449" w:rsidP="00426442">
      <w:pPr>
        <w:pStyle w:val="DHHSbullet1"/>
      </w:pPr>
      <w:r w:rsidRPr="00133DC4">
        <w:t>doing homework before or after dinner</w:t>
      </w:r>
    </w:p>
    <w:p w:rsidR="00590449" w:rsidRPr="00133DC4" w:rsidRDefault="00590449" w:rsidP="00426442">
      <w:pPr>
        <w:pStyle w:val="DHHSbullet1"/>
      </w:pPr>
      <w:r w:rsidRPr="00133DC4">
        <w:t>picking up after themselves</w:t>
      </w:r>
    </w:p>
    <w:p w:rsidR="00590449" w:rsidRPr="00206D55" w:rsidRDefault="00590449" w:rsidP="00B60E0B">
      <w:pPr>
        <w:pStyle w:val="DHHSbullet1lastline"/>
      </w:pPr>
      <w:r w:rsidRPr="001645DC">
        <w:rPr>
          <w:color w:val="62BB46"/>
          <w:sz w:val="11"/>
          <w:szCs w:val="11"/>
        </w:rPr>
        <w:t xml:space="preserve"> </w:t>
      </w:r>
      <w:r w:rsidRPr="001645DC">
        <w:rPr>
          <w:spacing w:val="-5"/>
        </w:rPr>
        <w:t>k</w:t>
      </w:r>
      <w:r w:rsidRPr="001645DC">
        <w:t>eeping bed</w:t>
      </w:r>
      <w:r w:rsidRPr="001645DC">
        <w:rPr>
          <w:spacing w:val="-2"/>
        </w:rPr>
        <w:t>r</w:t>
      </w:r>
      <w:r w:rsidRPr="001645DC">
        <w:t>ooms tid</w:t>
      </w:r>
      <w:r w:rsidRPr="001645DC">
        <w:rPr>
          <w:spacing w:val="-8"/>
        </w:rPr>
        <w:t>y</w:t>
      </w:r>
      <w:r w:rsidRPr="001645DC">
        <w:t>.</w:t>
      </w:r>
    </w:p>
    <w:p w:rsidR="00646DAB" w:rsidRDefault="00590449" w:rsidP="00590449">
      <w:pPr>
        <w:pStyle w:val="DHHSbody"/>
      </w:pPr>
      <w:r>
        <w:t>Within reason, negotiate the ‘house rules’ to facilitate buy-in from the child or young person, remembering not to assume they will know how to complete the household tasks you expect of them</w:t>
      </w:r>
      <w:r w:rsidR="00646DAB">
        <w:t>.</w:t>
      </w:r>
    </w:p>
    <w:p w:rsidR="00590449" w:rsidRDefault="00590449" w:rsidP="00590449">
      <w:pPr>
        <w:pStyle w:val="DHHSbody"/>
      </w:pPr>
      <w:r w:rsidRPr="00323D05">
        <w:t>Children and young people also need to feel heard as they are an important member of your family</w:t>
      </w:r>
      <w:r>
        <w:t>, even if the roles or way your family functions is different to what they may be used to</w:t>
      </w:r>
      <w:r w:rsidRPr="00323D05">
        <w:t>. Listening to the child or young person helps them feel con</w:t>
      </w:r>
      <w:r>
        <w:t xml:space="preserve">nected. </w:t>
      </w:r>
      <w:r w:rsidRPr="00323D05">
        <w:t xml:space="preserve">Feeling heard helps </w:t>
      </w:r>
      <w:r>
        <w:t>them</w:t>
      </w:r>
      <w:r w:rsidRPr="00323D05">
        <w:t xml:space="preserve"> begin to take ownership over their life, empowering them to build self-confidence and self-esteem.</w:t>
      </w:r>
    </w:p>
    <w:p w:rsidR="00590449" w:rsidRDefault="00590449" w:rsidP="00590449">
      <w:pPr>
        <w:pStyle w:val="DHHSbody"/>
      </w:pPr>
      <w:r w:rsidRPr="00A02B76">
        <w:t>If you are non-Aboriginal family member caring for an Aboriginal child or young person, you will need to maintain their culture and identity.</w:t>
      </w:r>
      <w:r>
        <w:t xml:space="preserve"> This may include incorporating cultural elements within house rules where appropriate. Maintaining relationships with extended family networks will be critical.</w:t>
      </w:r>
    </w:p>
    <w:p w:rsidR="00582345" w:rsidRDefault="00582345" w:rsidP="00582345">
      <w:pPr>
        <w:pStyle w:val="Heading2"/>
      </w:pPr>
      <w:bookmarkStart w:id="21" w:name="_Toc499132340"/>
      <w:r>
        <w:t>Children and young people in your care</w:t>
      </w:r>
      <w:bookmarkEnd w:id="21"/>
    </w:p>
    <w:p w:rsidR="00590449" w:rsidRPr="000C644A" w:rsidRDefault="00590449" w:rsidP="00590449">
      <w:pPr>
        <w:pStyle w:val="DHHSbody"/>
      </w:pPr>
      <w:bookmarkStart w:id="22" w:name="_Toc461615260"/>
      <w:bookmarkStart w:id="23" w:name="_Toc461790812"/>
      <w:r w:rsidRPr="001645DC">
        <w:t>Child</w:t>
      </w:r>
      <w:r w:rsidRPr="001645DC">
        <w:rPr>
          <w:spacing w:val="-2"/>
        </w:rPr>
        <w:t>r</w:t>
      </w:r>
      <w:r w:rsidRPr="001645DC">
        <w:t>en</w:t>
      </w:r>
      <w:r w:rsidRPr="001645DC">
        <w:rPr>
          <w:spacing w:val="-1"/>
        </w:rPr>
        <w:t xml:space="preserve"> </w:t>
      </w:r>
      <w:r w:rsidRPr="001645DC">
        <w:t>and</w:t>
      </w:r>
      <w:r w:rsidRPr="001645DC">
        <w:rPr>
          <w:spacing w:val="-1"/>
        </w:rPr>
        <w:t xml:space="preserve"> </w:t>
      </w:r>
      <w:r w:rsidRPr="001645DC">
        <w:rPr>
          <w:spacing w:val="-3"/>
        </w:rPr>
        <w:t>y</w:t>
      </w:r>
      <w:r w:rsidRPr="001645DC">
        <w:t>oung</w:t>
      </w:r>
      <w:r w:rsidRPr="001645DC">
        <w:rPr>
          <w:spacing w:val="-1"/>
        </w:rPr>
        <w:t xml:space="preserve"> </w:t>
      </w:r>
      <w:r w:rsidRPr="001645DC">
        <w:t>people</w:t>
      </w:r>
      <w:r w:rsidRPr="001645DC">
        <w:rPr>
          <w:spacing w:val="-1"/>
        </w:rPr>
        <w:t xml:space="preserve"> </w:t>
      </w:r>
      <w:r w:rsidRPr="001645DC">
        <w:t>flourish</w:t>
      </w:r>
      <w:r w:rsidRPr="001645DC">
        <w:rPr>
          <w:spacing w:val="-1"/>
        </w:rPr>
        <w:t xml:space="preserve"> </w:t>
      </w:r>
      <w:r w:rsidRPr="001645DC">
        <w:t>and</w:t>
      </w:r>
      <w:r w:rsidRPr="001645DC">
        <w:rPr>
          <w:spacing w:val="-1"/>
        </w:rPr>
        <w:t xml:space="preserve"> </w:t>
      </w:r>
      <w:r w:rsidRPr="001645DC">
        <w:t>achi</w:t>
      </w:r>
      <w:r w:rsidRPr="001645DC">
        <w:rPr>
          <w:spacing w:val="-3"/>
        </w:rPr>
        <w:t>ev</w:t>
      </w:r>
      <w:r w:rsidRPr="001645DC">
        <w:t>e their po</w:t>
      </w:r>
      <w:r w:rsidRPr="001645DC">
        <w:rPr>
          <w:spacing w:val="-3"/>
        </w:rPr>
        <w:t>t</w:t>
      </w:r>
      <w:r w:rsidRPr="001645DC">
        <w:t>ential in an e</w:t>
      </w:r>
      <w:r w:rsidRPr="001645DC">
        <w:rPr>
          <w:spacing w:val="-3"/>
        </w:rPr>
        <w:t>n</w:t>
      </w:r>
      <w:r w:rsidRPr="001645DC">
        <w:t>vi</w:t>
      </w:r>
      <w:r w:rsidRPr="001645DC">
        <w:rPr>
          <w:spacing w:val="-2"/>
        </w:rPr>
        <w:t>r</w:t>
      </w:r>
      <w:r w:rsidRPr="001645DC">
        <w:t>onment that p</w:t>
      </w:r>
      <w:r w:rsidRPr="001645DC">
        <w:rPr>
          <w:spacing w:val="-2"/>
        </w:rPr>
        <w:t>r</w:t>
      </w:r>
      <w:r w:rsidRPr="001645DC">
        <w:rPr>
          <w:spacing w:val="-3"/>
        </w:rPr>
        <w:t>o</w:t>
      </w:r>
      <w:r w:rsidRPr="001645DC">
        <w:t>vides sa</w:t>
      </w:r>
      <w:r w:rsidRPr="001645DC">
        <w:rPr>
          <w:spacing w:val="-1"/>
        </w:rPr>
        <w:t>f</w:t>
      </w:r>
      <w:r w:rsidRPr="001645DC">
        <w:t>et</w:t>
      </w:r>
      <w:r w:rsidRPr="001645DC">
        <w:rPr>
          <w:spacing w:val="-12"/>
        </w:rPr>
        <w:t>y</w:t>
      </w:r>
      <w:r w:rsidRPr="001645DC">
        <w:t>, securit</w:t>
      </w:r>
      <w:r w:rsidRPr="001645DC">
        <w:rPr>
          <w:spacing w:val="-12"/>
        </w:rPr>
        <w:t>y</w:t>
      </w:r>
      <w:r w:rsidRPr="001645DC">
        <w:t>, consis</w:t>
      </w:r>
      <w:r w:rsidRPr="001645DC">
        <w:rPr>
          <w:spacing w:val="-3"/>
        </w:rPr>
        <w:t>t</w:t>
      </w:r>
      <w:r w:rsidRPr="001645DC">
        <w:t>en</w:t>
      </w:r>
      <w:r w:rsidRPr="001645DC">
        <w:rPr>
          <w:spacing w:val="-1"/>
        </w:rPr>
        <w:t>c</w:t>
      </w:r>
      <w:r w:rsidRPr="001645DC">
        <w:t>y and l</w:t>
      </w:r>
      <w:r w:rsidRPr="001645DC">
        <w:rPr>
          <w:spacing w:val="-3"/>
        </w:rPr>
        <w:t>ove</w:t>
      </w:r>
      <w:r w:rsidRPr="001645DC">
        <w:t>.</w:t>
      </w:r>
    </w:p>
    <w:p w:rsidR="00590449" w:rsidRPr="000C644A" w:rsidRDefault="00590449" w:rsidP="00590449">
      <w:pPr>
        <w:pStyle w:val="DHHSbody"/>
      </w:pPr>
      <w:r w:rsidRPr="001645DC">
        <w:t>The child</w:t>
      </w:r>
      <w:r w:rsidRPr="001645DC">
        <w:rPr>
          <w:spacing w:val="-2"/>
        </w:rPr>
        <w:t>r</w:t>
      </w:r>
      <w:r w:rsidRPr="001645DC">
        <w:t xml:space="preserve">en and </w:t>
      </w:r>
      <w:r w:rsidRPr="001645DC">
        <w:rPr>
          <w:spacing w:val="-3"/>
        </w:rPr>
        <w:t>y</w:t>
      </w:r>
      <w:r w:rsidRPr="001645DC">
        <w:t xml:space="preserve">oung people </w:t>
      </w:r>
      <w:r>
        <w:t>in your care</w:t>
      </w:r>
      <w:r w:rsidRPr="001645DC">
        <w:t xml:space="preserve"> ha</w:t>
      </w:r>
      <w:r w:rsidRPr="001645DC">
        <w:rPr>
          <w:spacing w:val="-3"/>
        </w:rPr>
        <w:t>v</w:t>
      </w:r>
      <w:r w:rsidRPr="001645DC">
        <w:t xml:space="preserve">e typically </w:t>
      </w:r>
      <w:r w:rsidRPr="001645DC">
        <w:rPr>
          <w:spacing w:val="-4"/>
        </w:rPr>
        <w:t>e</w:t>
      </w:r>
      <w:r w:rsidRPr="001645DC">
        <w:t>xperienced ab</w:t>
      </w:r>
      <w:r w:rsidRPr="001645DC">
        <w:rPr>
          <w:spacing w:val="-2"/>
        </w:rPr>
        <w:t>u</w:t>
      </w:r>
      <w:r w:rsidRPr="001645DC">
        <w:t>s</w:t>
      </w:r>
      <w:r w:rsidRPr="001645DC">
        <w:rPr>
          <w:spacing w:val="-5"/>
        </w:rPr>
        <w:t>e</w:t>
      </w:r>
      <w:r w:rsidRPr="001645DC">
        <w:t>, neglect or other t</w:t>
      </w:r>
      <w:r w:rsidRPr="001645DC">
        <w:rPr>
          <w:spacing w:val="-2"/>
        </w:rPr>
        <w:t>r</w:t>
      </w:r>
      <w:r w:rsidRPr="001645DC">
        <w:t xml:space="preserve">aumatic </w:t>
      </w:r>
      <w:r w:rsidRPr="001645DC">
        <w:rPr>
          <w:spacing w:val="-4"/>
        </w:rPr>
        <w:t>e</w:t>
      </w:r>
      <w:r w:rsidRPr="001645DC">
        <w:t>xperiences.</w:t>
      </w:r>
      <w:r>
        <w:t xml:space="preserve"> </w:t>
      </w:r>
      <w:r w:rsidRPr="001645DC">
        <w:t>These</w:t>
      </w:r>
      <w:r>
        <w:t xml:space="preserve"> experiences</w:t>
      </w:r>
      <w:r w:rsidRPr="001645DC">
        <w:t xml:space="preserve"> ha</w:t>
      </w:r>
      <w:r w:rsidRPr="001645DC">
        <w:rPr>
          <w:spacing w:val="-3"/>
        </w:rPr>
        <w:t>v</w:t>
      </w:r>
      <w:r w:rsidRPr="001645DC">
        <w:t xml:space="preserve">e harmful </w:t>
      </w:r>
      <w:r w:rsidRPr="001645DC">
        <w:rPr>
          <w:spacing w:val="-1"/>
        </w:rPr>
        <w:t>e</w:t>
      </w:r>
      <w:r w:rsidRPr="001645DC">
        <w:rPr>
          <w:spacing w:val="-4"/>
        </w:rPr>
        <w:t>f</w:t>
      </w:r>
      <w:r w:rsidRPr="001645DC">
        <w:rPr>
          <w:spacing w:val="-1"/>
        </w:rPr>
        <w:t>f</w:t>
      </w:r>
      <w:r w:rsidRPr="001645DC">
        <w:t xml:space="preserve">ects </w:t>
      </w:r>
      <w:r w:rsidRPr="001645DC">
        <w:rPr>
          <w:spacing w:val="-1"/>
        </w:rPr>
        <w:t>f</w:t>
      </w:r>
      <w:r w:rsidRPr="001645DC">
        <w:t xml:space="preserve">or </w:t>
      </w:r>
      <w:r>
        <w:t>them,</w:t>
      </w:r>
      <w:r w:rsidRPr="001645DC">
        <w:t xml:space="preserve"> </w:t>
      </w:r>
      <w:r w:rsidRPr="001645DC">
        <w:rPr>
          <w:spacing w:val="-1"/>
        </w:rPr>
        <w:t>o</w:t>
      </w:r>
      <w:r w:rsidRPr="001645DC">
        <w:rPr>
          <w:spacing w:val="5"/>
        </w:rPr>
        <w:t>f</w:t>
      </w:r>
      <w:r w:rsidRPr="001645DC">
        <w:rPr>
          <w:spacing w:val="-3"/>
        </w:rPr>
        <w:t>t</w:t>
      </w:r>
      <w:r w:rsidRPr="001645DC">
        <w:t>en impact</w:t>
      </w:r>
      <w:r>
        <w:t>ing</w:t>
      </w:r>
      <w:r w:rsidRPr="001645DC">
        <w:t xml:space="preserve"> on their behaviour and emotion</w:t>
      </w:r>
      <w:r w:rsidRPr="001645DC">
        <w:rPr>
          <w:spacing w:val="-2"/>
        </w:rPr>
        <w:t>s</w:t>
      </w:r>
      <w:r w:rsidRPr="001645DC">
        <w:t xml:space="preserve">, and on </w:t>
      </w:r>
      <w:r w:rsidRPr="001645DC">
        <w:rPr>
          <w:spacing w:val="-2"/>
        </w:rPr>
        <w:t>r</w:t>
      </w:r>
      <w:r w:rsidRPr="001645DC">
        <w:t>elationships with othe</w:t>
      </w:r>
      <w:r w:rsidRPr="001645DC">
        <w:rPr>
          <w:spacing w:val="-2"/>
        </w:rPr>
        <w:t>r</w:t>
      </w:r>
      <w:r w:rsidRPr="001645DC">
        <w:t xml:space="preserve">s. </w:t>
      </w:r>
      <w:r>
        <w:t>T</w:t>
      </w:r>
      <w:r w:rsidRPr="001645DC">
        <w:rPr>
          <w:spacing w:val="-2"/>
        </w:rPr>
        <w:t>r</w:t>
      </w:r>
      <w:r w:rsidRPr="001645DC">
        <w:t xml:space="preserve">aumatic </w:t>
      </w:r>
      <w:r w:rsidRPr="001645DC">
        <w:rPr>
          <w:spacing w:val="-4"/>
        </w:rPr>
        <w:t>e</w:t>
      </w:r>
      <w:r w:rsidRPr="001645DC">
        <w:t>xperience</w:t>
      </w:r>
      <w:r w:rsidRPr="001645DC">
        <w:rPr>
          <w:spacing w:val="-2"/>
        </w:rPr>
        <w:t>s</w:t>
      </w:r>
      <w:r w:rsidRPr="001645DC">
        <w:t xml:space="preserve">, </w:t>
      </w:r>
      <w:r w:rsidRPr="001645DC">
        <w:rPr>
          <w:spacing w:val="-1"/>
        </w:rPr>
        <w:t>s</w:t>
      </w:r>
      <w:r w:rsidRPr="001645DC">
        <w:t xml:space="preserve">uch as </w:t>
      </w:r>
      <w:r w:rsidRPr="001645DC">
        <w:rPr>
          <w:spacing w:val="-1"/>
        </w:rPr>
        <w:t>f</w:t>
      </w:r>
      <w:r w:rsidRPr="001645DC">
        <w:t>amily violenc</w:t>
      </w:r>
      <w:r w:rsidRPr="001645DC">
        <w:rPr>
          <w:spacing w:val="-5"/>
        </w:rPr>
        <w:t>e</w:t>
      </w:r>
      <w:r w:rsidRPr="001645DC">
        <w:t>, p</w:t>
      </w:r>
      <w:r w:rsidRPr="001645DC">
        <w:rPr>
          <w:spacing w:val="-3"/>
        </w:rPr>
        <w:t>h</w:t>
      </w:r>
      <w:r w:rsidRPr="001645DC">
        <w:rPr>
          <w:spacing w:val="-2"/>
        </w:rPr>
        <w:t>y</w:t>
      </w:r>
      <w:r w:rsidRPr="001645DC">
        <w:t>sical ab</w:t>
      </w:r>
      <w:r w:rsidRPr="001645DC">
        <w:rPr>
          <w:spacing w:val="-2"/>
        </w:rPr>
        <w:t>u</w:t>
      </w:r>
      <w:r w:rsidRPr="001645DC">
        <w:t>s</w:t>
      </w:r>
      <w:r w:rsidRPr="001645DC">
        <w:rPr>
          <w:spacing w:val="-5"/>
        </w:rPr>
        <w:t>e</w:t>
      </w:r>
      <w:r w:rsidRPr="001645DC">
        <w:t>, s</w:t>
      </w:r>
      <w:r w:rsidRPr="001645DC">
        <w:rPr>
          <w:spacing w:val="-4"/>
        </w:rPr>
        <w:t>e</w:t>
      </w:r>
      <w:r w:rsidRPr="001645DC">
        <w:t>xual ab</w:t>
      </w:r>
      <w:r w:rsidRPr="001645DC">
        <w:rPr>
          <w:spacing w:val="-2"/>
        </w:rPr>
        <w:t>u</w:t>
      </w:r>
      <w:r w:rsidRPr="001645DC">
        <w:t>s</w:t>
      </w:r>
      <w:r w:rsidRPr="001645DC">
        <w:rPr>
          <w:spacing w:val="-5"/>
        </w:rPr>
        <w:t>e</w:t>
      </w:r>
      <w:r w:rsidRPr="001645DC">
        <w:t>, emotional ab</w:t>
      </w:r>
      <w:r w:rsidRPr="001645DC">
        <w:rPr>
          <w:spacing w:val="-2"/>
        </w:rPr>
        <w:t>u</w:t>
      </w:r>
      <w:r w:rsidRPr="001645DC">
        <w:t>se or neglec</w:t>
      </w:r>
      <w:r w:rsidRPr="001645DC">
        <w:rPr>
          <w:spacing w:val="6"/>
        </w:rPr>
        <w:t>t</w:t>
      </w:r>
      <w:r w:rsidRPr="001645DC">
        <w:t xml:space="preserve">, also impact on the </w:t>
      </w:r>
      <w:r w:rsidRPr="001645DC">
        <w:rPr>
          <w:spacing w:val="-1"/>
        </w:rPr>
        <w:t>w</w:t>
      </w:r>
      <w:r w:rsidRPr="001645DC">
        <w:t xml:space="preserve">ay </w:t>
      </w:r>
      <w:r>
        <w:t>they</w:t>
      </w:r>
      <w:r w:rsidRPr="001645DC">
        <w:t xml:space="preserve"> pe</w:t>
      </w:r>
      <w:r w:rsidRPr="001645DC">
        <w:rPr>
          <w:spacing w:val="-2"/>
        </w:rPr>
        <w:t>r</w:t>
      </w:r>
      <w:r w:rsidRPr="001645DC">
        <w:t>cei</w:t>
      </w:r>
      <w:r w:rsidRPr="001645DC">
        <w:rPr>
          <w:spacing w:val="-3"/>
        </w:rPr>
        <w:t>v</w:t>
      </w:r>
      <w:r w:rsidRPr="001645DC">
        <w:t>e themsel</w:t>
      </w:r>
      <w:r w:rsidRPr="001645DC">
        <w:rPr>
          <w:spacing w:val="-3"/>
        </w:rPr>
        <w:t>v</w:t>
      </w:r>
      <w:r w:rsidRPr="001645DC">
        <w:t>es and ma</w:t>
      </w:r>
      <w:r w:rsidRPr="001645DC">
        <w:rPr>
          <w:spacing w:val="-5"/>
        </w:rPr>
        <w:t>k</w:t>
      </w:r>
      <w:r w:rsidRPr="001645DC">
        <w:t xml:space="preserve">e sense </w:t>
      </w:r>
      <w:r w:rsidRPr="001645DC">
        <w:rPr>
          <w:spacing w:val="-1"/>
        </w:rPr>
        <w:t>o</w:t>
      </w:r>
      <w:r w:rsidRPr="001645DC">
        <w:t xml:space="preserve">f the </w:t>
      </w:r>
      <w:r w:rsidRPr="001645DC">
        <w:rPr>
          <w:spacing w:val="-1"/>
        </w:rPr>
        <w:t>w</w:t>
      </w:r>
      <w:r w:rsidRPr="001645DC">
        <w:t>orld.</w:t>
      </w:r>
    </w:p>
    <w:p w:rsidR="00590449" w:rsidRPr="000C644A" w:rsidRDefault="00590449" w:rsidP="00590449">
      <w:pPr>
        <w:pStyle w:val="DHHSbody"/>
      </w:pPr>
      <w:r w:rsidRPr="001645DC">
        <w:t>Child</w:t>
      </w:r>
      <w:r w:rsidRPr="001645DC">
        <w:rPr>
          <w:spacing w:val="-2"/>
        </w:rPr>
        <w:t>r</w:t>
      </w:r>
      <w:r w:rsidRPr="001645DC">
        <w:t xml:space="preserve">en and </w:t>
      </w:r>
      <w:r w:rsidRPr="001645DC">
        <w:rPr>
          <w:spacing w:val="-3"/>
        </w:rPr>
        <w:t>y</w:t>
      </w:r>
      <w:r w:rsidRPr="001645DC">
        <w:t>oung people coming in</w:t>
      </w:r>
      <w:r w:rsidRPr="001645DC">
        <w:rPr>
          <w:spacing w:val="-3"/>
        </w:rPr>
        <w:t>t</w:t>
      </w:r>
      <w:r w:rsidRPr="001645DC">
        <w:t>o ou</w:t>
      </w:r>
      <w:r w:rsidRPr="001645DC">
        <w:rPr>
          <w:spacing w:val="-6"/>
        </w:rPr>
        <w:t>t</w:t>
      </w:r>
      <w:r w:rsidRPr="001645DC">
        <w:rPr>
          <w:spacing w:val="4"/>
        </w:rPr>
        <w:t>-</w:t>
      </w:r>
      <w:r w:rsidRPr="001645DC">
        <w:rPr>
          <w:spacing w:val="-1"/>
        </w:rPr>
        <w:t>o</w:t>
      </w:r>
      <w:r w:rsidRPr="001645DC">
        <w:t>f-home ca</w:t>
      </w:r>
      <w:r w:rsidRPr="001645DC">
        <w:rPr>
          <w:spacing w:val="-2"/>
        </w:rPr>
        <w:t>r</w:t>
      </w:r>
      <w:r w:rsidRPr="001645DC">
        <w:t>e ha</w:t>
      </w:r>
      <w:r w:rsidRPr="001645DC">
        <w:rPr>
          <w:spacing w:val="-3"/>
        </w:rPr>
        <w:t>v</w:t>
      </w:r>
      <w:r w:rsidRPr="001645DC">
        <w:t xml:space="preserve">e </w:t>
      </w:r>
      <w:r w:rsidRPr="001645DC">
        <w:rPr>
          <w:spacing w:val="-2"/>
        </w:rPr>
        <w:t>u</w:t>
      </w:r>
      <w:r w:rsidRPr="001645DC">
        <w:rPr>
          <w:spacing w:val="-1"/>
        </w:rPr>
        <w:t>s</w:t>
      </w:r>
      <w:r w:rsidRPr="001645DC">
        <w:t xml:space="preserve">ually </w:t>
      </w:r>
      <w:r w:rsidRPr="001645DC">
        <w:rPr>
          <w:spacing w:val="-4"/>
        </w:rPr>
        <w:t>e</w:t>
      </w:r>
      <w:r w:rsidRPr="001645DC">
        <w:t>xperienced significant di</w:t>
      </w:r>
      <w:r w:rsidRPr="001645DC">
        <w:rPr>
          <w:spacing w:val="-1"/>
        </w:rPr>
        <w:t>s</w:t>
      </w:r>
      <w:r w:rsidRPr="001645DC">
        <w:t>ruption and lo</w:t>
      </w:r>
      <w:r w:rsidRPr="001645DC">
        <w:rPr>
          <w:spacing w:val="-2"/>
        </w:rPr>
        <w:t>s</w:t>
      </w:r>
      <w:r w:rsidRPr="001645DC">
        <w:t>s in their li</w:t>
      </w:r>
      <w:r w:rsidRPr="001645DC">
        <w:rPr>
          <w:spacing w:val="-3"/>
        </w:rPr>
        <w:t>v</w:t>
      </w:r>
      <w:r w:rsidRPr="001645DC">
        <w:t>es. O</w:t>
      </w:r>
      <w:r w:rsidRPr="001645DC">
        <w:rPr>
          <w:spacing w:val="5"/>
        </w:rPr>
        <w:t>f</w:t>
      </w:r>
      <w:r w:rsidRPr="001645DC">
        <w:rPr>
          <w:spacing w:val="-3"/>
        </w:rPr>
        <w:t>t</w:t>
      </w:r>
      <w:r w:rsidRPr="001645DC">
        <w:t xml:space="preserve">en </w:t>
      </w:r>
      <w:r w:rsidRPr="001645DC">
        <w:rPr>
          <w:spacing w:val="-5"/>
        </w:rPr>
        <w:t>k</w:t>
      </w:r>
      <w:r w:rsidRPr="001645DC">
        <w:rPr>
          <w:spacing w:val="-3"/>
        </w:rPr>
        <w:t>e</w:t>
      </w:r>
      <w:r w:rsidRPr="001645DC">
        <w:t xml:space="preserve">y </w:t>
      </w:r>
      <w:r w:rsidRPr="001645DC">
        <w:rPr>
          <w:spacing w:val="-2"/>
        </w:rPr>
        <w:t>r</w:t>
      </w:r>
      <w:r w:rsidRPr="001645DC">
        <w:t>elationships and connections ha</w:t>
      </w:r>
      <w:r w:rsidRPr="001645DC">
        <w:rPr>
          <w:spacing w:val="-3"/>
        </w:rPr>
        <w:t>v</w:t>
      </w:r>
      <w:r w:rsidRPr="001645DC">
        <w:t>e been di</w:t>
      </w:r>
      <w:r w:rsidRPr="001645DC">
        <w:rPr>
          <w:spacing w:val="-1"/>
        </w:rPr>
        <w:t>s</w:t>
      </w:r>
      <w:r w:rsidRPr="001645DC">
        <w:t>rup</w:t>
      </w:r>
      <w:r w:rsidRPr="001645DC">
        <w:rPr>
          <w:spacing w:val="-3"/>
        </w:rPr>
        <w:t>t</w:t>
      </w:r>
      <w:r w:rsidRPr="001645DC">
        <w:t xml:space="preserve">ed, and </w:t>
      </w:r>
      <w:r>
        <w:t>they</w:t>
      </w:r>
      <w:r w:rsidRPr="001645DC">
        <w:t xml:space="preserve"> may ha</w:t>
      </w:r>
      <w:r w:rsidRPr="001645DC">
        <w:rPr>
          <w:spacing w:val="-3"/>
        </w:rPr>
        <w:t>v</w:t>
      </w:r>
      <w:r w:rsidRPr="001645DC">
        <w:t xml:space="preserve">e </w:t>
      </w:r>
      <w:r w:rsidRPr="001645DC">
        <w:rPr>
          <w:spacing w:val="-4"/>
        </w:rPr>
        <w:t>e</w:t>
      </w:r>
      <w:r w:rsidRPr="001645DC">
        <w:t>xperienced disconnections f</w:t>
      </w:r>
      <w:r w:rsidRPr="001645DC">
        <w:rPr>
          <w:spacing w:val="-2"/>
        </w:rPr>
        <w:t>r</w:t>
      </w:r>
      <w:r w:rsidRPr="001645DC">
        <w:t xml:space="preserve">om their </w:t>
      </w:r>
      <w:r w:rsidRPr="001645DC">
        <w:rPr>
          <w:spacing w:val="-1"/>
        </w:rPr>
        <w:t>f</w:t>
      </w:r>
      <w:r w:rsidRPr="001645DC">
        <w:t>amily membe</w:t>
      </w:r>
      <w:r w:rsidRPr="001645DC">
        <w:rPr>
          <w:spacing w:val="-2"/>
        </w:rPr>
        <w:t>rs</w:t>
      </w:r>
      <w:r w:rsidRPr="001645DC">
        <w:t>, school and communit</w:t>
      </w:r>
      <w:r w:rsidRPr="001645DC">
        <w:rPr>
          <w:spacing w:val="-8"/>
        </w:rPr>
        <w:t>y</w:t>
      </w:r>
      <w:r w:rsidRPr="001645DC">
        <w:t>. Lo</w:t>
      </w:r>
      <w:r w:rsidRPr="001645DC">
        <w:rPr>
          <w:spacing w:val="-2"/>
        </w:rPr>
        <w:t>ss</w:t>
      </w:r>
      <w:r w:rsidRPr="001645DC">
        <w:t>, gri</w:t>
      </w:r>
      <w:r w:rsidRPr="001645DC">
        <w:rPr>
          <w:spacing w:val="-1"/>
        </w:rPr>
        <w:t>e</w:t>
      </w:r>
      <w:r w:rsidRPr="001645DC">
        <w:rPr>
          <w:spacing w:val="-8"/>
        </w:rPr>
        <w:t>f</w:t>
      </w:r>
      <w:r w:rsidRPr="001645DC">
        <w:t xml:space="preserve">, shame and guilt can be </w:t>
      </w:r>
      <w:r w:rsidRPr="001645DC">
        <w:rPr>
          <w:spacing w:val="-3"/>
        </w:rPr>
        <w:t>v</w:t>
      </w:r>
      <w:r w:rsidRPr="001645DC">
        <w:t xml:space="preserve">ery common emotions </w:t>
      </w:r>
      <w:r w:rsidRPr="001645DC">
        <w:rPr>
          <w:spacing w:val="-1"/>
        </w:rPr>
        <w:t>f</w:t>
      </w:r>
      <w:r w:rsidRPr="001645DC">
        <w:t xml:space="preserve">or them </w:t>
      </w:r>
      <w:r w:rsidRPr="001645DC">
        <w:rPr>
          <w:spacing w:val="-3"/>
        </w:rPr>
        <w:t>t</w:t>
      </w:r>
      <w:r w:rsidRPr="001645DC">
        <w:t xml:space="preserve">o </w:t>
      </w:r>
      <w:r w:rsidRPr="001645DC">
        <w:rPr>
          <w:spacing w:val="-4"/>
        </w:rPr>
        <w:t>e</w:t>
      </w:r>
      <w:r w:rsidRPr="001645DC">
        <w:t>xperienc</w:t>
      </w:r>
      <w:r w:rsidRPr="001645DC">
        <w:rPr>
          <w:spacing w:val="-3"/>
        </w:rPr>
        <w:t>e</w:t>
      </w:r>
      <w:r w:rsidRPr="001645DC">
        <w:t>.</w:t>
      </w:r>
    </w:p>
    <w:p w:rsidR="00646DAB" w:rsidRDefault="00590449" w:rsidP="00590449">
      <w:pPr>
        <w:pStyle w:val="DHHSbody"/>
        <w:rPr>
          <w:spacing w:val="-4"/>
        </w:rPr>
      </w:pPr>
      <w:r>
        <w:rPr>
          <w:spacing w:val="-4"/>
        </w:rPr>
        <w:t>The child or young person may not know how long they will be with you and may be anxious, which can lead to difficult behaviours. It is important not to make promises, such as telling them they will live with you forever</w:t>
      </w:r>
      <w:r w:rsidR="00646DAB">
        <w:rPr>
          <w:spacing w:val="-4"/>
        </w:rPr>
        <w:t>.</w:t>
      </w:r>
    </w:p>
    <w:p w:rsidR="00590449" w:rsidRPr="001645DC" w:rsidRDefault="00590449" w:rsidP="00590449">
      <w:pPr>
        <w:pStyle w:val="DHHSbody"/>
      </w:pPr>
      <w:r w:rsidRPr="001645DC">
        <w:rPr>
          <w:spacing w:val="-4"/>
        </w:rPr>
        <w:t>F</w:t>
      </w:r>
      <w:r w:rsidRPr="001645DC">
        <w:t>or Aboriginal child</w:t>
      </w:r>
      <w:r w:rsidRPr="001645DC">
        <w:rPr>
          <w:spacing w:val="-2"/>
        </w:rPr>
        <w:t>r</w:t>
      </w:r>
      <w:r w:rsidRPr="001645DC">
        <w:t xml:space="preserve">en and </w:t>
      </w:r>
      <w:r w:rsidRPr="001645DC">
        <w:rPr>
          <w:spacing w:val="-3"/>
        </w:rPr>
        <w:t>y</w:t>
      </w:r>
      <w:r w:rsidRPr="001645DC">
        <w:t>oung people coming in</w:t>
      </w:r>
      <w:r w:rsidRPr="001645DC">
        <w:rPr>
          <w:spacing w:val="-3"/>
        </w:rPr>
        <w:t>t</w:t>
      </w:r>
      <w:r w:rsidRPr="001645DC">
        <w:t xml:space="preserve">o </w:t>
      </w:r>
      <w:r w:rsidRPr="001645DC">
        <w:rPr>
          <w:spacing w:val="-3"/>
        </w:rPr>
        <w:t>y</w:t>
      </w:r>
      <w:r w:rsidRPr="001645DC">
        <w:t>our ca</w:t>
      </w:r>
      <w:r w:rsidRPr="001645DC">
        <w:rPr>
          <w:spacing w:val="-2"/>
        </w:rPr>
        <w:t>r</w:t>
      </w:r>
      <w:r w:rsidRPr="001645DC">
        <w:rPr>
          <w:spacing w:val="-5"/>
        </w:rPr>
        <w:t>e</w:t>
      </w:r>
      <w:r w:rsidRPr="001645DC">
        <w:t>, an impo</w:t>
      </w:r>
      <w:r w:rsidRPr="001645DC">
        <w:rPr>
          <w:spacing w:val="2"/>
        </w:rPr>
        <w:t>r</w:t>
      </w:r>
      <w:r w:rsidRPr="001645DC">
        <w:rPr>
          <w:spacing w:val="-3"/>
        </w:rPr>
        <w:t>t</w:t>
      </w:r>
      <w:r w:rsidRPr="001645DC">
        <w:t>ant conside</w:t>
      </w:r>
      <w:r w:rsidRPr="001645DC">
        <w:rPr>
          <w:spacing w:val="-2"/>
        </w:rPr>
        <w:t>r</w:t>
      </w:r>
      <w:r w:rsidRPr="001645DC">
        <w:t>ation</w:t>
      </w:r>
      <w:r w:rsidRPr="001645DC">
        <w:rPr>
          <w:spacing w:val="-2"/>
        </w:rPr>
        <w:t xml:space="preserve"> </w:t>
      </w:r>
      <w:r w:rsidRPr="001645DC">
        <w:t>is</w:t>
      </w:r>
      <w:r w:rsidRPr="001645DC">
        <w:rPr>
          <w:spacing w:val="-2"/>
        </w:rPr>
        <w:t xml:space="preserve"> </w:t>
      </w:r>
      <w:r w:rsidRPr="001645DC">
        <w:t>the</w:t>
      </w:r>
      <w:r w:rsidRPr="001645DC">
        <w:rPr>
          <w:spacing w:val="-2"/>
        </w:rPr>
        <w:t xml:space="preserve"> </w:t>
      </w:r>
      <w:r w:rsidRPr="001645DC">
        <w:t>impact</w:t>
      </w:r>
      <w:r w:rsidRPr="001645DC">
        <w:rPr>
          <w:spacing w:val="-2"/>
        </w:rPr>
        <w:t xml:space="preserve"> </w:t>
      </w:r>
      <w:r w:rsidRPr="001645DC">
        <w:rPr>
          <w:spacing w:val="-1"/>
        </w:rPr>
        <w:t>o</w:t>
      </w:r>
      <w:r w:rsidRPr="001645DC">
        <w:t>f</w:t>
      </w:r>
      <w:r w:rsidRPr="001645DC">
        <w:rPr>
          <w:spacing w:val="-2"/>
        </w:rPr>
        <w:t xml:space="preserve"> </w:t>
      </w:r>
      <w:r w:rsidRPr="001645DC">
        <w:t>in</w:t>
      </w:r>
      <w:r w:rsidRPr="001645DC">
        <w:rPr>
          <w:spacing w:val="-3"/>
        </w:rPr>
        <w:t>t</w:t>
      </w:r>
      <w:r w:rsidRPr="001645DC">
        <w:t>e</w:t>
      </w:r>
      <w:r w:rsidRPr="001645DC">
        <w:rPr>
          <w:spacing w:val="-2"/>
        </w:rPr>
        <w:t>r</w:t>
      </w:r>
      <w:r w:rsidRPr="001645DC">
        <w:t>gene</w:t>
      </w:r>
      <w:r w:rsidRPr="001645DC">
        <w:rPr>
          <w:spacing w:val="-2"/>
        </w:rPr>
        <w:t>r</w:t>
      </w:r>
      <w:r w:rsidRPr="001645DC">
        <w:t>ational t</w:t>
      </w:r>
      <w:r w:rsidRPr="001645DC">
        <w:rPr>
          <w:spacing w:val="-2"/>
        </w:rPr>
        <w:t>r</w:t>
      </w:r>
      <w:r w:rsidRPr="001645DC">
        <w:t xml:space="preserve">auma, as a </w:t>
      </w:r>
      <w:r w:rsidRPr="001645DC">
        <w:rPr>
          <w:spacing w:val="-2"/>
        </w:rPr>
        <w:t>r</w:t>
      </w:r>
      <w:r w:rsidRPr="001645DC">
        <w:t>e</w:t>
      </w:r>
      <w:r w:rsidRPr="001645DC">
        <w:rPr>
          <w:spacing w:val="-1"/>
        </w:rPr>
        <w:t>s</w:t>
      </w:r>
      <w:r w:rsidRPr="001645DC">
        <w:t xml:space="preserve">ult </w:t>
      </w:r>
      <w:r w:rsidRPr="001645DC">
        <w:rPr>
          <w:spacing w:val="-1"/>
        </w:rPr>
        <w:t>o</w:t>
      </w:r>
      <w:r w:rsidRPr="001645DC">
        <w:t>f poor past g</w:t>
      </w:r>
      <w:r w:rsidRPr="001645DC">
        <w:rPr>
          <w:spacing w:val="-3"/>
        </w:rPr>
        <w:t>ov</w:t>
      </w:r>
      <w:r w:rsidRPr="001645DC">
        <w:t xml:space="preserve">ernment </w:t>
      </w:r>
      <w:r w:rsidRPr="001645DC">
        <w:rPr>
          <w:spacing w:val="-1"/>
        </w:rPr>
        <w:t>w</w:t>
      </w:r>
      <w:r w:rsidRPr="001645DC">
        <w:t>el</w:t>
      </w:r>
      <w:r w:rsidRPr="001645DC">
        <w:rPr>
          <w:spacing w:val="-1"/>
        </w:rPr>
        <w:t>f</w:t>
      </w:r>
      <w:r w:rsidRPr="001645DC">
        <w:t>a</w:t>
      </w:r>
      <w:r w:rsidRPr="001645DC">
        <w:rPr>
          <w:spacing w:val="-2"/>
        </w:rPr>
        <w:t>r</w:t>
      </w:r>
      <w:r w:rsidRPr="001645DC">
        <w:t>e p</w:t>
      </w:r>
      <w:r w:rsidRPr="001645DC">
        <w:rPr>
          <w:spacing w:val="-2"/>
        </w:rPr>
        <w:t>r</w:t>
      </w:r>
      <w:r w:rsidRPr="001645DC">
        <w:t xml:space="preserve">actices that saw the </w:t>
      </w:r>
      <w:r w:rsidRPr="001645DC">
        <w:rPr>
          <w:spacing w:val="-1"/>
        </w:rPr>
        <w:t>f</w:t>
      </w:r>
      <w:r w:rsidRPr="001645DC">
        <w:t>o</w:t>
      </w:r>
      <w:r w:rsidRPr="001645DC">
        <w:rPr>
          <w:spacing w:val="-2"/>
        </w:rPr>
        <w:t>r</w:t>
      </w:r>
      <w:r w:rsidRPr="001645DC">
        <w:t xml:space="preserve">ced </w:t>
      </w:r>
      <w:r w:rsidRPr="001645DC">
        <w:rPr>
          <w:spacing w:val="-2"/>
        </w:rPr>
        <w:lastRenderedPageBreak/>
        <w:t>r</w:t>
      </w:r>
      <w:r w:rsidRPr="001645DC">
        <w:t>em</w:t>
      </w:r>
      <w:r w:rsidRPr="001645DC">
        <w:rPr>
          <w:spacing w:val="-3"/>
        </w:rPr>
        <w:t>ov</w:t>
      </w:r>
      <w:r w:rsidRPr="001645DC">
        <w:t>al</w:t>
      </w:r>
      <w:r>
        <w:t xml:space="preserve"> </w:t>
      </w:r>
      <w:r w:rsidRPr="001645DC">
        <w:rPr>
          <w:spacing w:val="-1"/>
        </w:rPr>
        <w:t>o</w:t>
      </w:r>
      <w:r w:rsidRPr="001645DC">
        <w:t xml:space="preserve">f </w:t>
      </w:r>
      <w:r>
        <w:t xml:space="preserve">Aboriginal </w:t>
      </w:r>
      <w:r w:rsidRPr="001645DC">
        <w:t>child</w:t>
      </w:r>
      <w:r w:rsidRPr="001645DC">
        <w:rPr>
          <w:spacing w:val="-2"/>
        </w:rPr>
        <w:t>r</w:t>
      </w:r>
      <w:r w:rsidRPr="001645DC">
        <w:t xml:space="preserve">en and </w:t>
      </w:r>
      <w:r w:rsidRPr="001645DC">
        <w:rPr>
          <w:spacing w:val="-3"/>
        </w:rPr>
        <w:t>y</w:t>
      </w:r>
      <w:r w:rsidRPr="001645DC">
        <w:t>oung people and long-</w:t>
      </w:r>
      <w:r w:rsidRPr="001645DC">
        <w:rPr>
          <w:spacing w:val="-3"/>
        </w:rPr>
        <w:t>t</w:t>
      </w:r>
      <w:r w:rsidRPr="001645DC">
        <w:t>erm disconnection f</w:t>
      </w:r>
      <w:r w:rsidRPr="001645DC">
        <w:rPr>
          <w:spacing w:val="-2"/>
        </w:rPr>
        <w:t>r</w:t>
      </w:r>
      <w:r w:rsidRPr="001645DC">
        <w:t xml:space="preserve">om their </w:t>
      </w:r>
      <w:r w:rsidRPr="001645DC">
        <w:rPr>
          <w:spacing w:val="-1"/>
        </w:rPr>
        <w:t>f</w:t>
      </w:r>
      <w:r w:rsidRPr="001645DC">
        <w:t>amilie</w:t>
      </w:r>
      <w:r w:rsidRPr="001645DC">
        <w:rPr>
          <w:spacing w:val="-2"/>
        </w:rPr>
        <w:t>s</w:t>
      </w:r>
      <w:r w:rsidRPr="001645DC">
        <w:t>, communitie</w:t>
      </w:r>
      <w:r w:rsidRPr="001645DC">
        <w:rPr>
          <w:spacing w:val="-2"/>
        </w:rPr>
        <w:t>s</w:t>
      </w:r>
      <w:r w:rsidRPr="001645DC">
        <w:t>, country and cul</w:t>
      </w:r>
      <w:r w:rsidRPr="001645DC">
        <w:rPr>
          <w:spacing w:val="-2"/>
        </w:rPr>
        <w:t>t</w:t>
      </w:r>
      <w:r w:rsidRPr="001645DC">
        <w:t>u</w:t>
      </w:r>
      <w:r w:rsidRPr="001645DC">
        <w:rPr>
          <w:spacing w:val="-2"/>
        </w:rPr>
        <w:t>r</w:t>
      </w:r>
      <w:r w:rsidRPr="001645DC">
        <w:rPr>
          <w:spacing w:val="-3"/>
        </w:rPr>
        <w:t>e</w:t>
      </w:r>
      <w:r w:rsidRPr="001645DC">
        <w:t>.</w:t>
      </w:r>
    </w:p>
    <w:p w:rsidR="00590449" w:rsidRDefault="00590449" w:rsidP="00590449">
      <w:pPr>
        <w:pStyle w:val="DHHSbody"/>
      </w:pPr>
      <w:r w:rsidRPr="001645DC">
        <w:t xml:space="preserve">Having a </w:t>
      </w:r>
      <w:r w:rsidRPr="001645DC">
        <w:rPr>
          <w:spacing w:val="-2"/>
        </w:rPr>
        <w:t>r</w:t>
      </w:r>
      <w:r w:rsidRPr="001645DC">
        <w:t xml:space="preserve">outine and </w:t>
      </w:r>
      <w:r w:rsidRPr="001645DC">
        <w:rPr>
          <w:spacing w:val="-2"/>
        </w:rPr>
        <w:t>r</w:t>
      </w:r>
      <w:r w:rsidRPr="001645DC">
        <w:t>eceiving consis</w:t>
      </w:r>
      <w:r w:rsidRPr="001645DC">
        <w:rPr>
          <w:spacing w:val="-3"/>
        </w:rPr>
        <w:t>t</w:t>
      </w:r>
      <w:r w:rsidRPr="001645DC">
        <w:t>ent and nu</w:t>
      </w:r>
      <w:r w:rsidRPr="001645DC">
        <w:rPr>
          <w:spacing w:val="2"/>
        </w:rPr>
        <w:t>r</w:t>
      </w:r>
      <w:r w:rsidRPr="001645DC">
        <w:rPr>
          <w:spacing w:val="-2"/>
        </w:rPr>
        <w:t>t</w:t>
      </w:r>
      <w:r w:rsidRPr="001645DC">
        <w:t xml:space="preserve">uring </w:t>
      </w:r>
      <w:r w:rsidRPr="001645DC">
        <w:rPr>
          <w:spacing w:val="-2"/>
        </w:rPr>
        <w:t>r</w:t>
      </w:r>
      <w:r w:rsidRPr="001645DC">
        <w:t>esponses a</w:t>
      </w:r>
      <w:r w:rsidRPr="001645DC">
        <w:rPr>
          <w:spacing w:val="-2"/>
        </w:rPr>
        <w:t>r</w:t>
      </w:r>
      <w:r w:rsidRPr="001645DC">
        <w:t>e impo</w:t>
      </w:r>
      <w:r w:rsidRPr="001645DC">
        <w:rPr>
          <w:spacing w:val="2"/>
        </w:rPr>
        <w:t>r</w:t>
      </w:r>
      <w:r w:rsidRPr="001645DC">
        <w:rPr>
          <w:spacing w:val="-3"/>
        </w:rPr>
        <w:t>t</w:t>
      </w:r>
      <w:r w:rsidRPr="001645DC">
        <w:t xml:space="preserve">ant </w:t>
      </w:r>
      <w:r w:rsidRPr="001645DC">
        <w:rPr>
          <w:spacing w:val="-1"/>
        </w:rPr>
        <w:t>f</w:t>
      </w:r>
      <w:r w:rsidRPr="001645DC">
        <w:t>or child</w:t>
      </w:r>
      <w:r w:rsidRPr="001645DC">
        <w:rPr>
          <w:spacing w:val="-2"/>
        </w:rPr>
        <w:t>r</w:t>
      </w:r>
      <w:r w:rsidRPr="001645DC">
        <w:t xml:space="preserve">en and </w:t>
      </w:r>
      <w:r w:rsidRPr="001645DC">
        <w:rPr>
          <w:spacing w:val="-3"/>
        </w:rPr>
        <w:t>y</w:t>
      </w:r>
      <w:r w:rsidRPr="001645DC">
        <w:t>oung peopl</w:t>
      </w:r>
      <w:r w:rsidRPr="001645DC">
        <w:rPr>
          <w:spacing w:val="-3"/>
        </w:rPr>
        <w:t>e</w:t>
      </w:r>
      <w:r w:rsidRPr="001645DC">
        <w:t>. It all</w:t>
      </w:r>
      <w:r w:rsidRPr="001645DC">
        <w:rPr>
          <w:spacing w:val="-1"/>
        </w:rPr>
        <w:t>o</w:t>
      </w:r>
      <w:r w:rsidRPr="001645DC">
        <w:t xml:space="preserve">ws them </w:t>
      </w:r>
      <w:r w:rsidRPr="001645DC">
        <w:rPr>
          <w:spacing w:val="-3"/>
        </w:rPr>
        <w:t>t</w:t>
      </w:r>
      <w:r w:rsidRPr="001645DC">
        <w:t>o s</w:t>
      </w:r>
      <w:r w:rsidRPr="001645DC">
        <w:rPr>
          <w:spacing w:val="-3"/>
        </w:rPr>
        <w:t>t</w:t>
      </w:r>
      <w:r w:rsidRPr="001645DC">
        <w:t>a</w:t>
      </w:r>
      <w:r w:rsidRPr="001645DC">
        <w:rPr>
          <w:spacing w:val="2"/>
        </w:rPr>
        <w:t>r</w:t>
      </w:r>
      <w:r w:rsidRPr="001645DC">
        <w:t>t challenging their beli</w:t>
      </w:r>
      <w:r w:rsidRPr="001645DC">
        <w:rPr>
          <w:spacing w:val="-1"/>
        </w:rPr>
        <w:t>e</w:t>
      </w:r>
      <w:r w:rsidRPr="001645DC">
        <w:t>fs that adults cannot be tr</w:t>
      </w:r>
      <w:r w:rsidRPr="001645DC">
        <w:rPr>
          <w:spacing w:val="-2"/>
        </w:rPr>
        <w:t>u</w:t>
      </w:r>
      <w:r w:rsidRPr="001645DC">
        <w:t>s</w:t>
      </w:r>
      <w:r w:rsidRPr="001645DC">
        <w:rPr>
          <w:spacing w:val="-3"/>
        </w:rPr>
        <w:t>t</w:t>
      </w:r>
      <w:r w:rsidRPr="001645DC">
        <w:t>ed</w:t>
      </w:r>
      <w:r>
        <w:t xml:space="preserve"> and </w:t>
      </w:r>
      <w:r w:rsidRPr="001645DC">
        <w:t>a</w:t>
      </w:r>
      <w:r w:rsidRPr="001645DC">
        <w:rPr>
          <w:spacing w:val="-2"/>
        </w:rPr>
        <w:t>r</w:t>
      </w:r>
      <w:r w:rsidRPr="001645DC">
        <w:t xml:space="preserve">e not </w:t>
      </w:r>
      <w:r w:rsidRPr="001645DC">
        <w:rPr>
          <w:spacing w:val="-1"/>
        </w:rPr>
        <w:t>w</w:t>
      </w:r>
      <w:r w:rsidRPr="001645DC">
        <w:t>o</w:t>
      </w:r>
      <w:r w:rsidRPr="001645DC">
        <w:rPr>
          <w:spacing w:val="2"/>
        </w:rPr>
        <w:t>r</w:t>
      </w:r>
      <w:r w:rsidRPr="001645DC">
        <w:t>t</w:t>
      </w:r>
      <w:r w:rsidRPr="001645DC">
        <w:rPr>
          <w:spacing w:val="-3"/>
        </w:rPr>
        <w:t>h</w:t>
      </w:r>
      <w:r w:rsidRPr="001645DC">
        <w:t xml:space="preserve">y </w:t>
      </w:r>
      <w:r w:rsidRPr="001645DC">
        <w:rPr>
          <w:spacing w:val="-1"/>
        </w:rPr>
        <w:t>o</w:t>
      </w:r>
      <w:r w:rsidRPr="001645DC">
        <w:t>f l</w:t>
      </w:r>
      <w:r w:rsidRPr="001645DC">
        <w:rPr>
          <w:spacing w:val="-3"/>
        </w:rPr>
        <w:t>ov</w:t>
      </w:r>
      <w:r w:rsidRPr="001645DC">
        <w:t>e and ca</w:t>
      </w:r>
      <w:r w:rsidRPr="001645DC">
        <w:rPr>
          <w:spacing w:val="-2"/>
        </w:rPr>
        <w:t>r</w:t>
      </w:r>
      <w:r w:rsidRPr="001645DC">
        <w:rPr>
          <w:spacing w:val="-5"/>
        </w:rPr>
        <w:t>e</w:t>
      </w:r>
      <w:r w:rsidRPr="001645DC">
        <w:t>, and th</w:t>
      </w:r>
      <w:r w:rsidRPr="001645DC">
        <w:rPr>
          <w:spacing w:val="-3"/>
        </w:rPr>
        <w:t>e</w:t>
      </w:r>
      <w:r w:rsidRPr="001645DC">
        <w:t xml:space="preserve">y can learn </w:t>
      </w:r>
      <w:r w:rsidRPr="001645DC">
        <w:rPr>
          <w:spacing w:val="-3"/>
        </w:rPr>
        <w:t>t</w:t>
      </w:r>
      <w:r w:rsidRPr="001645DC">
        <w:t>o tr</w:t>
      </w:r>
      <w:r w:rsidRPr="001645DC">
        <w:rPr>
          <w:spacing w:val="-2"/>
        </w:rPr>
        <w:t>u</w:t>
      </w:r>
      <w:r w:rsidRPr="001645DC">
        <w:t xml:space="preserve">st that </w:t>
      </w:r>
      <w:r w:rsidRPr="001645DC">
        <w:rPr>
          <w:spacing w:val="-3"/>
        </w:rPr>
        <w:t>y</w:t>
      </w:r>
      <w:r w:rsidRPr="001645DC">
        <w:t>ou will ca</w:t>
      </w:r>
      <w:r w:rsidRPr="001645DC">
        <w:rPr>
          <w:spacing w:val="-2"/>
        </w:rPr>
        <w:t>r</w:t>
      </w:r>
      <w:r w:rsidRPr="001645DC">
        <w:t xml:space="preserve">e </w:t>
      </w:r>
      <w:r w:rsidRPr="001645DC">
        <w:rPr>
          <w:spacing w:val="-1"/>
        </w:rPr>
        <w:t>f</w:t>
      </w:r>
      <w:r w:rsidRPr="001645DC">
        <w:t>or them.</w:t>
      </w:r>
    </w:p>
    <w:p w:rsidR="00646DAB" w:rsidRDefault="00590449" w:rsidP="00590449">
      <w:pPr>
        <w:pStyle w:val="DHHSbody"/>
      </w:pPr>
      <w:r>
        <w:t>The children and young people who come into your care will potentially have periods of emotional and behavioural difficulty. This is to be expected and is a reflection of the challenges and trauma they have faced. Your ability to provide consistent environmental and emotional responses will help them to adjust</w:t>
      </w:r>
      <w:r w:rsidR="00646DAB">
        <w:t>.</w:t>
      </w:r>
    </w:p>
    <w:p w:rsidR="008F0389" w:rsidRDefault="008F0389" w:rsidP="00996584">
      <w:pPr>
        <w:pStyle w:val="Heading2"/>
      </w:pPr>
      <w:bookmarkStart w:id="24" w:name="_Toc499132341"/>
      <w:r>
        <w:t xml:space="preserve">Challenging </w:t>
      </w:r>
      <w:r w:rsidRPr="00996584">
        <w:t>relationships</w:t>
      </w:r>
      <w:r>
        <w:t xml:space="preserve"> and family dynamics</w:t>
      </w:r>
      <w:bookmarkEnd w:id="24"/>
    </w:p>
    <w:p w:rsidR="00646DAB" w:rsidRDefault="00590449" w:rsidP="00590449">
      <w:pPr>
        <w:pStyle w:val="DHHSbody"/>
      </w:pPr>
      <w:r>
        <w:t>As a kinship carer, you will face unique challenges when you are trying to build a relationship with a vulnerable child or young person, while also managing family dynamics. Kinship care will usually involve connection with the child or young person’s parents and other family members, and you will be attempting to re-establish or maintain that connection for the benefit of the child or young person</w:t>
      </w:r>
      <w:r w:rsidR="00646DAB">
        <w:t>.</w:t>
      </w:r>
    </w:p>
    <w:p w:rsidR="00590449" w:rsidRDefault="00590449" w:rsidP="00590449">
      <w:pPr>
        <w:pStyle w:val="DHHSbody"/>
      </w:pPr>
      <w:r>
        <w:t>In some circumstances, family contact may be so fraught with difficulties and challenges that establishing or maintaining family contact may not be possible. Pre-existing tensions and hostilities within the family may impact on you and the child or young person’s wellbeing.</w:t>
      </w:r>
    </w:p>
    <w:p w:rsidR="00646DAB" w:rsidRDefault="00590449" w:rsidP="00590449">
      <w:pPr>
        <w:pStyle w:val="DHHSbody"/>
      </w:pPr>
      <w:r>
        <w:t>Some carers report that attempting to deal with family dynamics is the hardest part of their caring role – one that impacts significantly on their own emotional and physical wellbeing. This may involve navigating changing relationships with members of your own family, or managing your feelings about a family member who may be the parent of the child or young person</w:t>
      </w:r>
      <w:r w:rsidR="00646DAB">
        <w:t>.</w:t>
      </w:r>
    </w:p>
    <w:p w:rsidR="00590449" w:rsidRPr="00B03330" w:rsidRDefault="00590449" w:rsidP="00590449">
      <w:pPr>
        <w:pStyle w:val="DHHSbody"/>
      </w:pPr>
      <w:r>
        <w:t>Please discuss your circumstances with the child or young person’s child protection worker or agency case manager if you are experiencing difficulties with family dynamics that may be impacting your role as a carer. You can also contact Kinship Carers Victoria or your local ACCO for support.</w:t>
      </w:r>
    </w:p>
    <w:p w:rsidR="008F0389" w:rsidRPr="001645DC" w:rsidRDefault="008F0389" w:rsidP="008F0389">
      <w:pPr>
        <w:pStyle w:val="Heading2"/>
      </w:pPr>
      <w:bookmarkStart w:id="25" w:name="_Toc499132342"/>
      <w:r w:rsidRPr="001645DC">
        <w:t>P</w:t>
      </w:r>
      <w:r w:rsidRPr="001645DC">
        <w:rPr>
          <w:spacing w:val="1"/>
        </w:rPr>
        <w:t>r</w:t>
      </w:r>
      <w:r w:rsidRPr="001645DC">
        <w:rPr>
          <w:spacing w:val="-1"/>
        </w:rPr>
        <w:t>o</w:t>
      </w:r>
      <w:r w:rsidRPr="001645DC">
        <w:t>viding</w:t>
      </w:r>
      <w:r w:rsidRPr="001645DC">
        <w:rPr>
          <w:spacing w:val="6"/>
        </w:rPr>
        <w:t xml:space="preserve"> </w:t>
      </w:r>
      <w:r w:rsidRPr="001645DC">
        <w:t>da</w:t>
      </w:r>
      <w:r w:rsidRPr="001645DC">
        <w:rPr>
          <w:spacing w:val="-3"/>
        </w:rPr>
        <w:t>y</w:t>
      </w:r>
      <w:r w:rsidRPr="001645DC">
        <w:t>-t</w:t>
      </w:r>
      <w:r w:rsidRPr="001645DC">
        <w:rPr>
          <w:spacing w:val="8"/>
        </w:rPr>
        <w:t>o-</w:t>
      </w:r>
      <w:r w:rsidRPr="001645DC">
        <w:t>day</w:t>
      </w:r>
      <w:r w:rsidRPr="001645DC">
        <w:rPr>
          <w:spacing w:val="6"/>
        </w:rPr>
        <w:t xml:space="preserve"> </w:t>
      </w:r>
      <w:r w:rsidRPr="001645DC">
        <w:t>ca</w:t>
      </w:r>
      <w:r w:rsidRPr="001645DC">
        <w:rPr>
          <w:spacing w:val="1"/>
        </w:rPr>
        <w:t>r</w:t>
      </w:r>
      <w:r w:rsidRPr="001645DC">
        <w:t>e</w:t>
      </w:r>
      <w:bookmarkEnd w:id="22"/>
      <w:bookmarkEnd w:id="23"/>
      <w:bookmarkEnd w:id="25"/>
    </w:p>
    <w:p w:rsidR="00590449" w:rsidRDefault="00590449" w:rsidP="00590449">
      <w:pPr>
        <w:pStyle w:val="DHHSbody"/>
      </w:pPr>
      <w:bookmarkStart w:id="26" w:name="_Toc461615261"/>
      <w:bookmarkStart w:id="27" w:name="_Toc461790813"/>
      <w:r w:rsidRPr="001645DC">
        <w:t>As the primary ca</w:t>
      </w:r>
      <w:r w:rsidRPr="001645DC">
        <w:rPr>
          <w:spacing w:val="-2"/>
        </w:rPr>
        <w:t>r</w:t>
      </w:r>
      <w:r w:rsidRPr="001645DC">
        <w:t>e</w:t>
      </w:r>
      <w:r w:rsidRPr="001645DC">
        <w:rPr>
          <w:spacing w:val="-11"/>
        </w:rPr>
        <w:t>r</w:t>
      </w:r>
      <w:r w:rsidRPr="001645DC">
        <w:t xml:space="preserve">, </w:t>
      </w:r>
      <w:r w:rsidRPr="001645DC">
        <w:rPr>
          <w:spacing w:val="-3"/>
        </w:rPr>
        <w:t>y</w:t>
      </w:r>
      <w:r w:rsidRPr="001645DC">
        <w:t>ou a</w:t>
      </w:r>
      <w:r w:rsidRPr="001645DC">
        <w:rPr>
          <w:spacing w:val="-2"/>
        </w:rPr>
        <w:t>r</w:t>
      </w:r>
      <w:r w:rsidRPr="001645DC">
        <w:t xml:space="preserve">e </w:t>
      </w:r>
      <w:r w:rsidRPr="001645DC">
        <w:rPr>
          <w:spacing w:val="-2"/>
        </w:rPr>
        <w:t>r</w:t>
      </w:r>
      <w:r w:rsidRPr="001645DC">
        <w:t xml:space="preserve">esponsible </w:t>
      </w:r>
      <w:r w:rsidRPr="001645DC">
        <w:rPr>
          <w:spacing w:val="-1"/>
        </w:rPr>
        <w:t>f</w:t>
      </w:r>
      <w:r w:rsidRPr="001645DC">
        <w:t xml:space="preserve">or </w:t>
      </w:r>
      <w:r>
        <w:t>helping</w:t>
      </w:r>
      <w:r w:rsidRPr="001645DC">
        <w:t xml:space="preserve"> </w:t>
      </w:r>
      <w:r>
        <w:t>the</w:t>
      </w:r>
      <w:r w:rsidRPr="001645DC">
        <w:t xml:space="preserve"> child or </w:t>
      </w:r>
      <w:r w:rsidRPr="001645DC">
        <w:rPr>
          <w:spacing w:val="-3"/>
        </w:rPr>
        <w:t>y</w:t>
      </w:r>
      <w:r w:rsidRPr="001645DC">
        <w:t>oung pe</w:t>
      </w:r>
      <w:r w:rsidRPr="001645DC">
        <w:rPr>
          <w:spacing w:val="-2"/>
        </w:rPr>
        <w:t>r</w:t>
      </w:r>
      <w:r w:rsidRPr="001645DC">
        <w:t xml:space="preserve">son </w:t>
      </w:r>
      <w:r w:rsidRPr="001645DC">
        <w:rPr>
          <w:spacing w:val="-3"/>
        </w:rPr>
        <w:t>t</w:t>
      </w:r>
      <w:r w:rsidRPr="001645DC">
        <w:t>o settle in</w:t>
      </w:r>
      <w:r w:rsidRPr="001645DC">
        <w:rPr>
          <w:spacing w:val="-3"/>
        </w:rPr>
        <w:t>t</w:t>
      </w:r>
      <w:r w:rsidRPr="001645DC">
        <w:t xml:space="preserve">o </w:t>
      </w:r>
      <w:r w:rsidRPr="001645DC">
        <w:rPr>
          <w:spacing w:val="-3"/>
        </w:rPr>
        <w:t>y</w:t>
      </w:r>
      <w:r w:rsidRPr="001645DC">
        <w:t xml:space="preserve">our home and </w:t>
      </w:r>
      <w:r w:rsidRPr="001645DC">
        <w:rPr>
          <w:spacing w:val="-3"/>
        </w:rPr>
        <w:t>t</w:t>
      </w:r>
      <w:r w:rsidRPr="001645DC">
        <w:t>o p</w:t>
      </w:r>
      <w:r w:rsidRPr="001645DC">
        <w:rPr>
          <w:spacing w:val="-2"/>
        </w:rPr>
        <w:t>r</w:t>
      </w:r>
      <w:r w:rsidRPr="001645DC">
        <w:rPr>
          <w:spacing w:val="-3"/>
        </w:rPr>
        <w:t>o</w:t>
      </w:r>
      <w:r w:rsidRPr="001645DC">
        <w:t xml:space="preserve">vide </w:t>
      </w:r>
      <w:r>
        <w:t>for their</w:t>
      </w:r>
      <w:r w:rsidRPr="001645DC">
        <w:t xml:space="preserve"> da</w:t>
      </w:r>
      <w:r w:rsidRPr="001645DC">
        <w:rPr>
          <w:spacing w:val="-4"/>
        </w:rPr>
        <w:t>y</w:t>
      </w:r>
      <w:r w:rsidRPr="001645DC">
        <w:t>-</w:t>
      </w:r>
      <w:r w:rsidRPr="001645DC">
        <w:rPr>
          <w:spacing w:val="-3"/>
        </w:rPr>
        <w:t>t</w:t>
      </w:r>
      <w:r w:rsidRPr="001645DC">
        <w:rPr>
          <w:spacing w:val="4"/>
        </w:rPr>
        <w:t>o-</w:t>
      </w:r>
      <w:r w:rsidRPr="001645DC">
        <w:t>day ca</w:t>
      </w:r>
      <w:r w:rsidRPr="001645DC">
        <w:rPr>
          <w:spacing w:val="-2"/>
        </w:rPr>
        <w:t>r</w:t>
      </w:r>
      <w:r w:rsidRPr="001645DC">
        <w:rPr>
          <w:spacing w:val="-5"/>
        </w:rPr>
        <w:t>e</w:t>
      </w:r>
      <w:r w:rsidRPr="001645DC">
        <w:t xml:space="preserve">, which </w:t>
      </w:r>
      <w:r>
        <w:t>can i</w:t>
      </w:r>
      <w:r w:rsidRPr="001645DC">
        <w:rPr>
          <w:spacing w:val="-3"/>
        </w:rPr>
        <w:t>n</w:t>
      </w:r>
      <w:r>
        <w:rPr>
          <w:spacing w:val="-3"/>
        </w:rPr>
        <w:t>clude</w:t>
      </w:r>
      <w:r w:rsidRPr="001645DC">
        <w:t>:</w:t>
      </w:r>
    </w:p>
    <w:p w:rsidR="00590449" w:rsidRPr="000D3EDC" w:rsidRDefault="00590449" w:rsidP="00426442">
      <w:pPr>
        <w:pStyle w:val="DHHSbullet1"/>
      </w:pPr>
      <w:r>
        <w:t>supporting them to maintain contact with their parents and other significant people in their lives</w:t>
      </w:r>
    </w:p>
    <w:p w:rsidR="00590449" w:rsidRDefault="00590449" w:rsidP="00426442">
      <w:pPr>
        <w:pStyle w:val="DHHSbullet1"/>
      </w:pPr>
      <w:r w:rsidRPr="000D3EDC">
        <w:t>making sure they understand daily routines</w:t>
      </w:r>
    </w:p>
    <w:p w:rsidR="00590449" w:rsidRPr="000D3EDC" w:rsidRDefault="00590449" w:rsidP="00426442">
      <w:pPr>
        <w:pStyle w:val="DHHSbullet1"/>
      </w:pPr>
      <w:r w:rsidRPr="000D3EDC">
        <w:t>supporting the</w:t>
      </w:r>
      <w:r>
        <w:t>m</w:t>
      </w:r>
      <w:r w:rsidRPr="000D3EDC">
        <w:t xml:space="preserve"> through any change in routine or plans</w:t>
      </w:r>
    </w:p>
    <w:p w:rsidR="00590449" w:rsidRPr="006676EF" w:rsidRDefault="00590449" w:rsidP="00426442">
      <w:pPr>
        <w:pStyle w:val="DHHSbullet1"/>
      </w:pPr>
      <w:r>
        <w:t>i</w:t>
      </w:r>
      <w:r w:rsidRPr="006676EF">
        <w:t>f not already known, finding out what they like to do and encouraging these activities</w:t>
      </w:r>
    </w:p>
    <w:p w:rsidR="00590449" w:rsidRPr="000D3EDC" w:rsidRDefault="00590449" w:rsidP="00426442">
      <w:pPr>
        <w:pStyle w:val="DHHSbullet1"/>
      </w:pPr>
      <w:r w:rsidRPr="000D3EDC">
        <w:t>helping the</w:t>
      </w:r>
      <w:r>
        <w:t xml:space="preserve">m </w:t>
      </w:r>
      <w:r w:rsidRPr="000D3EDC">
        <w:t>to get ready for childcare, kindergarten or school</w:t>
      </w:r>
    </w:p>
    <w:p w:rsidR="00590449" w:rsidRPr="000D3EDC" w:rsidRDefault="00590449" w:rsidP="00426442">
      <w:pPr>
        <w:pStyle w:val="DHHSbullet1"/>
      </w:pPr>
      <w:r w:rsidRPr="000D3EDC">
        <w:t xml:space="preserve">getting </w:t>
      </w:r>
      <w:r>
        <w:t>them</w:t>
      </w:r>
      <w:r w:rsidRPr="000D3EDC">
        <w:t xml:space="preserve"> to and from local childcare</w:t>
      </w:r>
      <w:r>
        <w:t>, kindergarten</w:t>
      </w:r>
      <w:r w:rsidRPr="000D3EDC">
        <w:t xml:space="preserve"> or school, or supporting them in using public transport when they are old enough and competent</w:t>
      </w:r>
      <w:r>
        <w:t>, and discussing these plans in an age-appropriate way</w:t>
      </w:r>
    </w:p>
    <w:p w:rsidR="00590449" w:rsidRPr="000D3EDC" w:rsidRDefault="00590449" w:rsidP="00426442">
      <w:pPr>
        <w:pStyle w:val="DHHSbullet1"/>
      </w:pPr>
      <w:r w:rsidRPr="000D3EDC">
        <w:t>letting the childcare, kindergarten or school</w:t>
      </w:r>
      <w:r w:rsidRPr="000D3EDC" w:rsidDel="006676EF">
        <w:t xml:space="preserve"> </w:t>
      </w:r>
      <w:r w:rsidRPr="000D3EDC">
        <w:t xml:space="preserve">know if there is anything they need to be aware of, and responding to calls from </w:t>
      </w:r>
      <w:r>
        <w:t>them</w:t>
      </w:r>
      <w:r w:rsidRPr="000D3EDC">
        <w:t xml:space="preserve"> </w:t>
      </w:r>
    </w:p>
    <w:p w:rsidR="00590449" w:rsidRPr="000D3EDC" w:rsidRDefault="00590449" w:rsidP="00426442">
      <w:pPr>
        <w:pStyle w:val="DHHSbullet1"/>
      </w:pPr>
      <w:r w:rsidRPr="000D3EDC">
        <w:t>en</w:t>
      </w:r>
      <w:r>
        <w:t>suring</w:t>
      </w:r>
      <w:r w:rsidRPr="000D3EDC">
        <w:t xml:space="preserve"> school attendance, providing positive reinforcement and supporting them to pursue good educational outcomes</w:t>
      </w:r>
    </w:p>
    <w:p w:rsidR="00590449" w:rsidRPr="000D3EDC" w:rsidRDefault="00590449" w:rsidP="00426442">
      <w:pPr>
        <w:pStyle w:val="DHHSbullet1"/>
      </w:pPr>
      <w:r w:rsidRPr="000D3EDC">
        <w:t>exploring opportunities within school to enhance their educational experience, and exploring options for post-school education, including higher education</w:t>
      </w:r>
    </w:p>
    <w:p w:rsidR="00590449" w:rsidRPr="00FB4341" w:rsidRDefault="00590449" w:rsidP="00426442">
      <w:pPr>
        <w:pStyle w:val="DHHSbullet1"/>
      </w:pPr>
      <w:r w:rsidRPr="00C70E60">
        <w:t xml:space="preserve">respecting </w:t>
      </w:r>
      <w:r>
        <w:t xml:space="preserve">their culture and facilitating their access to culture and Country </w:t>
      </w:r>
    </w:p>
    <w:p w:rsidR="00590449" w:rsidRPr="000D3EDC" w:rsidRDefault="00590449" w:rsidP="00426442">
      <w:pPr>
        <w:pStyle w:val="DHHSbullet1"/>
      </w:pPr>
      <w:r>
        <w:t>supporting them to participate in cultural traditions and practice, and to intertwine them into their home life</w:t>
      </w:r>
    </w:p>
    <w:p w:rsidR="00590449" w:rsidRPr="000D3EDC" w:rsidRDefault="00590449" w:rsidP="00426442">
      <w:pPr>
        <w:pStyle w:val="DHHSbullet1"/>
      </w:pPr>
      <w:r w:rsidRPr="000D3EDC">
        <w:t>supporting the</w:t>
      </w:r>
      <w:r>
        <w:t>m</w:t>
      </w:r>
      <w:r w:rsidRPr="000D3EDC">
        <w:t xml:space="preserve"> to attend community and cultural activities</w:t>
      </w:r>
    </w:p>
    <w:p w:rsidR="00590449" w:rsidRPr="000D3EDC" w:rsidRDefault="00590449" w:rsidP="00426442">
      <w:pPr>
        <w:pStyle w:val="DHHSbullet1"/>
      </w:pPr>
      <w:r w:rsidRPr="000D3EDC">
        <w:lastRenderedPageBreak/>
        <w:t xml:space="preserve">setting clear boundaries so </w:t>
      </w:r>
      <w:r>
        <w:t>they</w:t>
      </w:r>
      <w:r w:rsidRPr="000D3EDC">
        <w:t xml:space="preserve"> know what is expected in relation to behaviour, and learn that these boundaries are there to provide them with safety and stability</w:t>
      </w:r>
    </w:p>
    <w:p w:rsidR="00590449" w:rsidRPr="000D3EDC" w:rsidRDefault="00590449" w:rsidP="00426442">
      <w:pPr>
        <w:pStyle w:val="DHHSbullet1"/>
      </w:pPr>
      <w:r w:rsidRPr="000D3EDC">
        <w:t>helping them settle for bed, being aware that night time is often difficult, especially in a new home, and comforting them through nightmares</w:t>
      </w:r>
    </w:p>
    <w:p w:rsidR="00590449" w:rsidRPr="000D3EDC" w:rsidRDefault="00590449" w:rsidP="00426442">
      <w:pPr>
        <w:pStyle w:val="DHHSbullet1"/>
      </w:pPr>
      <w:r w:rsidRPr="000D3EDC">
        <w:t>supporting arranged contact with their family</w:t>
      </w:r>
    </w:p>
    <w:p w:rsidR="00590449" w:rsidRPr="000D3EDC" w:rsidRDefault="00590449" w:rsidP="00426442">
      <w:pPr>
        <w:pStyle w:val="DHHSbullet1"/>
      </w:pPr>
      <w:r w:rsidRPr="000D3EDC">
        <w:t>helping the</w:t>
      </w:r>
      <w:r>
        <w:t>m</w:t>
      </w:r>
      <w:r w:rsidRPr="000D3EDC">
        <w:t xml:space="preserve"> learn how to speak up</w:t>
      </w:r>
      <w:r>
        <w:t xml:space="preserve"> in an appropriate way</w:t>
      </w:r>
      <w:r w:rsidRPr="000D3EDC">
        <w:t xml:space="preserve"> and get involved in their lives</w:t>
      </w:r>
    </w:p>
    <w:p w:rsidR="00590449" w:rsidRPr="00842E0A" w:rsidRDefault="00590449" w:rsidP="00426442">
      <w:pPr>
        <w:pStyle w:val="DHHSbullet1"/>
      </w:pPr>
      <w:r w:rsidRPr="005548BA">
        <w:t>t</w:t>
      </w:r>
      <w:r w:rsidRPr="00AD481C">
        <w:t>eaching them independent living skills when th</w:t>
      </w:r>
      <w:r w:rsidRPr="005548BA">
        <w:t>e</w:t>
      </w:r>
      <w:r w:rsidRPr="00AD481C">
        <w:t>y a</w:t>
      </w:r>
      <w:r w:rsidRPr="005548BA">
        <w:t>r</w:t>
      </w:r>
      <w:r w:rsidRPr="00AD481C">
        <w:t xml:space="preserve">e </w:t>
      </w:r>
      <w:r w:rsidRPr="005548BA">
        <w:t>r</w:t>
      </w:r>
      <w:r w:rsidRPr="00AD481C">
        <w:t xml:space="preserve">eady – </w:t>
      </w:r>
      <w:r w:rsidRPr="005548BA">
        <w:t>s</w:t>
      </w:r>
      <w:r w:rsidRPr="00AD481C">
        <w:t>uch as making a sandwich, doing dishe</w:t>
      </w:r>
      <w:r w:rsidRPr="005548BA">
        <w:t>s</w:t>
      </w:r>
      <w:r w:rsidRPr="00AD481C">
        <w:t>, cooking, making their bed and budgeting</w:t>
      </w:r>
    </w:p>
    <w:p w:rsidR="00590449" w:rsidRPr="00842E0A" w:rsidRDefault="00590449" w:rsidP="00B60E0B">
      <w:pPr>
        <w:pStyle w:val="DHHSbullet1lastline"/>
      </w:pPr>
      <w:r w:rsidRPr="000D3EDC">
        <w:t>helping a young person to work out what they want to do when they are older, building their aspirations and helping them develop a positive self-image</w:t>
      </w:r>
      <w:r>
        <w:t>.</w:t>
      </w:r>
    </w:p>
    <w:p w:rsidR="00590449" w:rsidRPr="00323D05" w:rsidRDefault="00590449" w:rsidP="00590449">
      <w:pPr>
        <w:pStyle w:val="DHHSbody"/>
      </w:pPr>
      <w:r>
        <w:t>A</w:t>
      </w:r>
      <w:r w:rsidRPr="001645DC">
        <w:t xml:space="preserve">s </w:t>
      </w:r>
      <w:r w:rsidRPr="001645DC">
        <w:rPr>
          <w:spacing w:val="-3"/>
        </w:rPr>
        <w:t>y</w:t>
      </w:r>
      <w:r w:rsidRPr="001645DC">
        <w:t xml:space="preserve">ou get </w:t>
      </w:r>
      <w:r w:rsidRPr="001645DC">
        <w:rPr>
          <w:spacing w:val="-3"/>
        </w:rPr>
        <w:t>t</w:t>
      </w:r>
      <w:r w:rsidRPr="001645DC">
        <w:t>o kn</w:t>
      </w:r>
      <w:r w:rsidRPr="001645DC">
        <w:rPr>
          <w:spacing w:val="-1"/>
        </w:rPr>
        <w:t>o</w:t>
      </w:r>
      <w:r w:rsidRPr="001645DC">
        <w:t>w</w:t>
      </w:r>
      <w:r>
        <w:t xml:space="preserve"> and understand</w:t>
      </w:r>
      <w:r w:rsidRPr="001645DC">
        <w:t xml:space="preserve"> the child or </w:t>
      </w:r>
      <w:r w:rsidRPr="001645DC">
        <w:rPr>
          <w:spacing w:val="-3"/>
        </w:rPr>
        <w:t>y</w:t>
      </w:r>
      <w:r w:rsidRPr="001645DC">
        <w:t>oung pe</w:t>
      </w:r>
      <w:r w:rsidRPr="001645DC">
        <w:rPr>
          <w:spacing w:val="-2"/>
        </w:rPr>
        <w:t>r</w:t>
      </w:r>
      <w:r w:rsidRPr="001645DC">
        <w:t xml:space="preserve">son in </w:t>
      </w:r>
      <w:r w:rsidRPr="001645DC">
        <w:rPr>
          <w:spacing w:val="-3"/>
        </w:rPr>
        <w:t>y</w:t>
      </w:r>
      <w:r w:rsidRPr="001645DC">
        <w:t>our ca</w:t>
      </w:r>
      <w:r w:rsidRPr="001645DC">
        <w:rPr>
          <w:spacing w:val="-2"/>
        </w:rPr>
        <w:t>r</w:t>
      </w:r>
      <w:r w:rsidRPr="001645DC">
        <w:rPr>
          <w:spacing w:val="-5"/>
        </w:rPr>
        <w:t>e</w:t>
      </w:r>
      <w:r w:rsidRPr="001645DC">
        <w:t xml:space="preserve">, </w:t>
      </w:r>
      <w:r w:rsidRPr="001645DC">
        <w:rPr>
          <w:spacing w:val="-3"/>
        </w:rPr>
        <w:t>y</w:t>
      </w:r>
      <w:r w:rsidRPr="001645DC">
        <w:t xml:space="preserve">ou will be able </w:t>
      </w:r>
      <w:r w:rsidRPr="001645DC">
        <w:rPr>
          <w:spacing w:val="-3"/>
        </w:rPr>
        <w:t>t</w:t>
      </w:r>
      <w:r w:rsidRPr="001645DC">
        <w:t>o add mo</w:t>
      </w:r>
      <w:r w:rsidRPr="001645DC">
        <w:rPr>
          <w:spacing w:val="-2"/>
        </w:rPr>
        <w:t>r</w:t>
      </w:r>
      <w:r w:rsidRPr="001645DC">
        <w:t xml:space="preserve">e </w:t>
      </w:r>
      <w:r w:rsidRPr="00323D05">
        <w:t xml:space="preserve">ideas to </w:t>
      </w:r>
      <w:r>
        <w:t xml:space="preserve">this list that will </w:t>
      </w:r>
      <w:r w:rsidRPr="00323D05">
        <w:t>fit their needs, likes and dislikes.</w:t>
      </w:r>
      <w:r>
        <w:t xml:space="preserve"> Good communication is essential to all decision making and will support the child or young person to feel respected, acknowledged and empowered about what is happening in their lives.</w:t>
      </w:r>
    </w:p>
    <w:p w:rsidR="008F0389" w:rsidRPr="001113A7" w:rsidRDefault="008F0389" w:rsidP="008F0389">
      <w:pPr>
        <w:pStyle w:val="Heading2"/>
      </w:pPr>
      <w:bookmarkStart w:id="28" w:name="_Toc499132343"/>
      <w:r w:rsidRPr="001645DC">
        <w:t>Making</w:t>
      </w:r>
      <w:r w:rsidRPr="001645DC">
        <w:rPr>
          <w:spacing w:val="6"/>
        </w:rPr>
        <w:t xml:space="preserve"> </w:t>
      </w:r>
      <w:r w:rsidRPr="001645DC">
        <w:t>decisions</w:t>
      </w:r>
      <w:bookmarkEnd w:id="28"/>
      <w:r w:rsidRPr="001645DC">
        <w:rPr>
          <w:spacing w:val="6"/>
        </w:rPr>
        <w:t xml:space="preserve"> </w:t>
      </w:r>
      <w:bookmarkEnd w:id="26"/>
      <w:bookmarkEnd w:id="27"/>
    </w:p>
    <w:p w:rsidR="00590449" w:rsidRDefault="00590449" w:rsidP="00590449">
      <w:pPr>
        <w:pStyle w:val="DHHSbody"/>
      </w:pPr>
      <w:r w:rsidRPr="001645DC">
        <w:t>Who can ma</w:t>
      </w:r>
      <w:r w:rsidRPr="001645DC">
        <w:rPr>
          <w:spacing w:val="-5"/>
        </w:rPr>
        <w:t>k</w:t>
      </w:r>
      <w:r w:rsidRPr="001645DC">
        <w:t>e decisions and h</w:t>
      </w:r>
      <w:r w:rsidRPr="001645DC">
        <w:rPr>
          <w:spacing w:val="-1"/>
        </w:rPr>
        <w:t>o</w:t>
      </w:r>
      <w:r w:rsidRPr="001645DC">
        <w:t>w decisions a</w:t>
      </w:r>
      <w:r w:rsidRPr="001645DC">
        <w:rPr>
          <w:spacing w:val="-2"/>
        </w:rPr>
        <w:t>r</w:t>
      </w:r>
      <w:r w:rsidRPr="001645DC">
        <w:t xml:space="preserve">e made about the child or </w:t>
      </w:r>
      <w:r w:rsidRPr="001645DC">
        <w:rPr>
          <w:spacing w:val="-3"/>
        </w:rPr>
        <w:t>y</w:t>
      </w:r>
      <w:r w:rsidRPr="001645DC">
        <w:t>oung pe</w:t>
      </w:r>
      <w:r w:rsidRPr="001645DC">
        <w:rPr>
          <w:spacing w:val="-2"/>
        </w:rPr>
        <w:t>r</w:t>
      </w:r>
      <w:r w:rsidRPr="001645DC">
        <w:t xml:space="preserve">son in </w:t>
      </w:r>
      <w:r w:rsidRPr="001645DC">
        <w:rPr>
          <w:spacing w:val="-3"/>
        </w:rPr>
        <w:t>y</w:t>
      </w:r>
      <w:r w:rsidRPr="001645DC">
        <w:t>our ca</w:t>
      </w:r>
      <w:r w:rsidRPr="001645DC">
        <w:rPr>
          <w:spacing w:val="-2"/>
        </w:rPr>
        <w:t>r</w:t>
      </w:r>
      <w:r w:rsidRPr="001645DC">
        <w:t>e is de</w:t>
      </w:r>
      <w:r w:rsidRPr="001645DC">
        <w:rPr>
          <w:spacing w:val="-3"/>
        </w:rPr>
        <w:t>t</w:t>
      </w:r>
      <w:r w:rsidRPr="001645DC">
        <w:t xml:space="preserve">ermined </w:t>
      </w:r>
      <w:r w:rsidRPr="001645DC">
        <w:rPr>
          <w:spacing w:val="-3"/>
        </w:rPr>
        <w:t>b</w:t>
      </w:r>
      <w:r w:rsidRPr="001645DC">
        <w:t>y the</w:t>
      </w:r>
      <w:r>
        <w:t xml:space="preserve"> Act</w:t>
      </w:r>
      <w:r w:rsidRPr="001645DC">
        <w:t>.</w:t>
      </w:r>
    </w:p>
    <w:p w:rsidR="00590449" w:rsidRDefault="00590449" w:rsidP="00590449">
      <w:pPr>
        <w:pStyle w:val="DHHSbody"/>
      </w:pPr>
      <w:r>
        <w:t>When a child or young person is in out-of-home care, there are a number of people on their care team who share responsibilities for doing the things that parents generally do for their own children.</w:t>
      </w:r>
    </w:p>
    <w:p w:rsidR="008F0389" w:rsidRPr="001645DC" w:rsidRDefault="008F0389" w:rsidP="00590449">
      <w:pPr>
        <w:pStyle w:val="Heading3"/>
      </w:pPr>
      <w:r w:rsidRPr="001645DC">
        <w:t>Da</w:t>
      </w:r>
      <w:r w:rsidRPr="001645DC">
        <w:rPr>
          <w:spacing w:val="-4"/>
        </w:rPr>
        <w:t>y</w:t>
      </w:r>
      <w:r w:rsidRPr="001645DC">
        <w:t>-</w:t>
      </w:r>
      <w:r w:rsidRPr="001645DC">
        <w:rPr>
          <w:spacing w:val="-2"/>
        </w:rPr>
        <w:t>t</w:t>
      </w:r>
      <w:r w:rsidRPr="001645DC">
        <w:rPr>
          <w:spacing w:val="4"/>
        </w:rPr>
        <w:t>o-</w:t>
      </w:r>
      <w:r w:rsidRPr="00590449">
        <w:t>day</w:t>
      </w:r>
      <w:r w:rsidRPr="001645DC">
        <w:t xml:space="preserve"> decisions</w:t>
      </w:r>
    </w:p>
    <w:p w:rsidR="00590449" w:rsidRPr="001113A7" w:rsidRDefault="00590449" w:rsidP="00590449">
      <w:pPr>
        <w:pStyle w:val="DHHSbody"/>
      </w:pPr>
      <w:r w:rsidRPr="001645DC">
        <w:t xml:space="preserve">As </w:t>
      </w:r>
      <w:r>
        <w:t>a kinship</w:t>
      </w:r>
      <w:r w:rsidRPr="001645DC">
        <w:t xml:space="preserve"> ca</w:t>
      </w:r>
      <w:r w:rsidRPr="001645DC">
        <w:rPr>
          <w:spacing w:val="-2"/>
        </w:rPr>
        <w:t>r</w:t>
      </w:r>
      <w:r w:rsidRPr="001645DC">
        <w:t>e</w:t>
      </w:r>
      <w:r w:rsidRPr="001645DC">
        <w:rPr>
          <w:spacing w:val="-11"/>
        </w:rPr>
        <w:t>r</w:t>
      </w:r>
      <w:r w:rsidRPr="001645DC">
        <w:t xml:space="preserve">, </w:t>
      </w:r>
      <w:r w:rsidRPr="001645DC">
        <w:rPr>
          <w:spacing w:val="-3"/>
        </w:rPr>
        <w:t>y</w:t>
      </w:r>
      <w:r w:rsidRPr="001645DC">
        <w:t xml:space="preserve">ou </w:t>
      </w:r>
      <w:r>
        <w:t xml:space="preserve">will </w:t>
      </w:r>
      <w:r w:rsidRPr="001645DC">
        <w:t>ma</w:t>
      </w:r>
      <w:r w:rsidRPr="001645DC">
        <w:rPr>
          <w:spacing w:val="-5"/>
        </w:rPr>
        <w:t>k</w:t>
      </w:r>
      <w:r w:rsidRPr="001645DC">
        <w:t xml:space="preserve">e decisions </w:t>
      </w:r>
      <w:r w:rsidRPr="001645DC">
        <w:rPr>
          <w:spacing w:val="-3"/>
        </w:rPr>
        <w:t>ev</w:t>
      </w:r>
      <w:r w:rsidRPr="001645DC">
        <w:t xml:space="preserve">ery day about the child or </w:t>
      </w:r>
      <w:r w:rsidRPr="001645DC">
        <w:rPr>
          <w:spacing w:val="-3"/>
        </w:rPr>
        <w:t>y</w:t>
      </w:r>
      <w:r w:rsidRPr="001645DC">
        <w:t>oung pe</w:t>
      </w:r>
      <w:r w:rsidRPr="001645DC">
        <w:rPr>
          <w:spacing w:val="-2"/>
        </w:rPr>
        <w:t>r</w:t>
      </w:r>
      <w:r w:rsidRPr="001645DC">
        <w:t xml:space="preserve">son in </w:t>
      </w:r>
      <w:r w:rsidRPr="001645DC">
        <w:rPr>
          <w:spacing w:val="-3"/>
        </w:rPr>
        <w:t>y</w:t>
      </w:r>
      <w:r w:rsidRPr="001645DC">
        <w:t>our ca</w:t>
      </w:r>
      <w:r w:rsidRPr="001645DC">
        <w:rPr>
          <w:spacing w:val="-2"/>
        </w:rPr>
        <w:t>r</w:t>
      </w:r>
      <w:r w:rsidRPr="001645DC">
        <w:rPr>
          <w:spacing w:val="-5"/>
        </w:rPr>
        <w:t>e</w:t>
      </w:r>
      <w:r w:rsidRPr="001645DC">
        <w:t xml:space="preserve">, </w:t>
      </w:r>
      <w:r w:rsidRPr="001645DC">
        <w:rPr>
          <w:spacing w:val="-1"/>
        </w:rPr>
        <w:t>s</w:t>
      </w:r>
      <w:r w:rsidRPr="001645DC">
        <w:t>uch as the clothes th</w:t>
      </w:r>
      <w:r w:rsidRPr="001645DC">
        <w:rPr>
          <w:spacing w:val="-3"/>
        </w:rPr>
        <w:t>e</w:t>
      </w:r>
      <w:r w:rsidRPr="001645DC">
        <w:t xml:space="preserve">y </w:t>
      </w:r>
      <w:r w:rsidRPr="001645DC">
        <w:rPr>
          <w:spacing w:val="-1"/>
        </w:rPr>
        <w:t>w</w:t>
      </w:r>
      <w:r w:rsidRPr="001645DC">
        <w:t>ea</w:t>
      </w:r>
      <w:r w:rsidRPr="001645DC">
        <w:rPr>
          <w:spacing w:val="-11"/>
        </w:rPr>
        <w:t>r</w:t>
      </w:r>
      <w:r w:rsidRPr="001645DC">
        <w:t xml:space="preserve">, their </w:t>
      </w:r>
      <w:r w:rsidRPr="001645DC">
        <w:rPr>
          <w:spacing w:val="-2"/>
        </w:rPr>
        <w:t>r</w:t>
      </w:r>
      <w:r w:rsidRPr="001645DC">
        <w:t>outine and their bedtim</w:t>
      </w:r>
      <w:r w:rsidRPr="001645DC">
        <w:rPr>
          <w:spacing w:val="-3"/>
        </w:rPr>
        <w:t>e</w:t>
      </w:r>
      <w:r w:rsidRPr="001645DC">
        <w:t xml:space="preserve">. </w:t>
      </w:r>
      <w:r>
        <w:t>You</w:t>
      </w:r>
      <w:r w:rsidRPr="001645DC">
        <w:t xml:space="preserve"> ha</w:t>
      </w:r>
      <w:r w:rsidRPr="001645DC">
        <w:rPr>
          <w:spacing w:val="-3"/>
        </w:rPr>
        <w:t>v</w:t>
      </w:r>
      <w:r w:rsidRPr="001645DC">
        <w:t xml:space="preserve">e both the right and the </w:t>
      </w:r>
      <w:r w:rsidRPr="001645DC">
        <w:rPr>
          <w:spacing w:val="-2"/>
        </w:rPr>
        <w:t>r</w:t>
      </w:r>
      <w:r w:rsidRPr="001645DC">
        <w:t xml:space="preserve">esponsibility </w:t>
      </w:r>
      <w:r w:rsidRPr="001645DC">
        <w:rPr>
          <w:spacing w:val="-3"/>
        </w:rPr>
        <w:t>t</w:t>
      </w:r>
      <w:r w:rsidRPr="001645DC">
        <w:t>o ma</w:t>
      </w:r>
      <w:r w:rsidRPr="001645DC">
        <w:rPr>
          <w:spacing w:val="-5"/>
        </w:rPr>
        <w:t>k</w:t>
      </w:r>
      <w:r w:rsidRPr="001645DC">
        <w:t>e these da</w:t>
      </w:r>
      <w:r w:rsidRPr="001645DC">
        <w:rPr>
          <w:spacing w:val="-4"/>
        </w:rPr>
        <w:t>y</w:t>
      </w:r>
      <w:r w:rsidRPr="001645DC">
        <w:t>-</w:t>
      </w:r>
      <w:r w:rsidRPr="001645DC">
        <w:rPr>
          <w:spacing w:val="-3"/>
        </w:rPr>
        <w:t>t</w:t>
      </w:r>
      <w:r w:rsidRPr="001645DC">
        <w:rPr>
          <w:spacing w:val="4"/>
        </w:rPr>
        <w:t>o-</w:t>
      </w:r>
      <w:r w:rsidRPr="001645DC">
        <w:t xml:space="preserve">day decisions in the child or </w:t>
      </w:r>
      <w:r w:rsidRPr="001645DC">
        <w:rPr>
          <w:spacing w:val="-3"/>
        </w:rPr>
        <w:t>y</w:t>
      </w:r>
      <w:r w:rsidRPr="001645DC">
        <w:t>oung pe</w:t>
      </w:r>
      <w:r w:rsidRPr="001645DC">
        <w:rPr>
          <w:spacing w:val="-2"/>
        </w:rPr>
        <w:t>r</w:t>
      </w:r>
      <w:r w:rsidRPr="001645DC">
        <w:t>so</w:t>
      </w:r>
      <w:r w:rsidRPr="001645DC">
        <w:rPr>
          <w:spacing w:val="-2"/>
        </w:rPr>
        <w:t>n</w:t>
      </w:r>
      <w:r w:rsidRPr="001645DC">
        <w:rPr>
          <w:spacing w:val="-8"/>
        </w:rPr>
        <w:t>’</w:t>
      </w:r>
      <w:r w:rsidRPr="001645DC">
        <w:t>s best in</w:t>
      </w:r>
      <w:r w:rsidRPr="001645DC">
        <w:rPr>
          <w:spacing w:val="-3"/>
        </w:rPr>
        <w:t>t</w:t>
      </w:r>
      <w:r w:rsidRPr="001645DC">
        <w:t>e</w:t>
      </w:r>
      <w:r w:rsidRPr="001645DC">
        <w:rPr>
          <w:spacing w:val="-2"/>
        </w:rPr>
        <w:t>r</w:t>
      </w:r>
      <w:r w:rsidRPr="001645DC">
        <w:t>ests. It is impo</w:t>
      </w:r>
      <w:r w:rsidRPr="001645DC">
        <w:rPr>
          <w:spacing w:val="2"/>
        </w:rPr>
        <w:t>r</w:t>
      </w:r>
      <w:r w:rsidRPr="001645DC">
        <w:rPr>
          <w:spacing w:val="-3"/>
        </w:rPr>
        <w:t>t</w:t>
      </w:r>
      <w:r w:rsidRPr="001645DC">
        <w:t xml:space="preserve">ant that </w:t>
      </w:r>
      <w:r w:rsidRPr="001645DC">
        <w:rPr>
          <w:spacing w:val="-3"/>
        </w:rPr>
        <w:t>y</w:t>
      </w:r>
      <w:r w:rsidRPr="001645DC">
        <w:t>ou consider the</w:t>
      </w:r>
      <w:r>
        <w:t>ir</w:t>
      </w:r>
      <w:r w:rsidRPr="001645DC">
        <w:t xml:space="preserve"> p</w:t>
      </w:r>
      <w:r w:rsidRPr="001645DC">
        <w:rPr>
          <w:spacing w:val="-2"/>
        </w:rPr>
        <w:t>r</w:t>
      </w:r>
      <w:r w:rsidRPr="001645DC">
        <w:rPr>
          <w:spacing w:val="-1"/>
        </w:rPr>
        <w:t>ef</w:t>
      </w:r>
      <w:r w:rsidRPr="001645DC">
        <w:t>e</w:t>
      </w:r>
      <w:r w:rsidRPr="001645DC">
        <w:rPr>
          <w:spacing w:val="-2"/>
        </w:rPr>
        <w:t>r</w:t>
      </w:r>
      <w:r w:rsidRPr="001645DC">
        <w:t>ences and cul</w:t>
      </w:r>
      <w:r w:rsidRPr="001645DC">
        <w:rPr>
          <w:spacing w:val="-2"/>
        </w:rPr>
        <w:t>t</w:t>
      </w:r>
      <w:r w:rsidRPr="001645DC">
        <w:t>u</w:t>
      </w:r>
      <w:r w:rsidRPr="001645DC">
        <w:rPr>
          <w:spacing w:val="-2"/>
        </w:rPr>
        <w:t>r</w:t>
      </w:r>
      <w:r w:rsidRPr="001645DC">
        <w:t>e when making these decisions.</w:t>
      </w:r>
    </w:p>
    <w:p w:rsidR="00590449" w:rsidRPr="001645DC" w:rsidRDefault="00590449" w:rsidP="00590449">
      <w:pPr>
        <w:pStyle w:val="DHHSbody"/>
      </w:pPr>
      <w:r w:rsidRPr="001645DC">
        <w:rPr>
          <w:spacing w:val="-2"/>
        </w:rPr>
        <w:t>Althoug</w:t>
      </w:r>
      <w:r w:rsidRPr="001645DC">
        <w:t>h</w:t>
      </w:r>
      <w:r w:rsidRPr="001645DC">
        <w:rPr>
          <w:spacing w:val="-4"/>
        </w:rPr>
        <w:t xml:space="preserve"> </w:t>
      </w:r>
      <w:r w:rsidRPr="001645DC">
        <w:rPr>
          <w:spacing w:val="-5"/>
        </w:rPr>
        <w:t>y</w:t>
      </w:r>
      <w:r w:rsidRPr="001645DC">
        <w:rPr>
          <w:spacing w:val="-2"/>
        </w:rPr>
        <w:t>o</w:t>
      </w:r>
      <w:r w:rsidRPr="001645DC">
        <w:t>u</w:t>
      </w:r>
      <w:r w:rsidRPr="001645DC">
        <w:rPr>
          <w:spacing w:val="-4"/>
        </w:rPr>
        <w:t xml:space="preserve"> </w:t>
      </w:r>
      <w:r w:rsidRPr="001645DC">
        <w:rPr>
          <w:spacing w:val="-2"/>
        </w:rPr>
        <w:t>d</w:t>
      </w:r>
      <w:r w:rsidRPr="001645DC">
        <w:t>o</w:t>
      </w:r>
      <w:r w:rsidRPr="001645DC">
        <w:rPr>
          <w:spacing w:val="-4"/>
        </w:rPr>
        <w:t xml:space="preserve"> </w:t>
      </w:r>
      <w:r w:rsidRPr="001645DC">
        <w:rPr>
          <w:spacing w:val="-2"/>
        </w:rPr>
        <w:t>no</w:t>
      </w:r>
      <w:r w:rsidRPr="001645DC">
        <w:t>t</w:t>
      </w:r>
      <w:r w:rsidRPr="001645DC">
        <w:rPr>
          <w:spacing w:val="-4"/>
        </w:rPr>
        <w:t xml:space="preserve"> r</w:t>
      </w:r>
      <w:r w:rsidRPr="001645DC">
        <w:rPr>
          <w:spacing w:val="-2"/>
        </w:rPr>
        <w:t>e</w:t>
      </w:r>
      <w:r w:rsidRPr="001645DC">
        <w:rPr>
          <w:spacing w:val="-3"/>
        </w:rPr>
        <w:t>q</w:t>
      </w:r>
      <w:r w:rsidRPr="001645DC">
        <w:rPr>
          <w:spacing w:val="-2"/>
        </w:rPr>
        <w:t>ui</w:t>
      </w:r>
      <w:r w:rsidRPr="001645DC">
        <w:rPr>
          <w:spacing w:val="-4"/>
        </w:rPr>
        <w:t>r</w:t>
      </w:r>
      <w:r w:rsidRPr="001645DC">
        <w:t>e</w:t>
      </w:r>
      <w:r w:rsidRPr="001645DC">
        <w:rPr>
          <w:spacing w:val="-4"/>
        </w:rPr>
        <w:t xml:space="preserve"> </w:t>
      </w:r>
      <w:r w:rsidRPr="001645DC">
        <w:rPr>
          <w:spacing w:val="-2"/>
        </w:rPr>
        <w:t>authorisatio</w:t>
      </w:r>
      <w:r w:rsidRPr="001645DC">
        <w:t>n</w:t>
      </w:r>
      <w:r w:rsidRPr="001645DC">
        <w:rPr>
          <w:spacing w:val="-4"/>
        </w:rPr>
        <w:t xml:space="preserve"> </w:t>
      </w:r>
      <w:r w:rsidRPr="001645DC">
        <w:rPr>
          <w:spacing w:val="-5"/>
        </w:rPr>
        <w:t>t</w:t>
      </w:r>
      <w:r w:rsidRPr="001645DC">
        <w:t xml:space="preserve">o </w:t>
      </w:r>
      <w:r w:rsidRPr="001645DC">
        <w:rPr>
          <w:spacing w:val="-2"/>
        </w:rPr>
        <w:t>ma</w:t>
      </w:r>
      <w:r w:rsidRPr="001645DC">
        <w:rPr>
          <w:spacing w:val="-7"/>
        </w:rPr>
        <w:t>k</w:t>
      </w:r>
      <w:r w:rsidRPr="001645DC">
        <w:t>e</w:t>
      </w:r>
      <w:r w:rsidRPr="001645DC">
        <w:rPr>
          <w:spacing w:val="-4"/>
        </w:rPr>
        <w:t xml:space="preserve"> </w:t>
      </w:r>
      <w:r w:rsidRPr="001645DC">
        <w:rPr>
          <w:spacing w:val="-2"/>
        </w:rPr>
        <w:t>da</w:t>
      </w:r>
      <w:r w:rsidRPr="001645DC">
        <w:rPr>
          <w:spacing w:val="-6"/>
        </w:rPr>
        <w:t>y</w:t>
      </w:r>
      <w:r w:rsidRPr="001645DC">
        <w:rPr>
          <w:spacing w:val="-2"/>
        </w:rPr>
        <w:t>-</w:t>
      </w:r>
      <w:r w:rsidRPr="001645DC">
        <w:rPr>
          <w:spacing w:val="-5"/>
        </w:rPr>
        <w:t>t</w:t>
      </w:r>
      <w:r w:rsidRPr="001645DC">
        <w:rPr>
          <w:spacing w:val="2"/>
        </w:rPr>
        <w:t>o-</w:t>
      </w:r>
      <w:r w:rsidRPr="001645DC">
        <w:rPr>
          <w:spacing w:val="-2"/>
        </w:rPr>
        <w:t>da</w:t>
      </w:r>
      <w:r w:rsidRPr="001645DC">
        <w:t>y</w:t>
      </w:r>
      <w:r w:rsidRPr="001645DC">
        <w:rPr>
          <w:spacing w:val="-4"/>
        </w:rPr>
        <w:t xml:space="preserve"> </w:t>
      </w:r>
      <w:r w:rsidRPr="001645DC">
        <w:rPr>
          <w:spacing w:val="-2"/>
        </w:rPr>
        <w:t>decision</w:t>
      </w:r>
      <w:r w:rsidRPr="001645DC">
        <w:rPr>
          <w:spacing w:val="-3"/>
        </w:rPr>
        <w:t>s</w:t>
      </w:r>
      <w:r w:rsidRPr="001645DC">
        <w:t>,</w:t>
      </w:r>
      <w:r w:rsidRPr="001645DC">
        <w:rPr>
          <w:spacing w:val="-4"/>
        </w:rPr>
        <w:t xml:space="preserve"> </w:t>
      </w:r>
      <w:r w:rsidRPr="001645DC">
        <w:rPr>
          <w:spacing w:val="-2"/>
        </w:rPr>
        <w:t>th</w:t>
      </w:r>
      <w:r w:rsidRPr="001645DC">
        <w:t>e</w:t>
      </w:r>
      <w:r w:rsidRPr="001645DC">
        <w:rPr>
          <w:spacing w:val="-4"/>
        </w:rPr>
        <w:t xml:space="preserve"> </w:t>
      </w:r>
      <w:r w:rsidRPr="001645DC">
        <w:rPr>
          <w:spacing w:val="-2"/>
        </w:rPr>
        <w:t>chil</w:t>
      </w:r>
      <w:r w:rsidRPr="001645DC">
        <w:t>d</w:t>
      </w:r>
      <w:r w:rsidRPr="001645DC">
        <w:rPr>
          <w:spacing w:val="-4"/>
        </w:rPr>
        <w:t xml:space="preserve"> </w:t>
      </w:r>
      <w:r w:rsidRPr="001645DC">
        <w:rPr>
          <w:spacing w:val="-2"/>
        </w:rPr>
        <w:t>o</w:t>
      </w:r>
      <w:r w:rsidRPr="001645DC">
        <w:t>r</w:t>
      </w:r>
      <w:r w:rsidRPr="001645DC">
        <w:rPr>
          <w:spacing w:val="-4"/>
        </w:rPr>
        <w:t xml:space="preserve"> </w:t>
      </w:r>
      <w:r w:rsidRPr="001645DC">
        <w:rPr>
          <w:spacing w:val="-5"/>
        </w:rPr>
        <w:t>y</w:t>
      </w:r>
      <w:r w:rsidRPr="001645DC">
        <w:rPr>
          <w:spacing w:val="-2"/>
        </w:rPr>
        <w:t>oung pe</w:t>
      </w:r>
      <w:r w:rsidRPr="001645DC">
        <w:rPr>
          <w:spacing w:val="-3"/>
        </w:rPr>
        <w:t>r</w:t>
      </w:r>
      <w:r w:rsidRPr="001645DC">
        <w:rPr>
          <w:spacing w:val="-2"/>
        </w:rPr>
        <w:t>so</w:t>
      </w:r>
      <w:r w:rsidRPr="001645DC">
        <w:rPr>
          <w:spacing w:val="-3"/>
        </w:rPr>
        <w:t>n</w:t>
      </w:r>
      <w:r w:rsidRPr="001645DC">
        <w:rPr>
          <w:spacing w:val="-9"/>
        </w:rPr>
        <w:t>’</w:t>
      </w:r>
      <w:r w:rsidRPr="001645DC">
        <w:t>s</w:t>
      </w:r>
      <w:r w:rsidRPr="001645DC">
        <w:rPr>
          <w:spacing w:val="-4"/>
        </w:rPr>
        <w:t xml:space="preserve"> </w:t>
      </w:r>
      <w:r w:rsidRPr="001645DC">
        <w:rPr>
          <w:spacing w:val="-2"/>
        </w:rPr>
        <w:t>ca</w:t>
      </w:r>
      <w:r w:rsidRPr="001645DC">
        <w:rPr>
          <w:spacing w:val="-4"/>
        </w:rPr>
        <w:t>r</w:t>
      </w:r>
      <w:r w:rsidRPr="001645DC">
        <w:t>e</w:t>
      </w:r>
      <w:r w:rsidRPr="001645DC">
        <w:rPr>
          <w:spacing w:val="-4"/>
        </w:rPr>
        <w:t xml:space="preserve"> </w:t>
      </w:r>
      <w:r w:rsidRPr="001645DC">
        <w:rPr>
          <w:spacing w:val="-5"/>
        </w:rPr>
        <w:t>t</w:t>
      </w:r>
      <w:r w:rsidRPr="001645DC">
        <w:rPr>
          <w:spacing w:val="-2"/>
        </w:rPr>
        <w:t>ea</w:t>
      </w:r>
      <w:r w:rsidRPr="001645DC">
        <w:t>m</w:t>
      </w:r>
      <w:r w:rsidRPr="001645DC">
        <w:rPr>
          <w:spacing w:val="-4"/>
        </w:rPr>
        <w:t xml:space="preserve"> </w:t>
      </w:r>
      <w:r>
        <w:rPr>
          <w:spacing w:val="-2"/>
        </w:rPr>
        <w:t>is</w:t>
      </w:r>
      <w:r w:rsidRPr="001645DC">
        <w:rPr>
          <w:spacing w:val="-4"/>
        </w:rPr>
        <w:t xml:space="preserve"> </w:t>
      </w:r>
      <w:r w:rsidRPr="001645DC">
        <w:rPr>
          <w:spacing w:val="-2"/>
        </w:rPr>
        <w:t>the</w:t>
      </w:r>
      <w:r w:rsidRPr="001645DC">
        <w:rPr>
          <w:spacing w:val="-4"/>
        </w:rPr>
        <w:t>r</w:t>
      </w:r>
      <w:r w:rsidRPr="001645DC">
        <w:t>e</w:t>
      </w:r>
      <w:r w:rsidRPr="001645DC">
        <w:rPr>
          <w:spacing w:val="-4"/>
        </w:rPr>
        <w:t xml:space="preserve"> </w:t>
      </w:r>
      <w:r w:rsidRPr="001645DC">
        <w:rPr>
          <w:spacing w:val="-5"/>
        </w:rPr>
        <w:t>t</w:t>
      </w:r>
      <w:r w:rsidRPr="001645DC">
        <w:t>o</w:t>
      </w:r>
      <w:r w:rsidRPr="001645DC">
        <w:rPr>
          <w:spacing w:val="-4"/>
        </w:rPr>
        <w:t xml:space="preserve"> </w:t>
      </w:r>
      <w:r w:rsidRPr="001645DC">
        <w:rPr>
          <w:spacing w:val="-3"/>
        </w:rPr>
        <w:t>s</w:t>
      </w:r>
      <w:r w:rsidRPr="001645DC">
        <w:rPr>
          <w:spacing w:val="-2"/>
        </w:rPr>
        <w:t>uppo</w:t>
      </w:r>
      <w:r w:rsidRPr="001645DC">
        <w:t>rt</w:t>
      </w:r>
      <w:r w:rsidRPr="001645DC">
        <w:rPr>
          <w:spacing w:val="-4"/>
        </w:rPr>
        <w:t xml:space="preserve"> </w:t>
      </w:r>
      <w:r w:rsidRPr="001645DC">
        <w:rPr>
          <w:spacing w:val="-5"/>
        </w:rPr>
        <w:t>y</w:t>
      </w:r>
      <w:r w:rsidRPr="001645DC">
        <w:rPr>
          <w:spacing w:val="-2"/>
        </w:rPr>
        <w:t>ou</w:t>
      </w:r>
      <w:r>
        <w:t xml:space="preserve"> </w:t>
      </w:r>
      <w:r w:rsidRPr="001645DC">
        <w:rPr>
          <w:spacing w:val="-2"/>
        </w:rPr>
        <w:t>i</w:t>
      </w:r>
      <w:r w:rsidRPr="001645DC">
        <w:t>n</w:t>
      </w:r>
      <w:r w:rsidRPr="001645DC">
        <w:rPr>
          <w:spacing w:val="-4"/>
        </w:rPr>
        <w:t xml:space="preserve"> </w:t>
      </w:r>
      <w:r w:rsidRPr="001645DC">
        <w:rPr>
          <w:spacing w:val="-2"/>
        </w:rPr>
        <w:t>thes</w:t>
      </w:r>
      <w:r w:rsidRPr="001645DC">
        <w:t>e</w:t>
      </w:r>
      <w:r w:rsidRPr="001645DC">
        <w:rPr>
          <w:spacing w:val="-4"/>
        </w:rPr>
        <w:t xml:space="preserve"> </w:t>
      </w:r>
      <w:r w:rsidRPr="001645DC">
        <w:rPr>
          <w:spacing w:val="-2"/>
        </w:rPr>
        <w:t>decision</w:t>
      </w:r>
      <w:r w:rsidRPr="001645DC">
        <w:t>s</w:t>
      </w:r>
      <w:r w:rsidRPr="001645DC">
        <w:rPr>
          <w:spacing w:val="-4"/>
        </w:rPr>
        <w:t xml:space="preserve"> </w:t>
      </w:r>
      <w:r w:rsidRPr="001645DC">
        <w:rPr>
          <w:spacing w:val="-2"/>
        </w:rPr>
        <w:t>i</w:t>
      </w:r>
      <w:r w:rsidRPr="001645DC">
        <w:t>f</w:t>
      </w:r>
      <w:r w:rsidRPr="001645DC">
        <w:rPr>
          <w:spacing w:val="-4"/>
        </w:rPr>
        <w:t xml:space="preserve"> r</w:t>
      </w:r>
      <w:r w:rsidRPr="001645DC">
        <w:rPr>
          <w:spacing w:val="-2"/>
        </w:rPr>
        <w:t>e</w:t>
      </w:r>
      <w:r w:rsidRPr="001645DC">
        <w:rPr>
          <w:spacing w:val="-3"/>
        </w:rPr>
        <w:t>q</w:t>
      </w:r>
      <w:r w:rsidRPr="001645DC">
        <w:rPr>
          <w:spacing w:val="-2"/>
        </w:rPr>
        <w:t>ui</w:t>
      </w:r>
      <w:r w:rsidRPr="001645DC">
        <w:rPr>
          <w:spacing w:val="-4"/>
        </w:rPr>
        <w:t>r</w:t>
      </w:r>
      <w:r w:rsidRPr="001645DC">
        <w:rPr>
          <w:spacing w:val="-2"/>
        </w:rPr>
        <w:t>e</w:t>
      </w:r>
      <w:r w:rsidRPr="001645DC">
        <w:t>d</w:t>
      </w:r>
      <w:r>
        <w:rPr>
          <w:spacing w:val="-4"/>
        </w:rPr>
        <w:t>.</w:t>
      </w:r>
    </w:p>
    <w:p w:rsidR="00590449" w:rsidRPr="001645DC" w:rsidRDefault="00590449" w:rsidP="00590449">
      <w:pPr>
        <w:pStyle w:val="DHHSbody"/>
      </w:pPr>
      <w:r w:rsidRPr="001645DC">
        <w:t>Da</w:t>
      </w:r>
      <w:r w:rsidRPr="001645DC">
        <w:rPr>
          <w:spacing w:val="-4"/>
        </w:rPr>
        <w:t>y</w:t>
      </w:r>
      <w:r w:rsidRPr="001645DC">
        <w:t>-</w:t>
      </w:r>
      <w:r w:rsidRPr="001645DC">
        <w:rPr>
          <w:spacing w:val="-3"/>
        </w:rPr>
        <w:t>t</w:t>
      </w:r>
      <w:r w:rsidRPr="001645DC">
        <w:rPr>
          <w:spacing w:val="4"/>
        </w:rPr>
        <w:t>o-</w:t>
      </w:r>
      <w:r w:rsidRPr="001645DC">
        <w:t>day decisions could include:</w:t>
      </w:r>
    </w:p>
    <w:p w:rsidR="00590449" w:rsidRPr="001645DC" w:rsidRDefault="00590449" w:rsidP="00426442">
      <w:pPr>
        <w:pStyle w:val="DHHSbullet1"/>
      </w:pPr>
      <w:r w:rsidRPr="001645DC">
        <w:t>school drop offs and pickups</w:t>
      </w:r>
      <w:r>
        <w:t xml:space="preserve"> –</w:t>
      </w:r>
      <w:r w:rsidRPr="001645DC">
        <w:t xml:space="preserve"> you can</w:t>
      </w:r>
      <w:r w:rsidRPr="001113A7">
        <w:t xml:space="preserve"> </w:t>
      </w:r>
      <w:r w:rsidRPr="001645DC">
        <w:t>make a decision about whether the child or</w:t>
      </w:r>
      <w:r w:rsidRPr="001113A7">
        <w:t xml:space="preserve"> </w:t>
      </w:r>
      <w:r w:rsidRPr="001645DC">
        <w:t>young person in your care is dropped off or</w:t>
      </w:r>
      <w:r w:rsidRPr="001113A7">
        <w:t xml:space="preserve"> </w:t>
      </w:r>
      <w:r w:rsidRPr="001645DC">
        <w:t>picked up by someone in your community,</w:t>
      </w:r>
      <w:r w:rsidRPr="001113A7">
        <w:t xml:space="preserve"> </w:t>
      </w:r>
      <w:r w:rsidRPr="001645DC">
        <w:t>considering the risks in the same way any</w:t>
      </w:r>
      <w:r w:rsidRPr="001113A7">
        <w:t xml:space="preserve"> </w:t>
      </w:r>
      <w:r w:rsidRPr="001645DC">
        <w:t>parent would for their own children</w:t>
      </w:r>
    </w:p>
    <w:p w:rsidR="00590449" w:rsidRPr="001645DC" w:rsidRDefault="00590449" w:rsidP="00426442">
      <w:pPr>
        <w:pStyle w:val="DHHSbullet1"/>
      </w:pPr>
      <w:r w:rsidRPr="001645DC">
        <w:t>ba</w:t>
      </w:r>
      <w:r w:rsidRPr="001645DC">
        <w:rPr>
          <w:spacing w:val="-3"/>
        </w:rPr>
        <w:t>b</w:t>
      </w:r>
      <w:r w:rsidRPr="001645DC">
        <w:rPr>
          <w:spacing w:val="-2"/>
        </w:rPr>
        <w:t>y</w:t>
      </w:r>
      <w:r w:rsidRPr="001645DC">
        <w:t>sitting</w:t>
      </w:r>
      <w:r>
        <w:t xml:space="preserve"> – this </w:t>
      </w:r>
      <w:r w:rsidRPr="001645DC">
        <w:t>is conside</w:t>
      </w:r>
      <w:r w:rsidRPr="001645DC">
        <w:rPr>
          <w:spacing w:val="-2"/>
        </w:rPr>
        <w:t>r</w:t>
      </w:r>
      <w:r w:rsidRPr="001645DC">
        <w:t xml:space="preserve">ed occasional child minding and is </w:t>
      </w:r>
      <w:r w:rsidRPr="001645DC">
        <w:rPr>
          <w:spacing w:val="-2"/>
        </w:rPr>
        <w:t>u</w:t>
      </w:r>
      <w:r w:rsidRPr="001645DC">
        <w:rPr>
          <w:spacing w:val="-1"/>
        </w:rPr>
        <w:t>s</w:t>
      </w:r>
      <w:r w:rsidRPr="001645DC">
        <w:t xml:space="preserve">ually </w:t>
      </w:r>
      <w:r w:rsidRPr="001645DC">
        <w:rPr>
          <w:spacing w:val="-1"/>
        </w:rPr>
        <w:t>f</w:t>
      </w:r>
      <w:r w:rsidRPr="001645DC">
        <w:t xml:space="preserve">or a period </w:t>
      </w:r>
      <w:r w:rsidRPr="001645DC">
        <w:rPr>
          <w:spacing w:val="-1"/>
        </w:rPr>
        <w:t>o</w:t>
      </w:r>
      <w:r w:rsidRPr="001645DC">
        <w:t>f hou</w:t>
      </w:r>
      <w:r w:rsidRPr="001645DC">
        <w:rPr>
          <w:spacing w:val="-2"/>
        </w:rPr>
        <w:t>r</w:t>
      </w:r>
      <w:r w:rsidRPr="001645DC">
        <w:t>s at a tim</w:t>
      </w:r>
      <w:r w:rsidRPr="001645DC">
        <w:rPr>
          <w:spacing w:val="-3"/>
        </w:rPr>
        <w:t>e</w:t>
      </w:r>
      <w:r w:rsidRPr="001645DC">
        <w:t>. Ba</w:t>
      </w:r>
      <w:r w:rsidRPr="001645DC">
        <w:rPr>
          <w:spacing w:val="-3"/>
        </w:rPr>
        <w:t>b</w:t>
      </w:r>
      <w:r w:rsidRPr="001645DC">
        <w:rPr>
          <w:spacing w:val="-2"/>
        </w:rPr>
        <w:t>y</w:t>
      </w:r>
      <w:r w:rsidRPr="001645DC">
        <w:t>sit</w:t>
      </w:r>
      <w:r w:rsidRPr="001645DC">
        <w:rPr>
          <w:spacing w:val="-3"/>
        </w:rPr>
        <w:t>t</w:t>
      </w:r>
      <w:r w:rsidRPr="001645DC">
        <w:t>e</w:t>
      </w:r>
      <w:r w:rsidRPr="001645DC">
        <w:rPr>
          <w:spacing w:val="-2"/>
        </w:rPr>
        <w:t>r</w:t>
      </w:r>
      <w:r w:rsidRPr="001645DC">
        <w:t>s a</w:t>
      </w:r>
      <w:r w:rsidRPr="001645DC">
        <w:rPr>
          <w:spacing w:val="-2"/>
        </w:rPr>
        <w:t>r</w:t>
      </w:r>
      <w:r>
        <w:t xml:space="preserve">e </w:t>
      </w:r>
      <w:r w:rsidRPr="001645DC">
        <w:t xml:space="preserve">not </w:t>
      </w:r>
      <w:r w:rsidRPr="001645DC">
        <w:rPr>
          <w:spacing w:val="-1"/>
        </w:rPr>
        <w:t>f</w:t>
      </w:r>
      <w:r w:rsidRPr="001645DC">
        <w:t>ormally a</w:t>
      </w:r>
      <w:r w:rsidRPr="001645DC">
        <w:rPr>
          <w:spacing w:val="-2"/>
        </w:rPr>
        <w:t>s</w:t>
      </w:r>
      <w:r w:rsidRPr="001645DC">
        <w:t>se</w:t>
      </w:r>
      <w:r w:rsidRPr="001645DC">
        <w:rPr>
          <w:spacing w:val="-2"/>
        </w:rPr>
        <w:t>s</w:t>
      </w:r>
      <w:r w:rsidRPr="001645DC">
        <w:t>sed and app</w:t>
      </w:r>
      <w:r w:rsidRPr="001645DC">
        <w:rPr>
          <w:spacing w:val="-2"/>
        </w:rPr>
        <w:t>r</w:t>
      </w:r>
      <w:r w:rsidRPr="001645DC">
        <w:rPr>
          <w:spacing w:val="-3"/>
        </w:rPr>
        <w:t>ov</w:t>
      </w:r>
      <w:r w:rsidRPr="001645DC">
        <w:t>ed ca</w:t>
      </w:r>
      <w:r w:rsidRPr="001645DC">
        <w:rPr>
          <w:spacing w:val="-2"/>
        </w:rPr>
        <w:t>r</w:t>
      </w:r>
      <w:r w:rsidRPr="001645DC">
        <w:t>e</w:t>
      </w:r>
      <w:r w:rsidRPr="001645DC">
        <w:rPr>
          <w:spacing w:val="-2"/>
        </w:rPr>
        <w:t>rs</w:t>
      </w:r>
      <w:r w:rsidRPr="001645DC">
        <w:t xml:space="preserve">, </w:t>
      </w:r>
      <w:r>
        <w:t>so</w:t>
      </w:r>
      <w:r w:rsidRPr="001645DC">
        <w:t xml:space="preserve"> th</w:t>
      </w:r>
      <w:r w:rsidRPr="001645DC">
        <w:rPr>
          <w:spacing w:val="-3"/>
        </w:rPr>
        <w:t>e</w:t>
      </w:r>
      <w:r w:rsidRPr="001645DC">
        <w:t>y a</w:t>
      </w:r>
      <w:r w:rsidRPr="001645DC">
        <w:rPr>
          <w:spacing w:val="-2"/>
        </w:rPr>
        <w:t>r</w:t>
      </w:r>
      <w:r w:rsidRPr="001645DC">
        <w:t xml:space="preserve">e not eligible </w:t>
      </w:r>
      <w:r w:rsidRPr="001645DC">
        <w:rPr>
          <w:spacing w:val="-1"/>
        </w:rPr>
        <w:t>f</w:t>
      </w:r>
      <w:r w:rsidRPr="001645DC">
        <w:t>or a ca</w:t>
      </w:r>
      <w:r w:rsidRPr="001645DC">
        <w:rPr>
          <w:spacing w:val="-2"/>
        </w:rPr>
        <w:t>r</w:t>
      </w:r>
      <w:r w:rsidRPr="001645DC">
        <w:t>e all</w:t>
      </w:r>
      <w:r w:rsidRPr="001645DC">
        <w:rPr>
          <w:spacing w:val="-1"/>
        </w:rPr>
        <w:t>ow</w:t>
      </w:r>
      <w:r w:rsidRPr="001645DC">
        <w:t>anc</w:t>
      </w:r>
      <w:r w:rsidRPr="001645DC">
        <w:rPr>
          <w:spacing w:val="-3"/>
        </w:rPr>
        <w:t>e</w:t>
      </w:r>
      <w:r w:rsidRPr="001645DC">
        <w:t xml:space="preserve">. </w:t>
      </w:r>
      <w:r>
        <w:t>Note that overnight stays and respite are different arrangements than occasional babysitting</w:t>
      </w:r>
      <w:r>
        <w:rPr>
          <w:spacing w:val="-23"/>
        </w:rPr>
        <w:t xml:space="preserve">. </w:t>
      </w:r>
      <w:r w:rsidRPr="001645DC">
        <w:rPr>
          <w:spacing w:val="-23"/>
        </w:rPr>
        <w:t>Y</w:t>
      </w:r>
      <w:r w:rsidRPr="001645DC">
        <w:t>ou can ma</w:t>
      </w:r>
      <w:r w:rsidRPr="001645DC">
        <w:rPr>
          <w:spacing w:val="-5"/>
        </w:rPr>
        <w:t>k</w:t>
      </w:r>
      <w:r w:rsidRPr="001645DC">
        <w:t>e decisions about the f</w:t>
      </w:r>
      <w:r w:rsidRPr="001645DC">
        <w:rPr>
          <w:spacing w:val="-2"/>
        </w:rPr>
        <w:t>r</w:t>
      </w:r>
      <w:r w:rsidRPr="001645DC">
        <w:t>e</w:t>
      </w:r>
      <w:r w:rsidRPr="001645DC">
        <w:rPr>
          <w:spacing w:val="-2"/>
        </w:rPr>
        <w:t>q</w:t>
      </w:r>
      <w:r w:rsidRPr="001645DC">
        <w:t>uen</w:t>
      </w:r>
      <w:r w:rsidRPr="001645DC">
        <w:rPr>
          <w:spacing w:val="-1"/>
        </w:rPr>
        <w:t>c</w:t>
      </w:r>
      <w:r w:rsidRPr="001645DC">
        <w:t xml:space="preserve">y and </w:t>
      </w:r>
      <w:r w:rsidRPr="001645DC">
        <w:rPr>
          <w:spacing w:val="-1"/>
        </w:rPr>
        <w:t>s</w:t>
      </w:r>
      <w:r w:rsidRPr="001645DC">
        <w:t>ui</w:t>
      </w:r>
      <w:r w:rsidRPr="001645DC">
        <w:rPr>
          <w:spacing w:val="-3"/>
        </w:rPr>
        <w:t>t</w:t>
      </w:r>
      <w:r w:rsidRPr="001645DC">
        <w:t xml:space="preserve">ability </w:t>
      </w:r>
      <w:r w:rsidRPr="001645DC">
        <w:rPr>
          <w:spacing w:val="-1"/>
        </w:rPr>
        <w:t>o</w:t>
      </w:r>
      <w:r w:rsidRPr="001645DC">
        <w:t>f the ba</w:t>
      </w:r>
      <w:r w:rsidRPr="001645DC">
        <w:rPr>
          <w:spacing w:val="-3"/>
        </w:rPr>
        <w:t>b</w:t>
      </w:r>
      <w:r w:rsidRPr="001645DC">
        <w:rPr>
          <w:spacing w:val="-2"/>
        </w:rPr>
        <w:t>y</w:t>
      </w:r>
      <w:r w:rsidRPr="001645DC">
        <w:t>sitting ar</w:t>
      </w:r>
      <w:r w:rsidRPr="001645DC">
        <w:rPr>
          <w:spacing w:val="-2"/>
        </w:rPr>
        <w:t>r</w:t>
      </w:r>
      <w:r w:rsidRPr="001645DC">
        <w:t>angements and disc</w:t>
      </w:r>
      <w:r w:rsidRPr="001645DC">
        <w:rPr>
          <w:spacing w:val="-2"/>
        </w:rPr>
        <w:t>us</w:t>
      </w:r>
      <w:r w:rsidRPr="001645DC">
        <w:t>s a</w:t>
      </w:r>
      <w:r w:rsidRPr="001645DC">
        <w:rPr>
          <w:spacing w:val="-3"/>
        </w:rPr>
        <w:t>n</w:t>
      </w:r>
      <w:r w:rsidRPr="001645DC">
        <w:t xml:space="preserve">y concerns </w:t>
      </w:r>
      <w:r w:rsidRPr="001645DC">
        <w:rPr>
          <w:spacing w:val="-3"/>
        </w:rPr>
        <w:t>y</w:t>
      </w:r>
      <w:r w:rsidRPr="001645DC">
        <w:t>ou ha</w:t>
      </w:r>
      <w:r w:rsidRPr="001645DC">
        <w:rPr>
          <w:spacing w:val="-3"/>
        </w:rPr>
        <w:t>v</w:t>
      </w:r>
      <w:r w:rsidRPr="001645DC">
        <w:t xml:space="preserve">e with </w:t>
      </w:r>
      <w:r>
        <w:t xml:space="preserve">child protection or </w:t>
      </w:r>
      <w:r w:rsidRPr="001645DC">
        <w:rPr>
          <w:spacing w:val="-3"/>
        </w:rPr>
        <w:t>y</w:t>
      </w:r>
      <w:r w:rsidRPr="001645DC">
        <w:t>our agen</w:t>
      </w:r>
      <w:r w:rsidRPr="001645DC">
        <w:rPr>
          <w:spacing w:val="-1"/>
        </w:rPr>
        <w:t>c</w:t>
      </w:r>
      <w:r w:rsidRPr="001645DC">
        <w:t>y</w:t>
      </w:r>
    </w:p>
    <w:p w:rsidR="00590449" w:rsidRPr="001645DC" w:rsidRDefault="00590449" w:rsidP="0063002A">
      <w:pPr>
        <w:pStyle w:val="DHHSbullet1lastline"/>
      </w:pPr>
      <w:r w:rsidRPr="001645DC">
        <w:t>poc</w:t>
      </w:r>
      <w:r w:rsidRPr="001645DC">
        <w:rPr>
          <w:spacing w:val="-5"/>
        </w:rPr>
        <w:t>k</w:t>
      </w:r>
      <w:r w:rsidRPr="001645DC">
        <w:t>et mon</w:t>
      </w:r>
      <w:r w:rsidRPr="001645DC">
        <w:rPr>
          <w:spacing w:val="-3"/>
        </w:rPr>
        <w:t>e</w:t>
      </w:r>
      <w:r w:rsidRPr="001645DC">
        <w:t>y</w:t>
      </w:r>
      <w:r>
        <w:t xml:space="preserve"> – </w:t>
      </w:r>
      <w:r w:rsidRPr="001645DC">
        <w:t>the ca</w:t>
      </w:r>
      <w:r w:rsidRPr="001645DC">
        <w:rPr>
          <w:spacing w:val="-2"/>
        </w:rPr>
        <w:t>r</w:t>
      </w:r>
      <w:r w:rsidRPr="001645DC">
        <w:t>e all</w:t>
      </w:r>
      <w:r w:rsidRPr="001645DC">
        <w:rPr>
          <w:spacing w:val="-1"/>
        </w:rPr>
        <w:t>ow</w:t>
      </w:r>
      <w:r w:rsidRPr="001645DC">
        <w:t xml:space="preserve">ance is designed </w:t>
      </w:r>
      <w:r w:rsidRPr="001645DC">
        <w:rPr>
          <w:spacing w:val="-3"/>
        </w:rPr>
        <w:t>t</w:t>
      </w:r>
      <w:r w:rsidRPr="001645DC">
        <w:t>o contribu</w:t>
      </w:r>
      <w:r w:rsidRPr="001645DC">
        <w:rPr>
          <w:spacing w:val="-3"/>
        </w:rPr>
        <w:t>t</w:t>
      </w:r>
      <w:r w:rsidRPr="001645DC">
        <w:t xml:space="preserve">e </w:t>
      </w:r>
      <w:r w:rsidRPr="001645DC">
        <w:rPr>
          <w:spacing w:val="-3"/>
        </w:rPr>
        <w:t>t</w:t>
      </w:r>
      <w:r w:rsidRPr="001645DC">
        <w:t>o the da</w:t>
      </w:r>
      <w:r w:rsidRPr="001645DC">
        <w:rPr>
          <w:spacing w:val="-4"/>
        </w:rPr>
        <w:t>y</w:t>
      </w:r>
      <w:r w:rsidRPr="001645DC">
        <w:t>-</w:t>
      </w:r>
      <w:r w:rsidRPr="001645DC">
        <w:rPr>
          <w:spacing w:val="-3"/>
        </w:rPr>
        <w:t>t</w:t>
      </w:r>
      <w:r w:rsidRPr="001645DC">
        <w:rPr>
          <w:spacing w:val="4"/>
        </w:rPr>
        <w:t>o-</w:t>
      </w:r>
      <w:r w:rsidRPr="001645DC">
        <w:t xml:space="preserve">day costs </w:t>
      </w:r>
      <w:r w:rsidRPr="001645DC">
        <w:rPr>
          <w:spacing w:val="-1"/>
        </w:rPr>
        <w:t>o</w:t>
      </w:r>
      <w:r w:rsidRPr="001645DC">
        <w:t>f caring, including poc</w:t>
      </w:r>
      <w:r w:rsidRPr="001645DC">
        <w:rPr>
          <w:spacing w:val="-5"/>
        </w:rPr>
        <w:t>k</w:t>
      </w:r>
      <w:r w:rsidRPr="001645DC">
        <w:t>et mon</w:t>
      </w:r>
      <w:r w:rsidRPr="001645DC">
        <w:rPr>
          <w:spacing w:val="-3"/>
        </w:rPr>
        <w:t>e</w:t>
      </w:r>
      <w:r w:rsidRPr="001645DC">
        <w:rPr>
          <w:spacing w:val="-8"/>
        </w:rPr>
        <w:t>y</w:t>
      </w:r>
      <w:r>
        <w:t>, which</w:t>
      </w:r>
      <w:r w:rsidRPr="001645DC">
        <w:t xml:space="preserve"> can help child</w:t>
      </w:r>
      <w:r w:rsidRPr="001645DC">
        <w:rPr>
          <w:spacing w:val="-2"/>
        </w:rPr>
        <w:t>r</w:t>
      </w:r>
      <w:r w:rsidRPr="001645DC">
        <w:t xml:space="preserve">en and </w:t>
      </w:r>
      <w:r w:rsidRPr="001645DC">
        <w:rPr>
          <w:spacing w:val="-3"/>
        </w:rPr>
        <w:t>y</w:t>
      </w:r>
      <w:r w:rsidRPr="001645DC">
        <w:t xml:space="preserve">oung people </w:t>
      </w:r>
      <w:r w:rsidRPr="001645DC">
        <w:rPr>
          <w:spacing w:val="-3"/>
        </w:rPr>
        <w:t>t</w:t>
      </w:r>
      <w:r w:rsidRPr="001645DC">
        <w:t xml:space="preserve">o learn about the </w:t>
      </w:r>
      <w:r w:rsidRPr="001645DC">
        <w:rPr>
          <w:spacing w:val="-3"/>
        </w:rPr>
        <w:t>v</w:t>
      </w:r>
      <w:r w:rsidRPr="001645DC">
        <w:t xml:space="preserve">alue </w:t>
      </w:r>
      <w:r w:rsidRPr="001645DC">
        <w:rPr>
          <w:spacing w:val="-1"/>
        </w:rPr>
        <w:t>o</w:t>
      </w:r>
      <w:r w:rsidRPr="001645DC">
        <w:t>f mon</w:t>
      </w:r>
      <w:r w:rsidRPr="001645DC">
        <w:rPr>
          <w:spacing w:val="-3"/>
        </w:rPr>
        <w:t>e</w:t>
      </w:r>
      <w:r w:rsidRPr="001645DC">
        <w:t>y</w:t>
      </w:r>
      <w:r w:rsidRPr="001113A7">
        <w:t xml:space="preserve"> </w:t>
      </w:r>
      <w:r w:rsidRPr="001645DC">
        <w:t>and h</w:t>
      </w:r>
      <w:r w:rsidRPr="001645DC">
        <w:rPr>
          <w:spacing w:val="-1"/>
        </w:rPr>
        <w:t>o</w:t>
      </w:r>
      <w:r w:rsidRPr="001645DC">
        <w:t xml:space="preserve">w </w:t>
      </w:r>
      <w:r w:rsidRPr="001645DC">
        <w:rPr>
          <w:spacing w:val="-3"/>
        </w:rPr>
        <w:t>t</w:t>
      </w:r>
      <w:r w:rsidRPr="001645DC">
        <w:t>o budget. It can also gi</w:t>
      </w:r>
      <w:r w:rsidRPr="001645DC">
        <w:rPr>
          <w:spacing w:val="-3"/>
        </w:rPr>
        <w:t>v</w:t>
      </w:r>
      <w:r w:rsidRPr="001645DC">
        <w:t xml:space="preserve">e them a sense </w:t>
      </w:r>
      <w:r w:rsidRPr="001645DC">
        <w:rPr>
          <w:spacing w:val="-1"/>
        </w:rPr>
        <w:t>o</w:t>
      </w:r>
      <w:r w:rsidRPr="001645DC">
        <w:t>f independence as th</w:t>
      </w:r>
      <w:r w:rsidRPr="001645DC">
        <w:rPr>
          <w:spacing w:val="-3"/>
        </w:rPr>
        <w:t>e</w:t>
      </w:r>
      <w:r w:rsidRPr="001645DC">
        <w:t>y decide h</w:t>
      </w:r>
      <w:r w:rsidRPr="001645DC">
        <w:rPr>
          <w:spacing w:val="-1"/>
        </w:rPr>
        <w:t>o</w:t>
      </w:r>
      <w:r w:rsidRPr="001645DC">
        <w:t xml:space="preserve">w </w:t>
      </w:r>
      <w:r w:rsidRPr="001645DC">
        <w:rPr>
          <w:spacing w:val="-3"/>
        </w:rPr>
        <w:t>t</w:t>
      </w:r>
      <w:r w:rsidRPr="001645DC">
        <w:t>o spend it.</w:t>
      </w:r>
    </w:p>
    <w:p w:rsidR="00590449" w:rsidRPr="001645DC" w:rsidRDefault="00590449" w:rsidP="00590449">
      <w:pPr>
        <w:pStyle w:val="Heading3"/>
      </w:pPr>
      <w:r w:rsidRPr="001645DC">
        <w:rPr>
          <w:spacing w:val="-2"/>
        </w:rPr>
        <w:t>A</w:t>
      </w:r>
      <w:r w:rsidRPr="001645DC">
        <w:t xml:space="preserve">uthorisation </w:t>
      </w:r>
      <w:r w:rsidRPr="001645DC">
        <w:rPr>
          <w:spacing w:val="-2"/>
        </w:rPr>
        <w:t>t</w:t>
      </w:r>
      <w:r w:rsidRPr="001645DC">
        <w:t>o ma</w:t>
      </w:r>
      <w:r w:rsidRPr="001645DC">
        <w:rPr>
          <w:spacing w:val="-7"/>
        </w:rPr>
        <w:t>k</w:t>
      </w:r>
      <w:r w:rsidRPr="001645DC">
        <w:t xml:space="preserve">e </w:t>
      </w:r>
      <w:r>
        <w:t xml:space="preserve">other </w:t>
      </w:r>
      <w:r w:rsidRPr="001645DC">
        <w:t>decisions</w:t>
      </w:r>
    </w:p>
    <w:p w:rsidR="00590449" w:rsidRPr="001645DC" w:rsidRDefault="00590449" w:rsidP="00590449">
      <w:pPr>
        <w:pStyle w:val="DHHSbody"/>
        <w:rPr>
          <w:szCs w:val="11"/>
        </w:rPr>
      </w:pPr>
      <w:r w:rsidRPr="001645DC">
        <w:rPr>
          <w:szCs w:val="19"/>
        </w:rPr>
        <w:t xml:space="preserve">In addition to making day-to-day decisions, you </w:t>
      </w:r>
      <w:r>
        <w:rPr>
          <w:szCs w:val="19"/>
        </w:rPr>
        <w:t>may</w:t>
      </w:r>
      <w:r w:rsidRPr="001645DC">
        <w:rPr>
          <w:szCs w:val="19"/>
        </w:rPr>
        <w:t xml:space="preserve"> be authorised by the child protection </w:t>
      </w:r>
      <w:r>
        <w:rPr>
          <w:szCs w:val="19"/>
        </w:rPr>
        <w:t xml:space="preserve">or Aboriginal Children in Aboriginal Care </w:t>
      </w:r>
      <w:r w:rsidRPr="001645DC">
        <w:rPr>
          <w:szCs w:val="19"/>
        </w:rPr>
        <w:t xml:space="preserve">case planner </w:t>
      </w:r>
      <w:r>
        <w:rPr>
          <w:szCs w:val="19"/>
        </w:rPr>
        <w:t xml:space="preserve">(a team manager in child protection or an authorised Aboriginal agency) </w:t>
      </w:r>
      <w:r w:rsidRPr="001645DC">
        <w:rPr>
          <w:szCs w:val="19"/>
        </w:rPr>
        <w:t>to make other decisions about specific issues for the child or young person.</w:t>
      </w:r>
      <w:r>
        <w:rPr>
          <w:szCs w:val="19"/>
        </w:rPr>
        <w:t xml:space="preserve"> This process supports you with normalising their experiences, and facilitates access to similar care and opportunities available to other children and young people.</w:t>
      </w:r>
    </w:p>
    <w:p w:rsidR="00590449" w:rsidRPr="001645DC" w:rsidRDefault="00590449" w:rsidP="00590449">
      <w:pPr>
        <w:pStyle w:val="DHHSbody"/>
        <w:rPr>
          <w:szCs w:val="19"/>
        </w:rPr>
      </w:pPr>
      <w:r w:rsidRPr="001645DC">
        <w:rPr>
          <w:szCs w:val="19"/>
        </w:rPr>
        <w:lastRenderedPageBreak/>
        <w:t xml:space="preserve">The types of decisions you </w:t>
      </w:r>
      <w:r>
        <w:rPr>
          <w:szCs w:val="19"/>
        </w:rPr>
        <w:t>may</w:t>
      </w:r>
      <w:r w:rsidRPr="001645DC">
        <w:rPr>
          <w:szCs w:val="19"/>
        </w:rPr>
        <w:t xml:space="preserve"> be authorised to make are determined by:</w:t>
      </w:r>
    </w:p>
    <w:p w:rsidR="00590449" w:rsidRPr="00AC3BE7" w:rsidRDefault="00590449" w:rsidP="00426442">
      <w:pPr>
        <w:pStyle w:val="DHHSbullet1"/>
      </w:pPr>
      <w:r w:rsidRPr="00AC3BE7">
        <w:t>the type of protection order in place</w:t>
      </w:r>
    </w:p>
    <w:p w:rsidR="00590449" w:rsidRPr="00AC3BE7" w:rsidRDefault="00590449" w:rsidP="00426442">
      <w:pPr>
        <w:pStyle w:val="DHHSbullet1"/>
      </w:pPr>
      <w:r w:rsidRPr="00AC3BE7">
        <w:t>the child or young person’s case plan</w:t>
      </w:r>
    </w:p>
    <w:p w:rsidR="00590449" w:rsidRPr="001645DC" w:rsidRDefault="00590449" w:rsidP="00B60E0B">
      <w:pPr>
        <w:pStyle w:val="DHHSbullet1lastline"/>
      </w:pPr>
      <w:r w:rsidRPr="001645DC">
        <w:t xml:space="preserve">the </w:t>
      </w:r>
      <w:r w:rsidR="00B60E0B">
        <w:t>c</w:t>
      </w:r>
      <w:r w:rsidRPr="001645DC">
        <w:t>a</w:t>
      </w:r>
      <w:r w:rsidRPr="001645DC">
        <w:rPr>
          <w:spacing w:val="-2"/>
        </w:rPr>
        <w:t>r</w:t>
      </w:r>
      <w:r w:rsidRPr="001645DC">
        <w:t xml:space="preserve">e and </w:t>
      </w:r>
      <w:r w:rsidR="00B60E0B">
        <w:t>p</w:t>
      </w:r>
      <w:r w:rsidRPr="001645DC">
        <w:t xml:space="preserve">lacement </w:t>
      </w:r>
      <w:r w:rsidR="00B60E0B">
        <w:t>p</w:t>
      </w:r>
      <w:r w:rsidRPr="00B60E0B">
        <w:t>lan (</w:t>
      </w:r>
      <w:r w:rsidRPr="00B60E0B">
        <w:rPr>
          <w:i/>
          <w:iCs/>
        </w:rPr>
        <w:t xml:space="preserve">Looking </w:t>
      </w:r>
      <w:r w:rsidR="00B60E0B" w:rsidRPr="00B60E0B">
        <w:rPr>
          <w:i/>
          <w:iCs/>
        </w:rPr>
        <w:t>a</w:t>
      </w:r>
      <w:r w:rsidRPr="00B60E0B">
        <w:rPr>
          <w:i/>
          <w:iCs/>
        </w:rPr>
        <w:t xml:space="preserve">fter </w:t>
      </w:r>
      <w:r w:rsidR="00B60E0B" w:rsidRPr="00B60E0B">
        <w:rPr>
          <w:i/>
          <w:iCs/>
        </w:rPr>
        <w:t>c</w:t>
      </w:r>
      <w:r w:rsidRPr="00B60E0B">
        <w:rPr>
          <w:i/>
          <w:iCs/>
        </w:rPr>
        <w:t>hildren framework</w:t>
      </w:r>
      <w:r w:rsidRPr="00B60E0B">
        <w:t>).</w:t>
      </w:r>
    </w:p>
    <w:p w:rsidR="00590449" w:rsidRPr="001645DC" w:rsidRDefault="00590449" w:rsidP="00590449">
      <w:pPr>
        <w:pStyle w:val="DHHSbody"/>
        <w:rPr>
          <w:szCs w:val="11"/>
        </w:rPr>
      </w:pPr>
      <w:r w:rsidRPr="001645DC">
        <w:rPr>
          <w:szCs w:val="19"/>
        </w:rPr>
        <w:t xml:space="preserve">The case planner may, with recommendations </w:t>
      </w:r>
      <w:r>
        <w:rPr>
          <w:szCs w:val="19"/>
        </w:rPr>
        <w:t xml:space="preserve">from </w:t>
      </w:r>
      <w:r w:rsidRPr="001645DC">
        <w:rPr>
          <w:szCs w:val="19"/>
        </w:rPr>
        <w:t>the child or young person’s care team, authorise you to make specific decisions about a particular child or young person that are in the</w:t>
      </w:r>
      <w:r>
        <w:rPr>
          <w:szCs w:val="19"/>
        </w:rPr>
        <w:t>ir</w:t>
      </w:r>
      <w:r w:rsidRPr="001645DC">
        <w:rPr>
          <w:szCs w:val="19"/>
        </w:rPr>
        <w:t xml:space="preserve"> best interests. A separate authorisation is required for each child or young person</w:t>
      </w:r>
      <w:r>
        <w:rPr>
          <w:szCs w:val="19"/>
        </w:rPr>
        <w:t xml:space="preserve"> in your care</w:t>
      </w:r>
      <w:r w:rsidRPr="001645DC">
        <w:rPr>
          <w:szCs w:val="19"/>
        </w:rPr>
        <w:t>, and</w:t>
      </w:r>
      <w:r w:rsidRPr="008F5762">
        <w:t xml:space="preserve"> </w:t>
      </w:r>
      <w:r w:rsidRPr="001645DC">
        <w:rPr>
          <w:szCs w:val="19"/>
        </w:rPr>
        <w:t xml:space="preserve">a new authorisation is required if they move </w:t>
      </w:r>
      <w:r>
        <w:rPr>
          <w:szCs w:val="19"/>
        </w:rPr>
        <w:t xml:space="preserve">placements </w:t>
      </w:r>
      <w:r w:rsidRPr="001645DC">
        <w:rPr>
          <w:szCs w:val="19"/>
        </w:rPr>
        <w:t>or a new child protection order is made.</w:t>
      </w:r>
    </w:p>
    <w:p w:rsidR="00590449" w:rsidRPr="00AC3BE7" w:rsidRDefault="00590449" w:rsidP="00590449">
      <w:pPr>
        <w:pStyle w:val="DHHSbody"/>
        <w:rPr>
          <w:szCs w:val="11"/>
        </w:rPr>
      </w:pPr>
      <w:r w:rsidRPr="00AC3BE7">
        <w:rPr>
          <w:szCs w:val="19"/>
        </w:rPr>
        <w:t xml:space="preserve">Authorisation may occur as part of the initial case plan, or at any point in the case planning cycle. </w:t>
      </w:r>
      <w:r>
        <w:rPr>
          <w:szCs w:val="19"/>
        </w:rPr>
        <w:t xml:space="preserve">A case plan is the formal plan that guides assessment, planning and action by child protection and other agencies involved. </w:t>
      </w:r>
      <w:r w:rsidRPr="00AC3BE7">
        <w:rPr>
          <w:szCs w:val="19"/>
        </w:rPr>
        <w:t>You will receive a copy of the authorisation document signed by the case planner. This is called an instrument of authorisation, and specifies the decisions and timeframes you are given authority to make decisions on. You will also receive an information sheet detailin</w:t>
      </w:r>
      <w:r>
        <w:rPr>
          <w:szCs w:val="19"/>
        </w:rPr>
        <w:t>g carer authorisation processes from child protection or an authorised Aboriginal agency.</w:t>
      </w:r>
    </w:p>
    <w:p w:rsidR="00590449" w:rsidRPr="001645DC" w:rsidRDefault="00590449" w:rsidP="00590449">
      <w:pPr>
        <w:pStyle w:val="DHHSbody"/>
        <w:rPr>
          <w:szCs w:val="19"/>
        </w:rPr>
      </w:pPr>
      <w:r w:rsidRPr="001645DC">
        <w:rPr>
          <w:szCs w:val="19"/>
        </w:rPr>
        <w:t xml:space="preserve">An authorisation remains in place while the child or young person lives with you for the duration of the protection order, unless the authorisation is revoked by the case planner. </w:t>
      </w:r>
      <w:r>
        <w:rPr>
          <w:szCs w:val="19"/>
        </w:rPr>
        <w:t xml:space="preserve">Typical reasons an authorisation may be revoked include the child leaving your care, a kinship carer deciding they no longer wish to have certain authorisations, or because of other concerns that have developed during the placement. </w:t>
      </w:r>
      <w:r w:rsidRPr="001645DC">
        <w:rPr>
          <w:szCs w:val="19"/>
        </w:rPr>
        <w:t>You and anyone with a copy</w:t>
      </w:r>
      <w:r w:rsidRPr="008F5762">
        <w:t xml:space="preserve"> </w:t>
      </w:r>
      <w:r w:rsidRPr="001645DC">
        <w:rPr>
          <w:szCs w:val="19"/>
        </w:rPr>
        <w:t xml:space="preserve">of the authorisation (for example, childcare or school) will be advised in writing </w:t>
      </w:r>
      <w:r>
        <w:rPr>
          <w:szCs w:val="19"/>
        </w:rPr>
        <w:t>if</w:t>
      </w:r>
      <w:r w:rsidRPr="001645DC">
        <w:rPr>
          <w:szCs w:val="19"/>
        </w:rPr>
        <w:t xml:space="preserve"> the authorisation is revoked.</w:t>
      </w:r>
    </w:p>
    <w:p w:rsidR="00646DAB" w:rsidRDefault="00590449" w:rsidP="00590449">
      <w:pPr>
        <w:pStyle w:val="DHHSbody"/>
      </w:pPr>
      <w:r>
        <w:t xml:space="preserve">Communicating with the child protection worker, the Aboriginal Children in Aboriginal Care worker or agency case manager about the needs of the child or young person and your family will ensure that situations requiring authorisation can be responded to in a timely manner to minimise disruption. </w:t>
      </w:r>
      <w:r w:rsidRPr="00AC3BE7">
        <w:t xml:space="preserve">If you are unsure whether you have the authority to make a specific decision, clarify this with </w:t>
      </w:r>
      <w:r>
        <w:t>the child or young person’s</w:t>
      </w:r>
      <w:r w:rsidRPr="00AC3BE7">
        <w:t xml:space="preserve"> </w:t>
      </w:r>
      <w:r>
        <w:t>child protection worker or agency case manager</w:t>
      </w:r>
      <w:r w:rsidR="00646DAB">
        <w:t>.</w:t>
      </w:r>
    </w:p>
    <w:p w:rsidR="008F0389" w:rsidRPr="00590449" w:rsidRDefault="008F0389" w:rsidP="00590449">
      <w:pPr>
        <w:pStyle w:val="Heading4"/>
      </w:pPr>
      <w:r w:rsidRPr="00590449">
        <w:t>Short-term decisions requiring authorisation</w:t>
      </w:r>
    </w:p>
    <w:p w:rsidR="00590449" w:rsidRPr="00AC3BE7" w:rsidRDefault="00590449" w:rsidP="00590449">
      <w:pPr>
        <w:pStyle w:val="DHHSbody"/>
      </w:pPr>
      <w:r w:rsidRPr="00AC3BE7">
        <w:rPr>
          <w:spacing w:val="-23"/>
        </w:rPr>
        <w:t>Y</w:t>
      </w:r>
      <w:r w:rsidRPr="00AC3BE7">
        <w:t xml:space="preserve">ou will need authorisation </w:t>
      </w:r>
      <w:r w:rsidRPr="00AC3BE7">
        <w:rPr>
          <w:spacing w:val="-3"/>
        </w:rPr>
        <w:t>t</w:t>
      </w:r>
      <w:r w:rsidRPr="00AC3BE7">
        <w:t>o ma</w:t>
      </w:r>
      <w:r w:rsidRPr="00AC3BE7">
        <w:rPr>
          <w:spacing w:val="-5"/>
        </w:rPr>
        <w:t>k</w:t>
      </w:r>
      <w:r w:rsidRPr="00AC3BE7">
        <w:t>e sho</w:t>
      </w:r>
      <w:r w:rsidRPr="00AC3BE7">
        <w:rPr>
          <w:spacing w:val="2"/>
        </w:rPr>
        <w:t>r</w:t>
      </w:r>
      <w:r w:rsidRPr="00AC3BE7">
        <w:rPr>
          <w:spacing w:val="-6"/>
        </w:rPr>
        <w:t>t</w:t>
      </w:r>
      <w:r w:rsidRPr="00AC3BE7">
        <w:t>-</w:t>
      </w:r>
      <w:r w:rsidRPr="00AC3BE7">
        <w:rPr>
          <w:spacing w:val="-3"/>
        </w:rPr>
        <w:t>t</w:t>
      </w:r>
      <w:r w:rsidRPr="00AC3BE7">
        <w:t>erm decision</w:t>
      </w:r>
      <w:r w:rsidRPr="00AC3BE7">
        <w:rPr>
          <w:spacing w:val="-2"/>
        </w:rPr>
        <w:t>s</w:t>
      </w:r>
      <w:r w:rsidRPr="00AC3BE7">
        <w:t xml:space="preserve">, </w:t>
      </w:r>
      <w:r w:rsidRPr="00AC3BE7">
        <w:rPr>
          <w:spacing w:val="-2"/>
        </w:rPr>
        <w:t>r</w:t>
      </w:r>
      <w:r w:rsidRPr="00AC3BE7">
        <w:t>ega</w:t>
      </w:r>
      <w:r w:rsidRPr="00AC3BE7">
        <w:rPr>
          <w:spacing w:val="-3"/>
        </w:rPr>
        <w:t>r</w:t>
      </w:r>
      <w:r w:rsidRPr="00AC3BE7">
        <w:t>dle</w:t>
      </w:r>
      <w:r w:rsidRPr="00AC3BE7">
        <w:rPr>
          <w:spacing w:val="-2"/>
        </w:rPr>
        <w:t>s</w:t>
      </w:r>
      <w:r w:rsidRPr="00AC3BE7">
        <w:t xml:space="preserve">s </w:t>
      </w:r>
      <w:r w:rsidRPr="00AC3BE7">
        <w:rPr>
          <w:spacing w:val="-1"/>
        </w:rPr>
        <w:t>o</w:t>
      </w:r>
      <w:r w:rsidRPr="00AC3BE7">
        <w:t xml:space="preserve">f the type </w:t>
      </w:r>
      <w:r w:rsidRPr="00AC3BE7">
        <w:rPr>
          <w:spacing w:val="-1"/>
        </w:rPr>
        <w:t>o</w:t>
      </w:r>
      <w:r w:rsidRPr="00AC3BE7">
        <w:t>f o</w:t>
      </w:r>
      <w:r w:rsidRPr="00AC3BE7">
        <w:rPr>
          <w:spacing w:val="-3"/>
        </w:rPr>
        <w:t>r</w:t>
      </w:r>
      <w:r w:rsidRPr="00AC3BE7">
        <w:t xml:space="preserve">der the child or </w:t>
      </w:r>
      <w:r w:rsidRPr="00AC3BE7">
        <w:rPr>
          <w:spacing w:val="-3"/>
        </w:rPr>
        <w:t>y</w:t>
      </w:r>
      <w:r w:rsidRPr="00AC3BE7">
        <w:t>oung pe</w:t>
      </w:r>
      <w:r w:rsidRPr="00AC3BE7">
        <w:rPr>
          <w:spacing w:val="-2"/>
        </w:rPr>
        <w:t>r</w:t>
      </w:r>
      <w:r w:rsidRPr="00AC3BE7">
        <w:t>son is on.</w:t>
      </w:r>
    </w:p>
    <w:p w:rsidR="00590449" w:rsidRDefault="00590449" w:rsidP="00590449">
      <w:pPr>
        <w:pStyle w:val="DHHSbody"/>
      </w:pPr>
      <w:r w:rsidRPr="00AC3BE7">
        <w:t>Whe</w:t>
      </w:r>
      <w:r w:rsidRPr="00AC3BE7">
        <w:rPr>
          <w:spacing w:val="-2"/>
        </w:rPr>
        <w:t>r</w:t>
      </w:r>
      <w:r w:rsidRPr="00AC3BE7">
        <w:t xml:space="preserve">e </w:t>
      </w:r>
      <w:r w:rsidRPr="00AC3BE7">
        <w:rPr>
          <w:spacing w:val="-3"/>
        </w:rPr>
        <w:t>y</w:t>
      </w:r>
      <w:r w:rsidRPr="00AC3BE7">
        <w:t>ou ha</w:t>
      </w:r>
      <w:r w:rsidRPr="00AC3BE7">
        <w:rPr>
          <w:spacing w:val="-3"/>
        </w:rPr>
        <w:t>v</w:t>
      </w:r>
      <w:r w:rsidRPr="00AC3BE7">
        <w:t xml:space="preserve">e a child or </w:t>
      </w:r>
      <w:r w:rsidRPr="00AC3BE7">
        <w:rPr>
          <w:spacing w:val="-3"/>
        </w:rPr>
        <w:t>y</w:t>
      </w:r>
      <w:r w:rsidRPr="00AC3BE7">
        <w:t>oung pe</w:t>
      </w:r>
      <w:r w:rsidRPr="00AC3BE7">
        <w:rPr>
          <w:spacing w:val="-2"/>
        </w:rPr>
        <w:t>r</w:t>
      </w:r>
      <w:r w:rsidRPr="00AC3BE7">
        <w:t xml:space="preserve">son in </w:t>
      </w:r>
      <w:r w:rsidRPr="00AC3BE7">
        <w:rPr>
          <w:spacing w:val="-3"/>
        </w:rPr>
        <w:t>y</w:t>
      </w:r>
      <w:r w:rsidRPr="00AC3BE7">
        <w:t>our ca</w:t>
      </w:r>
      <w:r w:rsidRPr="00AC3BE7">
        <w:rPr>
          <w:spacing w:val="-2"/>
        </w:rPr>
        <w:t>r</w:t>
      </w:r>
      <w:r w:rsidRPr="00AC3BE7">
        <w:t>e on an in</w:t>
      </w:r>
      <w:r w:rsidRPr="00AC3BE7">
        <w:rPr>
          <w:spacing w:val="-3"/>
        </w:rPr>
        <w:t>t</w:t>
      </w:r>
      <w:r w:rsidRPr="00AC3BE7">
        <w:t xml:space="preserve">erim accommodation or a </w:t>
      </w:r>
      <w:r w:rsidRPr="00AC3BE7">
        <w:rPr>
          <w:spacing w:val="-1"/>
        </w:rPr>
        <w:t>f</w:t>
      </w:r>
      <w:r w:rsidRPr="00AC3BE7">
        <w:t xml:space="preserve">amily </w:t>
      </w:r>
      <w:r w:rsidRPr="00AC3BE7">
        <w:rPr>
          <w:spacing w:val="-2"/>
        </w:rPr>
        <w:t>r</w:t>
      </w:r>
      <w:r w:rsidRPr="00AC3BE7">
        <w:t>eunification</w:t>
      </w:r>
      <w:r w:rsidRPr="00AC3BE7">
        <w:rPr>
          <w:spacing w:val="-11"/>
        </w:rPr>
        <w:t xml:space="preserve"> </w:t>
      </w:r>
      <w:r w:rsidRPr="00AC3BE7">
        <w:t>o</w:t>
      </w:r>
      <w:r w:rsidRPr="00AC3BE7">
        <w:rPr>
          <w:spacing w:val="-3"/>
        </w:rPr>
        <w:t>r</w:t>
      </w:r>
      <w:r w:rsidRPr="00AC3BE7">
        <w:t>de</w:t>
      </w:r>
      <w:r w:rsidRPr="00AC3BE7">
        <w:rPr>
          <w:spacing w:val="-11"/>
        </w:rPr>
        <w:t>r</w:t>
      </w:r>
      <w:r w:rsidRPr="00AC3BE7">
        <w:t>, pa</w:t>
      </w:r>
      <w:r w:rsidRPr="00AC3BE7">
        <w:rPr>
          <w:spacing w:val="-2"/>
        </w:rPr>
        <w:t>r</w:t>
      </w:r>
      <w:r w:rsidRPr="00AC3BE7">
        <w:t>ents a</w:t>
      </w:r>
      <w:r w:rsidRPr="00AC3BE7">
        <w:rPr>
          <w:spacing w:val="-2"/>
        </w:rPr>
        <w:t>r</w:t>
      </w:r>
      <w:r w:rsidRPr="00AC3BE7">
        <w:t xml:space="preserve">e </w:t>
      </w:r>
      <w:r w:rsidRPr="00AC3BE7">
        <w:rPr>
          <w:spacing w:val="-3"/>
        </w:rPr>
        <w:t>t</w:t>
      </w:r>
      <w:r w:rsidRPr="00AC3BE7">
        <w:t>o be i</w:t>
      </w:r>
      <w:r w:rsidRPr="00AC3BE7">
        <w:rPr>
          <w:spacing w:val="-3"/>
        </w:rPr>
        <w:t>nv</w:t>
      </w:r>
      <w:r w:rsidRPr="00AC3BE7">
        <w:t>ol</w:t>
      </w:r>
      <w:r w:rsidRPr="00AC3BE7">
        <w:rPr>
          <w:spacing w:val="-3"/>
        </w:rPr>
        <w:t>v</w:t>
      </w:r>
      <w:r w:rsidRPr="00AC3BE7">
        <w:t>ed in decisions that a</w:t>
      </w:r>
      <w:r w:rsidRPr="00AC3BE7">
        <w:rPr>
          <w:spacing w:val="-4"/>
        </w:rPr>
        <w:t>f</w:t>
      </w:r>
      <w:r w:rsidRPr="00AC3BE7">
        <w:rPr>
          <w:spacing w:val="-1"/>
        </w:rPr>
        <w:t>f</w:t>
      </w:r>
      <w:r w:rsidRPr="00AC3BE7">
        <w:t xml:space="preserve">ect their child </w:t>
      </w:r>
      <w:r>
        <w:t xml:space="preserve">or young person </w:t>
      </w:r>
      <w:r w:rsidRPr="00AC3BE7">
        <w:t xml:space="preserve">as </w:t>
      </w:r>
      <w:r w:rsidRPr="00AC3BE7">
        <w:rPr>
          <w:spacing w:val="-1"/>
        </w:rPr>
        <w:t>f</w:t>
      </w:r>
      <w:r w:rsidRPr="00AC3BE7">
        <w:t>ar as po</w:t>
      </w:r>
      <w:r w:rsidRPr="00AC3BE7">
        <w:rPr>
          <w:spacing w:val="-2"/>
        </w:rPr>
        <w:t>s</w:t>
      </w:r>
      <w:r w:rsidRPr="00AC3BE7">
        <w:t>sibl</w:t>
      </w:r>
      <w:r w:rsidRPr="00AC3BE7">
        <w:rPr>
          <w:spacing w:val="-3"/>
        </w:rPr>
        <w:t>e</w:t>
      </w:r>
      <w:r w:rsidRPr="00AC3BE7">
        <w:t>.</w:t>
      </w:r>
      <w:r>
        <w:t xml:space="preserve"> While child protection consults with parents, the department can make a decision on an issue that is not a major long-term issue without the agreement of the parent.</w:t>
      </w:r>
    </w:p>
    <w:p w:rsidR="00590449" w:rsidRPr="00AC3BE7" w:rsidRDefault="00590449" w:rsidP="00590449">
      <w:pPr>
        <w:pStyle w:val="DHHSbody"/>
      </w:pPr>
      <w:r w:rsidRPr="00AC3BE7">
        <w:t>Sho</w:t>
      </w:r>
      <w:r w:rsidRPr="00AC3BE7">
        <w:rPr>
          <w:spacing w:val="2"/>
        </w:rPr>
        <w:t>r</w:t>
      </w:r>
      <w:r w:rsidRPr="00AC3BE7">
        <w:rPr>
          <w:spacing w:val="-6"/>
        </w:rPr>
        <w:t>t</w:t>
      </w:r>
      <w:r w:rsidRPr="00AC3BE7">
        <w:t>-</w:t>
      </w:r>
      <w:r w:rsidRPr="00AC3BE7">
        <w:rPr>
          <w:spacing w:val="-3"/>
        </w:rPr>
        <w:t>t</w:t>
      </w:r>
      <w:r w:rsidRPr="00AC3BE7">
        <w:t>erm decisions can include:</w:t>
      </w:r>
    </w:p>
    <w:p w:rsidR="00590449" w:rsidRPr="00AC3BE7" w:rsidRDefault="00590449" w:rsidP="00426442">
      <w:pPr>
        <w:pStyle w:val="DHHSbullet1"/>
      </w:pPr>
      <w:r w:rsidRPr="00AC3BE7">
        <w:t>routine medical (including immunisation) and dental care</w:t>
      </w:r>
    </w:p>
    <w:p w:rsidR="00590449" w:rsidRPr="00AC3BE7" w:rsidRDefault="00590449" w:rsidP="00426442">
      <w:pPr>
        <w:pStyle w:val="DHHSbullet1"/>
      </w:pPr>
      <w:r w:rsidRPr="00AC3BE7">
        <w:t>treatment of a chronic medical condition with an established treatment plan</w:t>
      </w:r>
      <w:r>
        <w:t>, authorising the carer to arrange treatment consistent with the plan</w:t>
      </w:r>
    </w:p>
    <w:p w:rsidR="00590449" w:rsidRPr="00AC3BE7" w:rsidRDefault="00590449" w:rsidP="00426442">
      <w:pPr>
        <w:pStyle w:val="DHHSbullet1"/>
      </w:pPr>
      <w:r w:rsidRPr="00AC3BE7">
        <w:t>school activities, excursions and work experience</w:t>
      </w:r>
    </w:p>
    <w:p w:rsidR="00590449" w:rsidRPr="00AC3BE7" w:rsidRDefault="00590449" w:rsidP="00426442">
      <w:pPr>
        <w:pStyle w:val="DHHSbullet1"/>
      </w:pPr>
      <w:r w:rsidRPr="00AC3BE7">
        <w:t>school camps within Victoria</w:t>
      </w:r>
    </w:p>
    <w:p w:rsidR="00590449" w:rsidRPr="00AC3BE7" w:rsidRDefault="00590449" w:rsidP="00426442">
      <w:pPr>
        <w:pStyle w:val="DHHSbullet1"/>
      </w:pPr>
      <w:r>
        <w:t xml:space="preserve">participation in </w:t>
      </w:r>
      <w:r w:rsidRPr="00AC3BE7">
        <w:t>activities – sports, cultural and social clubs within Victoria</w:t>
      </w:r>
    </w:p>
    <w:p w:rsidR="00590449" w:rsidRDefault="00590449" w:rsidP="00426442">
      <w:pPr>
        <w:pStyle w:val="DHHSbullet1"/>
      </w:pPr>
      <w:r w:rsidRPr="00AC3BE7">
        <w:t>social events and overnight stays within Victoria</w:t>
      </w:r>
    </w:p>
    <w:p w:rsidR="00590449" w:rsidRPr="00AC3BE7" w:rsidRDefault="00590449" w:rsidP="00426442">
      <w:pPr>
        <w:pStyle w:val="DHHSbullet1"/>
      </w:pPr>
      <w:r>
        <w:t>activities associated with the cultural plan</w:t>
      </w:r>
    </w:p>
    <w:p w:rsidR="00590449" w:rsidRPr="00AC3BE7" w:rsidRDefault="00590449" w:rsidP="00426442">
      <w:pPr>
        <w:pStyle w:val="DHHSbullet1"/>
      </w:pPr>
      <w:r w:rsidRPr="00AC3BE7">
        <w:t>haircuts to maintain current style in a healthy condition</w:t>
      </w:r>
      <w:r>
        <w:t xml:space="preserve"> (a ‘trim’)</w:t>
      </w:r>
    </w:p>
    <w:p w:rsidR="00590449" w:rsidRPr="00AC3BE7" w:rsidRDefault="00590449" w:rsidP="00B60E0B">
      <w:pPr>
        <w:pStyle w:val="DHHSbullet1lastline"/>
      </w:pPr>
      <w:r w:rsidRPr="00AC3BE7">
        <w:rPr>
          <w:spacing w:val="-3"/>
        </w:rPr>
        <w:t>t</w:t>
      </w:r>
      <w:r w:rsidRPr="00AC3BE7">
        <w:t xml:space="preserve">aking the child or </w:t>
      </w:r>
      <w:r w:rsidRPr="00AC3BE7">
        <w:rPr>
          <w:spacing w:val="-3"/>
        </w:rPr>
        <w:t>y</w:t>
      </w:r>
      <w:r w:rsidRPr="00AC3BE7">
        <w:t>oung pe</w:t>
      </w:r>
      <w:r w:rsidRPr="00AC3BE7">
        <w:rPr>
          <w:spacing w:val="-2"/>
        </w:rPr>
        <w:t>r</w:t>
      </w:r>
      <w:r w:rsidRPr="00AC3BE7">
        <w:t>son in</w:t>
      </w:r>
      <w:r w:rsidRPr="00AC3BE7">
        <w:rPr>
          <w:spacing w:val="-3"/>
        </w:rPr>
        <w:t>t</w:t>
      </w:r>
      <w:r w:rsidRPr="00AC3BE7">
        <w:t>e</w:t>
      </w:r>
      <w:r w:rsidRPr="00AC3BE7">
        <w:rPr>
          <w:spacing w:val="-2"/>
        </w:rPr>
        <w:t>r</w:t>
      </w:r>
      <w:r w:rsidRPr="00AC3BE7">
        <w:t>s</w:t>
      </w:r>
      <w:r w:rsidRPr="00AC3BE7">
        <w:rPr>
          <w:spacing w:val="-3"/>
        </w:rPr>
        <w:t>t</w:t>
      </w:r>
      <w:r w:rsidRPr="00AC3BE7">
        <w:t>a</w:t>
      </w:r>
      <w:r w:rsidRPr="00AC3BE7">
        <w:rPr>
          <w:spacing w:val="-3"/>
        </w:rPr>
        <w:t>t</w:t>
      </w:r>
      <w:r w:rsidRPr="00AC3BE7">
        <w:t xml:space="preserve">e </w:t>
      </w:r>
      <w:r w:rsidRPr="00AC3BE7">
        <w:rPr>
          <w:spacing w:val="-1"/>
        </w:rPr>
        <w:t>f</w:t>
      </w:r>
      <w:r w:rsidRPr="00AC3BE7">
        <w:t xml:space="preserve">or appointments and </w:t>
      </w:r>
      <w:r w:rsidRPr="00AC3BE7">
        <w:rPr>
          <w:spacing w:val="-3"/>
        </w:rPr>
        <w:t>t</w:t>
      </w:r>
      <w:r w:rsidRPr="00AC3BE7">
        <w:t>o acce</w:t>
      </w:r>
      <w:r w:rsidRPr="00AC3BE7">
        <w:rPr>
          <w:spacing w:val="-2"/>
        </w:rPr>
        <w:t>s</w:t>
      </w:r>
      <w:r w:rsidRPr="00AC3BE7">
        <w:t>s services (</w:t>
      </w:r>
      <w:r w:rsidRPr="00AC3BE7">
        <w:rPr>
          <w:spacing w:val="-1"/>
        </w:rPr>
        <w:t>f</w:t>
      </w:r>
      <w:r w:rsidRPr="00AC3BE7">
        <w:t>or ca</w:t>
      </w:r>
      <w:r w:rsidRPr="00AC3BE7">
        <w:rPr>
          <w:spacing w:val="-2"/>
        </w:rPr>
        <w:t>r</w:t>
      </w:r>
      <w:r w:rsidRPr="00AC3BE7">
        <w:t>e</w:t>
      </w:r>
      <w:r w:rsidRPr="00AC3BE7">
        <w:rPr>
          <w:spacing w:val="-2"/>
        </w:rPr>
        <w:t>r</w:t>
      </w:r>
      <w:r w:rsidRPr="00AC3BE7">
        <w:t xml:space="preserve">s close </w:t>
      </w:r>
      <w:r w:rsidRPr="00AC3BE7">
        <w:rPr>
          <w:spacing w:val="-3"/>
        </w:rPr>
        <w:t>t</w:t>
      </w:r>
      <w:r w:rsidRPr="00AC3BE7">
        <w:t>o in</w:t>
      </w:r>
      <w:r w:rsidRPr="00AC3BE7">
        <w:rPr>
          <w:spacing w:val="-3"/>
        </w:rPr>
        <w:t>t</w:t>
      </w:r>
      <w:r w:rsidRPr="00AC3BE7">
        <w:t>e</w:t>
      </w:r>
      <w:r w:rsidRPr="00AC3BE7">
        <w:rPr>
          <w:spacing w:val="-2"/>
        </w:rPr>
        <w:t>r</w:t>
      </w:r>
      <w:r w:rsidRPr="00AC3BE7">
        <w:t>s</w:t>
      </w:r>
      <w:r w:rsidRPr="00AC3BE7">
        <w:rPr>
          <w:spacing w:val="-3"/>
        </w:rPr>
        <w:t>t</w:t>
      </w:r>
      <w:r w:rsidRPr="00AC3BE7">
        <w:t>a</w:t>
      </w:r>
      <w:r w:rsidRPr="00AC3BE7">
        <w:rPr>
          <w:spacing w:val="-3"/>
        </w:rPr>
        <w:t>t</w:t>
      </w:r>
      <w:r w:rsidRPr="00AC3BE7">
        <w:t>e bo</w:t>
      </w:r>
      <w:r w:rsidRPr="00AC3BE7">
        <w:rPr>
          <w:spacing w:val="-3"/>
        </w:rPr>
        <w:t>r</w:t>
      </w:r>
      <w:r w:rsidRPr="00AC3BE7">
        <w:t>de</w:t>
      </w:r>
      <w:r w:rsidRPr="00AC3BE7">
        <w:rPr>
          <w:spacing w:val="-2"/>
        </w:rPr>
        <w:t>r</w:t>
      </w:r>
      <w:r w:rsidRPr="00AC3BE7">
        <w:rPr>
          <w:spacing w:val="-6"/>
        </w:rPr>
        <w:t>s</w:t>
      </w:r>
      <w:r w:rsidRPr="00AC3BE7">
        <w:t>).</w:t>
      </w:r>
    </w:p>
    <w:p w:rsidR="00590449" w:rsidRPr="00AC3BE7" w:rsidRDefault="00590449" w:rsidP="00590449">
      <w:pPr>
        <w:pStyle w:val="Heading4"/>
      </w:pPr>
      <w:r w:rsidRPr="00AC3BE7">
        <w:lastRenderedPageBreak/>
        <w:t xml:space="preserve">Long-term decisions </w:t>
      </w:r>
      <w:r w:rsidRPr="00996584">
        <w:t>requiring</w:t>
      </w:r>
      <w:r w:rsidRPr="00AC3BE7">
        <w:t xml:space="preserve"> authorisation</w:t>
      </w:r>
    </w:p>
    <w:p w:rsidR="00646DAB" w:rsidRDefault="00590449" w:rsidP="00590449">
      <w:pPr>
        <w:pStyle w:val="DHHSbody"/>
      </w:pPr>
      <w:r>
        <w:t>The department or authorised Aboriginal agency cannot make a decision about a major long-term issue in relation to the child or young person, if the parent who has parental responsibility for them disagrees with the decision</w:t>
      </w:r>
      <w:r w:rsidR="00646DAB">
        <w:t>.</w:t>
      </w:r>
    </w:p>
    <w:p w:rsidR="00590449" w:rsidRDefault="00590449" w:rsidP="00590449">
      <w:pPr>
        <w:pStyle w:val="DHHSbody"/>
      </w:pPr>
      <w:r w:rsidRPr="001645DC">
        <w:rPr>
          <w:spacing w:val="-2"/>
        </w:rPr>
        <w:t>A</w:t>
      </w:r>
      <w:r w:rsidRPr="001645DC">
        <w:t xml:space="preserve">uthorisation </w:t>
      </w:r>
      <w:r w:rsidRPr="001645DC">
        <w:rPr>
          <w:spacing w:val="-1"/>
        </w:rPr>
        <w:t>f</w:t>
      </w:r>
      <w:r w:rsidRPr="001645DC">
        <w:t xml:space="preserve">or </w:t>
      </w:r>
      <w:r w:rsidRPr="001645DC">
        <w:rPr>
          <w:spacing w:val="-3"/>
        </w:rPr>
        <w:t>y</w:t>
      </w:r>
      <w:r w:rsidRPr="001645DC">
        <w:t xml:space="preserve">ou </w:t>
      </w:r>
      <w:r w:rsidRPr="001645DC">
        <w:rPr>
          <w:spacing w:val="-3"/>
        </w:rPr>
        <w:t>t</w:t>
      </w:r>
      <w:r w:rsidRPr="001645DC">
        <w:t>o ma</w:t>
      </w:r>
      <w:r w:rsidRPr="001645DC">
        <w:rPr>
          <w:spacing w:val="-5"/>
        </w:rPr>
        <w:t>k</w:t>
      </w:r>
      <w:r w:rsidRPr="001645DC">
        <w:t>e long-</w:t>
      </w:r>
      <w:r w:rsidRPr="001645DC">
        <w:rPr>
          <w:spacing w:val="-3"/>
        </w:rPr>
        <w:t>t</w:t>
      </w:r>
      <w:r w:rsidRPr="001645DC">
        <w:t xml:space="preserve">erm decisions will not be made when the child or </w:t>
      </w:r>
      <w:r w:rsidRPr="001645DC">
        <w:rPr>
          <w:spacing w:val="-3"/>
        </w:rPr>
        <w:t>y</w:t>
      </w:r>
      <w:r w:rsidRPr="001645DC">
        <w:t>oung pe</w:t>
      </w:r>
      <w:r w:rsidRPr="001645DC">
        <w:rPr>
          <w:spacing w:val="-2"/>
        </w:rPr>
        <w:t>r</w:t>
      </w:r>
      <w:r w:rsidRPr="001645DC">
        <w:t>son is on an in</w:t>
      </w:r>
      <w:r w:rsidRPr="001645DC">
        <w:rPr>
          <w:spacing w:val="-3"/>
        </w:rPr>
        <w:t>t</w:t>
      </w:r>
      <w:r w:rsidRPr="001645DC">
        <w:t xml:space="preserve">erim accommodation or </w:t>
      </w:r>
      <w:r w:rsidRPr="001645DC">
        <w:rPr>
          <w:spacing w:val="-1"/>
        </w:rPr>
        <w:t>f</w:t>
      </w:r>
      <w:r w:rsidRPr="001645DC">
        <w:t xml:space="preserve">amily </w:t>
      </w:r>
      <w:r w:rsidRPr="001645DC">
        <w:rPr>
          <w:spacing w:val="-2"/>
        </w:rPr>
        <w:t>r</w:t>
      </w:r>
      <w:r w:rsidRPr="001645DC">
        <w:t>eunification</w:t>
      </w:r>
      <w:r>
        <w:t xml:space="preserve"> </w:t>
      </w:r>
      <w:r w:rsidRPr="001645DC">
        <w:t>o</w:t>
      </w:r>
      <w:r w:rsidRPr="001645DC">
        <w:rPr>
          <w:spacing w:val="-3"/>
        </w:rPr>
        <w:t>r</w:t>
      </w:r>
      <w:r w:rsidRPr="001645DC">
        <w:t>de</w:t>
      </w:r>
      <w:r w:rsidRPr="001645DC">
        <w:rPr>
          <w:spacing w:val="-11"/>
        </w:rPr>
        <w:t>r</w:t>
      </w:r>
      <w:r w:rsidRPr="001645DC">
        <w:t>, unle</w:t>
      </w:r>
      <w:r w:rsidRPr="001645DC">
        <w:rPr>
          <w:spacing w:val="-2"/>
        </w:rPr>
        <w:t>s</w:t>
      </w:r>
      <w:r w:rsidRPr="001645DC">
        <w:t>s</w:t>
      </w:r>
      <w:r>
        <w:t>:</w:t>
      </w:r>
    </w:p>
    <w:p w:rsidR="00590449" w:rsidRPr="005548BA" w:rsidRDefault="00590449" w:rsidP="00426442">
      <w:pPr>
        <w:pStyle w:val="DHHSbullet1"/>
      </w:pPr>
      <w:r w:rsidRPr="005548BA">
        <w:t>in a specific situation where the court orders it, or</w:t>
      </w:r>
    </w:p>
    <w:p w:rsidR="00590449" w:rsidRPr="005548BA" w:rsidRDefault="00590449" w:rsidP="00B60E0B">
      <w:pPr>
        <w:pStyle w:val="DHHSbullet1lastline"/>
      </w:pPr>
      <w:r w:rsidRPr="005548BA">
        <w:t>the department has the authority.</w:t>
      </w:r>
    </w:p>
    <w:p w:rsidR="00590449" w:rsidRDefault="00590449" w:rsidP="00590449">
      <w:pPr>
        <w:pStyle w:val="DHHSbody"/>
      </w:pPr>
      <w:r w:rsidRPr="001645DC">
        <w:t xml:space="preserve">When caring </w:t>
      </w:r>
      <w:r w:rsidRPr="001645DC">
        <w:rPr>
          <w:spacing w:val="-1"/>
        </w:rPr>
        <w:t>f</w:t>
      </w:r>
      <w:r w:rsidRPr="001645DC">
        <w:t xml:space="preserve">or a child or </w:t>
      </w:r>
      <w:r w:rsidRPr="001645DC">
        <w:rPr>
          <w:spacing w:val="-3"/>
        </w:rPr>
        <w:t>y</w:t>
      </w:r>
      <w:r w:rsidRPr="001645DC">
        <w:t>oung pe</w:t>
      </w:r>
      <w:r w:rsidRPr="001645DC">
        <w:rPr>
          <w:spacing w:val="-2"/>
        </w:rPr>
        <w:t>r</w:t>
      </w:r>
      <w:r w:rsidRPr="001645DC">
        <w:t>son whe</w:t>
      </w:r>
      <w:r w:rsidRPr="001645DC">
        <w:rPr>
          <w:spacing w:val="-2"/>
        </w:rPr>
        <w:t>r</w:t>
      </w:r>
      <w:r w:rsidRPr="001645DC">
        <w:t>e the Sec</w:t>
      </w:r>
      <w:r w:rsidRPr="001645DC">
        <w:rPr>
          <w:spacing w:val="-2"/>
        </w:rPr>
        <w:t>r</w:t>
      </w:r>
      <w:r w:rsidRPr="001645DC">
        <w:t>e</w:t>
      </w:r>
      <w:r w:rsidRPr="001645DC">
        <w:rPr>
          <w:spacing w:val="-3"/>
        </w:rPr>
        <w:t>t</w:t>
      </w:r>
      <w:r w:rsidRPr="001645DC">
        <w:t>ary</w:t>
      </w:r>
      <w:r>
        <w:t xml:space="preserve"> (the department)</w:t>
      </w:r>
      <w:r w:rsidRPr="001645DC">
        <w:t xml:space="preserve"> </w:t>
      </w:r>
      <w:r>
        <w:t xml:space="preserve">or Principal Officer of an Aboriginal agency </w:t>
      </w:r>
      <w:r w:rsidRPr="001645DC">
        <w:t xml:space="preserve">has </w:t>
      </w:r>
      <w:r>
        <w:t xml:space="preserve">sole </w:t>
      </w:r>
      <w:r w:rsidRPr="001645DC">
        <w:t>pa</w:t>
      </w:r>
      <w:r w:rsidRPr="001645DC">
        <w:rPr>
          <w:spacing w:val="-2"/>
        </w:rPr>
        <w:t>r</w:t>
      </w:r>
      <w:r w:rsidRPr="001645DC">
        <w:t>en</w:t>
      </w:r>
      <w:r w:rsidRPr="001645DC">
        <w:rPr>
          <w:spacing w:val="-3"/>
        </w:rPr>
        <w:t>t</w:t>
      </w:r>
      <w:r w:rsidRPr="001645DC">
        <w:t xml:space="preserve">al </w:t>
      </w:r>
      <w:r w:rsidRPr="001645DC">
        <w:rPr>
          <w:spacing w:val="-2"/>
        </w:rPr>
        <w:t>r</w:t>
      </w:r>
      <w:r w:rsidRPr="001645DC">
        <w:t xml:space="preserve">esponsibility </w:t>
      </w:r>
      <w:r w:rsidRPr="001645DC">
        <w:rPr>
          <w:spacing w:val="-4"/>
        </w:rPr>
        <w:t>(</w:t>
      </w:r>
      <w:r w:rsidRPr="001645DC">
        <w:t>ca</w:t>
      </w:r>
      <w:r w:rsidRPr="001645DC">
        <w:rPr>
          <w:spacing w:val="-2"/>
        </w:rPr>
        <w:t>r</w:t>
      </w:r>
      <w:r w:rsidRPr="001645DC">
        <w:t xml:space="preserve">e </w:t>
      </w:r>
      <w:r w:rsidRPr="001645DC">
        <w:rPr>
          <w:spacing w:val="-3"/>
        </w:rPr>
        <w:t>b</w:t>
      </w:r>
      <w:r w:rsidRPr="001645DC">
        <w:t>y Sec</w:t>
      </w:r>
      <w:r w:rsidRPr="001645DC">
        <w:rPr>
          <w:spacing w:val="-2"/>
        </w:rPr>
        <w:t>r</w:t>
      </w:r>
      <w:r w:rsidRPr="001645DC">
        <w:t>e</w:t>
      </w:r>
      <w:r w:rsidRPr="001645DC">
        <w:rPr>
          <w:spacing w:val="-3"/>
        </w:rPr>
        <w:t>t</w:t>
      </w:r>
      <w:r w:rsidRPr="001645DC">
        <w:t>ary and long-</w:t>
      </w:r>
      <w:r w:rsidRPr="001645DC">
        <w:rPr>
          <w:spacing w:val="-3"/>
        </w:rPr>
        <w:t>t</w:t>
      </w:r>
      <w:r w:rsidRPr="001645DC">
        <w:t>erm ca</w:t>
      </w:r>
      <w:r w:rsidRPr="001645DC">
        <w:rPr>
          <w:spacing w:val="-2"/>
        </w:rPr>
        <w:t>r</w:t>
      </w:r>
      <w:r w:rsidRPr="001645DC">
        <w:t>e o</w:t>
      </w:r>
      <w:r w:rsidRPr="001645DC">
        <w:rPr>
          <w:spacing w:val="-3"/>
        </w:rPr>
        <w:t>r</w:t>
      </w:r>
      <w:r w:rsidRPr="001645DC">
        <w:t>de</w:t>
      </w:r>
      <w:r w:rsidRPr="001645DC">
        <w:rPr>
          <w:spacing w:val="-2"/>
        </w:rPr>
        <w:t>r</w:t>
      </w:r>
      <w:r w:rsidRPr="001645DC">
        <w:rPr>
          <w:spacing w:val="-6"/>
        </w:rPr>
        <w:t>s</w:t>
      </w:r>
      <w:r w:rsidRPr="001645DC">
        <w:rPr>
          <w:spacing w:val="-8"/>
        </w:rPr>
        <w:t>)</w:t>
      </w:r>
      <w:r w:rsidRPr="001645DC">
        <w:t xml:space="preserve">, </w:t>
      </w:r>
      <w:r w:rsidRPr="001645DC">
        <w:rPr>
          <w:spacing w:val="-3"/>
        </w:rPr>
        <w:t>y</w:t>
      </w:r>
      <w:r w:rsidRPr="001645DC">
        <w:t xml:space="preserve">ou may be authorised </w:t>
      </w:r>
      <w:r w:rsidRPr="001645DC">
        <w:rPr>
          <w:spacing w:val="-3"/>
        </w:rPr>
        <w:t>b</w:t>
      </w:r>
      <w:r w:rsidRPr="001645DC">
        <w:t>y child p</w:t>
      </w:r>
      <w:r w:rsidRPr="001645DC">
        <w:rPr>
          <w:spacing w:val="-2"/>
        </w:rPr>
        <w:t>r</w:t>
      </w:r>
      <w:r w:rsidRPr="001645DC">
        <w:t>o</w:t>
      </w:r>
      <w:r w:rsidRPr="001645DC">
        <w:rPr>
          <w:spacing w:val="-3"/>
        </w:rPr>
        <w:t>t</w:t>
      </w:r>
      <w:r w:rsidRPr="001645DC">
        <w:t>ection</w:t>
      </w:r>
      <w:r>
        <w:t xml:space="preserve"> or the authorised Aboriginal agency </w:t>
      </w:r>
      <w:r w:rsidRPr="001645DC">
        <w:rPr>
          <w:spacing w:val="-3"/>
        </w:rPr>
        <w:t>t</w:t>
      </w:r>
      <w:r w:rsidRPr="001645DC">
        <w:t>o ma</w:t>
      </w:r>
      <w:r w:rsidRPr="001645DC">
        <w:rPr>
          <w:spacing w:val="-5"/>
        </w:rPr>
        <w:t>k</w:t>
      </w:r>
      <w:r w:rsidRPr="001645DC">
        <w:t xml:space="preserve">e </w:t>
      </w:r>
      <w:r>
        <w:t>long-term decisions for the child or young person</w:t>
      </w:r>
      <w:r w:rsidRPr="001645DC">
        <w:t>.</w:t>
      </w:r>
    </w:p>
    <w:p w:rsidR="00646DAB" w:rsidRDefault="00590449" w:rsidP="00590449">
      <w:pPr>
        <w:pStyle w:val="DHHSbody"/>
      </w:pPr>
      <w:r w:rsidRPr="001645DC">
        <w:t>These authorisations a</w:t>
      </w:r>
      <w:r w:rsidRPr="001645DC">
        <w:rPr>
          <w:spacing w:val="-2"/>
        </w:rPr>
        <w:t>r</w:t>
      </w:r>
      <w:r w:rsidRPr="001645DC">
        <w:t>e most li</w:t>
      </w:r>
      <w:r w:rsidRPr="001645DC">
        <w:rPr>
          <w:spacing w:val="-5"/>
        </w:rPr>
        <w:t>k</w:t>
      </w:r>
      <w:r w:rsidRPr="001645DC">
        <w:t xml:space="preserve">ely </w:t>
      </w:r>
      <w:r w:rsidRPr="001645DC">
        <w:rPr>
          <w:spacing w:val="-3"/>
        </w:rPr>
        <w:t>t</w:t>
      </w:r>
      <w:r w:rsidRPr="001645DC">
        <w:t>o be app</w:t>
      </w:r>
      <w:r w:rsidRPr="001645DC">
        <w:rPr>
          <w:spacing w:val="-2"/>
        </w:rPr>
        <w:t>r</w:t>
      </w:r>
      <w:r w:rsidRPr="001645DC">
        <w:t>opria</w:t>
      </w:r>
      <w:r w:rsidRPr="001645DC">
        <w:rPr>
          <w:spacing w:val="-3"/>
        </w:rPr>
        <w:t>t</w:t>
      </w:r>
      <w:r w:rsidRPr="001645DC">
        <w:t>e whe</w:t>
      </w:r>
      <w:r w:rsidRPr="001645DC">
        <w:rPr>
          <w:spacing w:val="-2"/>
        </w:rPr>
        <w:t>r</w:t>
      </w:r>
      <w:r w:rsidRPr="001645DC">
        <w:t xml:space="preserve">e a child or </w:t>
      </w:r>
      <w:r w:rsidRPr="001645DC">
        <w:rPr>
          <w:spacing w:val="-3"/>
        </w:rPr>
        <w:t>y</w:t>
      </w:r>
      <w:r w:rsidRPr="001645DC">
        <w:t>oung pe</w:t>
      </w:r>
      <w:r w:rsidRPr="001645DC">
        <w:rPr>
          <w:spacing w:val="-2"/>
        </w:rPr>
        <w:t>r</w:t>
      </w:r>
      <w:r w:rsidRPr="001645DC">
        <w:t>son is in long-</w:t>
      </w:r>
      <w:r w:rsidRPr="001645DC">
        <w:rPr>
          <w:spacing w:val="-3"/>
        </w:rPr>
        <w:t>t</w:t>
      </w:r>
      <w:r w:rsidRPr="001645DC">
        <w:t>erm ca</w:t>
      </w:r>
      <w:r w:rsidRPr="001645DC">
        <w:rPr>
          <w:spacing w:val="-2"/>
        </w:rPr>
        <w:t>r</w:t>
      </w:r>
      <w:r w:rsidRPr="001645DC">
        <w:t xml:space="preserve">e and living with </w:t>
      </w:r>
      <w:r>
        <w:t>a</w:t>
      </w:r>
      <w:r w:rsidRPr="001645DC">
        <w:t xml:space="preserve"> long-</w:t>
      </w:r>
      <w:r w:rsidRPr="001645DC">
        <w:rPr>
          <w:spacing w:val="-3"/>
        </w:rPr>
        <w:t>t</w:t>
      </w:r>
      <w:r w:rsidRPr="001645DC">
        <w:t>erm or permanent ca</w:t>
      </w:r>
      <w:r w:rsidRPr="001645DC">
        <w:rPr>
          <w:spacing w:val="-2"/>
        </w:rPr>
        <w:t>r</w:t>
      </w:r>
      <w:r w:rsidRPr="001645DC">
        <w:t>e</w:t>
      </w:r>
      <w:r w:rsidRPr="001645DC">
        <w:rPr>
          <w:spacing w:val="-12"/>
        </w:rPr>
        <w:t>r</w:t>
      </w:r>
      <w:r w:rsidRPr="001645DC">
        <w:t xml:space="preserve">. </w:t>
      </w:r>
      <w:r>
        <w:t>In these circumstances</w:t>
      </w:r>
      <w:r w:rsidRPr="001645DC">
        <w:t>, pa</w:t>
      </w:r>
      <w:r w:rsidRPr="001645DC">
        <w:rPr>
          <w:spacing w:val="-2"/>
        </w:rPr>
        <w:t>r</w:t>
      </w:r>
      <w:r w:rsidRPr="001645DC">
        <w:t>ents a</w:t>
      </w:r>
      <w:r w:rsidRPr="001645DC">
        <w:rPr>
          <w:spacing w:val="-2"/>
        </w:rPr>
        <w:t>r</w:t>
      </w:r>
      <w:r w:rsidRPr="001645DC">
        <w:t>e still encou</w:t>
      </w:r>
      <w:r w:rsidRPr="001645DC">
        <w:rPr>
          <w:spacing w:val="-2"/>
        </w:rPr>
        <w:t>r</w:t>
      </w:r>
      <w:r w:rsidRPr="001645DC">
        <w:t xml:space="preserve">aged </w:t>
      </w:r>
      <w:r w:rsidRPr="001645DC">
        <w:rPr>
          <w:spacing w:val="-3"/>
        </w:rPr>
        <w:t>t</w:t>
      </w:r>
      <w:r w:rsidRPr="001645DC">
        <w:t>o be i</w:t>
      </w:r>
      <w:r w:rsidRPr="001645DC">
        <w:rPr>
          <w:spacing w:val="-3"/>
        </w:rPr>
        <w:t>nv</w:t>
      </w:r>
      <w:r w:rsidRPr="001645DC">
        <w:t>ol</w:t>
      </w:r>
      <w:r w:rsidRPr="001645DC">
        <w:rPr>
          <w:spacing w:val="-3"/>
        </w:rPr>
        <w:t>v</w:t>
      </w:r>
      <w:r w:rsidRPr="001645DC">
        <w:t xml:space="preserve">ed in decisions about the child or </w:t>
      </w:r>
      <w:r w:rsidRPr="001645DC">
        <w:rPr>
          <w:spacing w:val="-3"/>
        </w:rPr>
        <w:t>y</w:t>
      </w:r>
      <w:r w:rsidRPr="001645DC">
        <w:t>oung pe</w:t>
      </w:r>
      <w:r w:rsidRPr="001645DC">
        <w:rPr>
          <w:spacing w:val="-2"/>
        </w:rPr>
        <w:t>r</w:t>
      </w:r>
      <w:r w:rsidRPr="001645DC">
        <w:t>so</w:t>
      </w:r>
      <w:r w:rsidRPr="001645DC">
        <w:rPr>
          <w:spacing w:val="-2"/>
        </w:rPr>
        <w:t>n</w:t>
      </w:r>
      <w:r w:rsidRPr="001645DC">
        <w:rPr>
          <w:spacing w:val="-8"/>
        </w:rPr>
        <w:t>’</w:t>
      </w:r>
      <w:r w:rsidRPr="001645DC">
        <w:t>s li</w:t>
      </w:r>
      <w:r w:rsidRPr="001645DC">
        <w:rPr>
          <w:spacing w:val="-1"/>
        </w:rPr>
        <w:t>f</w:t>
      </w:r>
      <w:r w:rsidRPr="001645DC">
        <w:rPr>
          <w:spacing w:val="-3"/>
        </w:rPr>
        <w:t>e</w:t>
      </w:r>
      <w:r>
        <w:t xml:space="preserve"> as a</w:t>
      </w:r>
      <w:r w:rsidRPr="001645DC">
        <w:t>n ongoing positi</w:t>
      </w:r>
      <w:r w:rsidRPr="001645DC">
        <w:rPr>
          <w:spacing w:val="-3"/>
        </w:rPr>
        <w:t>v</w:t>
      </w:r>
      <w:r w:rsidRPr="001645DC">
        <w:t xml:space="preserve">e connection </w:t>
      </w:r>
      <w:r w:rsidRPr="001645DC">
        <w:rPr>
          <w:spacing w:val="-3"/>
        </w:rPr>
        <w:t>t</w:t>
      </w:r>
      <w:r w:rsidRPr="001645DC">
        <w:t xml:space="preserve">o </w:t>
      </w:r>
      <w:r w:rsidRPr="001645DC">
        <w:rPr>
          <w:spacing w:val="-1"/>
        </w:rPr>
        <w:t>f</w:t>
      </w:r>
      <w:r w:rsidRPr="001645DC">
        <w:t>amily is vi</w:t>
      </w:r>
      <w:r w:rsidRPr="001645DC">
        <w:rPr>
          <w:spacing w:val="-3"/>
        </w:rPr>
        <w:t>t</w:t>
      </w:r>
      <w:r w:rsidRPr="001645DC">
        <w:t>ally impo</w:t>
      </w:r>
      <w:r w:rsidRPr="001645DC">
        <w:rPr>
          <w:spacing w:val="2"/>
        </w:rPr>
        <w:t>r</w:t>
      </w:r>
      <w:r w:rsidRPr="001645DC">
        <w:rPr>
          <w:spacing w:val="-3"/>
        </w:rPr>
        <w:t>t</w:t>
      </w:r>
      <w:r w:rsidRPr="001645DC">
        <w:t xml:space="preserve">ant </w:t>
      </w:r>
      <w:r w:rsidRPr="001645DC">
        <w:rPr>
          <w:spacing w:val="-1"/>
        </w:rPr>
        <w:t>f</w:t>
      </w:r>
      <w:r w:rsidRPr="001645DC">
        <w:t>or a child</w:t>
      </w:r>
      <w:r w:rsidRPr="001645DC">
        <w:rPr>
          <w:spacing w:val="-8"/>
        </w:rPr>
        <w:t>’</w:t>
      </w:r>
      <w:r w:rsidRPr="001645DC">
        <w:t>s identit</w:t>
      </w:r>
      <w:r w:rsidRPr="001645DC">
        <w:rPr>
          <w:spacing w:val="-12"/>
        </w:rPr>
        <w:t>y</w:t>
      </w:r>
      <w:r w:rsidRPr="001645DC">
        <w:t>, social and emotional d</w:t>
      </w:r>
      <w:r w:rsidRPr="001645DC">
        <w:rPr>
          <w:spacing w:val="-3"/>
        </w:rPr>
        <w:t>ev</w:t>
      </w:r>
      <w:r w:rsidRPr="001645DC">
        <w:t>elopment.</w:t>
      </w:r>
      <w:r>
        <w:t xml:space="preserve"> For Aboriginal children and young people, this connection is broader and includes connection to culture and Country</w:t>
      </w:r>
      <w:r w:rsidR="00646DAB">
        <w:t>.</w:t>
      </w:r>
    </w:p>
    <w:p w:rsidR="00590449" w:rsidRDefault="00590449" w:rsidP="00590449">
      <w:pPr>
        <w:pStyle w:val="DHHSbody"/>
      </w:pPr>
      <w:r w:rsidRPr="001645DC">
        <w:t>Long-</w:t>
      </w:r>
      <w:r w:rsidRPr="001645DC">
        <w:rPr>
          <w:spacing w:val="-3"/>
        </w:rPr>
        <w:t>t</w:t>
      </w:r>
      <w:r w:rsidRPr="001645DC">
        <w:t>erm decisions may include:</w:t>
      </w:r>
    </w:p>
    <w:p w:rsidR="00590449" w:rsidRPr="00EA6CD6" w:rsidRDefault="00590449" w:rsidP="00426442">
      <w:pPr>
        <w:pStyle w:val="DHHSbullet1"/>
      </w:pPr>
      <w:r w:rsidRPr="00EA6CD6">
        <w:t>haircuts (more than maintaining current style</w:t>
      </w:r>
      <w:r>
        <w:t xml:space="preserve"> in a healthy condition</w:t>
      </w:r>
      <w:r w:rsidRPr="00EA6CD6">
        <w:t>)</w:t>
      </w:r>
    </w:p>
    <w:p w:rsidR="00590449" w:rsidRDefault="00590449" w:rsidP="00426442">
      <w:pPr>
        <w:pStyle w:val="DHHSbullet1"/>
      </w:pPr>
      <w:r w:rsidRPr="00EA6CD6">
        <w:t>enrolling a child or young person in a school</w:t>
      </w:r>
    </w:p>
    <w:p w:rsidR="00590449" w:rsidRPr="00EA6CD6" w:rsidRDefault="00590449" w:rsidP="00426442">
      <w:pPr>
        <w:pStyle w:val="DHHSbullet1"/>
      </w:pPr>
      <w:r w:rsidRPr="00EA6CD6">
        <w:t xml:space="preserve">approving the young person’s Year </w:t>
      </w:r>
      <w:r>
        <w:t>11</w:t>
      </w:r>
      <w:r w:rsidRPr="00EA6CD6">
        <w:t xml:space="preserve"> and 12 subject choices</w:t>
      </w:r>
    </w:p>
    <w:p w:rsidR="00590449" w:rsidRDefault="00590449" w:rsidP="00426442">
      <w:pPr>
        <w:pStyle w:val="DHHSbullet1"/>
      </w:pPr>
      <w:r w:rsidRPr="00EA6CD6">
        <w:t xml:space="preserve">a change in education provider (such as moving schools) </w:t>
      </w:r>
    </w:p>
    <w:p w:rsidR="00590449" w:rsidRDefault="00590449" w:rsidP="00B60E0B">
      <w:pPr>
        <w:pStyle w:val="DHHSbullet1lastline"/>
      </w:pPr>
      <w:r>
        <w:t>activities relevant to the cultural plan for an Aboriginal child or young person.</w:t>
      </w:r>
    </w:p>
    <w:p w:rsidR="00590449" w:rsidRPr="001645DC" w:rsidRDefault="00590449" w:rsidP="00590449">
      <w:pPr>
        <w:pStyle w:val="Heading3"/>
      </w:pPr>
      <w:r>
        <w:t>W</w:t>
      </w:r>
      <w:r w:rsidRPr="001645DC">
        <w:t xml:space="preserve">hat </w:t>
      </w:r>
      <w:r w:rsidRPr="001645DC">
        <w:rPr>
          <w:spacing w:val="-2"/>
        </w:rPr>
        <w:t>t</w:t>
      </w:r>
      <w:r w:rsidRPr="001645DC">
        <w:t>o consider when ma</w:t>
      </w:r>
      <w:r w:rsidRPr="001645DC">
        <w:rPr>
          <w:spacing w:val="-7"/>
        </w:rPr>
        <w:t>k</w:t>
      </w:r>
      <w:r>
        <w:t>ing</w:t>
      </w:r>
      <w:r w:rsidRPr="001645DC">
        <w:t xml:space="preserve"> decision</w:t>
      </w:r>
      <w:r>
        <w:t>s</w:t>
      </w:r>
    </w:p>
    <w:p w:rsidR="00590449" w:rsidRPr="001645DC" w:rsidRDefault="00590449" w:rsidP="00590449">
      <w:pPr>
        <w:pStyle w:val="Heading4"/>
      </w:pPr>
      <w:r w:rsidRPr="001645DC">
        <w:t>O</w:t>
      </w:r>
      <w:r w:rsidRPr="001645DC">
        <w:rPr>
          <w:spacing w:val="-3"/>
        </w:rPr>
        <w:t>v</w:t>
      </w:r>
      <w:r w:rsidRPr="001645DC">
        <w:t>ernight</w:t>
      </w:r>
      <w:r w:rsidRPr="001645DC">
        <w:rPr>
          <w:spacing w:val="29"/>
        </w:rPr>
        <w:t xml:space="preserve"> </w:t>
      </w:r>
      <w:r w:rsidRPr="001645DC">
        <w:t>s</w:t>
      </w:r>
      <w:r w:rsidRPr="001645DC">
        <w:rPr>
          <w:spacing w:val="-2"/>
        </w:rPr>
        <w:t>t</w:t>
      </w:r>
      <w:r w:rsidRPr="001645DC">
        <w:t>a</w:t>
      </w:r>
      <w:r w:rsidRPr="001645DC">
        <w:rPr>
          <w:spacing w:val="-3"/>
        </w:rPr>
        <w:t>y</w:t>
      </w:r>
      <w:r w:rsidRPr="001645DC">
        <w:t>s</w:t>
      </w:r>
      <w:r w:rsidRPr="001645DC">
        <w:rPr>
          <w:spacing w:val="16"/>
        </w:rPr>
        <w:t xml:space="preserve"> </w:t>
      </w:r>
      <w:r w:rsidRPr="001645DC">
        <w:t>a</w:t>
      </w:r>
      <w:r w:rsidRPr="001645DC">
        <w:rPr>
          <w:spacing w:val="-1"/>
        </w:rPr>
        <w:t>w</w:t>
      </w:r>
      <w:r w:rsidRPr="001645DC">
        <w:t>ay</w:t>
      </w:r>
      <w:r w:rsidRPr="001645DC">
        <w:rPr>
          <w:spacing w:val="16"/>
        </w:rPr>
        <w:t xml:space="preserve"> </w:t>
      </w:r>
      <w:r w:rsidRPr="001645DC">
        <w:t>f</w:t>
      </w:r>
      <w:r w:rsidRPr="001645DC">
        <w:rPr>
          <w:spacing w:val="-1"/>
        </w:rPr>
        <w:t>r</w:t>
      </w:r>
      <w:r w:rsidRPr="001645DC">
        <w:t>om</w:t>
      </w:r>
      <w:r w:rsidRPr="001645DC">
        <w:rPr>
          <w:spacing w:val="14"/>
        </w:rPr>
        <w:t xml:space="preserve"> </w:t>
      </w:r>
      <w:r w:rsidRPr="001645DC">
        <w:rPr>
          <w:spacing w:val="-3"/>
        </w:rPr>
        <w:t>y</w:t>
      </w:r>
      <w:r w:rsidRPr="001645DC">
        <w:t>our</w:t>
      </w:r>
      <w:r w:rsidRPr="001645DC">
        <w:rPr>
          <w:spacing w:val="14"/>
        </w:rPr>
        <w:t xml:space="preserve"> </w:t>
      </w:r>
      <w:r w:rsidRPr="007D4DB0">
        <w:t>home</w:t>
      </w:r>
    </w:p>
    <w:p w:rsidR="00590449" w:rsidRPr="00A07C6E" w:rsidRDefault="00590449" w:rsidP="00590449">
      <w:pPr>
        <w:pStyle w:val="DHHSbody"/>
      </w:pPr>
      <w:r w:rsidRPr="001645DC">
        <w:t>All child</w:t>
      </w:r>
      <w:r w:rsidRPr="001645DC">
        <w:rPr>
          <w:spacing w:val="-2"/>
        </w:rPr>
        <w:t>r</w:t>
      </w:r>
      <w:r w:rsidRPr="001645DC">
        <w:t xml:space="preserve">en and </w:t>
      </w:r>
      <w:r w:rsidRPr="001645DC">
        <w:rPr>
          <w:spacing w:val="-3"/>
        </w:rPr>
        <w:t>y</w:t>
      </w:r>
      <w:r w:rsidRPr="001645DC">
        <w:t>oung people should ha</w:t>
      </w:r>
      <w:r w:rsidRPr="001645DC">
        <w:rPr>
          <w:spacing w:val="-3"/>
        </w:rPr>
        <w:t>v</w:t>
      </w:r>
      <w:r w:rsidRPr="001645DC">
        <w:t>e oppo</w:t>
      </w:r>
      <w:r w:rsidRPr="001645DC">
        <w:rPr>
          <w:spacing w:val="2"/>
        </w:rPr>
        <w:t>r</w:t>
      </w:r>
      <w:r w:rsidRPr="001645DC">
        <w:rPr>
          <w:spacing w:val="-2"/>
        </w:rPr>
        <w:t>t</w:t>
      </w:r>
      <w:r w:rsidRPr="001645DC">
        <w:t xml:space="preserve">unities </w:t>
      </w:r>
      <w:r w:rsidRPr="001645DC">
        <w:rPr>
          <w:spacing w:val="-3"/>
        </w:rPr>
        <w:t>t</w:t>
      </w:r>
      <w:r w:rsidRPr="001645DC">
        <w:t>o pa</w:t>
      </w:r>
      <w:r w:rsidRPr="001645DC">
        <w:rPr>
          <w:spacing w:val="2"/>
        </w:rPr>
        <w:t>r</w:t>
      </w:r>
      <w:r w:rsidRPr="001645DC">
        <w:t>ticipa</w:t>
      </w:r>
      <w:r w:rsidRPr="001645DC">
        <w:rPr>
          <w:spacing w:val="-3"/>
        </w:rPr>
        <w:t>t</w:t>
      </w:r>
      <w:r w:rsidRPr="001645DC">
        <w:t>e in normal and accep</w:t>
      </w:r>
      <w:r w:rsidRPr="001645DC">
        <w:rPr>
          <w:spacing w:val="-3"/>
        </w:rPr>
        <w:t>t</w:t>
      </w:r>
      <w:r w:rsidRPr="001645DC">
        <w:t>abl</w:t>
      </w:r>
      <w:r w:rsidRPr="001645DC">
        <w:rPr>
          <w:spacing w:val="-5"/>
        </w:rPr>
        <w:t>e</w:t>
      </w:r>
      <w:r w:rsidRPr="001645DC">
        <w:t>, ag</w:t>
      </w:r>
      <w:r w:rsidRPr="001645DC">
        <w:rPr>
          <w:spacing w:val="4"/>
        </w:rPr>
        <w:t>e-</w:t>
      </w:r>
      <w:r w:rsidRPr="001645DC">
        <w:t>app</w:t>
      </w:r>
      <w:r w:rsidRPr="001645DC">
        <w:rPr>
          <w:spacing w:val="-2"/>
        </w:rPr>
        <w:t>r</w:t>
      </w:r>
      <w:r w:rsidRPr="001645DC">
        <w:t>opria</w:t>
      </w:r>
      <w:r w:rsidRPr="001645DC">
        <w:rPr>
          <w:spacing w:val="-3"/>
        </w:rPr>
        <w:t>t</w:t>
      </w:r>
      <w:r w:rsidRPr="001645DC">
        <w:t>e activitie</w:t>
      </w:r>
      <w:r w:rsidRPr="001645DC">
        <w:rPr>
          <w:spacing w:val="-2"/>
        </w:rPr>
        <w:t>s</w:t>
      </w:r>
      <w:r w:rsidRPr="001645DC">
        <w:t xml:space="preserve">, </w:t>
      </w:r>
      <w:r w:rsidRPr="001645DC">
        <w:rPr>
          <w:spacing w:val="-1"/>
        </w:rPr>
        <w:t>s</w:t>
      </w:r>
      <w:r w:rsidRPr="001645DC">
        <w:t xml:space="preserve">uch as an </w:t>
      </w:r>
      <w:r w:rsidRPr="001645DC">
        <w:rPr>
          <w:spacing w:val="-3"/>
        </w:rPr>
        <w:t>ov</w:t>
      </w:r>
      <w:r w:rsidRPr="001645DC">
        <w:t>ernight s</w:t>
      </w:r>
      <w:r w:rsidRPr="001645DC">
        <w:rPr>
          <w:spacing w:val="-3"/>
        </w:rPr>
        <w:t>t</w:t>
      </w:r>
      <w:r w:rsidRPr="001645DC">
        <w:t>ay at a friend</w:t>
      </w:r>
      <w:r w:rsidRPr="001645DC">
        <w:rPr>
          <w:spacing w:val="-8"/>
        </w:rPr>
        <w:t>’</w:t>
      </w:r>
      <w:r w:rsidRPr="001645DC">
        <w:t>s hom</w:t>
      </w:r>
      <w:r w:rsidRPr="001645DC">
        <w:rPr>
          <w:spacing w:val="-3"/>
        </w:rPr>
        <w:t>e</w:t>
      </w:r>
      <w:r w:rsidRPr="001645DC">
        <w:t xml:space="preserve">. </w:t>
      </w:r>
      <w:r w:rsidRPr="001645DC">
        <w:rPr>
          <w:spacing w:val="-23"/>
        </w:rPr>
        <w:t>Y</w:t>
      </w:r>
      <w:r w:rsidRPr="001645DC">
        <w:t>ou a</w:t>
      </w:r>
      <w:r w:rsidRPr="001645DC">
        <w:rPr>
          <w:spacing w:val="-2"/>
        </w:rPr>
        <w:t>r</w:t>
      </w:r>
      <w:r w:rsidRPr="001645DC">
        <w:t xml:space="preserve">e </w:t>
      </w:r>
      <w:r w:rsidRPr="001645DC">
        <w:rPr>
          <w:spacing w:val="-4"/>
        </w:rPr>
        <w:t>e</w:t>
      </w:r>
      <w:r w:rsidRPr="001645DC">
        <w:t>xpec</w:t>
      </w:r>
      <w:r w:rsidRPr="001645DC">
        <w:rPr>
          <w:spacing w:val="-3"/>
        </w:rPr>
        <w:t>t</w:t>
      </w:r>
      <w:r w:rsidRPr="001645DC">
        <w:t xml:space="preserve">ed </w:t>
      </w:r>
      <w:r w:rsidRPr="001645DC">
        <w:rPr>
          <w:spacing w:val="-3"/>
        </w:rPr>
        <w:t>t</w:t>
      </w:r>
      <w:r w:rsidRPr="001645DC">
        <w:t xml:space="preserve">o act as a </w:t>
      </w:r>
      <w:r w:rsidRPr="001645DC">
        <w:rPr>
          <w:spacing w:val="-2"/>
        </w:rPr>
        <w:t>r</w:t>
      </w:r>
      <w:r w:rsidRPr="001645DC">
        <w:t>esponsible pa</w:t>
      </w:r>
      <w:r w:rsidRPr="001645DC">
        <w:rPr>
          <w:spacing w:val="-2"/>
        </w:rPr>
        <w:t>r</w:t>
      </w:r>
      <w:r w:rsidRPr="001645DC">
        <w:t xml:space="preserve">ent </w:t>
      </w:r>
      <w:r w:rsidRPr="001645DC">
        <w:rPr>
          <w:spacing w:val="-1"/>
        </w:rPr>
        <w:t>w</w:t>
      </w:r>
      <w:r w:rsidRPr="001645DC">
        <w:t>ould when making decisions about whe</w:t>
      </w:r>
      <w:r w:rsidRPr="001645DC">
        <w:rPr>
          <w:spacing w:val="-2"/>
        </w:rPr>
        <w:t>r</w:t>
      </w:r>
      <w:r w:rsidRPr="001645DC">
        <w:t>e the child</w:t>
      </w:r>
      <w:r>
        <w:t xml:space="preserve"> </w:t>
      </w:r>
      <w:r w:rsidRPr="001645DC">
        <w:t xml:space="preserve">or </w:t>
      </w:r>
      <w:r w:rsidRPr="001645DC">
        <w:rPr>
          <w:spacing w:val="-3"/>
        </w:rPr>
        <w:t>y</w:t>
      </w:r>
      <w:r w:rsidRPr="001645DC">
        <w:t>oung pe</w:t>
      </w:r>
      <w:r w:rsidRPr="001645DC">
        <w:rPr>
          <w:spacing w:val="-2"/>
        </w:rPr>
        <w:t>r</w:t>
      </w:r>
      <w:r w:rsidRPr="001645DC">
        <w:t xml:space="preserve">son in </w:t>
      </w:r>
      <w:r w:rsidRPr="001645DC">
        <w:rPr>
          <w:spacing w:val="-3"/>
        </w:rPr>
        <w:t>y</w:t>
      </w:r>
      <w:r w:rsidRPr="001645DC">
        <w:t>our ca</w:t>
      </w:r>
      <w:r w:rsidRPr="001645DC">
        <w:rPr>
          <w:spacing w:val="-2"/>
        </w:rPr>
        <w:t>r</w:t>
      </w:r>
      <w:r w:rsidRPr="001645DC">
        <w:t>e can g</w:t>
      </w:r>
      <w:r w:rsidRPr="001645DC">
        <w:rPr>
          <w:spacing w:val="-5"/>
        </w:rPr>
        <w:t>o</w:t>
      </w:r>
      <w:r w:rsidRPr="001645DC">
        <w:t>, or whe</w:t>
      </w:r>
      <w:r w:rsidRPr="001645DC">
        <w:rPr>
          <w:spacing w:val="-2"/>
        </w:rPr>
        <w:t>r</w:t>
      </w:r>
      <w:r w:rsidRPr="001645DC">
        <w:t>e th</w:t>
      </w:r>
      <w:r w:rsidRPr="001645DC">
        <w:rPr>
          <w:spacing w:val="-3"/>
        </w:rPr>
        <w:t>e</w:t>
      </w:r>
      <w:r w:rsidRPr="001645DC">
        <w:t>y can be l</w:t>
      </w:r>
      <w:r w:rsidRPr="001645DC">
        <w:rPr>
          <w:spacing w:val="-1"/>
        </w:rPr>
        <w:t>e</w:t>
      </w:r>
      <w:r w:rsidRPr="001645DC">
        <w:rPr>
          <w:spacing w:val="5"/>
        </w:rPr>
        <w:t>f</w:t>
      </w:r>
      <w:r w:rsidRPr="001645DC">
        <w:t xml:space="preserve">t without </w:t>
      </w:r>
      <w:r w:rsidRPr="001645DC">
        <w:rPr>
          <w:spacing w:val="-3"/>
        </w:rPr>
        <w:t>y</w:t>
      </w:r>
      <w:r w:rsidRPr="001645DC">
        <w:t>our di</w:t>
      </w:r>
      <w:r w:rsidRPr="001645DC">
        <w:rPr>
          <w:spacing w:val="-2"/>
        </w:rPr>
        <w:t>r</w:t>
      </w:r>
      <w:r w:rsidRPr="001645DC">
        <w:t xml:space="preserve">ect </w:t>
      </w:r>
      <w:r w:rsidRPr="001645DC">
        <w:rPr>
          <w:spacing w:val="-1"/>
        </w:rPr>
        <w:t>s</w:t>
      </w:r>
      <w:r w:rsidRPr="001645DC">
        <w:t>upervision.</w:t>
      </w:r>
    </w:p>
    <w:p w:rsidR="00646DAB" w:rsidRDefault="00590449" w:rsidP="00590449">
      <w:pPr>
        <w:pStyle w:val="DHHSbody"/>
      </w:pPr>
      <w:r w:rsidRPr="001645DC">
        <w:t>When you make a decision, you should consider the</w:t>
      </w:r>
      <w:r>
        <w:t xml:space="preserve">ir age and </w:t>
      </w:r>
      <w:r w:rsidRPr="001645DC">
        <w:t>developmental stage. In general, you can decide if a child (over four years) or young person in your care can stay overnight with a friend, without the need for police checks on the adults in the household where they are</w:t>
      </w:r>
      <w:r>
        <w:t xml:space="preserve"> </w:t>
      </w:r>
      <w:r w:rsidRPr="001645DC">
        <w:t xml:space="preserve">to stay. </w:t>
      </w:r>
      <w:r>
        <w:t>In practice, it is considered unlikely that any preschool-aged child would stay overnight without their carer</w:t>
      </w:r>
      <w:r w:rsidR="00646DAB">
        <w:t>.</w:t>
      </w:r>
    </w:p>
    <w:p w:rsidR="00590449" w:rsidRPr="00A07C6E" w:rsidRDefault="00590449" w:rsidP="0063002A">
      <w:pPr>
        <w:pStyle w:val="DHHSbody"/>
        <w:rPr>
          <w:szCs w:val="19"/>
        </w:rPr>
      </w:pPr>
      <w:r w:rsidRPr="001645DC">
        <w:t xml:space="preserve">See the </w:t>
      </w:r>
      <w:hyperlink r:id="rId18" w:history="1">
        <w:r w:rsidRPr="004649C1">
          <w:rPr>
            <w:rStyle w:val="Hyperlink"/>
          </w:rPr>
          <w:t>overnight stays policy</w:t>
        </w:r>
      </w:hyperlink>
      <w:r w:rsidRPr="001645DC">
        <w:t xml:space="preserve"> in the </w:t>
      </w:r>
      <w:r w:rsidRPr="00590449">
        <w:t>Child Protection Manual</w:t>
      </w:r>
      <w:r>
        <w:t xml:space="preserve"> </w:t>
      </w:r>
      <w:r w:rsidR="0063002A" w:rsidRPr="00590449">
        <w:t>&lt;http://www.cpmanual.vic.gov.au/policies-and-procedures/out-home-care/overnight-stays&gt;</w:t>
      </w:r>
      <w:r w:rsidR="0063002A">
        <w:t xml:space="preserve"> </w:t>
      </w:r>
      <w:r w:rsidRPr="001645DC">
        <w:t xml:space="preserve">for further information, instruction and </w:t>
      </w:r>
      <w:r w:rsidR="00B60E0B">
        <w:t>advice</w:t>
      </w:r>
      <w:r w:rsidRPr="00590449">
        <w:t>.</w:t>
      </w:r>
    </w:p>
    <w:p w:rsidR="004649C1" w:rsidRPr="001645DC" w:rsidRDefault="004649C1" w:rsidP="004649C1">
      <w:pPr>
        <w:pStyle w:val="Heading4"/>
        <w:rPr>
          <w:szCs w:val="19"/>
        </w:rPr>
      </w:pPr>
      <w:r w:rsidRPr="001645DC">
        <w:rPr>
          <w:szCs w:val="19"/>
        </w:rPr>
        <w:t>Interstate travel</w:t>
      </w:r>
    </w:p>
    <w:p w:rsidR="004649C1" w:rsidRPr="00E07259" w:rsidRDefault="004649C1" w:rsidP="004649C1">
      <w:pPr>
        <w:pStyle w:val="DHHSbody"/>
      </w:pPr>
      <w:r>
        <w:t>Child protection</w:t>
      </w:r>
      <w:r w:rsidRPr="001645DC">
        <w:t xml:space="preserve"> </w:t>
      </w:r>
      <w:r>
        <w:t xml:space="preserve">or the authorised Aboriginal agency </w:t>
      </w:r>
      <w:r w:rsidRPr="001645DC">
        <w:t>m</w:t>
      </w:r>
      <w:r w:rsidRPr="001645DC">
        <w:rPr>
          <w:spacing w:val="-2"/>
        </w:rPr>
        <w:t>u</w:t>
      </w:r>
      <w:r w:rsidRPr="001645DC">
        <w:t>st app</w:t>
      </w:r>
      <w:r w:rsidRPr="001645DC">
        <w:rPr>
          <w:spacing w:val="-2"/>
        </w:rPr>
        <w:t>r</w:t>
      </w:r>
      <w:r w:rsidRPr="001645DC">
        <w:rPr>
          <w:spacing w:val="-3"/>
        </w:rPr>
        <w:t>ov</w:t>
      </w:r>
      <w:r w:rsidRPr="001645DC">
        <w:t>e a</w:t>
      </w:r>
      <w:r w:rsidRPr="001645DC">
        <w:rPr>
          <w:spacing w:val="-3"/>
        </w:rPr>
        <w:t>n</w:t>
      </w:r>
      <w:r w:rsidRPr="001645DC">
        <w:t>y in</w:t>
      </w:r>
      <w:r w:rsidRPr="001645DC">
        <w:rPr>
          <w:spacing w:val="-3"/>
        </w:rPr>
        <w:t>t</w:t>
      </w:r>
      <w:r w:rsidRPr="001645DC">
        <w:t>e</w:t>
      </w:r>
      <w:r w:rsidRPr="001645DC">
        <w:rPr>
          <w:spacing w:val="-2"/>
        </w:rPr>
        <w:t>r</w:t>
      </w:r>
      <w:r w:rsidRPr="001645DC">
        <w:t>s</w:t>
      </w:r>
      <w:r w:rsidRPr="001645DC">
        <w:rPr>
          <w:spacing w:val="-3"/>
        </w:rPr>
        <w:t>t</w:t>
      </w:r>
      <w:r w:rsidRPr="001645DC">
        <w:t>a</w:t>
      </w:r>
      <w:r w:rsidRPr="001645DC">
        <w:rPr>
          <w:spacing w:val="-3"/>
        </w:rPr>
        <w:t>t</w:t>
      </w:r>
      <w:r w:rsidRPr="001645DC">
        <w:t>e t</w:t>
      </w:r>
      <w:r w:rsidRPr="001645DC">
        <w:rPr>
          <w:spacing w:val="-2"/>
        </w:rPr>
        <w:t>r</w:t>
      </w:r>
      <w:r w:rsidRPr="001645DC">
        <w:t>a</w:t>
      </w:r>
      <w:r w:rsidRPr="001645DC">
        <w:rPr>
          <w:spacing w:val="-3"/>
        </w:rPr>
        <w:t>v</w:t>
      </w:r>
      <w:r w:rsidRPr="001645DC">
        <w:t xml:space="preserve">el </w:t>
      </w:r>
      <w:r w:rsidRPr="001645DC">
        <w:rPr>
          <w:spacing w:val="-1"/>
        </w:rPr>
        <w:t>o</w:t>
      </w:r>
      <w:r w:rsidRPr="001645DC">
        <w:t xml:space="preserve">f a child or </w:t>
      </w:r>
      <w:r w:rsidRPr="001645DC">
        <w:rPr>
          <w:spacing w:val="-3"/>
        </w:rPr>
        <w:t>y</w:t>
      </w:r>
      <w:r w:rsidRPr="001645DC">
        <w:t>oung pe</w:t>
      </w:r>
      <w:r w:rsidRPr="001645DC">
        <w:rPr>
          <w:spacing w:val="-2"/>
        </w:rPr>
        <w:t>r</w:t>
      </w:r>
      <w:r w:rsidRPr="001645DC">
        <w:t xml:space="preserve">son who is </w:t>
      </w:r>
      <w:r w:rsidRPr="001645DC">
        <w:rPr>
          <w:spacing w:val="-1"/>
        </w:rPr>
        <w:t>s</w:t>
      </w:r>
      <w:r w:rsidRPr="001645DC">
        <w:t xml:space="preserve">ubject </w:t>
      </w:r>
      <w:r w:rsidRPr="001645DC">
        <w:rPr>
          <w:spacing w:val="-3"/>
        </w:rPr>
        <w:t>t</w:t>
      </w:r>
      <w:r w:rsidRPr="001645DC">
        <w:t>o a p</w:t>
      </w:r>
      <w:r w:rsidRPr="001645DC">
        <w:rPr>
          <w:spacing w:val="-2"/>
        </w:rPr>
        <w:t>r</w:t>
      </w:r>
      <w:r w:rsidRPr="001645DC">
        <w:t>o</w:t>
      </w:r>
      <w:r w:rsidRPr="001645DC">
        <w:rPr>
          <w:spacing w:val="-3"/>
        </w:rPr>
        <w:t>t</w:t>
      </w:r>
      <w:r w:rsidRPr="001645DC">
        <w:t>ection o</w:t>
      </w:r>
      <w:r w:rsidRPr="001645DC">
        <w:rPr>
          <w:spacing w:val="-3"/>
        </w:rPr>
        <w:t>r</w:t>
      </w:r>
      <w:r w:rsidRPr="001645DC">
        <w:t xml:space="preserve">der </w:t>
      </w:r>
      <w:r w:rsidRPr="001645DC">
        <w:rPr>
          <w:spacing w:val="-4"/>
        </w:rPr>
        <w:t>(</w:t>
      </w:r>
      <w:r w:rsidRPr="001645DC">
        <w:t>other than a permanent ca</w:t>
      </w:r>
      <w:r w:rsidRPr="001645DC">
        <w:rPr>
          <w:spacing w:val="-2"/>
        </w:rPr>
        <w:t>r</w:t>
      </w:r>
      <w:r w:rsidRPr="001645DC">
        <w:t>e o</w:t>
      </w:r>
      <w:r w:rsidRPr="001645DC">
        <w:rPr>
          <w:spacing w:val="-3"/>
        </w:rPr>
        <w:t>r</w:t>
      </w:r>
      <w:r w:rsidRPr="001645DC">
        <w:t>de</w:t>
      </w:r>
      <w:r w:rsidRPr="001645DC">
        <w:rPr>
          <w:spacing w:val="-4"/>
        </w:rPr>
        <w:t>r</w:t>
      </w:r>
      <w:r w:rsidRPr="001645DC">
        <w:t xml:space="preserve">). </w:t>
      </w:r>
      <w:r w:rsidRPr="001645DC">
        <w:rPr>
          <w:spacing w:val="-10"/>
        </w:rPr>
        <w:t>T</w:t>
      </w:r>
      <w:r w:rsidRPr="001645DC">
        <w:rPr>
          <w:spacing w:val="-2"/>
        </w:rPr>
        <w:t>r</w:t>
      </w:r>
      <w:r w:rsidRPr="001645DC">
        <w:t>a</w:t>
      </w:r>
      <w:r w:rsidRPr="001645DC">
        <w:rPr>
          <w:spacing w:val="-3"/>
        </w:rPr>
        <w:t>v</w:t>
      </w:r>
      <w:r w:rsidRPr="001645DC">
        <w:t>el will not be app</w:t>
      </w:r>
      <w:r w:rsidRPr="001645DC">
        <w:rPr>
          <w:spacing w:val="-2"/>
        </w:rPr>
        <w:t>r</w:t>
      </w:r>
      <w:r w:rsidRPr="001645DC">
        <w:rPr>
          <w:spacing w:val="-3"/>
        </w:rPr>
        <w:t>ov</w:t>
      </w:r>
      <w:r w:rsidRPr="001645DC">
        <w:t>ed</w:t>
      </w:r>
      <w:r>
        <w:t xml:space="preserve"> </w:t>
      </w:r>
      <w:r w:rsidRPr="001645DC">
        <w:rPr>
          <w:spacing w:val="-1"/>
        </w:rPr>
        <w:t>f</w:t>
      </w:r>
      <w:r w:rsidRPr="001645DC">
        <w:t>or child</w:t>
      </w:r>
      <w:r w:rsidRPr="001645DC">
        <w:rPr>
          <w:spacing w:val="-2"/>
        </w:rPr>
        <w:t>r</w:t>
      </w:r>
      <w:r w:rsidRPr="001645DC">
        <w:t xml:space="preserve">en or </w:t>
      </w:r>
      <w:r w:rsidRPr="001645DC">
        <w:rPr>
          <w:spacing w:val="-3"/>
        </w:rPr>
        <w:t>y</w:t>
      </w:r>
      <w:r w:rsidRPr="001645DC">
        <w:t>oung people on in</w:t>
      </w:r>
      <w:r w:rsidRPr="001645DC">
        <w:rPr>
          <w:spacing w:val="-3"/>
        </w:rPr>
        <w:t>t</w:t>
      </w:r>
      <w:r w:rsidRPr="001645DC">
        <w:t>erim accommodation o</w:t>
      </w:r>
      <w:r w:rsidRPr="001645DC">
        <w:rPr>
          <w:spacing w:val="-3"/>
        </w:rPr>
        <w:t>r</w:t>
      </w:r>
      <w:r w:rsidRPr="001645DC">
        <w:t>de</w:t>
      </w:r>
      <w:r w:rsidRPr="001645DC">
        <w:rPr>
          <w:spacing w:val="-2"/>
        </w:rPr>
        <w:t>rs</w:t>
      </w:r>
      <w:r w:rsidRPr="001645DC">
        <w:t>, unle</w:t>
      </w:r>
      <w:r w:rsidRPr="001645DC">
        <w:rPr>
          <w:spacing w:val="-2"/>
        </w:rPr>
        <w:t>s</w:t>
      </w:r>
      <w:r w:rsidRPr="001645DC">
        <w:t xml:space="preserve">s it is a condition </w:t>
      </w:r>
      <w:r w:rsidRPr="001645DC">
        <w:rPr>
          <w:spacing w:val="-1"/>
        </w:rPr>
        <w:t>o</w:t>
      </w:r>
      <w:r w:rsidRPr="001645DC">
        <w:t>f the o</w:t>
      </w:r>
      <w:r w:rsidRPr="001645DC">
        <w:rPr>
          <w:spacing w:val="-3"/>
        </w:rPr>
        <w:t>r</w:t>
      </w:r>
      <w:r w:rsidRPr="001645DC">
        <w:t xml:space="preserve">der or </w:t>
      </w:r>
      <w:r w:rsidRPr="001645DC">
        <w:rPr>
          <w:spacing w:val="-3"/>
        </w:rPr>
        <w:t>ev</w:t>
      </w:r>
      <w:r w:rsidRPr="001645DC">
        <w:t>ery pa</w:t>
      </w:r>
      <w:r w:rsidRPr="001645DC">
        <w:rPr>
          <w:spacing w:val="2"/>
        </w:rPr>
        <w:t>r</w:t>
      </w:r>
      <w:r w:rsidRPr="001645DC">
        <w:t>ty gi</w:t>
      </w:r>
      <w:r w:rsidRPr="001645DC">
        <w:rPr>
          <w:spacing w:val="-3"/>
        </w:rPr>
        <w:t>v</w:t>
      </w:r>
      <w:r w:rsidRPr="001645DC">
        <w:t>es consent. H</w:t>
      </w:r>
      <w:r w:rsidRPr="001645DC">
        <w:rPr>
          <w:spacing w:val="-1"/>
        </w:rPr>
        <w:t>ow</w:t>
      </w:r>
      <w:r w:rsidRPr="001645DC">
        <w:rPr>
          <w:spacing w:val="-3"/>
        </w:rPr>
        <w:t>ev</w:t>
      </w:r>
      <w:r w:rsidRPr="001645DC">
        <w:t>e</w:t>
      </w:r>
      <w:r w:rsidRPr="001645DC">
        <w:rPr>
          <w:spacing w:val="-11"/>
        </w:rPr>
        <w:t>r</w:t>
      </w:r>
      <w:r w:rsidRPr="001645DC">
        <w:t xml:space="preserve">, if </w:t>
      </w:r>
      <w:r w:rsidRPr="001645DC">
        <w:rPr>
          <w:spacing w:val="-3"/>
        </w:rPr>
        <w:t>y</w:t>
      </w:r>
      <w:r w:rsidRPr="001645DC">
        <w:t>ou li</w:t>
      </w:r>
      <w:r w:rsidRPr="001645DC">
        <w:rPr>
          <w:spacing w:val="-3"/>
        </w:rPr>
        <w:t>v</w:t>
      </w:r>
      <w:r w:rsidRPr="001645DC">
        <w:t>e near an in</w:t>
      </w:r>
      <w:r w:rsidRPr="001645DC">
        <w:rPr>
          <w:spacing w:val="-3"/>
        </w:rPr>
        <w:t>t</w:t>
      </w:r>
      <w:r w:rsidRPr="001645DC">
        <w:t>e</w:t>
      </w:r>
      <w:r w:rsidRPr="001645DC">
        <w:rPr>
          <w:spacing w:val="-2"/>
        </w:rPr>
        <w:t>r</w:t>
      </w:r>
      <w:r w:rsidRPr="001645DC">
        <w:t>s</w:t>
      </w:r>
      <w:r w:rsidRPr="001645DC">
        <w:rPr>
          <w:spacing w:val="-3"/>
        </w:rPr>
        <w:t>t</w:t>
      </w:r>
      <w:r w:rsidRPr="001645DC">
        <w:t>a</w:t>
      </w:r>
      <w:r w:rsidRPr="001645DC">
        <w:rPr>
          <w:spacing w:val="-3"/>
        </w:rPr>
        <w:t>t</w:t>
      </w:r>
      <w:r w:rsidRPr="001645DC">
        <w:t>e bo</w:t>
      </w:r>
      <w:r w:rsidRPr="001645DC">
        <w:rPr>
          <w:spacing w:val="-3"/>
        </w:rPr>
        <w:t>r</w:t>
      </w:r>
      <w:r w:rsidRPr="001645DC">
        <w:t>der and t</w:t>
      </w:r>
      <w:r w:rsidRPr="001645DC">
        <w:rPr>
          <w:spacing w:val="-2"/>
        </w:rPr>
        <w:t>r</w:t>
      </w:r>
      <w:r w:rsidRPr="001645DC">
        <w:t>a</w:t>
      </w:r>
      <w:r w:rsidRPr="001645DC">
        <w:rPr>
          <w:spacing w:val="-3"/>
        </w:rPr>
        <w:t>v</w:t>
      </w:r>
      <w:r w:rsidRPr="001645DC">
        <w:t>el ac</w:t>
      </w:r>
      <w:r w:rsidRPr="001645DC">
        <w:rPr>
          <w:spacing w:val="-2"/>
        </w:rPr>
        <w:t>r</w:t>
      </w:r>
      <w:r w:rsidRPr="001645DC">
        <w:t>o</w:t>
      </w:r>
      <w:r w:rsidRPr="001645DC">
        <w:rPr>
          <w:spacing w:val="-2"/>
        </w:rPr>
        <w:t>s</w:t>
      </w:r>
      <w:r w:rsidRPr="001645DC">
        <w:t>s the bo</w:t>
      </w:r>
      <w:r w:rsidRPr="001645DC">
        <w:rPr>
          <w:spacing w:val="-3"/>
        </w:rPr>
        <w:t>r</w:t>
      </w:r>
      <w:r w:rsidRPr="001645DC">
        <w:t>der is pa</w:t>
      </w:r>
      <w:r w:rsidRPr="001645DC">
        <w:rPr>
          <w:spacing w:val="2"/>
        </w:rPr>
        <w:t>r</w:t>
      </w:r>
      <w:r w:rsidRPr="001645DC">
        <w:t xml:space="preserve">t </w:t>
      </w:r>
      <w:r w:rsidRPr="001645DC">
        <w:rPr>
          <w:spacing w:val="-1"/>
        </w:rPr>
        <w:t>o</w:t>
      </w:r>
      <w:r w:rsidRPr="001645DC">
        <w:t xml:space="preserve">f </w:t>
      </w:r>
      <w:r w:rsidRPr="001645DC">
        <w:rPr>
          <w:spacing w:val="-3"/>
        </w:rPr>
        <w:t>y</w:t>
      </w:r>
      <w:r w:rsidRPr="001645DC">
        <w:t xml:space="preserve">our daily </w:t>
      </w:r>
      <w:r w:rsidRPr="001645DC">
        <w:rPr>
          <w:spacing w:val="-2"/>
        </w:rPr>
        <w:t>r</w:t>
      </w:r>
      <w:r w:rsidRPr="001645DC">
        <w:t>outin</w:t>
      </w:r>
      <w:r w:rsidRPr="001645DC">
        <w:rPr>
          <w:spacing w:val="-5"/>
        </w:rPr>
        <w:t>e</w:t>
      </w:r>
      <w:r w:rsidRPr="001645DC">
        <w:t xml:space="preserve">, authorisation </w:t>
      </w:r>
      <w:r w:rsidRPr="001645DC">
        <w:rPr>
          <w:spacing w:val="-1"/>
        </w:rPr>
        <w:t>f</w:t>
      </w:r>
      <w:r w:rsidRPr="001645DC">
        <w:t xml:space="preserve">or </w:t>
      </w:r>
      <w:r w:rsidRPr="001645DC">
        <w:rPr>
          <w:spacing w:val="-3"/>
        </w:rPr>
        <w:t>t</w:t>
      </w:r>
      <w:r w:rsidRPr="001645DC">
        <w:t xml:space="preserve">aking a child or </w:t>
      </w:r>
      <w:r w:rsidRPr="001645DC">
        <w:rPr>
          <w:spacing w:val="-3"/>
        </w:rPr>
        <w:t>y</w:t>
      </w:r>
      <w:r w:rsidRPr="001645DC">
        <w:t>oung pe</w:t>
      </w:r>
      <w:r w:rsidRPr="001645DC">
        <w:rPr>
          <w:spacing w:val="-2"/>
        </w:rPr>
        <w:t>r</w:t>
      </w:r>
      <w:r w:rsidRPr="001645DC">
        <w:t>son in</w:t>
      </w:r>
      <w:r w:rsidRPr="001645DC">
        <w:rPr>
          <w:spacing w:val="-3"/>
        </w:rPr>
        <w:t>t</w:t>
      </w:r>
      <w:r w:rsidRPr="001645DC">
        <w:t>o another s</w:t>
      </w:r>
      <w:r w:rsidRPr="001645DC">
        <w:rPr>
          <w:spacing w:val="-3"/>
        </w:rPr>
        <w:t>t</w:t>
      </w:r>
      <w:r w:rsidRPr="001645DC">
        <w:t>a</w:t>
      </w:r>
      <w:r w:rsidRPr="001645DC">
        <w:rPr>
          <w:spacing w:val="-3"/>
        </w:rPr>
        <w:t>t</w:t>
      </w:r>
      <w:r w:rsidRPr="001645DC">
        <w:t>e can be app</w:t>
      </w:r>
      <w:r w:rsidRPr="001645DC">
        <w:rPr>
          <w:spacing w:val="-2"/>
        </w:rPr>
        <w:t>r</w:t>
      </w:r>
      <w:r w:rsidRPr="001645DC">
        <w:rPr>
          <w:spacing w:val="-3"/>
        </w:rPr>
        <w:t>ov</w:t>
      </w:r>
      <w:r w:rsidRPr="001645DC">
        <w:t xml:space="preserve">ed when the child or </w:t>
      </w:r>
      <w:r w:rsidRPr="001645DC">
        <w:rPr>
          <w:spacing w:val="-3"/>
        </w:rPr>
        <w:t>y</w:t>
      </w:r>
      <w:r>
        <w:t>oung per</w:t>
      </w:r>
      <w:r w:rsidRPr="001645DC">
        <w:t>son is on an in</w:t>
      </w:r>
      <w:r w:rsidRPr="001645DC">
        <w:rPr>
          <w:spacing w:val="-3"/>
        </w:rPr>
        <w:t>t</w:t>
      </w:r>
      <w:r w:rsidRPr="001645DC">
        <w:t>erim accommodation o</w:t>
      </w:r>
      <w:r w:rsidRPr="001645DC">
        <w:rPr>
          <w:spacing w:val="-3"/>
        </w:rPr>
        <w:t>r</w:t>
      </w:r>
      <w:r w:rsidRPr="001645DC">
        <w:t>de</w:t>
      </w:r>
      <w:r w:rsidRPr="001645DC">
        <w:rPr>
          <w:spacing w:val="-12"/>
        </w:rPr>
        <w:t>r</w:t>
      </w:r>
      <w:r w:rsidRPr="001645DC">
        <w:t>.</w:t>
      </w:r>
    </w:p>
    <w:p w:rsidR="004649C1" w:rsidRDefault="004649C1" w:rsidP="004649C1">
      <w:pPr>
        <w:pStyle w:val="DHHSbody"/>
      </w:pPr>
      <w:r w:rsidRPr="001645DC">
        <w:rPr>
          <w:spacing w:val="-4"/>
        </w:rPr>
        <w:lastRenderedPageBreak/>
        <w:t>F</w:t>
      </w:r>
      <w:r w:rsidRPr="001645DC">
        <w:t>or child</w:t>
      </w:r>
      <w:r w:rsidRPr="001645DC">
        <w:rPr>
          <w:spacing w:val="-2"/>
        </w:rPr>
        <w:t>r</w:t>
      </w:r>
      <w:r w:rsidRPr="001645DC">
        <w:t xml:space="preserve">en </w:t>
      </w:r>
      <w:r>
        <w:t xml:space="preserve">and young people </w:t>
      </w:r>
      <w:r w:rsidRPr="001645DC">
        <w:t>on p</w:t>
      </w:r>
      <w:r w:rsidRPr="001645DC">
        <w:rPr>
          <w:spacing w:val="-2"/>
        </w:rPr>
        <w:t>r</w:t>
      </w:r>
      <w:r w:rsidRPr="001645DC">
        <w:t>o</w:t>
      </w:r>
      <w:r w:rsidRPr="001645DC">
        <w:rPr>
          <w:spacing w:val="-3"/>
        </w:rPr>
        <w:t>t</w:t>
      </w:r>
      <w:r w:rsidRPr="001645DC">
        <w:t>ection o</w:t>
      </w:r>
      <w:r w:rsidRPr="001645DC">
        <w:rPr>
          <w:spacing w:val="-3"/>
        </w:rPr>
        <w:t>r</w:t>
      </w:r>
      <w:r w:rsidRPr="001645DC">
        <w:t>de</w:t>
      </w:r>
      <w:r w:rsidRPr="001645DC">
        <w:rPr>
          <w:spacing w:val="-2"/>
        </w:rPr>
        <w:t>r</w:t>
      </w:r>
      <w:r w:rsidRPr="001645DC">
        <w:t>s</w:t>
      </w:r>
      <w:r>
        <w:t>,</w:t>
      </w:r>
      <w:r w:rsidRPr="001645DC">
        <w:t xml:space="preserve"> in</w:t>
      </w:r>
      <w:r w:rsidRPr="001645DC">
        <w:rPr>
          <w:spacing w:val="-3"/>
        </w:rPr>
        <w:t>t</w:t>
      </w:r>
      <w:r w:rsidRPr="001645DC">
        <w:t>e</w:t>
      </w:r>
      <w:r w:rsidRPr="001645DC">
        <w:rPr>
          <w:spacing w:val="-2"/>
        </w:rPr>
        <w:t>r</w:t>
      </w:r>
      <w:r w:rsidRPr="001645DC">
        <w:t>s</w:t>
      </w:r>
      <w:r w:rsidRPr="001645DC">
        <w:rPr>
          <w:spacing w:val="-3"/>
        </w:rPr>
        <w:t>t</w:t>
      </w:r>
      <w:r w:rsidRPr="001645DC">
        <w:t>a</w:t>
      </w:r>
      <w:r w:rsidRPr="001645DC">
        <w:rPr>
          <w:spacing w:val="-3"/>
        </w:rPr>
        <w:t>t</w:t>
      </w:r>
      <w:r w:rsidRPr="001645DC">
        <w:t>e t</w:t>
      </w:r>
      <w:r w:rsidRPr="001645DC">
        <w:rPr>
          <w:spacing w:val="-2"/>
        </w:rPr>
        <w:t>r</w:t>
      </w:r>
      <w:r w:rsidRPr="001645DC">
        <w:t>a</w:t>
      </w:r>
      <w:r w:rsidRPr="001645DC">
        <w:rPr>
          <w:spacing w:val="-3"/>
        </w:rPr>
        <w:t>v</w:t>
      </w:r>
      <w:r w:rsidRPr="001645DC">
        <w:t xml:space="preserve">el </w:t>
      </w:r>
      <w:r w:rsidRPr="001645DC">
        <w:rPr>
          <w:spacing w:val="-1"/>
        </w:rPr>
        <w:t>f</w:t>
      </w:r>
      <w:r w:rsidRPr="001645DC">
        <w:t>or a pa</w:t>
      </w:r>
      <w:r w:rsidRPr="001645DC">
        <w:rPr>
          <w:spacing w:val="2"/>
        </w:rPr>
        <w:t>r</w:t>
      </w:r>
      <w:r w:rsidRPr="001645DC">
        <w:t>ticular purpose can be specified in a ca</w:t>
      </w:r>
      <w:r w:rsidRPr="001645DC">
        <w:rPr>
          <w:spacing w:val="-2"/>
        </w:rPr>
        <w:t>r</w:t>
      </w:r>
      <w:r w:rsidRPr="001645DC">
        <w:t xml:space="preserve">er authorisation. If </w:t>
      </w:r>
      <w:r w:rsidRPr="001645DC">
        <w:rPr>
          <w:spacing w:val="-3"/>
        </w:rPr>
        <w:t>y</w:t>
      </w:r>
      <w:r w:rsidRPr="001645DC">
        <w:t xml:space="preserve">ou think the need </w:t>
      </w:r>
      <w:r w:rsidRPr="001645DC">
        <w:rPr>
          <w:spacing w:val="-1"/>
        </w:rPr>
        <w:t>f</w:t>
      </w:r>
      <w:r w:rsidRPr="001645DC">
        <w:t>or in</w:t>
      </w:r>
      <w:r w:rsidRPr="001645DC">
        <w:rPr>
          <w:spacing w:val="-3"/>
        </w:rPr>
        <w:t>t</w:t>
      </w:r>
      <w:r w:rsidRPr="001645DC">
        <w:t>e</w:t>
      </w:r>
      <w:r w:rsidRPr="001645DC">
        <w:rPr>
          <w:spacing w:val="-2"/>
        </w:rPr>
        <w:t>r</w:t>
      </w:r>
      <w:r w:rsidRPr="001645DC">
        <w:t>s</w:t>
      </w:r>
      <w:r w:rsidRPr="001645DC">
        <w:rPr>
          <w:spacing w:val="-3"/>
        </w:rPr>
        <w:t>t</w:t>
      </w:r>
      <w:r w:rsidRPr="001645DC">
        <w:t>a</w:t>
      </w:r>
      <w:r w:rsidRPr="001645DC">
        <w:rPr>
          <w:spacing w:val="-3"/>
        </w:rPr>
        <w:t>t</w:t>
      </w:r>
      <w:r w:rsidRPr="001645DC">
        <w:t>e t</w:t>
      </w:r>
      <w:r w:rsidRPr="001645DC">
        <w:rPr>
          <w:spacing w:val="-2"/>
        </w:rPr>
        <w:t>r</w:t>
      </w:r>
      <w:r w:rsidRPr="001645DC">
        <w:t>a</w:t>
      </w:r>
      <w:r w:rsidRPr="001645DC">
        <w:rPr>
          <w:spacing w:val="-3"/>
        </w:rPr>
        <w:t>v</w:t>
      </w:r>
      <w:r w:rsidRPr="001645DC">
        <w:t xml:space="preserve">el with the child or </w:t>
      </w:r>
      <w:r w:rsidRPr="001645DC">
        <w:rPr>
          <w:spacing w:val="-3"/>
        </w:rPr>
        <w:t>y</w:t>
      </w:r>
      <w:r w:rsidRPr="001645DC">
        <w:t>oung pe</w:t>
      </w:r>
      <w:r w:rsidRPr="001645DC">
        <w:rPr>
          <w:spacing w:val="-2"/>
        </w:rPr>
        <w:t>r</w:t>
      </w:r>
      <w:r w:rsidRPr="001645DC">
        <w:t>son may arise while</w:t>
      </w:r>
      <w:r>
        <w:t xml:space="preserve"> they are </w:t>
      </w:r>
      <w:r w:rsidRPr="001645DC">
        <w:t xml:space="preserve">in </w:t>
      </w:r>
      <w:r w:rsidRPr="001645DC">
        <w:rPr>
          <w:spacing w:val="-3"/>
        </w:rPr>
        <w:t>y</w:t>
      </w:r>
      <w:r w:rsidRPr="001645DC">
        <w:t>our ca</w:t>
      </w:r>
      <w:r w:rsidRPr="001645DC">
        <w:rPr>
          <w:spacing w:val="-2"/>
        </w:rPr>
        <w:t>r</w:t>
      </w:r>
      <w:r w:rsidRPr="001645DC">
        <w:rPr>
          <w:spacing w:val="-5"/>
        </w:rPr>
        <w:t>e</w:t>
      </w:r>
      <w:r w:rsidRPr="001645DC">
        <w:t>, disc</w:t>
      </w:r>
      <w:r w:rsidRPr="001645DC">
        <w:rPr>
          <w:spacing w:val="-2"/>
        </w:rPr>
        <w:t>us</w:t>
      </w:r>
      <w:r w:rsidRPr="001645DC">
        <w:t>s</w:t>
      </w:r>
      <w:r>
        <w:t xml:space="preserve"> </w:t>
      </w:r>
      <w:r w:rsidRPr="001645DC">
        <w:t xml:space="preserve">this with </w:t>
      </w:r>
      <w:r>
        <w:rPr>
          <w:spacing w:val="-3"/>
        </w:rPr>
        <w:t>their</w:t>
      </w:r>
      <w:r>
        <w:t xml:space="preserve"> child protection worker or agency case manager</w:t>
      </w:r>
      <w:r w:rsidRPr="001645DC">
        <w:t xml:space="preserve">, so that authorisation can be </w:t>
      </w:r>
      <w:r w:rsidRPr="001645DC">
        <w:rPr>
          <w:spacing w:val="-2"/>
        </w:rPr>
        <w:t>r</w:t>
      </w:r>
      <w:r w:rsidRPr="001645DC">
        <w:t>e</w:t>
      </w:r>
      <w:r w:rsidRPr="001645DC">
        <w:rPr>
          <w:spacing w:val="-2"/>
        </w:rPr>
        <w:t>q</w:t>
      </w:r>
      <w:r w:rsidRPr="001645DC">
        <w:t>ues</w:t>
      </w:r>
      <w:r w:rsidRPr="001645DC">
        <w:rPr>
          <w:spacing w:val="-3"/>
        </w:rPr>
        <w:t>t</w:t>
      </w:r>
      <w:r w:rsidRPr="001645DC">
        <w:t>ed in ad</w:t>
      </w:r>
      <w:r w:rsidRPr="001645DC">
        <w:rPr>
          <w:spacing w:val="-3"/>
        </w:rPr>
        <w:t>v</w:t>
      </w:r>
      <w:r w:rsidRPr="001645DC">
        <w:t>anc</w:t>
      </w:r>
      <w:r w:rsidRPr="001645DC">
        <w:rPr>
          <w:spacing w:val="-3"/>
        </w:rPr>
        <w:t>e</w:t>
      </w:r>
      <w:r w:rsidRPr="001645DC">
        <w:t>.</w:t>
      </w:r>
    </w:p>
    <w:p w:rsidR="004649C1" w:rsidRPr="001645DC" w:rsidRDefault="004649C1" w:rsidP="004649C1">
      <w:pPr>
        <w:pStyle w:val="DHHSbody"/>
      </w:pPr>
      <w:r>
        <w:t>Aboriginal children and young people may have family, cultural and Country connections in other parts of the nation. This should be considered as part of the child or young person’s cultural plan and return to Country plan.</w:t>
      </w:r>
    </w:p>
    <w:p w:rsidR="004649C1" w:rsidRPr="00E07259" w:rsidRDefault="004649C1" w:rsidP="004649C1">
      <w:pPr>
        <w:pStyle w:val="DHHSbody"/>
      </w:pPr>
      <w:r w:rsidRPr="001645DC">
        <w:rPr>
          <w:spacing w:val="-2"/>
        </w:rPr>
        <w:t>A</w:t>
      </w:r>
      <w:r w:rsidRPr="001645DC">
        <w:t xml:space="preserve">uthorisation </w:t>
      </w:r>
      <w:r w:rsidRPr="001645DC">
        <w:rPr>
          <w:spacing w:val="-1"/>
        </w:rPr>
        <w:t>f</w:t>
      </w:r>
      <w:r w:rsidRPr="001645DC">
        <w:t>or other in</w:t>
      </w:r>
      <w:r w:rsidRPr="001645DC">
        <w:rPr>
          <w:spacing w:val="-3"/>
        </w:rPr>
        <w:t>t</w:t>
      </w:r>
      <w:r w:rsidRPr="001645DC">
        <w:t>e</w:t>
      </w:r>
      <w:r w:rsidRPr="001645DC">
        <w:rPr>
          <w:spacing w:val="-2"/>
        </w:rPr>
        <w:t>r</w:t>
      </w:r>
      <w:r w:rsidRPr="001645DC">
        <w:t>s</w:t>
      </w:r>
      <w:r w:rsidRPr="001645DC">
        <w:rPr>
          <w:spacing w:val="-3"/>
        </w:rPr>
        <w:t>t</w:t>
      </w:r>
      <w:r w:rsidRPr="001645DC">
        <w:t>a</w:t>
      </w:r>
      <w:r w:rsidRPr="001645DC">
        <w:rPr>
          <w:spacing w:val="-3"/>
        </w:rPr>
        <w:t>t</w:t>
      </w:r>
      <w:r w:rsidRPr="001645DC">
        <w:t>e t</w:t>
      </w:r>
      <w:r w:rsidRPr="001645DC">
        <w:rPr>
          <w:spacing w:val="-2"/>
        </w:rPr>
        <w:t>r</w:t>
      </w:r>
      <w:r w:rsidRPr="001645DC">
        <w:t>a</w:t>
      </w:r>
      <w:r w:rsidRPr="001645DC">
        <w:rPr>
          <w:spacing w:val="-3"/>
        </w:rPr>
        <w:t>v</w:t>
      </w:r>
      <w:r w:rsidRPr="001645DC">
        <w:t>el may</w:t>
      </w:r>
      <w:r>
        <w:t xml:space="preserve"> </w:t>
      </w:r>
      <w:r w:rsidRPr="001645DC">
        <w:t xml:space="preserve">be </w:t>
      </w:r>
      <w:r w:rsidRPr="001645DC">
        <w:rPr>
          <w:spacing w:val="-2"/>
        </w:rPr>
        <w:t>r</w:t>
      </w:r>
      <w:r w:rsidRPr="001645DC">
        <w:t>e</w:t>
      </w:r>
      <w:r w:rsidRPr="001645DC">
        <w:rPr>
          <w:spacing w:val="-2"/>
        </w:rPr>
        <w:t>q</w:t>
      </w:r>
      <w:r w:rsidRPr="001645DC">
        <w:t>ues</w:t>
      </w:r>
      <w:r w:rsidRPr="001645DC">
        <w:rPr>
          <w:spacing w:val="-3"/>
        </w:rPr>
        <w:t>t</w:t>
      </w:r>
      <w:r w:rsidRPr="001645DC">
        <w:t xml:space="preserve">ed, </w:t>
      </w:r>
      <w:r w:rsidRPr="001645DC">
        <w:rPr>
          <w:spacing w:val="-1"/>
        </w:rPr>
        <w:t>f</w:t>
      </w:r>
      <w:r w:rsidRPr="001645DC">
        <w:t xml:space="preserve">or </w:t>
      </w:r>
      <w:r w:rsidRPr="001645DC">
        <w:rPr>
          <w:spacing w:val="-4"/>
        </w:rPr>
        <w:t>ex</w:t>
      </w:r>
      <w:r w:rsidRPr="001645DC">
        <w:t>ampl</w:t>
      </w:r>
      <w:r w:rsidRPr="001645DC">
        <w:rPr>
          <w:spacing w:val="-5"/>
        </w:rPr>
        <w:t>e</w:t>
      </w:r>
      <w:r w:rsidRPr="001645DC">
        <w:t>, whe</w:t>
      </w:r>
      <w:r w:rsidRPr="001645DC">
        <w:rPr>
          <w:spacing w:val="-2"/>
        </w:rPr>
        <w:t>r</w:t>
      </w:r>
      <w:r w:rsidRPr="001645DC">
        <w:t xml:space="preserve">e </w:t>
      </w:r>
      <w:r w:rsidRPr="001645DC">
        <w:rPr>
          <w:spacing w:val="-3"/>
        </w:rPr>
        <w:t>y</w:t>
      </w:r>
      <w:r w:rsidRPr="001645DC">
        <w:t xml:space="preserve">ou </w:t>
      </w:r>
      <w:r w:rsidRPr="001645DC">
        <w:rPr>
          <w:spacing w:val="-2"/>
        </w:rPr>
        <w:t>r</w:t>
      </w:r>
      <w:r w:rsidRPr="001645DC">
        <w:t>egularly holiday ac</w:t>
      </w:r>
      <w:r w:rsidRPr="001645DC">
        <w:rPr>
          <w:spacing w:val="-2"/>
        </w:rPr>
        <w:t>r</w:t>
      </w:r>
      <w:r w:rsidRPr="001645DC">
        <w:t>o</w:t>
      </w:r>
      <w:r w:rsidRPr="001645DC">
        <w:rPr>
          <w:spacing w:val="-2"/>
        </w:rPr>
        <w:t>s</w:t>
      </w:r>
      <w:r w:rsidRPr="001645DC">
        <w:t>s the bo</w:t>
      </w:r>
      <w:r w:rsidRPr="001645DC">
        <w:rPr>
          <w:spacing w:val="-3"/>
        </w:rPr>
        <w:t>r</w:t>
      </w:r>
      <w:r w:rsidRPr="001645DC">
        <w:t>de</w:t>
      </w:r>
      <w:r w:rsidRPr="001645DC">
        <w:rPr>
          <w:spacing w:val="-11"/>
        </w:rPr>
        <w:t>r</w:t>
      </w:r>
      <w:r w:rsidRPr="001645DC">
        <w:t>, or whe</w:t>
      </w:r>
      <w:r w:rsidRPr="001645DC">
        <w:rPr>
          <w:spacing w:val="-2"/>
        </w:rPr>
        <w:t>r</w:t>
      </w:r>
      <w:r w:rsidRPr="001645DC">
        <w:t>e it is kn</w:t>
      </w:r>
      <w:r w:rsidRPr="001645DC">
        <w:rPr>
          <w:spacing w:val="-1"/>
        </w:rPr>
        <w:t>o</w:t>
      </w:r>
      <w:r w:rsidRPr="001645DC">
        <w:t xml:space="preserve">wn that the school camp </w:t>
      </w:r>
      <w:r w:rsidRPr="001645DC">
        <w:rPr>
          <w:spacing w:val="-1"/>
        </w:rPr>
        <w:t>f</w:t>
      </w:r>
      <w:r w:rsidRPr="001645DC">
        <w:t xml:space="preserve">or the child or </w:t>
      </w:r>
      <w:r w:rsidRPr="001645DC">
        <w:rPr>
          <w:spacing w:val="-3"/>
        </w:rPr>
        <w:t>y</w:t>
      </w:r>
      <w:r w:rsidRPr="001645DC">
        <w:t>oung pe</w:t>
      </w:r>
      <w:r w:rsidRPr="001645DC">
        <w:rPr>
          <w:spacing w:val="-2"/>
        </w:rPr>
        <w:t>r</w:t>
      </w:r>
      <w:r w:rsidRPr="001645DC">
        <w:t>so</w:t>
      </w:r>
      <w:r w:rsidRPr="001645DC">
        <w:rPr>
          <w:spacing w:val="-2"/>
        </w:rPr>
        <w:t>n</w:t>
      </w:r>
      <w:r w:rsidRPr="001645DC">
        <w:rPr>
          <w:spacing w:val="-8"/>
        </w:rPr>
        <w:t>’</w:t>
      </w:r>
      <w:r w:rsidRPr="001645DC">
        <w:t xml:space="preserve">s </w:t>
      </w:r>
      <w:r w:rsidRPr="001645DC">
        <w:rPr>
          <w:spacing w:val="-3"/>
        </w:rPr>
        <w:t>y</w:t>
      </w:r>
      <w:r w:rsidRPr="001645DC">
        <w:t>ear l</w:t>
      </w:r>
      <w:r w:rsidRPr="001645DC">
        <w:rPr>
          <w:spacing w:val="-3"/>
        </w:rPr>
        <w:t>ev</w:t>
      </w:r>
      <w:r w:rsidRPr="001645DC">
        <w:t>el will be in</w:t>
      </w:r>
      <w:r w:rsidRPr="001645DC">
        <w:rPr>
          <w:spacing w:val="-3"/>
        </w:rPr>
        <w:t>t</w:t>
      </w:r>
      <w:r w:rsidRPr="001645DC">
        <w:t>e</w:t>
      </w:r>
      <w:r w:rsidRPr="001645DC">
        <w:rPr>
          <w:spacing w:val="-2"/>
        </w:rPr>
        <w:t>r</w:t>
      </w:r>
      <w:r w:rsidRPr="001645DC">
        <w:t>s</w:t>
      </w:r>
      <w:r w:rsidRPr="001645DC">
        <w:rPr>
          <w:spacing w:val="-3"/>
        </w:rPr>
        <w:t>t</w:t>
      </w:r>
      <w:r w:rsidRPr="001645DC">
        <w:t>a</w:t>
      </w:r>
      <w:r w:rsidRPr="001645DC">
        <w:rPr>
          <w:spacing w:val="-3"/>
        </w:rPr>
        <w:t>te</w:t>
      </w:r>
      <w:r w:rsidRPr="001645DC">
        <w:t>.</w:t>
      </w:r>
    </w:p>
    <w:p w:rsidR="004649C1" w:rsidRPr="001645DC" w:rsidRDefault="004649C1" w:rsidP="004649C1">
      <w:pPr>
        <w:pStyle w:val="DHHSbody"/>
      </w:pPr>
      <w:r w:rsidRPr="001645DC">
        <w:t xml:space="preserve">If </w:t>
      </w:r>
      <w:r w:rsidRPr="001645DC">
        <w:rPr>
          <w:spacing w:val="-3"/>
        </w:rPr>
        <w:t>y</w:t>
      </w:r>
      <w:r w:rsidRPr="001645DC">
        <w:t>ou li</w:t>
      </w:r>
      <w:r w:rsidRPr="001645DC">
        <w:rPr>
          <w:spacing w:val="-3"/>
        </w:rPr>
        <w:t>v</w:t>
      </w:r>
      <w:r w:rsidRPr="001645DC">
        <w:t>e near an in</w:t>
      </w:r>
      <w:r w:rsidRPr="001645DC">
        <w:rPr>
          <w:spacing w:val="-3"/>
        </w:rPr>
        <w:t>t</w:t>
      </w:r>
      <w:r w:rsidRPr="001645DC">
        <w:t>e</w:t>
      </w:r>
      <w:r w:rsidRPr="001645DC">
        <w:rPr>
          <w:spacing w:val="-2"/>
        </w:rPr>
        <w:t>r</w:t>
      </w:r>
      <w:r w:rsidRPr="001645DC">
        <w:t>s</w:t>
      </w:r>
      <w:r w:rsidRPr="001645DC">
        <w:rPr>
          <w:spacing w:val="-3"/>
        </w:rPr>
        <w:t>t</w:t>
      </w:r>
      <w:r w:rsidRPr="001645DC">
        <w:t>a</w:t>
      </w:r>
      <w:r w:rsidRPr="001645DC">
        <w:rPr>
          <w:spacing w:val="-3"/>
        </w:rPr>
        <w:t>t</w:t>
      </w:r>
      <w:r w:rsidRPr="001645DC">
        <w:t>e bo</w:t>
      </w:r>
      <w:r w:rsidRPr="001645DC">
        <w:rPr>
          <w:spacing w:val="-3"/>
        </w:rPr>
        <w:t>r</w:t>
      </w:r>
      <w:r w:rsidRPr="001645DC">
        <w:t>der and</w:t>
      </w:r>
      <w:r>
        <w:t xml:space="preserve"> </w:t>
      </w:r>
      <w:r w:rsidRPr="001645DC">
        <w:t>t</w:t>
      </w:r>
      <w:r w:rsidRPr="001645DC">
        <w:rPr>
          <w:spacing w:val="-2"/>
        </w:rPr>
        <w:t>r</w:t>
      </w:r>
      <w:r w:rsidRPr="001645DC">
        <w:t>a</w:t>
      </w:r>
      <w:r w:rsidRPr="001645DC">
        <w:rPr>
          <w:spacing w:val="-3"/>
        </w:rPr>
        <w:t>v</w:t>
      </w:r>
      <w:r w:rsidRPr="001645DC">
        <w:t>el is pa</w:t>
      </w:r>
      <w:r w:rsidRPr="001645DC">
        <w:rPr>
          <w:spacing w:val="2"/>
        </w:rPr>
        <w:t>r</w:t>
      </w:r>
      <w:r w:rsidRPr="001645DC">
        <w:t xml:space="preserve">t </w:t>
      </w:r>
      <w:r w:rsidRPr="001645DC">
        <w:rPr>
          <w:spacing w:val="-1"/>
        </w:rPr>
        <w:t>o</w:t>
      </w:r>
      <w:r w:rsidRPr="001645DC">
        <w:t xml:space="preserve">f </w:t>
      </w:r>
      <w:r w:rsidRPr="001645DC">
        <w:rPr>
          <w:spacing w:val="-3"/>
        </w:rPr>
        <w:t>y</w:t>
      </w:r>
      <w:r w:rsidRPr="001645DC">
        <w:t xml:space="preserve">our daily </w:t>
      </w:r>
      <w:r w:rsidRPr="001645DC">
        <w:rPr>
          <w:spacing w:val="-2"/>
        </w:rPr>
        <w:t>r</w:t>
      </w:r>
      <w:r w:rsidRPr="001645DC">
        <w:t>outin</w:t>
      </w:r>
      <w:r w:rsidRPr="001645DC">
        <w:rPr>
          <w:spacing w:val="-5"/>
        </w:rPr>
        <w:t>e</w:t>
      </w:r>
      <w:r w:rsidRPr="001645DC">
        <w:t xml:space="preserve">, </w:t>
      </w:r>
      <w:r w:rsidRPr="001645DC">
        <w:rPr>
          <w:spacing w:val="-3"/>
        </w:rPr>
        <w:t>y</w:t>
      </w:r>
      <w:r w:rsidRPr="001645DC">
        <w:t xml:space="preserve">ou may be authorised </w:t>
      </w:r>
      <w:r w:rsidRPr="001645DC">
        <w:rPr>
          <w:spacing w:val="-3"/>
        </w:rPr>
        <w:t>t</w:t>
      </w:r>
      <w:r w:rsidRPr="001645DC">
        <w:t xml:space="preserve">o </w:t>
      </w:r>
      <w:r w:rsidRPr="001645DC">
        <w:rPr>
          <w:spacing w:val="-3"/>
        </w:rPr>
        <w:t>t</w:t>
      </w:r>
      <w:r w:rsidRPr="001645DC">
        <w:t>a</w:t>
      </w:r>
      <w:r w:rsidRPr="001645DC">
        <w:rPr>
          <w:spacing w:val="-5"/>
        </w:rPr>
        <w:t>k</w:t>
      </w:r>
      <w:r w:rsidRPr="001645DC">
        <w:t>e the child in</w:t>
      </w:r>
      <w:r w:rsidRPr="001645DC">
        <w:rPr>
          <w:spacing w:val="-3"/>
        </w:rPr>
        <w:t>t</w:t>
      </w:r>
      <w:r w:rsidRPr="001645DC">
        <w:t>o another s</w:t>
      </w:r>
      <w:r w:rsidRPr="001645DC">
        <w:rPr>
          <w:spacing w:val="-3"/>
        </w:rPr>
        <w:t>t</w:t>
      </w:r>
      <w:r w:rsidRPr="001645DC">
        <w:t>a</w:t>
      </w:r>
      <w:r w:rsidRPr="001645DC">
        <w:rPr>
          <w:spacing w:val="-3"/>
        </w:rPr>
        <w:t>t</w:t>
      </w:r>
      <w:r w:rsidRPr="001645DC">
        <w:t>e as pa</w:t>
      </w:r>
      <w:r w:rsidRPr="001645DC">
        <w:rPr>
          <w:spacing w:val="2"/>
        </w:rPr>
        <w:t>r</w:t>
      </w:r>
      <w:r w:rsidRPr="001645DC">
        <w:t xml:space="preserve">t </w:t>
      </w:r>
      <w:r w:rsidRPr="001645DC">
        <w:rPr>
          <w:spacing w:val="-1"/>
        </w:rPr>
        <w:t>o</w:t>
      </w:r>
      <w:r w:rsidRPr="001645DC">
        <w:t xml:space="preserve">f </w:t>
      </w:r>
      <w:r w:rsidRPr="001645DC">
        <w:rPr>
          <w:spacing w:val="-3"/>
        </w:rPr>
        <w:t>y</w:t>
      </w:r>
      <w:r w:rsidRPr="001645DC">
        <w:t xml:space="preserve">our </w:t>
      </w:r>
      <w:r w:rsidRPr="001645DC">
        <w:rPr>
          <w:spacing w:val="-2"/>
        </w:rPr>
        <w:t>u</w:t>
      </w:r>
      <w:r w:rsidRPr="001645DC">
        <w:rPr>
          <w:spacing w:val="-1"/>
        </w:rPr>
        <w:t>s</w:t>
      </w:r>
      <w:r w:rsidRPr="001645DC">
        <w:t xml:space="preserve">ual </w:t>
      </w:r>
      <w:r w:rsidRPr="001645DC">
        <w:rPr>
          <w:spacing w:val="-2"/>
        </w:rPr>
        <w:t>r</w:t>
      </w:r>
      <w:r w:rsidRPr="001645DC">
        <w:t>outin</w:t>
      </w:r>
      <w:r w:rsidRPr="001645DC">
        <w:rPr>
          <w:spacing w:val="-3"/>
        </w:rPr>
        <w:t>e</w:t>
      </w:r>
      <w:r w:rsidRPr="001645DC">
        <w:t>.</w:t>
      </w:r>
    </w:p>
    <w:p w:rsidR="004649C1" w:rsidRPr="001645DC" w:rsidRDefault="004649C1" w:rsidP="004649C1">
      <w:pPr>
        <w:pStyle w:val="Heading4"/>
        <w:rPr>
          <w:szCs w:val="19"/>
        </w:rPr>
      </w:pPr>
      <w:r w:rsidRPr="001645DC">
        <w:rPr>
          <w:szCs w:val="19"/>
        </w:rPr>
        <w:t>School photographs</w:t>
      </w:r>
    </w:p>
    <w:p w:rsidR="004649C1" w:rsidRPr="00E07259" w:rsidRDefault="004649C1" w:rsidP="004649C1">
      <w:pPr>
        <w:pStyle w:val="DHHSbody"/>
      </w:pPr>
      <w:r w:rsidRPr="001645DC">
        <w:t xml:space="preserve">Consent </w:t>
      </w:r>
      <w:r w:rsidRPr="001645DC">
        <w:rPr>
          <w:spacing w:val="-1"/>
        </w:rPr>
        <w:t>f</w:t>
      </w:r>
      <w:r w:rsidRPr="001645DC">
        <w:t xml:space="preserve">orms </w:t>
      </w:r>
      <w:r w:rsidRPr="001645DC">
        <w:rPr>
          <w:spacing w:val="-1"/>
        </w:rPr>
        <w:t>f</w:t>
      </w:r>
      <w:r w:rsidRPr="001645DC">
        <w:t>or a school, spo</w:t>
      </w:r>
      <w:r w:rsidRPr="001645DC">
        <w:rPr>
          <w:spacing w:val="2"/>
        </w:rPr>
        <w:t>r</w:t>
      </w:r>
      <w:r w:rsidRPr="001645DC">
        <w:t>ting or community activity may seek ag</w:t>
      </w:r>
      <w:r w:rsidRPr="001645DC">
        <w:rPr>
          <w:spacing w:val="-2"/>
        </w:rPr>
        <w:t>r</w:t>
      </w:r>
      <w:r w:rsidRPr="001645DC">
        <w:t xml:space="preserve">eement </w:t>
      </w:r>
      <w:r w:rsidRPr="001645DC">
        <w:rPr>
          <w:spacing w:val="-1"/>
        </w:rPr>
        <w:t>f</w:t>
      </w:r>
      <w:r w:rsidRPr="001645DC">
        <w:t xml:space="preserve">or the child or </w:t>
      </w:r>
      <w:r w:rsidRPr="001645DC">
        <w:rPr>
          <w:spacing w:val="-3"/>
        </w:rPr>
        <w:t>y</w:t>
      </w:r>
      <w:r w:rsidRPr="001645DC">
        <w:t>oung pe</w:t>
      </w:r>
      <w:r w:rsidRPr="001645DC">
        <w:rPr>
          <w:spacing w:val="-2"/>
        </w:rPr>
        <w:t>r</w:t>
      </w:r>
      <w:r w:rsidRPr="001645DC">
        <w:t>so</w:t>
      </w:r>
      <w:r w:rsidRPr="001645DC">
        <w:rPr>
          <w:spacing w:val="-2"/>
        </w:rPr>
        <w:t>n</w:t>
      </w:r>
      <w:r w:rsidRPr="001645DC">
        <w:rPr>
          <w:spacing w:val="-8"/>
        </w:rPr>
        <w:t>’</w:t>
      </w:r>
      <w:r w:rsidRPr="001645DC">
        <w:t>s pho</w:t>
      </w:r>
      <w:r w:rsidRPr="001645DC">
        <w:rPr>
          <w:spacing w:val="-3"/>
        </w:rPr>
        <w:t>t</w:t>
      </w:r>
      <w:r w:rsidRPr="001645DC">
        <w:t>og</w:t>
      </w:r>
      <w:r w:rsidRPr="001645DC">
        <w:rPr>
          <w:spacing w:val="-2"/>
        </w:rPr>
        <w:t>r</w:t>
      </w:r>
      <w:r w:rsidRPr="001645DC">
        <w:t xml:space="preserve">aph </w:t>
      </w:r>
      <w:r w:rsidRPr="001645DC">
        <w:rPr>
          <w:spacing w:val="-3"/>
        </w:rPr>
        <w:t>t</w:t>
      </w:r>
      <w:r w:rsidRPr="001645DC">
        <w:t xml:space="preserve">o be </w:t>
      </w:r>
      <w:r w:rsidRPr="001645DC">
        <w:rPr>
          <w:spacing w:val="-3"/>
        </w:rPr>
        <w:t>t</w:t>
      </w:r>
      <w:r w:rsidRPr="001645DC">
        <w:t>a</w:t>
      </w:r>
      <w:r w:rsidRPr="001645DC">
        <w:rPr>
          <w:spacing w:val="-5"/>
        </w:rPr>
        <w:t>k</w:t>
      </w:r>
      <w:r w:rsidRPr="001645DC">
        <w:t>en and included in a cla</w:t>
      </w:r>
      <w:r w:rsidRPr="001645DC">
        <w:rPr>
          <w:spacing w:val="-2"/>
        </w:rPr>
        <w:t>s</w:t>
      </w:r>
      <w:r w:rsidRPr="001645DC">
        <w:t>s pho</w:t>
      </w:r>
      <w:r w:rsidRPr="001645DC">
        <w:rPr>
          <w:spacing w:val="-3"/>
        </w:rPr>
        <w:t>t</w:t>
      </w:r>
      <w:r w:rsidRPr="001645DC">
        <w:t>o or in a school n</w:t>
      </w:r>
      <w:r w:rsidRPr="001645DC">
        <w:rPr>
          <w:spacing w:val="-1"/>
        </w:rPr>
        <w:t>e</w:t>
      </w:r>
      <w:r w:rsidRPr="001645DC">
        <w:t>wslet</w:t>
      </w:r>
      <w:r w:rsidRPr="001645DC">
        <w:rPr>
          <w:spacing w:val="-3"/>
        </w:rPr>
        <w:t>t</w:t>
      </w:r>
      <w:r w:rsidRPr="001645DC">
        <w:t>e</w:t>
      </w:r>
      <w:r w:rsidRPr="001645DC">
        <w:rPr>
          <w:spacing w:val="-11"/>
        </w:rPr>
        <w:t>r</w:t>
      </w:r>
      <w:r w:rsidRPr="001645DC">
        <w:t>, n</w:t>
      </w:r>
      <w:r w:rsidRPr="001645DC">
        <w:rPr>
          <w:spacing w:val="-1"/>
        </w:rPr>
        <w:t>e</w:t>
      </w:r>
      <w:r w:rsidRPr="001645DC">
        <w:t>wspape</w:t>
      </w:r>
      <w:r w:rsidRPr="001645DC">
        <w:rPr>
          <w:spacing w:val="-11"/>
        </w:rPr>
        <w:t>r</w:t>
      </w:r>
      <w:r w:rsidRPr="001645DC">
        <w:t>, or simila</w:t>
      </w:r>
      <w:r w:rsidRPr="001645DC">
        <w:rPr>
          <w:spacing w:val="-12"/>
        </w:rPr>
        <w:t>r</w:t>
      </w:r>
      <w:r w:rsidRPr="001645DC">
        <w:t>.</w:t>
      </w:r>
    </w:p>
    <w:p w:rsidR="004649C1" w:rsidRPr="001645DC" w:rsidRDefault="004649C1" w:rsidP="004649C1">
      <w:pPr>
        <w:pStyle w:val="DHHSbody"/>
      </w:pPr>
      <w:r w:rsidRPr="001645DC">
        <w:rPr>
          <w:spacing w:val="-23"/>
        </w:rPr>
        <w:t>Y</w:t>
      </w:r>
      <w:r w:rsidRPr="001645DC">
        <w:t xml:space="preserve">ou may consent </w:t>
      </w:r>
      <w:r w:rsidRPr="001645DC">
        <w:rPr>
          <w:spacing w:val="-3"/>
        </w:rPr>
        <w:t>t</w:t>
      </w:r>
      <w:r w:rsidRPr="001645DC">
        <w:t>o these pho</w:t>
      </w:r>
      <w:r w:rsidRPr="001645DC">
        <w:rPr>
          <w:spacing w:val="-3"/>
        </w:rPr>
        <w:t>t</w:t>
      </w:r>
      <w:r w:rsidRPr="001645DC">
        <w:t>og</w:t>
      </w:r>
      <w:r w:rsidRPr="001645DC">
        <w:rPr>
          <w:spacing w:val="-2"/>
        </w:rPr>
        <w:t>r</w:t>
      </w:r>
      <w:r w:rsidRPr="001645DC">
        <w:t>aphs p</w:t>
      </w:r>
      <w:r w:rsidRPr="001645DC">
        <w:rPr>
          <w:spacing w:val="-2"/>
        </w:rPr>
        <w:t>r</w:t>
      </w:r>
      <w:r w:rsidRPr="001645DC">
        <w:rPr>
          <w:spacing w:val="-3"/>
        </w:rPr>
        <w:t>o</w:t>
      </w:r>
      <w:r w:rsidRPr="001645DC">
        <w:t>vided tha</w:t>
      </w:r>
      <w:r w:rsidRPr="001645DC">
        <w:rPr>
          <w:spacing w:val="8"/>
        </w:rPr>
        <w:t>t</w:t>
      </w:r>
      <w:r w:rsidRPr="001645DC">
        <w:t>:</w:t>
      </w:r>
    </w:p>
    <w:p w:rsidR="004649C1" w:rsidRPr="001645DC" w:rsidRDefault="004649C1" w:rsidP="00426442">
      <w:pPr>
        <w:pStyle w:val="DHHSbullet1"/>
      </w:pPr>
      <w:r w:rsidRPr="001645DC">
        <w:t>the</w:t>
      </w:r>
      <w:r w:rsidRPr="001645DC">
        <w:rPr>
          <w:spacing w:val="-2"/>
        </w:rPr>
        <w:t>r</w:t>
      </w:r>
      <w:r w:rsidRPr="001645DC">
        <w:t xml:space="preserve">e is no risk </w:t>
      </w:r>
      <w:r w:rsidRPr="001645DC">
        <w:rPr>
          <w:spacing w:val="-3"/>
        </w:rPr>
        <w:t>t</w:t>
      </w:r>
      <w:r w:rsidRPr="001645DC">
        <w:t xml:space="preserve">o the child or </w:t>
      </w:r>
      <w:r w:rsidRPr="001645DC">
        <w:rPr>
          <w:spacing w:val="-3"/>
        </w:rPr>
        <w:t>y</w:t>
      </w:r>
      <w:r w:rsidRPr="001645DC">
        <w:t>oung pe</w:t>
      </w:r>
      <w:r w:rsidRPr="001645DC">
        <w:rPr>
          <w:spacing w:val="-2"/>
        </w:rPr>
        <w:t>r</w:t>
      </w:r>
      <w:r w:rsidRPr="001645DC">
        <w:t xml:space="preserve">son </w:t>
      </w:r>
      <w:r w:rsidRPr="001645DC">
        <w:rPr>
          <w:spacing w:val="-1"/>
        </w:rPr>
        <w:t>o</w:t>
      </w:r>
      <w:r w:rsidRPr="001645DC">
        <w:t xml:space="preserve">f their location being </w:t>
      </w:r>
      <w:r w:rsidRPr="001645DC">
        <w:rPr>
          <w:spacing w:val="-2"/>
        </w:rPr>
        <w:t>r</w:t>
      </w:r>
      <w:r w:rsidRPr="001645DC">
        <w:rPr>
          <w:spacing w:val="-3"/>
        </w:rPr>
        <w:t>ev</w:t>
      </w:r>
      <w:r w:rsidRPr="001645DC">
        <w:t xml:space="preserve">ealed (if the placement needs </w:t>
      </w:r>
      <w:r w:rsidRPr="001645DC">
        <w:rPr>
          <w:spacing w:val="-3"/>
        </w:rPr>
        <w:t>t</w:t>
      </w:r>
      <w:r w:rsidRPr="001645DC">
        <w:t xml:space="preserve">o </w:t>
      </w:r>
      <w:r w:rsidRPr="001645DC">
        <w:rPr>
          <w:spacing w:val="-2"/>
        </w:rPr>
        <w:t>r</w:t>
      </w:r>
      <w:r w:rsidRPr="001645DC">
        <w:t>emain undisclosed, consent should not be gi</w:t>
      </w:r>
      <w:r w:rsidRPr="001645DC">
        <w:rPr>
          <w:spacing w:val="-3"/>
        </w:rPr>
        <w:t>v</w:t>
      </w:r>
      <w:r w:rsidRPr="001645DC">
        <w:t>en)</w:t>
      </w:r>
    </w:p>
    <w:p w:rsidR="004649C1" w:rsidRPr="001645DC" w:rsidRDefault="004649C1" w:rsidP="006665F2">
      <w:pPr>
        <w:pStyle w:val="DHHSbullet1lastline"/>
      </w:pPr>
      <w:r w:rsidRPr="001645DC">
        <w:t xml:space="preserve">this will not lead </w:t>
      </w:r>
      <w:r w:rsidRPr="001645DC">
        <w:rPr>
          <w:spacing w:val="-3"/>
        </w:rPr>
        <w:t>t</w:t>
      </w:r>
      <w:r w:rsidRPr="001645DC">
        <w:t>o identification</w:t>
      </w:r>
      <w:r w:rsidRPr="001645DC">
        <w:rPr>
          <w:spacing w:val="-12"/>
        </w:rPr>
        <w:t xml:space="preserve"> </w:t>
      </w:r>
      <w:r>
        <w:rPr>
          <w:spacing w:val="-1"/>
        </w:rPr>
        <w:t>that</w:t>
      </w:r>
      <w:r w:rsidRPr="001645DC">
        <w:t xml:space="preserve"> the child or </w:t>
      </w:r>
      <w:r w:rsidRPr="001645DC">
        <w:rPr>
          <w:spacing w:val="-3"/>
        </w:rPr>
        <w:t>y</w:t>
      </w:r>
      <w:r w:rsidRPr="001645DC">
        <w:t>oung pe</w:t>
      </w:r>
      <w:r w:rsidRPr="001645DC">
        <w:rPr>
          <w:spacing w:val="-2"/>
        </w:rPr>
        <w:t>r</w:t>
      </w:r>
      <w:r w:rsidRPr="001645DC">
        <w:t xml:space="preserve">son </w:t>
      </w:r>
      <w:r>
        <w:t>is</w:t>
      </w:r>
      <w:r w:rsidRPr="001645DC">
        <w:t xml:space="preserve"> i</w:t>
      </w:r>
      <w:r w:rsidRPr="001645DC">
        <w:rPr>
          <w:spacing w:val="-3"/>
        </w:rPr>
        <w:t>nv</w:t>
      </w:r>
      <w:r w:rsidRPr="001645DC">
        <w:t>ol</w:t>
      </w:r>
      <w:r w:rsidRPr="001645DC">
        <w:rPr>
          <w:spacing w:val="-3"/>
        </w:rPr>
        <w:t>v</w:t>
      </w:r>
      <w:r w:rsidRPr="001645DC">
        <w:t>ed</w:t>
      </w:r>
      <w:r>
        <w:t xml:space="preserve"> </w:t>
      </w:r>
      <w:r w:rsidRPr="001645DC">
        <w:t>with the Child</w:t>
      </w:r>
      <w:r w:rsidRPr="001645DC">
        <w:rPr>
          <w:spacing w:val="-2"/>
        </w:rPr>
        <w:t>r</w:t>
      </w:r>
      <w:r w:rsidRPr="001645DC">
        <w:t>e</w:t>
      </w:r>
      <w:r w:rsidRPr="001645DC">
        <w:rPr>
          <w:spacing w:val="-2"/>
        </w:rPr>
        <w:t>n</w:t>
      </w:r>
      <w:r w:rsidRPr="001645DC">
        <w:rPr>
          <w:spacing w:val="-8"/>
        </w:rPr>
        <w:t>’</w:t>
      </w:r>
      <w:r w:rsidRPr="001645DC">
        <w:t>s Cou</w:t>
      </w:r>
      <w:r w:rsidRPr="001645DC">
        <w:rPr>
          <w:spacing w:val="2"/>
        </w:rPr>
        <w:t>r</w:t>
      </w:r>
      <w:r w:rsidRPr="001645DC">
        <w:t xml:space="preserve">t. Be mindful that mention </w:t>
      </w:r>
      <w:r w:rsidRPr="001645DC">
        <w:rPr>
          <w:spacing w:val="-1"/>
        </w:rPr>
        <w:t>o</w:t>
      </w:r>
      <w:r w:rsidRPr="001645DC">
        <w:t>f their ca</w:t>
      </w:r>
      <w:r w:rsidRPr="001645DC">
        <w:rPr>
          <w:spacing w:val="-2"/>
        </w:rPr>
        <w:t>r</w:t>
      </w:r>
      <w:r w:rsidRPr="001645DC">
        <w:t>e ar</w:t>
      </w:r>
      <w:r w:rsidRPr="001645DC">
        <w:rPr>
          <w:spacing w:val="-2"/>
        </w:rPr>
        <w:t>r</w:t>
      </w:r>
      <w:r w:rsidRPr="001645DC">
        <w:t xml:space="preserve">angement could lead </w:t>
      </w:r>
      <w:r w:rsidRPr="001645DC">
        <w:rPr>
          <w:spacing w:val="-3"/>
        </w:rPr>
        <w:t>t</w:t>
      </w:r>
      <w:r w:rsidRPr="001645DC">
        <w:t xml:space="preserve">o </w:t>
      </w:r>
      <w:r w:rsidRPr="001645DC">
        <w:rPr>
          <w:spacing w:val="-1"/>
        </w:rPr>
        <w:t>s</w:t>
      </w:r>
      <w:r w:rsidRPr="001645DC">
        <w:t>uch identification.</w:t>
      </w:r>
      <w:r w:rsidRPr="001645DC">
        <w:rPr>
          <w:spacing w:val="-13"/>
        </w:rPr>
        <w:t xml:space="preserve"> </w:t>
      </w:r>
      <w:r w:rsidRPr="001645DC">
        <w:t xml:space="preserve">See </w:t>
      </w:r>
      <w:hyperlink w:anchor="_Privacy_and_confidentiality" w:history="1">
        <w:r w:rsidR="006665F2" w:rsidRPr="006665F2">
          <w:rPr>
            <w:rStyle w:val="Hyperlink"/>
            <w:b/>
            <w:bCs/>
          </w:rPr>
          <w:t>P</w:t>
        </w:r>
        <w:r w:rsidRPr="006665F2">
          <w:rPr>
            <w:rStyle w:val="Hyperlink"/>
            <w:rFonts w:cs="VIC Medium"/>
            <w:b/>
            <w:bCs/>
            <w:iCs/>
          </w:rPr>
          <w:t>riva</w:t>
        </w:r>
        <w:r w:rsidRPr="006665F2">
          <w:rPr>
            <w:rStyle w:val="Hyperlink"/>
            <w:rFonts w:cs="VIC Medium"/>
            <w:b/>
            <w:bCs/>
            <w:iCs/>
            <w:spacing w:val="-2"/>
          </w:rPr>
          <w:t>c</w:t>
        </w:r>
        <w:r w:rsidRPr="006665F2">
          <w:rPr>
            <w:rStyle w:val="Hyperlink"/>
            <w:rFonts w:cs="VIC Medium"/>
            <w:b/>
            <w:bCs/>
            <w:iCs/>
          </w:rPr>
          <w:t>y</w:t>
        </w:r>
        <w:r w:rsidRPr="006665F2">
          <w:rPr>
            <w:rStyle w:val="Hyperlink"/>
            <w:b/>
            <w:bCs/>
            <w:iCs/>
          </w:rPr>
          <w:t xml:space="preserve"> </w:t>
        </w:r>
        <w:r w:rsidRPr="006665F2">
          <w:rPr>
            <w:rStyle w:val="Hyperlink"/>
            <w:rFonts w:cs="VIC Medium"/>
            <w:b/>
            <w:bCs/>
            <w:iCs/>
          </w:rPr>
          <w:t>and confide</w:t>
        </w:r>
        <w:r w:rsidRPr="006665F2">
          <w:rPr>
            <w:rStyle w:val="Hyperlink"/>
            <w:rFonts w:cs="VIC Medium"/>
            <w:b/>
            <w:bCs/>
            <w:iCs/>
            <w:spacing w:val="-3"/>
          </w:rPr>
          <w:t>n</w:t>
        </w:r>
        <w:r w:rsidRPr="006665F2">
          <w:rPr>
            <w:rStyle w:val="Hyperlink"/>
            <w:rFonts w:cs="VIC Medium"/>
            <w:b/>
            <w:bCs/>
            <w:iCs/>
          </w:rPr>
          <w:t>tiality</w:t>
        </w:r>
      </w:hyperlink>
      <w:r w:rsidRPr="001645DC">
        <w:rPr>
          <w:rFonts w:cs="VIC Medium"/>
          <w:i/>
          <w:spacing w:val="-7"/>
        </w:rPr>
        <w:t xml:space="preserve"> </w:t>
      </w:r>
      <w:r w:rsidRPr="001645DC">
        <w:t>la</w:t>
      </w:r>
      <w:r w:rsidRPr="001645DC">
        <w:rPr>
          <w:spacing w:val="-3"/>
        </w:rPr>
        <w:t>t</w:t>
      </w:r>
      <w:r w:rsidRPr="001645DC">
        <w:t>er in this chap</w:t>
      </w:r>
      <w:r w:rsidRPr="001645DC">
        <w:rPr>
          <w:spacing w:val="-3"/>
        </w:rPr>
        <w:t>t</w:t>
      </w:r>
      <w:r w:rsidRPr="001645DC">
        <w:t xml:space="preserve">er </w:t>
      </w:r>
      <w:r w:rsidRPr="001645DC">
        <w:rPr>
          <w:spacing w:val="-1"/>
        </w:rPr>
        <w:t>f</w:t>
      </w:r>
      <w:r w:rsidRPr="001645DC">
        <w:t xml:space="preserve">or </w:t>
      </w:r>
      <w:r>
        <w:t>more</w:t>
      </w:r>
      <w:r w:rsidRPr="001645DC">
        <w:t xml:space="preserve"> de</w:t>
      </w:r>
      <w:r w:rsidRPr="001645DC">
        <w:rPr>
          <w:spacing w:val="-3"/>
        </w:rPr>
        <w:t>t</w:t>
      </w:r>
      <w:r w:rsidRPr="001645DC">
        <w:t>ail.</w:t>
      </w:r>
    </w:p>
    <w:p w:rsidR="004649C1" w:rsidRPr="001645DC" w:rsidRDefault="004649C1" w:rsidP="004649C1">
      <w:pPr>
        <w:pStyle w:val="Heading4"/>
      </w:pPr>
      <w:bookmarkStart w:id="29" w:name="_Toc461615262"/>
      <w:bookmarkStart w:id="30" w:name="_Toc461790814"/>
      <w:r w:rsidRPr="001645DC">
        <w:t>High-risk activities and signing consent forms</w:t>
      </w:r>
    </w:p>
    <w:p w:rsidR="004649C1" w:rsidRPr="001645DC" w:rsidRDefault="004649C1" w:rsidP="004649C1">
      <w:pPr>
        <w:pStyle w:val="DHHSbody"/>
        <w:rPr>
          <w:szCs w:val="11"/>
        </w:rPr>
      </w:pPr>
      <w:r w:rsidRPr="001645DC">
        <w:rPr>
          <w:szCs w:val="19"/>
        </w:rPr>
        <w:t xml:space="preserve">Before giving your consent for a child or young person to attend a high-risk activity (such as horse riding, rock climbing, abseiling or water skiing), you need to discuss this with </w:t>
      </w:r>
      <w:r>
        <w:rPr>
          <w:szCs w:val="19"/>
        </w:rPr>
        <w:t>their child protection worker or agency case manager</w:t>
      </w:r>
      <w:r w:rsidRPr="001645DC">
        <w:rPr>
          <w:szCs w:val="19"/>
        </w:rPr>
        <w:t>.</w:t>
      </w:r>
    </w:p>
    <w:p w:rsidR="004649C1" w:rsidRPr="001645DC" w:rsidRDefault="004649C1" w:rsidP="004649C1">
      <w:pPr>
        <w:pStyle w:val="DHHSbody"/>
        <w:rPr>
          <w:szCs w:val="19"/>
        </w:rPr>
      </w:pPr>
      <w:r w:rsidRPr="001645DC">
        <w:rPr>
          <w:szCs w:val="19"/>
        </w:rPr>
        <w:t>If you are authorised to sign consent forms for an activity</w:t>
      </w:r>
      <w:r>
        <w:rPr>
          <w:szCs w:val="19"/>
        </w:rPr>
        <w:t>,</w:t>
      </w:r>
      <w:r w:rsidRPr="001645DC">
        <w:rPr>
          <w:szCs w:val="19"/>
        </w:rPr>
        <w:t xml:space="preserve"> and the consent form includes an indemnity or immunity clause that is intended to apply if the </w:t>
      </w:r>
      <w:r>
        <w:rPr>
          <w:szCs w:val="19"/>
        </w:rPr>
        <w:t xml:space="preserve">child or young person is harmed </w:t>
      </w:r>
      <w:r w:rsidRPr="001645DC">
        <w:rPr>
          <w:szCs w:val="19"/>
        </w:rPr>
        <w:t>while participating in the activity, there are things you need to carefully consider before signing this form, including:</w:t>
      </w:r>
    </w:p>
    <w:p w:rsidR="004649C1" w:rsidRPr="001645DC" w:rsidRDefault="004649C1" w:rsidP="00426442">
      <w:pPr>
        <w:pStyle w:val="DHHSbullet1"/>
      </w:pPr>
      <w:r w:rsidRPr="001645DC">
        <w:t>the level of risk and the safety arrangements in place</w:t>
      </w:r>
    </w:p>
    <w:p w:rsidR="004649C1" w:rsidRPr="001645DC" w:rsidRDefault="004649C1" w:rsidP="00426442">
      <w:pPr>
        <w:pStyle w:val="DHHSbullet1"/>
      </w:pPr>
      <w:r w:rsidRPr="001645DC">
        <w:t>whether the activity is appropriate for the child or young person</w:t>
      </w:r>
    </w:p>
    <w:p w:rsidR="004649C1" w:rsidRPr="001645DC" w:rsidRDefault="004649C1" w:rsidP="006665F2">
      <w:pPr>
        <w:pStyle w:val="DHHSbullet1lastline"/>
      </w:pPr>
      <w:r w:rsidRPr="001645DC">
        <w:t>what a responsible parent would do in the circumstances.</w:t>
      </w:r>
    </w:p>
    <w:p w:rsidR="004649C1" w:rsidRPr="001645DC" w:rsidRDefault="004649C1" w:rsidP="004649C1">
      <w:pPr>
        <w:pStyle w:val="DHHSbody"/>
        <w:rPr>
          <w:szCs w:val="19"/>
        </w:rPr>
      </w:pPr>
      <w:r w:rsidRPr="001645DC">
        <w:rPr>
          <w:szCs w:val="19"/>
        </w:rPr>
        <w:t xml:space="preserve">If you have any doubts, consult </w:t>
      </w:r>
      <w:r>
        <w:rPr>
          <w:szCs w:val="19"/>
        </w:rPr>
        <w:t xml:space="preserve">child protection or </w:t>
      </w:r>
      <w:r w:rsidRPr="001645DC">
        <w:rPr>
          <w:szCs w:val="19"/>
        </w:rPr>
        <w:t>your agency before signing. The department can provide legal advice if necessary.</w:t>
      </w:r>
    </w:p>
    <w:p w:rsidR="004649C1" w:rsidRPr="001645DC" w:rsidRDefault="004649C1" w:rsidP="004649C1">
      <w:pPr>
        <w:pStyle w:val="Heading4"/>
      </w:pPr>
      <w:r w:rsidRPr="001645DC">
        <w:rPr>
          <w:w w:val="103"/>
        </w:rPr>
        <w:t>Finance</w:t>
      </w:r>
    </w:p>
    <w:p w:rsidR="004649C1" w:rsidRPr="001645DC" w:rsidRDefault="004649C1" w:rsidP="004649C1">
      <w:pPr>
        <w:pStyle w:val="DHHSbody"/>
        <w:rPr>
          <w:szCs w:val="19"/>
        </w:rPr>
      </w:pPr>
      <w:r w:rsidRPr="001645DC">
        <w:rPr>
          <w:szCs w:val="19"/>
        </w:rPr>
        <w:t xml:space="preserve">You are not authorised to make decisions that commit funding by </w:t>
      </w:r>
      <w:r>
        <w:rPr>
          <w:szCs w:val="19"/>
        </w:rPr>
        <w:t>child protection or the agency</w:t>
      </w:r>
      <w:r w:rsidRPr="001645DC">
        <w:rPr>
          <w:szCs w:val="19"/>
        </w:rPr>
        <w:t>. You need to follow existing arrangements for any approval of expenditure beyond the scope of the care allowance.</w:t>
      </w:r>
      <w:r>
        <w:rPr>
          <w:szCs w:val="19"/>
        </w:rPr>
        <w:t xml:space="preserve"> See Chapter 6. Financial support for kinship carers for more information about the care allowance.</w:t>
      </w:r>
    </w:p>
    <w:p w:rsidR="008F0389" w:rsidRPr="0015264B" w:rsidRDefault="008F0389" w:rsidP="008F0389">
      <w:pPr>
        <w:pStyle w:val="Heading2"/>
      </w:pPr>
      <w:bookmarkStart w:id="31" w:name="_Toc499132344"/>
      <w:r w:rsidRPr="001645DC">
        <w:lastRenderedPageBreak/>
        <w:t>Obtaining official documents</w:t>
      </w:r>
      <w:bookmarkEnd w:id="29"/>
      <w:bookmarkEnd w:id="30"/>
      <w:bookmarkEnd w:id="31"/>
    </w:p>
    <w:p w:rsidR="008F0389" w:rsidRPr="001645DC" w:rsidRDefault="008F0389" w:rsidP="008F0389">
      <w:pPr>
        <w:pStyle w:val="Heading3"/>
      </w:pPr>
      <w:r w:rsidRPr="001645DC">
        <w:t>Birth certificate</w:t>
      </w:r>
    </w:p>
    <w:p w:rsidR="00646DAB" w:rsidRDefault="004649C1" w:rsidP="004649C1">
      <w:pPr>
        <w:pStyle w:val="DHHSbody"/>
      </w:pPr>
      <w:r w:rsidRPr="001645DC">
        <w:t xml:space="preserve">Child protection </w:t>
      </w:r>
      <w:r>
        <w:t xml:space="preserve">or the authorised Aboriginal agency </w:t>
      </w:r>
      <w:r w:rsidRPr="001645DC">
        <w:t>can apply for a child or young person’s birth certificate through Births, Deaths and Marriages, depending on the order the child or young person is on and the associated permission requirements. A copy of the protection order is required, as well as an authorising letter from the person who has parental responsibility for the child or young person</w:t>
      </w:r>
      <w:r>
        <w:t>, being</w:t>
      </w:r>
      <w:r w:rsidRPr="001645DC">
        <w:t xml:space="preserve"> the parent or the Secretary of the department</w:t>
      </w:r>
      <w:r>
        <w:t xml:space="preserve"> or Principal Officer of an authorised Aboriginal agency</w:t>
      </w:r>
      <w:r w:rsidRPr="001645DC">
        <w:t>.</w:t>
      </w:r>
      <w:r>
        <w:t xml:space="preserve"> Speak to the child or young person’s child protection worker or agency case manager about applying for a birth certificate</w:t>
      </w:r>
      <w:r w:rsidR="00646DAB">
        <w:t>.</w:t>
      </w:r>
    </w:p>
    <w:p w:rsidR="00646DAB" w:rsidRDefault="004649C1" w:rsidP="004649C1">
      <w:pPr>
        <w:pStyle w:val="DHHSbody"/>
        <w:rPr>
          <w:szCs w:val="18"/>
        </w:rPr>
      </w:pPr>
      <w:r>
        <w:rPr>
          <w:szCs w:val="18"/>
        </w:rPr>
        <w:t xml:space="preserve">If the Secretary of the department </w:t>
      </w:r>
      <w:r>
        <w:t>or Principal Officer of an authorised Aboriginal agency</w:t>
      </w:r>
      <w:r>
        <w:rPr>
          <w:szCs w:val="18"/>
        </w:rPr>
        <w:t xml:space="preserve"> does not have parental responsibility, the parents of the child or young person should be encouraged to obtain a birth certificate, if they have not already done so. To apply for a birth certificate on behalf of someone else, you will need to prove that you are authorised to do so from the parent, legal custodian or guardian</w:t>
      </w:r>
      <w:r w:rsidR="00646DAB">
        <w:rPr>
          <w:szCs w:val="18"/>
        </w:rPr>
        <w:t>.</w:t>
      </w:r>
    </w:p>
    <w:p w:rsidR="00646DAB" w:rsidRDefault="004649C1" w:rsidP="004649C1">
      <w:pPr>
        <w:pStyle w:val="DHHSbody"/>
        <w:rPr>
          <w:szCs w:val="18"/>
        </w:rPr>
      </w:pPr>
      <w:r>
        <w:rPr>
          <w:szCs w:val="18"/>
        </w:rPr>
        <w:t>If it is identified that the child or young person’s birth has not been registered, it is important that this occurs as soon as possible</w:t>
      </w:r>
      <w:r w:rsidR="00646DAB">
        <w:rPr>
          <w:szCs w:val="18"/>
        </w:rPr>
        <w:t>.</w:t>
      </w:r>
    </w:p>
    <w:p w:rsidR="004649C1" w:rsidRDefault="004649C1" w:rsidP="004649C1">
      <w:pPr>
        <w:pStyle w:val="DHHSbody"/>
        <w:rPr>
          <w:szCs w:val="18"/>
        </w:rPr>
      </w:pPr>
      <w:r>
        <w:rPr>
          <w:szCs w:val="18"/>
        </w:rPr>
        <w:t xml:space="preserve">Contact </w:t>
      </w:r>
      <w:r w:rsidRPr="006665F2">
        <w:rPr>
          <w:szCs w:val="18"/>
        </w:rPr>
        <w:t>Births, Deaths and Marriages</w:t>
      </w:r>
      <w:r>
        <w:rPr>
          <w:szCs w:val="18"/>
        </w:rPr>
        <w:t xml:space="preserve"> for more information on 1300 369 367 or visit </w:t>
      </w:r>
      <w:r w:rsidR="006665F2">
        <w:rPr>
          <w:szCs w:val="18"/>
        </w:rPr>
        <w:t xml:space="preserve">the </w:t>
      </w:r>
      <w:hyperlink r:id="rId19" w:history="1">
        <w:r w:rsidR="006665F2">
          <w:rPr>
            <w:rStyle w:val="Hyperlink"/>
            <w:szCs w:val="18"/>
          </w:rPr>
          <w:t>Births, Deaths and Marriages website</w:t>
        </w:r>
      </w:hyperlink>
      <w:r w:rsidR="006665F2">
        <w:rPr>
          <w:szCs w:val="18"/>
        </w:rPr>
        <w:t xml:space="preserve"> &lt;</w:t>
      </w:r>
      <w:r w:rsidRPr="005548BA">
        <w:t>https://www.bdm.vic.gov.au</w:t>
      </w:r>
      <w:r w:rsidR="00646DAB">
        <w:t>&gt;</w:t>
      </w:r>
      <w:r>
        <w:rPr>
          <w:szCs w:val="18"/>
        </w:rPr>
        <w:t>.</w:t>
      </w:r>
    </w:p>
    <w:p w:rsidR="004649C1" w:rsidRDefault="004649C1" w:rsidP="00865C5C">
      <w:pPr>
        <w:pStyle w:val="DHHSbody"/>
        <w:rPr>
          <w:szCs w:val="18"/>
        </w:rPr>
      </w:pPr>
      <w:r>
        <w:t xml:space="preserve">A Koorie relationships officer is available at Births, Deaths and Marriages to assist Koorie customers who need help. For further information, </w:t>
      </w:r>
      <w:r w:rsidRPr="00865C5C">
        <w:t xml:space="preserve">email </w:t>
      </w:r>
      <w:r w:rsidRPr="006665F2">
        <w:rPr>
          <w:rFonts w:ascii="Helvetica" w:hAnsi="Helvetica"/>
          <w:shd w:val="clear" w:color="auto" w:fill="FFFFFF"/>
        </w:rPr>
        <w:t>BDMIndigenousAccess@justice.vic.gov.au</w:t>
      </w:r>
      <w:r w:rsidR="006665F2">
        <w:rPr>
          <w:szCs w:val="18"/>
        </w:rPr>
        <w:t xml:space="preserve"> </w:t>
      </w:r>
      <w:r>
        <w:rPr>
          <w:szCs w:val="18"/>
        </w:rPr>
        <w:t>or call 1300 369 367.</w:t>
      </w:r>
    </w:p>
    <w:p w:rsidR="008F0389" w:rsidRPr="001645DC" w:rsidRDefault="008F0389" w:rsidP="008F0389">
      <w:pPr>
        <w:pStyle w:val="Heading3"/>
      </w:pPr>
      <w:r w:rsidRPr="001645DC">
        <w:t>Passport</w:t>
      </w:r>
    </w:p>
    <w:p w:rsidR="004649C1" w:rsidRPr="00706813" w:rsidRDefault="004649C1" w:rsidP="004649C1">
      <w:pPr>
        <w:pStyle w:val="DHHSbody"/>
      </w:pPr>
      <w:r w:rsidRPr="001645DC">
        <w:t>Obtaining the documents required for a passport application can be a lengthy process</w:t>
      </w:r>
      <w:r>
        <w:t>.</w:t>
      </w:r>
      <w:r w:rsidRPr="001645DC">
        <w:t xml:space="preserve"> </w:t>
      </w:r>
      <w:r>
        <w:t>T</w:t>
      </w:r>
      <w:r w:rsidRPr="001645DC">
        <w:t>here are requirements for obtaining the written consent of all people with parental responsibility, although the circumstances vary, depending on the type of protection order the child or young person is on.</w:t>
      </w:r>
    </w:p>
    <w:p w:rsidR="004649C1" w:rsidRPr="00706813" w:rsidRDefault="004649C1" w:rsidP="004649C1">
      <w:pPr>
        <w:pStyle w:val="DHHSbody"/>
      </w:pPr>
      <w:r w:rsidRPr="001645DC">
        <w:t xml:space="preserve">As part of a passport application, evidence of the child or young person’s parent’s Australian citizenship is required. If this is not available, child protection </w:t>
      </w:r>
      <w:r>
        <w:t xml:space="preserve">or the authorised Aboriginal agency </w:t>
      </w:r>
      <w:r w:rsidRPr="001645DC">
        <w:t>will need to apply</w:t>
      </w:r>
      <w:r>
        <w:t xml:space="preserve"> </w:t>
      </w:r>
      <w:r w:rsidRPr="001645DC">
        <w:t>to the Department of Immigration and Border Protection for proof of citizenship, which can take several weeks.</w:t>
      </w:r>
    </w:p>
    <w:p w:rsidR="004649C1" w:rsidRDefault="004649C1" w:rsidP="004649C1">
      <w:pPr>
        <w:pStyle w:val="DHHSbody"/>
      </w:pPr>
      <w:r w:rsidRPr="001645DC">
        <w:t>Once the application for a passport is lodged with the Department of Foreign Affairs and Trade, the normal processing time for a passport application is six to eight weeks.</w:t>
      </w:r>
      <w:r>
        <w:t xml:space="preserve"> </w:t>
      </w:r>
      <w:r w:rsidRPr="001645DC">
        <w:t>The arrangements for the urgent issue of a passport do not apply to children and young people in out-of-home care on child protection orders.</w:t>
      </w:r>
    </w:p>
    <w:p w:rsidR="00646DAB" w:rsidRDefault="004649C1" w:rsidP="004649C1">
      <w:pPr>
        <w:pStyle w:val="DHHSbody"/>
        <w:rPr>
          <w:spacing w:val="-3"/>
        </w:rPr>
      </w:pPr>
      <w:r w:rsidRPr="001645DC">
        <w:t xml:space="preserve">If </w:t>
      </w:r>
      <w:r>
        <w:rPr>
          <w:spacing w:val="-3"/>
        </w:rPr>
        <w:t>the child or young person in your care is on a protection order, you will need to seek approval from the case planner to take them overseas, and you should not make any arrangements for travel or accommodation until you have their passport</w:t>
      </w:r>
      <w:r w:rsidR="00646DAB">
        <w:rPr>
          <w:spacing w:val="-3"/>
        </w:rPr>
        <w:t>.</w:t>
      </w:r>
    </w:p>
    <w:p w:rsidR="008F0389" w:rsidRPr="001645DC" w:rsidRDefault="008F0389" w:rsidP="004649C1">
      <w:pPr>
        <w:pStyle w:val="Heading3"/>
      </w:pPr>
      <w:r w:rsidRPr="004649C1">
        <w:t>Confirmation</w:t>
      </w:r>
      <w:r w:rsidRPr="001645DC">
        <w:t xml:space="preserve"> of Aboriginality</w:t>
      </w:r>
    </w:p>
    <w:p w:rsidR="004649C1" w:rsidRPr="00863962" w:rsidRDefault="004649C1" w:rsidP="004649C1">
      <w:pPr>
        <w:pStyle w:val="DHHSbody"/>
        <w:rPr>
          <w:szCs w:val="19"/>
        </w:rPr>
      </w:pPr>
      <w:r>
        <w:rPr>
          <w:szCs w:val="19"/>
        </w:rPr>
        <w:t>Some</w:t>
      </w:r>
      <w:r w:rsidRPr="001645DC">
        <w:rPr>
          <w:szCs w:val="19"/>
        </w:rPr>
        <w:t xml:space="preserve"> Aboriginal services </w:t>
      </w:r>
      <w:r>
        <w:rPr>
          <w:szCs w:val="19"/>
        </w:rPr>
        <w:t xml:space="preserve">may </w:t>
      </w:r>
      <w:r w:rsidRPr="001645DC">
        <w:rPr>
          <w:szCs w:val="19"/>
        </w:rPr>
        <w:t xml:space="preserve">ask for a letter confirming a person’s Aboriginality to access their services. If a child or young person in your care cannot access a service without a confirmation of Aboriginality letter, contact </w:t>
      </w:r>
      <w:r>
        <w:rPr>
          <w:szCs w:val="19"/>
        </w:rPr>
        <w:t>their</w:t>
      </w:r>
      <w:r w:rsidRPr="001645DC">
        <w:rPr>
          <w:szCs w:val="19"/>
        </w:rPr>
        <w:t xml:space="preserve"> </w:t>
      </w:r>
      <w:r>
        <w:rPr>
          <w:szCs w:val="19"/>
        </w:rPr>
        <w:t>child protection worker or agency case manager</w:t>
      </w:r>
      <w:r w:rsidRPr="001645DC">
        <w:rPr>
          <w:szCs w:val="19"/>
        </w:rPr>
        <w:t xml:space="preserve">, as there are processes in place with </w:t>
      </w:r>
      <w:r>
        <w:rPr>
          <w:szCs w:val="19"/>
        </w:rPr>
        <w:t>ACCOs</w:t>
      </w:r>
      <w:r w:rsidRPr="001645DC">
        <w:rPr>
          <w:szCs w:val="19"/>
        </w:rPr>
        <w:t xml:space="preserve"> to apply for one.</w:t>
      </w:r>
    </w:p>
    <w:p w:rsidR="004649C1" w:rsidRPr="001645DC" w:rsidRDefault="004649C1" w:rsidP="004649C1">
      <w:pPr>
        <w:pStyle w:val="DHHSbody"/>
        <w:rPr>
          <w:szCs w:val="19"/>
        </w:rPr>
      </w:pPr>
      <w:r w:rsidRPr="001645DC">
        <w:rPr>
          <w:szCs w:val="19"/>
        </w:rPr>
        <w:t xml:space="preserve">A letter of </w:t>
      </w:r>
      <w:r>
        <w:rPr>
          <w:szCs w:val="19"/>
        </w:rPr>
        <w:t>C</w:t>
      </w:r>
      <w:r w:rsidRPr="001645DC">
        <w:rPr>
          <w:szCs w:val="19"/>
        </w:rPr>
        <w:t xml:space="preserve">onfirmation of Aboriginality acknowledges that an </w:t>
      </w:r>
      <w:r>
        <w:rPr>
          <w:szCs w:val="19"/>
        </w:rPr>
        <w:t>ACCO</w:t>
      </w:r>
      <w:r w:rsidRPr="001645DC">
        <w:rPr>
          <w:szCs w:val="19"/>
        </w:rPr>
        <w:t xml:space="preserve"> has confirmed there is evidence that a person:</w:t>
      </w:r>
    </w:p>
    <w:p w:rsidR="004649C1" w:rsidRPr="001645DC" w:rsidRDefault="004649C1" w:rsidP="00426442">
      <w:pPr>
        <w:pStyle w:val="DHHSbullet1"/>
      </w:pPr>
      <w:r w:rsidRPr="001645DC">
        <w:t>is of Aboriginal descent</w:t>
      </w:r>
    </w:p>
    <w:p w:rsidR="004649C1" w:rsidRPr="001645DC" w:rsidRDefault="004649C1" w:rsidP="00426442">
      <w:pPr>
        <w:pStyle w:val="DHHSbullet1"/>
      </w:pPr>
      <w:r w:rsidRPr="001645DC">
        <w:lastRenderedPageBreak/>
        <w:t>identifies as Aboriginal or Torres Strait</w:t>
      </w:r>
      <w:r>
        <w:t xml:space="preserve"> </w:t>
      </w:r>
      <w:r w:rsidRPr="001645DC">
        <w:t>Islander</w:t>
      </w:r>
    </w:p>
    <w:p w:rsidR="004649C1" w:rsidRPr="001645DC" w:rsidRDefault="004649C1" w:rsidP="006665F2">
      <w:pPr>
        <w:pStyle w:val="DHHSbullet1lastline"/>
      </w:pPr>
      <w:r w:rsidRPr="001645DC">
        <w:t>is accepted as Aboriginal or Torres Strait Islander by an Aboriginal or Torres Strait Island community.</w:t>
      </w:r>
    </w:p>
    <w:p w:rsidR="004649C1" w:rsidRDefault="004649C1" w:rsidP="004649C1">
      <w:pPr>
        <w:pStyle w:val="DHHSbody"/>
      </w:pPr>
      <w:r w:rsidRPr="001645DC">
        <w:t>If a child or young person does not have this letter, it does not mean they are not Aboriginal</w:t>
      </w:r>
      <w:r>
        <w:t xml:space="preserve"> or Torres Strait Islander</w:t>
      </w:r>
      <w:r w:rsidRPr="001645DC">
        <w:t>.</w:t>
      </w:r>
    </w:p>
    <w:p w:rsidR="00BF44D0" w:rsidRDefault="00BF44D0" w:rsidP="007F6194">
      <w:pPr>
        <w:pStyle w:val="Heading3"/>
      </w:pPr>
      <w:r>
        <w:t>Useful resources</w:t>
      </w:r>
    </w:p>
    <w:p w:rsidR="004649C1" w:rsidRPr="004649C1" w:rsidRDefault="004649C1" w:rsidP="00426442">
      <w:pPr>
        <w:pStyle w:val="DHHSbullet1"/>
      </w:pPr>
      <w:bookmarkStart w:id="32" w:name="_Toc461790815"/>
      <w:r w:rsidRPr="00D860E8">
        <w:rPr>
          <w:rFonts w:cs="Arial"/>
        </w:rPr>
        <w:t>Authorising carers</w:t>
      </w:r>
      <w:r w:rsidRPr="004649C1">
        <w:t xml:space="preserve"> to make certain decisions – information for carers of children and young people, where the Secretary has sole parental responsibility </w:t>
      </w:r>
      <w:r w:rsidR="00D860E8">
        <w:t xml:space="preserve">is at </w:t>
      </w:r>
      <w:hyperlink r:id="rId20" w:history="1">
        <w:r w:rsidR="00D860E8" w:rsidRPr="00BC167F">
          <w:rPr>
            <w:rStyle w:val="Hyperlink"/>
            <w:rFonts w:cs="Arial"/>
          </w:rPr>
          <w:t>Authorising carers</w:t>
        </w:r>
      </w:hyperlink>
      <w:r w:rsidR="00D860E8">
        <w:t xml:space="preserve"> </w:t>
      </w:r>
      <w:r w:rsidRPr="004649C1">
        <w:t>in the Child Protection Manual &lt;http://www.cpmanual.vic.gov.au/advice-and-protocols/advice/out-home-care/administration/authorising-carers&gt;</w:t>
      </w:r>
    </w:p>
    <w:p w:rsidR="004649C1" w:rsidRPr="006665F2" w:rsidRDefault="004649C1" w:rsidP="006665F2">
      <w:pPr>
        <w:pStyle w:val="DHHSbullet1"/>
      </w:pPr>
      <w:r w:rsidRPr="006665F2">
        <w:t xml:space="preserve">Birth certificates – for more information visit the </w:t>
      </w:r>
      <w:hyperlink r:id="rId21" w:history="1">
        <w:r w:rsidR="006665F2">
          <w:rPr>
            <w:rStyle w:val="Hyperlink"/>
          </w:rPr>
          <w:t>Births, Deaths and Marriages website</w:t>
        </w:r>
      </w:hyperlink>
      <w:r w:rsidRPr="006665F2">
        <w:t xml:space="preserve"> &lt;https://www.bdm.vic.gov.au</w:t>
      </w:r>
      <w:r w:rsidR="00646DAB">
        <w:t>&gt;</w:t>
      </w:r>
      <w:r w:rsidRPr="006665F2">
        <w:t xml:space="preserve"> or call 1300 369 367</w:t>
      </w:r>
    </w:p>
    <w:p w:rsidR="004649C1" w:rsidRPr="006665F2" w:rsidRDefault="007A0CF7" w:rsidP="006665F2">
      <w:pPr>
        <w:pStyle w:val="DHHSbullet1"/>
      </w:pPr>
      <w:hyperlink r:id="rId22" w:history="1">
        <w:r w:rsidR="004649C1" w:rsidRPr="006665F2">
          <w:rPr>
            <w:rStyle w:val="Hyperlink"/>
          </w:rPr>
          <w:t>Koorie relationships officer</w:t>
        </w:r>
      </w:hyperlink>
      <w:r w:rsidR="004649C1" w:rsidRPr="006665F2">
        <w:t xml:space="preserve"> at Births, Deaths and Marriages &lt;</w:t>
      </w:r>
      <w:r w:rsidR="007A3B2F" w:rsidRPr="006665F2">
        <w:t xml:space="preserve"> https://www.bdm.vic.gov.au/koori-services/culturally-sensitive-services</w:t>
      </w:r>
      <w:r w:rsidR="004649C1" w:rsidRPr="006665F2">
        <w:t>&gt; or call 1300 369 367</w:t>
      </w:r>
    </w:p>
    <w:p w:rsidR="004649C1" w:rsidRPr="004649C1" w:rsidRDefault="007A0CF7" w:rsidP="00426442">
      <w:pPr>
        <w:pStyle w:val="DHHSbullet1"/>
      </w:pPr>
      <w:hyperlink r:id="rId23" w:history="1">
        <w:r w:rsidR="004649C1" w:rsidRPr="00BC167F">
          <w:rPr>
            <w:rStyle w:val="Hyperlink"/>
          </w:rPr>
          <w:t>Overnight stays</w:t>
        </w:r>
      </w:hyperlink>
      <w:r w:rsidR="004649C1" w:rsidRPr="001661F6">
        <w:t xml:space="preserve"> – the </w:t>
      </w:r>
      <w:r w:rsidR="004649C1" w:rsidRPr="004649C1">
        <w:t>Child Protection Manual</w:t>
      </w:r>
      <w:r w:rsidR="004649C1" w:rsidRPr="001661F6">
        <w:t xml:space="preserve"> </w:t>
      </w:r>
      <w:r w:rsidR="004649C1" w:rsidRPr="004649C1">
        <w:t>&lt;http://www.cpmanual.vic.gov.au/policies-and-procedures/out-home-care/overnight-stays&gt;</w:t>
      </w:r>
    </w:p>
    <w:p w:rsidR="004649C1" w:rsidRPr="004649C1" w:rsidRDefault="007A0CF7" w:rsidP="00D860E8">
      <w:pPr>
        <w:pStyle w:val="DHHSbullet1lastline"/>
      </w:pPr>
      <w:hyperlink r:id="rId24" w:history="1">
        <w:r w:rsidR="004649C1" w:rsidRPr="00BC167F">
          <w:rPr>
            <w:rStyle w:val="Hyperlink"/>
            <w:rFonts w:cs="Arial"/>
          </w:rPr>
          <w:t>Passports</w:t>
        </w:r>
      </w:hyperlink>
      <w:r w:rsidR="004649C1" w:rsidRPr="004649C1">
        <w:t xml:space="preserve"> – for more information, see the Child Protection Manual &lt;http://www.cpmanual.vic.gov.au/advice-and-protocols/advice/out-home-care/travel/passports&gt;</w:t>
      </w:r>
    </w:p>
    <w:p w:rsidR="008F0389" w:rsidRPr="001645DC" w:rsidRDefault="008F0389" w:rsidP="008F0389">
      <w:pPr>
        <w:pStyle w:val="Heading2"/>
      </w:pPr>
      <w:bookmarkStart w:id="33" w:name="_Toc499132345"/>
      <w:r w:rsidRPr="001645DC">
        <w:t>Cyber</w:t>
      </w:r>
      <w:r w:rsidRPr="001645DC">
        <w:rPr>
          <w:spacing w:val="6"/>
        </w:rPr>
        <w:t xml:space="preserve"> </w:t>
      </w:r>
      <w:r w:rsidRPr="001645DC">
        <w:t>safety</w:t>
      </w:r>
      <w:bookmarkEnd w:id="32"/>
      <w:bookmarkEnd w:id="33"/>
    </w:p>
    <w:p w:rsidR="00BC167F" w:rsidRPr="004B3B99" w:rsidRDefault="00BC167F" w:rsidP="00BC167F">
      <w:pPr>
        <w:pStyle w:val="DHHSbody"/>
      </w:pPr>
      <w:r w:rsidRPr="001645DC">
        <w:t xml:space="preserve">The use of the internet by children and young people is a part of their lives. Cyber safety is the safe and responsible use of information and communication technology. There </w:t>
      </w:r>
      <w:r>
        <w:t xml:space="preserve">is </w:t>
      </w:r>
      <w:r w:rsidRPr="001645DC">
        <w:t>a range of resources that provide advice on keeping children and young people safe in the world of online and digital technology. This includes information about the consequences of online actions, knowing what to do if things go wrong</w:t>
      </w:r>
      <w:r>
        <w:t>,</w:t>
      </w:r>
      <w:r w:rsidRPr="001645DC">
        <w:t xml:space="preserve"> and understanding online security. This information can help you guide the children and young people in your care to use technology responsibly.</w:t>
      </w:r>
    </w:p>
    <w:p w:rsidR="00BC167F" w:rsidRPr="004B3B99" w:rsidRDefault="00BC167F" w:rsidP="00BC167F">
      <w:pPr>
        <w:pStyle w:val="DHHSbody"/>
      </w:pPr>
      <w:r w:rsidRPr="001645DC">
        <w:t>Check the age restrictions for social networking or games. Some social networking sites are created especially for children under the age</w:t>
      </w:r>
      <w:r>
        <w:t xml:space="preserve"> </w:t>
      </w:r>
      <w:r w:rsidRPr="001645DC">
        <w:t>of 13, but most mainstream sites like Facebook and Instagram require the user to be 13 or older. You must not approve access to a social media site if the child or young person is younger than the age restriction for a particular site.</w:t>
      </w:r>
    </w:p>
    <w:p w:rsidR="00BC167F" w:rsidRPr="001645DC" w:rsidRDefault="00BC167F" w:rsidP="00BC167F">
      <w:pPr>
        <w:pStyle w:val="DHHSbody"/>
      </w:pPr>
      <w:r w:rsidRPr="001645DC">
        <w:t>It is helpful to stay involved, to monitor the child or young person’s use of technology, and encourage them to think before they put anything online or while making new friends. Set up your own account and learn about privacy settings.</w:t>
      </w:r>
      <w:r>
        <w:t xml:space="preserve"> See useful resources for where to go for more information.</w:t>
      </w:r>
    </w:p>
    <w:p w:rsidR="00D860E8" w:rsidRDefault="00D860E8">
      <w:pPr>
        <w:rPr>
          <w:rFonts w:ascii="Arial" w:eastAsia="MS Gothic" w:hAnsi="Arial"/>
          <w:b/>
          <w:bCs/>
          <w:sz w:val="24"/>
          <w:szCs w:val="26"/>
        </w:rPr>
      </w:pPr>
      <w:r>
        <w:br w:type="page"/>
      </w:r>
    </w:p>
    <w:p w:rsidR="008F0389" w:rsidRPr="001645DC" w:rsidRDefault="008F0389" w:rsidP="008F0389">
      <w:pPr>
        <w:pStyle w:val="Heading3"/>
      </w:pPr>
      <w:r w:rsidRPr="001645DC">
        <w:lastRenderedPageBreak/>
        <w:t>S</w:t>
      </w:r>
      <w:r w:rsidRPr="001645DC">
        <w:rPr>
          <w:spacing w:val="-4"/>
        </w:rPr>
        <w:t>e</w:t>
      </w:r>
      <w:r w:rsidRPr="001645DC">
        <w:t xml:space="preserve">xual </w:t>
      </w:r>
      <w:r>
        <w:t>exploitation</w:t>
      </w:r>
      <w:r w:rsidRPr="001645DC">
        <w:t xml:space="preserve"> online</w:t>
      </w:r>
    </w:p>
    <w:p w:rsidR="00BC167F" w:rsidRPr="001645DC" w:rsidRDefault="00BC167F" w:rsidP="00BC167F">
      <w:pPr>
        <w:pStyle w:val="DHHSbody"/>
      </w:pPr>
      <w:bookmarkStart w:id="34" w:name="_Toc461615264"/>
      <w:bookmarkStart w:id="35" w:name="_Toc461790816"/>
      <w:r w:rsidRPr="001645DC">
        <w:t xml:space="preserve">You need to be aware of the potential danger to children and young people in your care of being sexually exploited online. Evidence shows that children and young people in out-of-home care are more vulnerable to sexual </w:t>
      </w:r>
      <w:r>
        <w:t>exploitation</w:t>
      </w:r>
      <w:r w:rsidRPr="001645DC">
        <w:t xml:space="preserve">. Online predators can use common tools to gain trust and interest through sites </w:t>
      </w:r>
      <w:r>
        <w:t>on topics</w:t>
      </w:r>
      <w:r w:rsidRPr="001645DC">
        <w:t xml:space="preserve"> that appeal to children and young people, such as modelling, acting, dating and gaming.</w:t>
      </w:r>
    </w:p>
    <w:p w:rsidR="00BC167F" w:rsidRPr="00DD073D" w:rsidRDefault="00BC167F" w:rsidP="00BC167F">
      <w:pPr>
        <w:pStyle w:val="DHHSbody"/>
        <w:rPr>
          <w:szCs w:val="19"/>
        </w:rPr>
      </w:pPr>
      <w:r w:rsidRPr="001645DC">
        <w:rPr>
          <w:szCs w:val="19"/>
        </w:rPr>
        <w:t>Careful monitoring of their internet use can help to keep them safe.</w:t>
      </w:r>
    </w:p>
    <w:p w:rsidR="00BC167F" w:rsidRPr="00DD073D" w:rsidRDefault="00BC167F" w:rsidP="00BC167F">
      <w:pPr>
        <w:pStyle w:val="DHHSbody"/>
        <w:rPr>
          <w:szCs w:val="19"/>
        </w:rPr>
      </w:pPr>
      <w:r w:rsidRPr="001645DC">
        <w:rPr>
          <w:szCs w:val="19"/>
        </w:rPr>
        <w:t>ThinkUKnow is a free, evidence-based cyber safety program that provides accessible</w:t>
      </w:r>
      <w:r>
        <w:rPr>
          <w:szCs w:val="19"/>
        </w:rPr>
        <w:t xml:space="preserve"> </w:t>
      </w:r>
      <w:r w:rsidRPr="001645DC">
        <w:rPr>
          <w:szCs w:val="19"/>
        </w:rPr>
        <w:t>cyber safety education to carers and teachers through schools and organisations across Australia. They highlight that young people</w:t>
      </w:r>
      <w:r>
        <w:rPr>
          <w:szCs w:val="19"/>
        </w:rPr>
        <w:t xml:space="preserve"> </w:t>
      </w:r>
      <w:r w:rsidRPr="001645DC">
        <w:rPr>
          <w:szCs w:val="19"/>
        </w:rPr>
        <w:t>are quick to take up the latest developments in technology and are often the first to know when something new comes along.</w:t>
      </w:r>
    </w:p>
    <w:p w:rsidR="00646DAB" w:rsidRDefault="00BC167F" w:rsidP="00BC167F">
      <w:pPr>
        <w:pStyle w:val="DHHSbody"/>
        <w:rPr>
          <w:szCs w:val="19"/>
        </w:rPr>
      </w:pPr>
      <w:r w:rsidRPr="001645DC">
        <w:rPr>
          <w:szCs w:val="19"/>
        </w:rPr>
        <w:t>You may wish to talk to the child or young person in your care and see what applications they use to have fun online. You are encouraged to learn more about the ways they</w:t>
      </w:r>
      <w:r>
        <w:rPr>
          <w:szCs w:val="19"/>
        </w:rPr>
        <w:t xml:space="preserve"> </w:t>
      </w:r>
      <w:r w:rsidRPr="001645DC">
        <w:rPr>
          <w:szCs w:val="19"/>
        </w:rPr>
        <w:t>are using technology positively, rather than just being concerned about the pot</w:t>
      </w:r>
      <w:r>
        <w:rPr>
          <w:szCs w:val="19"/>
        </w:rPr>
        <w:t>ential misuse of technology. It i</w:t>
      </w:r>
      <w:r w:rsidRPr="001645DC">
        <w:rPr>
          <w:szCs w:val="19"/>
        </w:rPr>
        <w:t>s important to have a balanced view of the role technology plays in all our lives</w:t>
      </w:r>
      <w:r w:rsidR="00646DAB">
        <w:rPr>
          <w:szCs w:val="19"/>
        </w:rPr>
        <w:t>.</w:t>
      </w:r>
    </w:p>
    <w:p w:rsidR="00BC167F" w:rsidRPr="00A3767A" w:rsidRDefault="00BC167F" w:rsidP="00BC167F">
      <w:pPr>
        <w:pStyle w:val="DHHSbody"/>
        <w:rPr>
          <w:szCs w:val="19"/>
        </w:rPr>
      </w:pPr>
      <w:r w:rsidRPr="001645DC">
        <w:t>Talk to the</w:t>
      </w:r>
      <w:r>
        <w:t>m</w:t>
      </w:r>
      <w:r w:rsidRPr="001645DC">
        <w:t xml:space="preserve"> about the need to be safe. Explain why they should never agree to send photos of themselves, stream live videos of themselves, or provide their phone number or street address to people they meet online.</w:t>
      </w:r>
    </w:p>
    <w:p w:rsidR="008F0389" w:rsidRPr="001645DC" w:rsidRDefault="008F0389" w:rsidP="008F0389">
      <w:pPr>
        <w:pStyle w:val="Heading2"/>
      </w:pPr>
      <w:bookmarkStart w:id="36" w:name="_Privacy_and_confidentiality"/>
      <w:bookmarkStart w:id="37" w:name="_Toc499132346"/>
      <w:bookmarkEnd w:id="36"/>
      <w:r w:rsidRPr="001645DC">
        <w:t>Pri</w:t>
      </w:r>
      <w:r w:rsidRPr="001645DC">
        <w:rPr>
          <w:spacing w:val="-1"/>
        </w:rPr>
        <w:t>v</w:t>
      </w:r>
      <w:r w:rsidRPr="001645DC">
        <w:t>acy</w:t>
      </w:r>
      <w:r w:rsidRPr="001645DC">
        <w:rPr>
          <w:spacing w:val="6"/>
        </w:rPr>
        <w:t xml:space="preserve"> </w:t>
      </w:r>
      <w:r w:rsidRPr="001645DC">
        <w:t>and</w:t>
      </w:r>
      <w:r w:rsidRPr="001645DC">
        <w:rPr>
          <w:spacing w:val="6"/>
        </w:rPr>
        <w:t xml:space="preserve"> </w:t>
      </w:r>
      <w:r w:rsidRPr="001645DC">
        <w:t>confidentiality</w:t>
      </w:r>
      <w:bookmarkEnd w:id="34"/>
      <w:bookmarkEnd w:id="35"/>
      <w:bookmarkEnd w:id="37"/>
    </w:p>
    <w:p w:rsidR="00BC167F" w:rsidRPr="00A3767A" w:rsidRDefault="00BC167F" w:rsidP="00BC167F">
      <w:pPr>
        <w:pStyle w:val="DHHSbody"/>
        <w:rPr>
          <w:szCs w:val="19"/>
        </w:rPr>
      </w:pPr>
      <w:r w:rsidRPr="001645DC">
        <w:rPr>
          <w:szCs w:val="19"/>
        </w:rPr>
        <w:t>It is an offence under the</w:t>
      </w:r>
      <w:r>
        <w:rPr>
          <w:szCs w:val="19"/>
        </w:rPr>
        <w:t xml:space="preserve"> Act for a carer </w:t>
      </w:r>
      <w:r w:rsidRPr="001645DC">
        <w:rPr>
          <w:szCs w:val="19"/>
        </w:rPr>
        <w:t>to disclose to another person information gained when deciding to care for</w:t>
      </w:r>
      <w:r>
        <w:rPr>
          <w:szCs w:val="19"/>
        </w:rPr>
        <w:t xml:space="preserve">, </w:t>
      </w:r>
      <w:r w:rsidRPr="001645DC">
        <w:rPr>
          <w:szCs w:val="19"/>
        </w:rPr>
        <w:t>or to assist in caring for</w:t>
      </w:r>
      <w:r>
        <w:rPr>
          <w:szCs w:val="19"/>
        </w:rPr>
        <w:t>,</w:t>
      </w:r>
      <w:r w:rsidRPr="001645DC">
        <w:rPr>
          <w:szCs w:val="19"/>
        </w:rPr>
        <w:t xml:space="preserve"> a child or young person</w:t>
      </w:r>
      <w:r>
        <w:rPr>
          <w:szCs w:val="19"/>
        </w:rPr>
        <w:t>, unless the disclosure is for the purpose of providing appropriate care</w:t>
      </w:r>
      <w:r w:rsidRPr="001645DC">
        <w:rPr>
          <w:szCs w:val="19"/>
        </w:rPr>
        <w:t>.</w:t>
      </w:r>
    </w:p>
    <w:p w:rsidR="00BC167F" w:rsidRDefault="00BC167F" w:rsidP="00BC167F">
      <w:pPr>
        <w:pStyle w:val="DHHSbody"/>
        <w:rPr>
          <w:szCs w:val="19"/>
        </w:rPr>
      </w:pPr>
      <w:r w:rsidRPr="001645DC">
        <w:rPr>
          <w:szCs w:val="19"/>
        </w:rPr>
        <w:t xml:space="preserve">It is also an offence under the Act to publish information that could lead to the identification of a person as being involved with Children’s Court proceedings or on a Children’s Court order. </w:t>
      </w:r>
      <w:r>
        <w:rPr>
          <w:szCs w:val="19"/>
        </w:rPr>
        <w:t xml:space="preserve">An example would be posting this information on social media platforms, such as Facebook. </w:t>
      </w:r>
      <w:r w:rsidRPr="001645DC">
        <w:rPr>
          <w:szCs w:val="19"/>
        </w:rPr>
        <w:t xml:space="preserve">Talk to </w:t>
      </w:r>
      <w:r>
        <w:rPr>
          <w:szCs w:val="19"/>
        </w:rPr>
        <w:t>the child or young person’s child protection worker or agency case manager</w:t>
      </w:r>
      <w:r w:rsidRPr="001645DC">
        <w:rPr>
          <w:szCs w:val="19"/>
        </w:rPr>
        <w:t xml:space="preserve"> if you are unsure about an action you want to take.</w:t>
      </w:r>
    </w:p>
    <w:p w:rsidR="00646DAB" w:rsidRDefault="00BC167F" w:rsidP="00BC167F">
      <w:pPr>
        <w:pStyle w:val="DHHSbody"/>
      </w:pPr>
      <w:r>
        <w:t>The information you receive about the child or young person in your care and their parents is highly confidential, and should not be shared with friends, neighbours and others in your social or community network</w:t>
      </w:r>
      <w:r w:rsidR="00646DAB">
        <w:t>.</w:t>
      </w:r>
    </w:p>
    <w:p w:rsidR="00646DAB" w:rsidRDefault="00BC167F" w:rsidP="00BC167F">
      <w:pPr>
        <w:pStyle w:val="DHHSbody"/>
      </w:pPr>
      <w:r>
        <w:t>If you need to share information with people involved with the child or young person, for example, a doctor or teacher, only give out as much information as necessary to assist them to deal with the issue at hand</w:t>
      </w:r>
      <w:r w:rsidR="00646DAB">
        <w:t>.</w:t>
      </w:r>
    </w:p>
    <w:p w:rsidR="00BC167F" w:rsidRPr="00747558" w:rsidRDefault="00BC167F" w:rsidP="00BC167F">
      <w:pPr>
        <w:pStyle w:val="DHHSbody"/>
        <w:rPr>
          <w:szCs w:val="19"/>
        </w:rPr>
      </w:pPr>
      <w:r w:rsidRPr="001645DC">
        <w:rPr>
          <w:szCs w:val="19"/>
        </w:rPr>
        <w:t>Check the terms and conditions</w:t>
      </w:r>
      <w:r>
        <w:rPr>
          <w:szCs w:val="19"/>
        </w:rPr>
        <w:t xml:space="preserve"> </w:t>
      </w:r>
      <w:r w:rsidRPr="001645DC">
        <w:rPr>
          <w:szCs w:val="19"/>
        </w:rPr>
        <w:t>of the social media platforms you are using, and make sure you set the strongest possible privacy settings to limit viewers of your Facebook page or other electronic media that you use</w:t>
      </w:r>
      <w:r>
        <w:rPr>
          <w:szCs w:val="19"/>
        </w:rPr>
        <w:t>,</w:t>
      </w:r>
      <w:r w:rsidRPr="001645DC">
        <w:rPr>
          <w:szCs w:val="19"/>
        </w:rPr>
        <w:t xml:space="preserve"> and allow the child or young person in your care to use.</w:t>
      </w:r>
    </w:p>
    <w:p w:rsidR="00BC167F" w:rsidRPr="001645DC" w:rsidRDefault="00BC167F" w:rsidP="00BC167F">
      <w:pPr>
        <w:pStyle w:val="DHHSbody"/>
        <w:rPr>
          <w:szCs w:val="19"/>
        </w:rPr>
      </w:pPr>
      <w:r w:rsidRPr="001645DC">
        <w:rPr>
          <w:szCs w:val="19"/>
        </w:rPr>
        <w:t xml:space="preserve">The </w:t>
      </w:r>
      <w:r w:rsidRPr="00CB1F6A">
        <w:rPr>
          <w:i/>
          <w:szCs w:val="19"/>
        </w:rPr>
        <w:t>Charter of Human Rights and Responsibilities Act 2006</w:t>
      </w:r>
      <w:r w:rsidRPr="001645DC">
        <w:rPr>
          <w:szCs w:val="19"/>
        </w:rPr>
        <w:t xml:space="preserve">, the </w:t>
      </w:r>
      <w:r w:rsidRPr="00CB1F6A">
        <w:rPr>
          <w:i/>
          <w:szCs w:val="19"/>
        </w:rPr>
        <w:t>Privacy and Data Protection Act 2014</w:t>
      </w:r>
      <w:r w:rsidRPr="001645DC">
        <w:rPr>
          <w:szCs w:val="19"/>
        </w:rPr>
        <w:t xml:space="preserve"> and the </w:t>
      </w:r>
      <w:r w:rsidRPr="00CB1F6A">
        <w:rPr>
          <w:i/>
          <w:szCs w:val="19"/>
        </w:rPr>
        <w:t>Health Records Act 2001</w:t>
      </w:r>
      <w:r w:rsidRPr="001645DC">
        <w:rPr>
          <w:szCs w:val="19"/>
        </w:rPr>
        <w:t xml:space="preserve"> also contain provisions to protect and</w:t>
      </w:r>
      <w:r w:rsidRPr="00747558">
        <w:rPr>
          <w:szCs w:val="19"/>
        </w:rPr>
        <w:t xml:space="preserve"> </w:t>
      </w:r>
      <w:r w:rsidRPr="001645DC">
        <w:rPr>
          <w:szCs w:val="19"/>
        </w:rPr>
        <w:t>promote human rights, privacy</w:t>
      </w:r>
      <w:r>
        <w:rPr>
          <w:szCs w:val="19"/>
        </w:rPr>
        <w:t>,</w:t>
      </w:r>
      <w:r w:rsidRPr="001645DC">
        <w:rPr>
          <w:szCs w:val="19"/>
        </w:rPr>
        <w:t xml:space="preserve"> and fair and responsible handling of information between government, agencies and individuals.</w:t>
      </w:r>
    </w:p>
    <w:p w:rsidR="00BC167F" w:rsidRDefault="00BC167F" w:rsidP="00BC167F">
      <w:pPr>
        <w:pStyle w:val="DHHSbody"/>
        <w:rPr>
          <w:szCs w:val="19"/>
        </w:rPr>
      </w:pPr>
      <w:r w:rsidRPr="001645DC">
        <w:rPr>
          <w:szCs w:val="19"/>
        </w:rPr>
        <w:t>It is important to consider where you store the personal and health information of the child</w:t>
      </w:r>
      <w:r>
        <w:rPr>
          <w:szCs w:val="19"/>
        </w:rPr>
        <w:t xml:space="preserve"> or young person in your care. </w:t>
      </w:r>
      <w:r w:rsidRPr="001645DC">
        <w:rPr>
          <w:szCs w:val="19"/>
        </w:rPr>
        <w:t>If a locked draw is not available, ensure the documents are kept as securely as possible.</w:t>
      </w:r>
    </w:p>
    <w:p w:rsidR="00646DAB" w:rsidRDefault="00BC167F" w:rsidP="00BC167F">
      <w:pPr>
        <w:pStyle w:val="DHHSbody"/>
      </w:pPr>
      <w:r>
        <w:t>If you have any questions about information you can share, you should speak with the child or young person’s child protection worker or agency case manager</w:t>
      </w:r>
      <w:r w:rsidR="00646DAB">
        <w:t>.</w:t>
      </w:r>
    </w:p>
    <w:p w:rsidR="008F0389" w:rsidRPr="00D63387" w:rsidRDefault="008F0389" w:rsidP="00BC167F">
      <w:pPr>
        <w:pStyle w:val="Heading3"/>
      </w:pPr>
      <w:r w:rsidRPr="00D63387">
        <w:lastRenderedPageBreak/>
        <w:t xml:space="preserve">Useful </w:t>
      </w:r>
      <w:r w:rsidRPr="00BC167F">
        <w:t>resources</w:t>
      </w:r>
    </w:p>
    <w:bookmarkStart w:id="38" w:name="_Toc461615265"/>
    <w:bookmarkStart w:id="39" w:name="_Toc461790817"/>
    <w:p w:rsidR="00BC167F" w:rsidRPr="00BC167F" w:rsidRDefault="00BC167F" w:rsidP="00426442">
      <w:pPr>
        <w:pStyle w:val="DHHSbullet1"/>
      </w:pPr>
      <w:r>
        <w:fldChar w:fldCharType="begin"/>
      </w:r>
      <w:r>
        <w:instrText xml:space="preserve"> HYPERLINK "http://www.cpmanual.vic.gov.au/advice-and-protocols/advice/critical-incidents/publication-identifying-details" </w:instrText>
      </w:r>
      <w:r>
        <w:fldChar w:fldCharType="separate"/>
      </w:r>
      <w:r w:rsidRPr="00BC167F">
        <w:rPr>
          <w:rStyle w:val="Hyperlink"/>
        </w:rPr>
        <w:t>Publication of identifying details</w:t>
      </w:r>
      <w:r>
        <w:fldChar w:fldCharType="end"/>
      </w:r>
      <w:r w:rsidRPr="00BC167F">
        <w:t xml:space="preserve"> – Child Protection Manual &lt;http://www.cpmanual.vic.gov.au/advice-and-protocols/advice/critical-incidents/publication-identifying-details&gt;</w:t>
      </w:r>
    </w:p>
    <w:p w:rsidR="00BC167F" w:rsidRPr="00BC167F" w:rsidRDefault="00BC167F" w:rsidP="00426442">
      <w:pPr>
        <w:pStyle w:val="DHHSbullet1"/>
      </w:pPr>
      <w:r w:rsidRPr="00BC167F">
        <w:t>Cyber safety advice:</w:t>
      </w:r>
    </w:p>
    <w:p w:rsidR="00BC167F" w:rsidRPr="00BC167F" w:rsidRDefault="007A0CF7" w:rsidP="007E6859">
      <w:pPr>
        <w:pStyle w:val="DHHSbullet2"/>
        <w:rPr>
          <w:szCs w:val="18"/>
        </w:rPr>
      </w:pPr>
      <w:hyperlink r:id="rId25" w:history="1">
        <w:r w:rsidR="00865C5C">
          <w:rPr>
            <w:color w:val="3366FF"/>
            <w:u w:val="dotted"/>
          </w:rPr>
          <w:t>ThinkUKnow website</w:t>
        </w:r>
      </w:hyperlink>
      <w:r w:rsidR="00BC167F" w:rsidRPr="00BC167F">
        <w:t xml:space="preserve"> &lt;https://www.thinkuknow.org.au</w:t>
      </w:r>
      <w:r w:rsidR="00646DAB">
        <w:t>&gt;</w:t>
      </w:r>
    </w:p>
    <w:p w:rsidR="00BC167F" w:rsidRPr="00BC167F" w:rsidRDefault="007A0CF7" w:rsidP="007E6859">
      <w:pPr>
        <w:pStyle w:val="DHHSbullet2"/>
        <w:rPr>
          <w:szCs w:val="18"/>
        </w:rPr>
      </w:pPr>
      <w:hyperlink r:id="rId26" w:history="1">
        <w:r w:rsidR="00865C5C">
          <w:rPr>
            <w:color w:val="3366FF"/>
            <w:szCs w:val="18"/>
            <w:u w:val="dotted"/>
          </w:rPr>
          <w:t>Office of the eSafety Commissioner website</w:t>
        </w:r>
      </w:hyperlink>
      <w:r w:rsidR="00BC167F" w:rsidRPr="00BC167F">
        <w:rPr>
          <w:szCs w:val="18"/>
        </w:rPr>
        <w:t xml:space="preserve"> &lt;https://www.esafety.gov.au</w:t>
      </w:r>
      <w:r w:rsidR="00646DAB">
        <w:rPr>
          <w:szCs w:val="18"/>
        </w:rPr>
        <w:t>&gt;</w:t>
      </w:r>
    </w:p>
    <w:p w:rsidR="00BC167F" w:rsidRPr="00BC167F" w:rsidRDefault="00BC167F" w:rsidP="007E6859">
      <w:pPr>
        <w:pStyle w:val="DHHSbullet2"/>
        <w:rPr>
          <w:szCs w:val="18"/>
        </w:rPr>
      </w:pPr>
      <w:r w:rsidRPr="00BC167F">
        <w:t xml:space="preserve">The Department of Education and Training </w:t>
      </w:r>
      <w:hyperlink r:id="rId27" w:history="1">
        <w:r w:rsidRPr="00BC167F">
          <w:rPr>
            <w:rStyle w:val="Hyperlink"/>
          </w:rPr>
          <w:t>Bully Stoppers initiative</w:t>
        </w:r>
      </w:hyperlink>
      <w:r w:rsidRPr="00BC167F">
        <w:t xml:space="preserve"> &lt;http://www.education.vic.gov.au/about/programs/bullystoppers/Pages/acmivideo.aspx&gt;</w:t>
      </w:r>
    </w:p>
    <w:p w:rsidR="00BC167F" w:rsidRPr="00BC167F" w:rsidRDefault="00BC167F" w:rsidP="00D860E8">
      <w:pPr>
        <w:pStyle w:val="DHHSbullet2"/>
        <w:rPr>
          <w:szCs w:val="18"/>
        </w:rPr>
      </w:pPr>
      <w:r w:rsidRPr="006665F2">
        <w:t>Australian Federal Polic</w:t>
      </w:r>
      <w:r w:rsidR="006665F2" w:rsidRPr="006665F2">
        <w:t>e</w:t>
      </w:r>
      <w:r w:rsidR="006665F2">
        <w:t xml:space="preserve">’s </w:t>
      </w:r>
      <w:hyperlink r:id="rId28" w:history="1">
        <w:r w:rsidR="006665F2" w:rsidRPr="006665F2">
          <w:rPr>
            <w:rStyle w:val="Hyperlink"/>
          </w:rPr>
          <w:t>online child sex exploitation</w:t>
        </w:r>
      </w:hyperlink>
      <w:r w:rsidR="006665F2">
        <w:t xml:space="preserve"> information</w:t>
      </w:r>
      <w:r w:rsidRPr="00BC167F">
        <w:t xml:space="preserve"> &lt;</w:t>
      </w:r>
      <w:r w:rsidR="006665F2">
        <w:t>https://</w:t>
      </w:r>
      <w:r w:rsidRPr="00BC167F">
        <w:t>www.afp.gov.au/policing/child-protection-operations/online-exploitation&gt;</w:t>
      </w:r>
    </w:p>
    <w:p w:rsidR="00BC167F" w:rsidRPr="006D23FD" w:rsidRDefault="007A0CF7" w:rsidP="006D23FD">
      <w:pPr>
        <w:pStyle w:val="DHHSbullet1lastline"/>
        <w:rPr>
          <w:b/>
          <w:bCs/>
        </w:rPr>
      </w:pPr>
      <w:hyperlink w:anchor="_Information_sheet_4." w:history="1">
        <w:r w:rsidR="00BC167F" w:rsidRPr="006D23FD">
          <w:rPr>
            <w:rStyle w:val="Hyperlink"/>
            <w:b/>
            <w:bCs/>
          </w:rPr>
          <w:t>Information sheet 4</w:t>
        </w:r>
        <w:r w:rsidR="006D23FD" w:rsidRPr="006D23FD">
          <w:rPr>
            <w:rStyle w:val="Hyperlink"/>
            <w:b/>
            <w:bCs/>
          </w:rPr>
          <w:t>:</w:t>
        </w:r>
        <w:r w:rsidR="00BC167F" w:rsidRPr="006D23FD">
          <w:rPr>
            <w:rStyle w:val="Hyperlink"/>
            <w:b/>
            <w:bCs/>
          </w:rPr>
          <w:t xml:space="preserve"> Privacy and photographs</w:t>
        </w:r>
      </w:hyperlink>
    </w:p>
    <w:p w:rsidR="008F0389" w:rsidRPr="001645DC" w:rsidRDefault="008F0389" w:rsidP="008F0389">
      <w:pPr>
        <w:pStyle w:val="Heading2"/>
      </w:pPr>
      <w:bookmarkStart w:id="40" w:name="_Toc499132347"/>
      <w:r w:rsidRPr="001645DC">
        <w:t>Acknowledging and responding to different behaviours</w:t>
      </w:r>
      <w:bookmarkEnd w:id="38"/>
      <w:bookmarkEnd w:id="39"/>
      <w:bookmarkEnd w:id="40"/>
    </w:p>
    <w:p w:rsidR="001F3BA6" w:rsidRPr="00C17180" w:rsidRDefault="001F3BA6" w:rsidP="001F3BA6">
      <w:pPr>
        <w:pStyle w:val="DHHSbody"/>
      </w:pPr>
      <w:r w:rsidRPr="001645DC">
        <w:t xml:space="preserve">As a </w:t>
      </w:r>
      <w:r>
        <w:t xml:space="preserve">kinship </w:t>
      </w:r>
      <w:r w:rsidRPr="001645DC">
        <w:t>ca</w:t>
      </w:r>
      <w:r w:rsidRPr="001645DC">
        <w:rPr>
          <w:spacing w:val="-2"/>
        </w:rPr>
        <w:t>r</w:t>
      </w:r>
      <w:r w:rsidRPr="001645DC">
        <w:t>e</w:t>
      </w:r>
      <w:r w:rsidRPr="001645DC">
        <w:rPr>
          <w:spacing w:val="-11"/>
        </w:rPr>
        <w:t>r</w:t>
      </w:r>
      <w:r w:rsidRPr="001645DC">
        <w:t xml:space="preserve">, </w:t>
      </w:r>
      <w:r w:rsidRPr="001645DC">
        <w:rPr>
          <w:spacing w:val="-3"/>
        </w:rPr>
        <w:t>y</w:t>
      </w:r>
      <w:r w:rsidRPr="001645DC">
        <w:t xml:space="preserve">ou will need </w:t>
      </w:r>
      <w:r w:rsidRPr="001645DC">
        <w:rPr>
          <w:spacing w:val="-3"/>
        </w:rPr>
        <w:t>t</w:t>
      </w:r>
      <w:r w:rsidRPr="001645DC">
        <w:t>o naviga</w:t>
      </w:r>
      <w:r w:rsidRPr="001645DC">
        <w:rPr>
          <w:spacing w:val="-3"/>
        </w:rPr>
        <w:t>t</w:t>
      </w:r>
      <w:r w:rsidRPr="001645DC">
        <w:t xml:space="preserve">e the full </w:t>
      </w:r>
      <w:r w:rsidRPr="001645DC">
        <w:rPr>
          <w:spacing w:val="-2"/>
        </w:rPr>
        <w:t>r</w:t>
      </w:r>
      <w:r w:rsidRPr="001645DC">
        <w:t xml:space="preserve">ange </w:t>
      </w:r>
      <w:r w:rsidRPr="001645DC">
        <w:rPr>
          <w:spacing w:val="-1"/>
        </w:rPr>
        <w:t>o</w:t>
      </w:r>
      <w:r w:rsidRPr="001645DC">
        <w:t>f normal child d</w:t>
      </w:r>
      <w:r w:rsidRPr="001645DC">
        <w:rPr>
          <w:spacing w:val="-3"/>
        </w:rPr>
        <w:t>ev</w:t>
      </w:r>
      <w:r w:rsidRPr="001645DC">
        <w:t>elopmen</w:t>
      </w:r>
      <w:r w:rsidRPr="001645DC">
        <w:rPr>
          <w:spacing w:val="-3"/>
        </w:rPr>
        <w:t>t</w:t>
      </w:r>
      <w:r w:rsidRPr="001645DC">
        <w:t>al behaviou</w:t>
      </w:r>
      <w:r w:rsidRPr="001645DC">
        <w:rPr>
          <w:spacing w:val="-2"/>
        </w:rPr>
        <w:t>r</w:t>
      </w:r>
      <w:r w:rsidRPr="001645DC">
        <w:t>s</w:t>
      </w:r>
      <w:r>
        <w:t>, which</w:t>
      </w:r>
      <w:r w:rsidRPr="001645DC">
        <w:t xml:space="preserve"> can be both </w:t>
      </w:r>
      <w:r w:rsidRPr="001645DC">
        <w:rPr>
          <w:spacing w:val="-2"/>
        </w:rPr>
        <w:t>r</w:t>
      </w:r>
      <w:r w:rsidRPr="001645DC">
        <w:rPr>
          <w:spacing w:val="-1"/>
        </w:rPr>
        <w:t>ew</w:t>
      </w:r>
      <w:r w:rsidRPr="001645DC">
        <w:t>a</w:t>
      </w:r>
      <w:r w:rsidRPr="001645DC">
        <w:rPr>
          <w:spacing w:val="-3"/>
        </w:rPr>
        <w:t>r</w:t>
      </w:r>
      <w:r w:rsidRPr="001645DC">
        <w:t>ding and di</w:t>
      </w:r>
      <w:r w:rsidRPr="001645DC">
        <w:rPr>
          <w:spacing w:val="-4"/>
        </w:rPr>
        <w:t>f</w:t>
      </w:r>
      <w:r w:rsidRPr="001645DC">
        <w:t>ficult</w:t>
      </w:r>
      <w:r w:rsidRPr="001645DC">
        <w:rPr>
          <w:spacing w:val="-5"/>
        </w:rPr>
        <w:t xml:space="preserve"> </w:t>
      </w:r>
      <w:r w:rsidRPr="001645DC">
        <w:t>at times. The cons</w:t>
      </w:r>
      <w:r w:rsidRPr="001645DC">
        <w:rPr>
          <w:spacing w:val="-3"/>
        </w:rPr>
        <w:t>t</w:t>
      </w:r>
      <w:r w:rsidRPr="001645DC">
        <w:t xml:space="preserve">ant negotiation </w:t>
      </w:r>
      <w:r w:rsidRPr="001645DC">
        <w:rPr>
          <w:spacing w:val="-3"/>
        </w:rPr>
        <w:t>ov</w:t>
      </w:r>
      <w:r w:rsidRPr="001645DC">
        <w:t>er da</w:t>
      </w:r>
      <w:r w:rsidRPr="001645DC">
        <w:rPr>
          <w:spacing w:val="-4"/>
        </w:rPr>
        <w:t>y</w:t>
      </w:r>
      <w:r w:rsidRPr="001645DC">
        <w:t>-</w:t>
      </w:r>
      <w:r w:rsidRPr="001645DC">
        <w:rPr>
          <w:spacing w:val="-3"/>
        </w:rPr>
        <w:t>t</w:t>
      </w:r>
      <w:r w:rsidRPr="001645DC">
        <w:rPr>
          <w:spacing w:val="4"/>
        </w:rPr>
        <w:t>o-</w:t>
      </w:r>
      <w:r w:rsidRPr="001645DC">
        <w:t>day activitie</w:t>
      </w:r>
      <w:r w:rsidRPr="001645DC">
        <w:rPr>
          <w:spacing w:val="-2"/>
        </w:rPr>
        <w:t>s</w:t>
      </w:r>
      <w:r w:rsidRPr="001645DC">
        <w:t xml:space="preserve">, </w:t>
      </w:r>
      <w:r w:rsidRPr="001645DC">
        <w:rPr>
          <w:spacing w:val="-1"/>
        </w:rPr>
        <w:t>s</w:t>
      </w:r>
      <w:r w:rsidRPr="001645DC">
        <w:t>uch as meal</w:t>
      </w:r>
      <w:r w:rsidRPr="001645DC">
        <w:rPr>
          <w:spacing w:val="-2"/>
        </w:rPr>
        <w:t>s</w:t>
      </w:r>
      <w:r w:rsidRPr="001645DC">
        <w:t>, bed time</w:t>
      </w:r>
      <w:r w:rsidRPr="001645DC">
        <w:rPr>
          <w:spacing w:val="-2"/>
        </w:rPr>
        <w:t>s</w:t>
      </w:r>
      <w:r w:rsidRPr="001645DC">
        <w:t>, going out rules and getting up on tim</w:t>
      </w:r>
      <w:r w:rsidRPr="001645DC">
        <w:rPr>
          <w:spacing w:val="-5"/>
        </w:rPr>
        <w:t>e</w:t>
      </w:r>
      <w:r w:rsidRPr="001645DC">
        <w:t>, is a normal pa</w:t>
      </w:r>
      <w:r w:rsidRPr="001645DC">
        <w:rPr>
          <w:spacing w:val="2"/>
        </w:rPr>
        <w:t>r</w:t>
      </w:r>
      <w:r w:rsidRPr="001645DC">
        <w:t xml:space="preserve">t </w:t>
      </w:r>
      <w:r w:rsidRPr="001645DC">
        <w:rPr>
          <w:spacing w:val="-1"/>
        </w:rPr>
        <w:t>o</w:t>
      </w:r>
      <w:r w:rsidRPr="001645DC">
        <w:t xml:space="preserve">f caring </w:t>
      </w:r>
      <w:r w:rsidRPr="001645DC">
        <w:rPr>
          <w:spacing w:val="-1"/>
        </w:rPr>
        <w:t>f</w:t>
      </w:r>
      <w:r w:rsidRPr="001645DC">
        <w:t>or a</w:t>
      </w:r>
      <w:r w:rsidRPr="001645DC">
        <w:rPr>
          <w:spacing w:val="-3"/>
        </w:rPr>
        <w:t>n</w:t>
      </w:r>
      <w:r w:rsidRPr="001645DC">
        <w:t xml:space="preserve">y child or </w:t>
      </w:r>
      <w:r w:rsidRPr="001645DC">
        <w:rPr>
          <w:spacing w:val="-3"/>
        </w:rPr>
        <w:t>y</w:t>
      </w:r>
      <w:r w:rsidRPr="001645DC">
        <w:t>oung pe</w:t>
      </w:r>
      <w:r w:rsidRPr="001645DC">
        <w:rPr>
          <w:spacing w:val="-2"/>
        </w:rPr>
        <w:t>r</w:t>
      </w:r>
      <w:r w:rsidRPr="001645DC">
        <w:t>son.</w:t>
      </w:r>
    </w:p>
    <w:p w:rsidR="00F52620" w:rsidRDefault="00F52620" w:rsidP="00F52620">
      <w:pPr>
        <w:pStyle w:val="DHHSbody"/>
      </w:pPr>
      <w:r w:rsidRPr="0058678D">
        <w:t>Providing safe and responsive caring is critical to improving positive outcomes for a child or young person and helping them develop the skills they need to grow, develop, make friends, and be successful at school and at home. You play a key role in assisting them to develop positive behaviours that help them get along with others.</w:t>
      </w:r>
    </w:p>
    <w:p w:rsidR="001F3BA6" w:rsidRDefault="001F3BA6" w:rsidP="001F3BA6">
      <w:pPr>
        <w:pStyle w:val="DHHSbody"/>
      </w:pPr>
      <w:r>
        <w:t>All c</w:t>
      </w:r>
      <w:r w:rsidRPr="001645DC">
        <w:t>hild</w:t>
      </w:r>
      <w:r w:rsidRPr="001645DC">
        <w:rPr>
          <w:spacing w:val="-2"/>
        </w:rPr>
        <w:t>r</w:t>
      </w:r>
      <w:r w:rsidRPr="001645DC">
        <w:t xml:space="preserve">en and </w:t>
      </w:r>
      <w:r w:rsidRPr="001645DC">
        <w:rPr>
          <w:spacing w:val="-3"/>
        </w:rPr>
        <w:t>y</w:t>
      </w:r>
      <w:r w:rsidRPr="001645DC">
        <w:t>oung people who a</w:t>
      </w:r>
      <w:r w:rsidRPr="001645DC">
        <w:rPr>
          <w:spacing w:val="-2"/>
        </w:rPr>
        <w:t>r</w:t>
      </w:r>
      <w:r w:rsidRPr="001645DC">
        <w:t>e in ou</w:t>
      </w:r>
      <w:r w:rsidRPr="001645DC">
        <w:rPr>
          <w:spacing w:val="-6"/>
        </w:rPr>
        <w:t>t</w:t>
      </w:r>
      <w:r w:rsidRPr="001645DC">
        <w:rPr>
          <w:spacing w:val="4"/>
        </w:rPr>
        <w:t>-</w:t>
      </w:r>
      <w:r w:rsidRPr="001645DC">
        <w:rPr>
          <w:spacing w:val="-1"/>
        </w:rPr>
        <w:t>o</w:t>
      </w:r>
      <w:r w:rsidRPr="001645DC">
        <w:t>f-home ca</w:t>
      </w:r>
      <w:r w:rsidRPr="001645DC">
        <w:rPr>
          <w:spacing w:val="-2"/>
        </w:rPr>
        <w:t>r</w:t>
      </w:r>
      <w:r w:rsidRPr="001645DC">
        <w:t>e ha</w:t>
      </w:r>
      <w:r w:rsidRPr="001645DC">
        <w:rPr>
          <w:spacing w:val="-3"/>
        </w:rPr>
        <w:t>v</w:t>
      </w:r>
      <w:r w:rsidRPr="001645DC">
        <w:t xml:space="preserve">e </w:t>
      </w:r>
      <w:r w:rsidRPr="001645DC">
        <w:rPr>
          <w:spacing w:val="-4"/>
        </w:rPr>
        <w:t>e</w:t>
      </w:r>
      <w:r w:rsidRPr="001645DC">
        <w:t xml:space="preserve">xperienced </w:t>
      </w:r>
      <w:r>
        <w:t xml:space="preserve">some level of trauma in their lives, which can have a significant impact on their behaviour. Disability, developmental delays, mental health, drug and alcohol use, and their environment can also affect behaviour. </w:t>
      </w:r>
      <w:r w:rsidRPr="001645DC">
        <w:t xml:space="preserve">The </w:t>
      </w:r>
      <w:r w:rsidRPr="001645DC">
        <w:rPr>
          <w:spacing w:val="-1"/>
        </w:rPr>
        <w:t>f</w:t>
      </w:r>
      <w:r w:rsidRPr="001645DC">
        <w:t xml:space="preserve">act that </w:t>
      </w:r>
      <w:r>
        <w:t>they are unable to live</w:t>
      </w:r>
      <w:r w:rsidRPr="001645DC">
        <w:t xml:space="preserve"> with their </w:t>
      </w:r>
      <w:r>
        <w:rPr>
          <w:spacing w:val="-1"/>
        </w:rPr>
        <w:t xml:space="preserve">parents </w:t>
      </w:r>
      <w:r w:rsidRPr="001645DC">
        <w:t>can ha</w:t>
      </w:r>
      <w:r w:rsidRPr="001645DC">
        <w:rPr>
          <w:spacing w:val="-3"/>
        </w:rPr>
        <w:t>v</w:t>
      </w:r>
      <w:r w:rsidRPr="001645DC">
        <w:t>e a significant</w:t>
      </w:r>
      <w:r w:rsidRPr="001645DC">
        <w:rPr>
          <w:spacing w:val="-10"/>
        </w:rPr>
        <w:t xml:space="preserve"> </w:t>
      </w:r>
      <w:r w:rsidRPr="001645DC">
        <w:t>impact on their p</w:t>
      </w:r>
      <w:r w:rsidRPr="001645DC">
        <w:rPr>
          <w:spacing w:val="-2"/>
        </w:rPr>
        <w:t>s</w:t>
      </w:r>
      <w:r w:rsidRPr="001645DC">
        <w:rPr>
          <w:spacing w:val="-3"/>
        </w:rPr>
        <w:t>y</w:t>
      </w:r>
      <w:r w:rsidRPr="001645DC">
        <w:t xml:space="preserve">chological and emotional </w:t>
      </w:r>
      <w:r w:rsidRPr="001645DC">
        <w:rPr>
          <w:spacing w:val="-1"/>
        </w:rPr>
        <w:t>w</w:t>
      </w:r>
      <w:r w:rsidRPr="001645DC">
        <w:t>ellbeing.</w:t>
      </w:r>
    </w:p>
    <w:p w:rsidR="00646DAB" w:rsidRDefault="00F52620" w:rsidP="00F52620">
      <w:pPr>
        <w:pStyle w:val="DHHSbody"/>
      </w:pPr>
      <w:r>
        <w:t>It is helpful to remember that t</w:t>
      </w:r>
      <w:r w:rsidRPr="001645DC">
        <w:t xml:space="preserve">he </w:t>
      </w:r>
      <w:r w:rsidRPr="001645DC">
        <w:rPr>
          <w:spacing w:val="-1"/>
        </w:rPr>
        <w:t>e</w:t>
      </w:r>
      <w:r w:rsidRPr="001645DC">
        <w:rPr>
          <w:spacing w:val="-4"/>
        </w:rPr>
        <w:t>f</w:t>
      </w:r>
      <w:r w:rsidRPr="001645DC">
        <w:rPr>
          <w:spacing w:val="-1"/>
        </w:rPr>
        <w:t>f</w:t>
      </w:r>
      <w:r w:rsidRPr="001645DC">
        <w:t xml:space="preserve">ects </w:t>
      </w:r>
      <w:r w:rsidRPr="001645DC">
        <w:rPr>
          <w:spacing w:val="-1"/>
        </w:rPr>
        <w:t>o</w:t>
      </w:r>
      <w:r w:rsidRPr="001645DC">
        <w:t xml:space="preserve">f past </w:t>
      </w:r>
      <w:r w:rsidRPr="001645DC">
        <w:rPr>
          <w:spacing w:val="-4"/>
        </w:rPr>
        <w:t>e</w:t>
      </w:r>
      <w:r w:rsidRPr="001645DC">
        <w:t xml:space="preserve">xperiences </w:t>
      </w:r>
      <w:r w:rsidRPr="001645DC">
        <w:rPr>
          <w:spacing w:val="-1"/>
        </w:rPr>
        <w:t>o</w:t>
      </w:r>
      <w:r w:rsidRPr="001645DC">
        <w:rPr>
          <w:spacing w:val="5"/>
        </w:rPr>
        <w:t>f</w:t>
      </w:r>
      <w:r w:rsidRPr="001645DC">
        <w:rPr>
          <w:spacing w:val="-3"/>
        </w:rPr>
        <w:t>t</w:t>
      </w:r>
      <w:r w:rsidRPr="001645DC">
        <w:t>en shape behaviou</w:t>
      </w:r>
      <w:r w:rsidRPr="001645DC">
        <w:rPr>
          <w:spacing w:val="-2"/>
        </w:rPr>
        <w:t>r</w:t>
      </w:r>
      <w:r w:rsidRPr="001645DC">
        <w:t>s</w:t>
      </w:r>
      <w:r>
        <w:t>, and that all behaviour happens for a reason – it is the child or young person’s way of communicating or dealing with a situation, in the best way they know how</w:t>
      </w:r>
      <w:r w:rsidR="00646DAB">
        <w:t>.</w:t>
      </w:r>
    </w:p>
    <w:p w:rsidR="001F3BA6" w:rsidRPr="001645DC" w:rsidRDefault="001F3BA6" w:rsidP="001F3BA6">
      <w:pPr>
        <w:pStyle w:val="Heading3"/>
      </w:pPr>
      <w:r w:rsidRPr="001645DC">
        <w:t>Impact of trauma on behaviour</w:t>
      </w:r>
    </w:p>
    <w:p w:rsidR="001F3BA6" w:rsidRPr="00C17180" w:rsidRDefault="001F3BA6" w:rsidP="001F3BA6">
      <w:pPr>
        <w:pStyle w:val="DHHSbody"/>
        <w:rPr>
          <w:szCs w:val="19"/>
        </w:rPr>
      </w:pPr>
      <w:r w:rsidRPr="001645DC">
        <w:rPr>
          <w:szCs w:val="19"/>
        </w:rPr>
        <w:t>Understanding the impact of childhood trauma on behaviour is important when caring for</w:t>
      </w:r>
      <w:r>
        <w:rPr>
          <w:szCs w:val="19"/>
        </w:rPr>
        <w:t xml:space="preserve"> </w:t>
      </w:r>
      <w:r w:rsidRPr="001645DC">
        <w:rPr>
          <w:szCs w:val="19"/>
        </w:rPr>
        <w:t xml:space="preserve">the children and young people </w:t>
      </w:r>
      <w:r>
        <w:rPr>
          <w:szCs w:val="19"/>
        </w:rPr>
        <w:t>in</w:t>
      </w:r>
      <w:r w:rsidRPr="001645DC">
        <w:rPr>
          <w:szCs w:val="19"/>
        </w:rPr>
        <w:t xml:space="preserve"> your care. Trauma can impact on their body, memory, emotions and relationships, as well as on the way they interact with the world through their behaviour.</w:t>
      </w:r>
    </w:p>
    <w:p w:rsidR="00646DAB" w:rsidRDefault="001F3BA6" w:rsidP="001F3BA6">
      <w:pPr>
        <w:pStyle w:val="DHHSbody"/>
        <w:rPr>
          <w:szCs w:val="19"/>
        </w:rPr>
      </w:pPr>
      <w:r>
        <w:rPr>
          <w:szCs w:val="19"/>
        </w:rPr>
        <w:t>It can help to</w:t>
      </w:r>
      <w:r w:rsidRPr="001645DC">
        <w:rPr>
          <w:szCs w:val="19"/>
        </w:rPr>
        <w:t xml:space="preserve"> have an understanding of how trauma impacts a child or young person’s development, and</w:t>
      </w:r>
      <w:r>
        <w:rPr>
          <w:szCs w:val="19"/>
        </w:rPr>
        <w:t xml:space="preserve"> </w:t>
      </w:r>
      <w:r w:rsidRPr="001645DC">
        <w:rPr>
          <w:szCs w:val="19"/>
        </w:rPr>
        <w:t>the way they can internalise (direct towards themselves) or externalise (act out) their behaviour.</w:t>
      </w:r>
      <w:r>
        <w:rPr>
          <w:szCs w:val="19"/>
        </w:rPr>
        <w:t xml:space="preserve"> Speak to their child protection worker or agency case manager regarding how you can learn more about the impact of trauma. If you are caring for an Aboriginal child or young person, ask about culturally informed trauma training</w:t>
      </w:r>
      <w:r w:rsidR="00646DAB">
        <w:rPr>
          <w:szCs w:val="19"/>
        </w:rPr>
        <w:t>.</w:t>
      </w:r>
    </w:p>
    <w:p w:rsidR="00D860E8" w:rsidRDefault="00D860E8">
      <w:pPr>
        <w:rPr>
          <w:rFonts w:ascii="Arial" w:eastAsia="Times" w:hAnsi="Arial"/>
        </w:rPr>
      </w:pPr>
      <w:r>
        <w:br w:type="page"/>
      </w:r>
    </w:p>
    <w:p w:rsidR="001F3BA6" w:rsidRPr="001645DC" w:rsidRDefault="001F3BA6" w:rsidP="001F3BA6">
      <w:pPr>
        <w:pStyle w:val="DHHSbody"/>
      </w:pPr>
      <w:r>
        <w:lastRenderedPageBreak/>
        <w:t>As a result of past trauma, m</w:t>
      </w:r>
      <w:r w:rsidRPr="001645DC">
        <w:t>any children and young people in out-of-home care face difficulties with:</w:t>
      </w:r>
    </w:p>
    <w:p w:rsidR="001F3BA6" w:rsidRPr="001645DC" w:rsidRDefault="001F3BA6" w:rsidP="00426442">
      <w:pPr>
        <w:pStyle w:val="DHHSbullet1"/>
      </w:pPr>
      <w:r w:rsidRPr="001645DC">
        <w:t>relationship skills – the ability to engage with others, navigate friendships and work as a team, to trust others and resolve conflict</w:t>
      </w:r>
    </w:p>
    <w:p w:rsidR="001F3BA6" w:rsidRPr="001645DC" w:rsidRDefault="001F3BA6" w:rsidP="00426442">
      <w:pPr>
        <w:pStyle w:val="DHHSbullet1"/>
      </w:pPr>
      <w:r w:rsidRPr="001645DC">
        <w:t>learning and decision making – solving problems or tackling challenges, attention, concentration, organisation, making safe choices</w:t>
      </w:r>
      <w:r>
        <w:t xml:space="preserve"> and</w:t>
      </w:r>
      <w:r w:rsidRPr="001645DC">
        <w:t xml:space="preserve"> awareness of danger</w:t>
      </w:r>
    </w:p>
    <w:p w:rsidR="001F3BA6" w:rsidRPr="006665F2" w:rsidRDefault="001F3BA6" w:rsidP="006665F2">
      <w:pPr>
        <w:pStyle w:val="DHHSbullet1"/>
      </w:pPr>
      <w:r w:rsidRPr="006665F2">
        <w:t>managing emotions – the ability to stay in control, identify feelings and regulate emotions</w:t>
      </w:r>
    </w:p>
    <w:p w:rsidR="001F3BA6" w:rsidRPr="006665F2" w:rsidRDefault="001F3BA6" w:rsidP="006665F2">
      <w:pPr>
        <w:pStyle w:val="DHHSbullet1"/>
      </w:pPr>
      <w:r w:rsidRPr="006665F2">
        <w:t xml:space="preserve">social awareness – understanding </w:t>
      </w:r>
      <w:r w:rsidR="00405D40" w:rsidRPr="006665F2">
        <w:t xml:space="preserve">of social rules </w:t>
      </w:r>
      <w:r w:rsidRPr="006665F2">
        <w:t>and empathy</w:t>
      </w:r>
      <w:r w:rsidR="00405D40" w:rsidRPr="006665F2">
        <w:t xml:space="preserve"> towards others</w:t>
      </w:r>
    </w:p>
    <w:p w:rsidR="001F3BA6" w:rsidRPr="001645DC" w:rsidRDefault="001F3BA6" w:rsidP="006665F2">
      <w:pPr>
        <w:pStyle w:val="DHHSbullet1lastline"/>
      </w:pPr>
      <w:r w:rsidRPr="001645DC">
        <w:t>self-awareness – knowing their strengths and limitations.</w:t>
      </w:r>
    </w:p>
    <w:p w:rsidR="001F3BA6" w:rsidRPr="005548BA" w:rsidRDefault="001F3BA6" w:rsidP="001F3BA6">
      <w:pPr>
        <w:pStyle w:val="DHHSbody"/>
        <w:rPr>
          <w:szCs w:val="19"/>
        </w:rPr>
      </w:pPr>
      <w:r w:rsidRPr="005548BA">
        <w:rPr>
          <w:szCs w:val="19"/>
        </w:rPr>
        <w:t xml:space="preserve">A child or young person may seek to re-enforce their belief that </w:t>
      </w:r>
      <w:r>
        <w:rPr>
          <w:szCs w:val="19"/>
        </w:rPr>
        <w:t>you</w:t>
      </w:r>
      <w:r w:rsidRPr="005548BA">
        <w:rPr>
          <w:szCs w:val="19"/>
        </w:rPr>
        <w:t xml:space="preserve"> will eventually reject them, and engage in behaviour they know will upset </w:t>
      </w:r>
      <w:r>
        <w:rPr>
          <w:szCs w:val="19"/>
        </w:rPr>
        <w:t>you</w:t>
      </w:r>
      <w:r w:rsidRPr="005548BA">
        <w:rPr>
          <w:szCs w:val="19"/>
        </w:rPr>
        <w:t>.</w:t>
      </w:r>
    </w:p>
    <w:p w:rsidR="001F3BA6" w:rsidRPr="001372D0" w:rsidRDefault="001F3BA6" w:rsidP="001F3BA6">
      <w:pPr>
        <w:pStyle w:val="DHHSbody"/>
      </w:pPr>
      <w:r w:rsidRPr="001645DC">
        <w:rPr>
          <w:szCs w:val="19"/>
        </w:rPr>
        <w:t>Understanding the impact of trauma can help explain behaviours that the</w:t>
      </w:r>
      <w:r>
        <w:rPr>
          <w:szCs w:val="19"/>
        </w:rPr>
        <w:t>y</w:t>
      </w:r>
      <w:r w:rsidRPr="001645DC">
        <w:rPr>
          <w:szCs w:val="19"/>
        </w:rPr>
        <w:t xml:space="preserve"> may have ad</w:t>
      </w:r>
      <w:r>
        <w:rPr>
          <w:szCs w:val="19"/>
        </w:rPr>
        <w:t>o</w:t>
      </w:r>
      <w:r w:rsidRPr="001645DC">
        <w:rPr>
          <w:szCs w:val="19"/>
        </w:rPr>
        <w:t>pted in order to survive. It can also help you to respond to them in a</w:t>
      </w:r>
      <w:r>
        <w:rPr>
          <w:szCs w:val="19"/>
        </w:rPr>
        <w:t xml:space="preserve"> </w:t>
      </w:r>
      <w:r w:rsidRPr="001645DC">
        <w:rPr>
          <w:szCs w:val="19"/>
        </w:rPr>
        <w:t>sensitive and responsive way. With consistency,</w:t>
      </w:r>
      <w:r>
        <w:rPr>
          <w:szCs w:val="19"/>
        </w:rPr>
        <w:t xml:space="preserve"> </w:t>
      </w:r>
      <w:r w:rsidRPr="001645DC">
        <w:t>understanding and time, you and the care team can work together to help them heal, become more self-aware and strengthen their self-worth.</w:t>
      </w:r>
    </w:p>
    <w:p w:rsidR="001F3BA6" w:rsidRPr="001372D0" w:rsidRDefault="001F3BA6" w:rsidP="006665F2">
      <w:pPr>
        <w:pStyle w:val="DHHSbody"/>
      </w:pPr>
      <w:r w:rsidRPr="001645DC">
        <w:t>Child development trends and trauma tables have been collated to provide a guide to the developmental ages and stages of children and young people, providing indicators of trauma</w:t>
      </w:r>
      <w:r>
        <w:t>,</w:t>
      </w:r>
      <w:r w:rsidRPr="001645DC">
        <w:t xml:space="preserve"> and practical advice for caring for children and young people of different ages. The tables cover the ages 0–12 months,</w:t>
      </w:r>
      <w:r>
        <w:t xml:space="preserve"> </w:t>
      </w:r>
      <w:r w:rsidRPr="001645DC">
        <w:t xml:space="preserve">1–3 years, 5–7 years, 7-9 years, 9–12 years and 12–18 years. They can be found in the </w:t>
      </w:r>
      <w:r w:rsidRPr="001F3BA6">
        <w:t>Child Protection Manual</w:t>
      </w:r>
      <w:r w:rsidRPr="001645DC">
        <w:t xml:space="preserve"> </w:t>
      </w:r>
      <w:r>
        <w:t xml:space="preserve">in the section on the </w:t>
      </w:r>
      <w:hyperlink r:id="rId29" w:history="1">
        <w:r w:rsidRPr="001F3BA6">
          <w:rPr>
            <w:rStyle w:val="Hyperlink"/>
          </w:rPr>
          <w:t>Best interests case practice model</w:t>
        </w:r>
      </w:hyperlink>
      <w:r>
        <w:t xml:space="preserve"> &lt;</w:t>
      </w:r>
      <w:r w:rsidRPr="001F3BA6">
        <w:t>http://www.cpmanual.vic.gov.au/our-approach/best-interests-case-practice-model</w:t>
      </w:r>
      <w:r>
        <w:t>&gt;.</w:t>
      </w:r>
    </w:p>
    <w:p w:rsidR="001F3BA6" w:rsidRDefault="001F3BA6" w:rsidP="001F3BA6">
      <w:pPr>
        <w:pStyle w:val="DHHSbody"/>
      </w:pPr>
      <w:r w:rsidRPr="001645DC">
        <w:t xml:space="preserve">Speak to </w:t>
      </w:r>
      <w:r>
        <w:t>the child or young person’s</w:t>
      </w:r>
      <w:r w:rsidRPr="001645DC">
        <w:t xml:space="preserve"> </w:t>
      </w:r>
      <w:r>
        <w:t>child protection worker or agency case manager</w:t>
      </w:r>
      <w:r w:rsidRPr="001645DC">
        <w:t xml:space="preserve"> about training and resources that you can </w:t>
      </w:r>
      <w:r>
        <w:t xml:space="preserve">both </w:t>
      </w:r>
      <w:r w:rsidRPr="001645DC">
        <w:t xml:space="preserve">access </w:t>
      </w:r>
      <w:r>
        <w:t>for</w:t>
      </w:r>
      <w:r w:rsidRPr="001645DC">
        <w:t xml:space="preserve"> support in dealing with challenging behaviours.</w:t>
      </w:r>
    </w:p>
    <w:p w:rsidR="001F3BA6" w:rsidRDefault="001F3BA6" w:rsidP="001F3BA6">
      <w:pPr>
        <w:pStyle w:val="Heading3"/>
      </w:pPr>
      <w:r>
        <w:t>Transgenerational trauma</w:t>
      </w:r>
    </w:p>
    <w:p w:rsidR="00646DAB" w:rsidRDefault="001F3BA6" w:rsidP="001F3BA6">
      <w:pPr>
        <w:pStyle w:val="DHHSbody"/>
      </w:pPr>
      <w:r w:rsidRPr="001645DC">
        <w:t>The impact of transgenerational trauma is still being felt by Aboriginal children, families and communities today. Due to the impact of the Stolen Generations and past government policies, many Aboriginal people were disconnected from their families and communities. Transgenerational trauma is</w:t>
      </w:r>
      <w:r>
        <w:t xml:space="preserve"> </w:t>
      </w:r>
      <w:r w:rsidRPr="001645DC">
        <w:t>when the grief and loss from one generation is passed to future generations, and over time, layers of trauma build up, impacting on people and their communities.</w:t>
      </w:r>
      <w:r>
        <w:t xml:space="preserve"> See Information sheet 7 for more information, and Chapter 9 for information and resources on how to provide culturally informed care</w:t>
      </w:r>
      <w:r w:rsidR="00646DAB">
        <w:t>.</w:t>
      </w:r>
    </w:p>
    <w:p w:rsidR="001F3BA6" w:rsidRPr="001645DC" w:rsidRDefault="001F3BA6" w:rsidP="001F3BA6">
      <w:pPr>
        <w:pStyle w:val="Heading3"/>
      </w:pPr>
      <w:r w:rsidRPr="001645DC">
        <w:t>Loss and grief</w:t>
      </w:r>
    </w:p>
    <w:p w:rsidR="001F3BA6" w:rsidRPr="003A2C23" w:rsidRDefault="001F3BA6" w:rsidP="001F3BA6">
      <w:pPr>
        <w:pStyle w:val="DHHSbody"/>
      </w:pPr>
      <w:r w:rsidRPr="001645DC">
        <w:t>Child</w:t>
      </w:r>
      <w:r w:rsidRPr="001645DC">
        <w:rPr>
          <w:spacing w:val="-2"/>
        </w:rPr>
        <w:t>r</w:t>
      </w:r>
      <w:r w:rsidRPr="001645DC">
        <w:t xml:space="preserve">en and </w:t>
      </w:r>
      <w:r w:rsidRPr="001645DC">
        <w:rPr>
          <w:spacing w:val="-3"/>
        </w:rPr>
        <w:t>y</w:t>
      </w:r>
      <w:r w:rsidRPr="001645DC">
        <w:t>oung people in ou</w:t>
      </w:r>
      <w:r w:rsidRPr="001645DC">
        <w:rPr>
          <w:spacing w:val="-6"/>
        </w:rPr>
        <w:t>t</w:t>
      </w:r>
      <w:r w:rsidRPr="001645DC">
        <w:rPr>
          <w:spacing w:val="4"/>
        </w:rPr>
        <w:t>-</w:t>
      </w:r>
      <w:r w:rsidRPr="001645DC">
        <w:rPr>
          <w:spacing w:val="-1"/>
        </w:rPr>
        <w:t>o</w:t>
      </w:r>
      <w:r w:rsidRPr="001645DC">
        <w:t>f-home ca</w:t>
      </w:r>
      <w:r w:rsidRPr="001645DC">
        <w:rPr>
          <w:spacing w:val="-2"/>
        </w:rPr>
        <w:t>r</w:t>
      </w:r>
      <w:r w:rsidRPr="001645DC">
        <w:t>e a</w:t>
      </w:r>
      <w:r w:rsidRPr="001645DC">
        <w:rPr>
          <w:spacing w:val="-2"/>
        </w:rPr>
        <w:t>r</w:t>
      </w:r>
      <w:r w:rsidRPr="001645DC">
        <w:t>e highly li</w:t>
      </w:r>
      <w:r w:rsidRPr="001645DC">
        <w:rPr>
          <w:spacing w:val="-5"/>
        </w:rPr>
        <w:t>k</w:t>
      </w:r>
      <w:r w:rsidRPr="001645DC">
        <w:t xml:space="preserve">ely </w:t>
      </w:r>
      <w:r w:rsidRPr="001645DC">
        <w:rPr>
          <w:spacing w:val="-3"/>
        </w:rPr>
        <w:t>t</w:t>
      </w:r>
      <w:r w:rsidRPr="001645DC">
        <w:t>o ha</w:t>
      </w:r>
      <w:r w:rsidRPr="001645DC">
        <w:rPr>
          <w:spacing w:val="-3"/>
        </w:rPr>
        <w:t>v</w:t>
      </w:r>
      <w:r w:rsidRPr="001645DC">
        <w:t xml:space="preserve">e </w:t>
      </w:r>
      <w:r w:rsidRPr="001645DC">
        <w:rPr>
          <w:spacing w:val="-4"/>
        </w:rPr>
        <w:t>e</w:t>
      </w:r>
      <w:r w:rsidRPr="001645DC">
        <w:t>xperienced lo</w:t>
      </w:r>
      <w:r w:rsidRPr="001645DC">
        <w:rPr>
          <w:spacing w:val="-2"/>
        </w:rPr>
        <w:t>s</w:t>
      </w:r>
      <w:r w:rsidRPr="001645DC">
        <w:t>s and gri</w:t>
      </w:r>
      <w:r w:rsidRPr="001645DC">
        <w:rPr>
          <w:spacing w:val="-1"/>
        </w:rPr>
        <w:t>e</w:t>
      </w:r>
      <w:r w:rsidRPr="001645DC">
        <w:rPr>
          <w:spacing w:val="-8"/>
        </w:rPr>
        <w:t>f</w:t>
      </w:r>
      <w:r w:rsidRPr="001645DC">
        <w:t xml:space="preserve">, which can be </w:t>
      </w:r>
      <w:r w:rsidRPr="001645DC">
        <w:rPr>
          <w:spacing w:val="-3"/>
        </w:rPr>
        <w:t>ov</w:t>
      </w:r>
      <w:r w:rsidRPr="001645DC">
        <w:t>erloo</w:t>
      </w:r>
      <w:r w:rsidRPr="001645DC">
        <w:rPr>
          <w:spacing w:val="-5"/>
        </w:rPr>
        <w:t>k</w:t>
      </w:r>
      <w:r w:rsidRPr="001645DC">
        <w:t xml:space="preserve">ed </w:t>
      </w:r>
      <w:r w:rsidRPr="001645DC">
        <w:rPr>
          <w:spacing w:val="-3"/>
        </w:rPr>
        <w:t>b</w:t>
      </w:r>
      <w:r w:rsidRPr="001645DC">
        <w:t>y those a</w:t>
      </w:r>
      <w:r w:rsidRPr="001645DC">
        <w:rPr>
          <w:spacing w:val="-2"/>
        </w:rPr>
        <w:t>r</w:t>
      </w:r>
      <w:r w:rsidRPr="001645DC">
        <w:t>ound them</w:t>
      </w:r>
      <w:r>
        <w:t>,</w:t>
      </w:r>
      <w:r w:rsidRPr="001645DC">
        <w:t xml:space="preserve"> and mas</w:t>
      </w:r>
      <w:r w:rsidRPr="001645DC">
        <w:rPr>
          <w:spacing w:val="-5"/>
        </w:rPr>
        <w:t>k</w:t>
      </w:r>
      <w:r w:rsidRPr="001645DC">
        <w:t>ed as di</w:t>
      </w:r>
      <w:r w:rsidRPr="001645DC">
        <w:rPr>
          <w:spacing w:val="-4"/>
        </w:rPr>
        <w:t>f</w:t>
      </w:r>
      <w:r w:rsidRPr="001645DC">
        <w:t>ficul</w:t>
      </w:r>
      <w:r w:rsidRPr="001645DC">
        <w:rPr>
          <w:spacing w:val="6"/>
        </w:rPr>
        <w:t>t</w:t>
      </w:r>
      <w:r w:rsidRPr="001645DC">
        <w:t>,</w:t>
      </w:r>
      <w:r w:rsidRPr="001645DC">
        <w:rPr>
          <w:spacing w:val="-5"/>
        </w:rPr>
        <w:t xml:space="preserve"> </w:t>
      </w:r>
      <w:r w:rsidRPr="001645DC">
        <w:t>d</w:t>
      </w:r>
      <w:r w:rsidRPr="001645DC">
        <w:rPr>
          <w:spacing w:val="-1"/>
        </w:rPr>
        <w:t>e</w:t>
      </w:r>
      <w:r w:rsidRPr="001645DC">
        <w:t>fiant</w:t>
      </w:r>
      <w:r w:rsidRPr="001645DC">
        <w:rPr>
          <w:spacing w:val="-4"/>
        </w:rPr>
        <w:t xml:space="preserve"> </w:t>
      </w:r>
      <w:r w:rsidRPr="001645DC">
        <w:t>or withd</w:t>
      </w:r>
      <w:r w:rsidRPr="001645DC">
        <w:rPr>
          <w:spacing w:val="-2"/>
        </w:rPr>
        <w:t>r</w:t>
      </w:r>
      <w:r w:rsidRPr="001645DC">
        <w:t>awn behaviou</w:t>
      </w:r>
      <w:r w:rsidRPr="001645DC">
        <w:rPr>
          <w:spacing w:val="-12"/>
        </w:rPr>
        <w:t>r</w:t>
      </w:r>
      <w:r w:rsidRPr="001645DC">
        <w:t>.</w:t>
      </w:r>
    </w:p>
    <w:p w:rsidR="001F3BA6" w:rsidRDefault="001F3BA6" w:rsidP="001F3BA6">
      <w:pPr>
        <w:pStyle w:val="DHHSbody"/>
      </w:pPr>
      <w:r w:rsidRPr="003A2C23">
        <w:t xml:space="preserve">The </w:t>
      </w:r>
      <w:r w:rsidRPr="003A2C23">
        <w:rPr>
          <w:spacing w:val="-4"/>
        </w:rPr>
        <w:t>e</w:t>
      </w:r>
      <w:r w:rsidRPr="003A2C23">
        <w:t xml:space="preserve">xperiences </w:t>
      </w:r>
      <w:r w:rsidRPr="003A2C23">
        <w:rPr>
          <w:spacing w:val="-1"/>
        </w:rPr>
        <w:t>o</w:t>
      </w:r>
      <w:r w:rsidRPr="003A2C23">
        <w:t>f lo</w:t>
      </w:r>
      <w:r w:rsidRPr="003A2C23">
        <w:rPr>
          <w:spacing w:val="-2"/>
        </w:rPr>
        <w:t>s</w:t>
      </w:r>
      <w:r w:rsidRPr="003A2C23">
        <w:t>s can occur f</w:t>
      </w:r>
      <w:r w:rsidRPr="003A2C23">
        <w:rPr>
          <w:spacing w:val="-2"/>
        </w:rPr>
        <w:t>r</w:t>
      </w:r>
      <w:r w:rsidRPr="003A2C23">
        <w:t>om:</w:t>
      </w:r>
    </w:p>
    <w:p w:rsidR="001F3BA6" w:rsidRPr="001645DC" w:rsidRDefault="001F3BA6" w:rsidP="00426442">
      <w:pPr>
        <w:pStyle w:val="DHHSbullet1"/>
      </w:pPr>
      <w:r w:rsidRPr="001645DC">
        <w:t xml:space="preserve">the removal from parents, siblings, extended family </w:t>
      </w:r>
      <w:r w:rsidRPr="00EE7542">
        <w:t>and</w:t>
      </w:r>
      <w:r w:rsidRPr="001645DC">
        <w:t xml:space="preserve"> community</w:t>
      </w:r>
    </w:p>
    <w:p w:rsidR="001F3BA6" w:rsidRDefault="001F3BA6" w:rsidP="00426442">
      <w:pPr>
        <w:pStyle w:val="DHHSbullet1"/>
        <w:rPr>
          <w:szCs w:val="19"/>
        </w:rPr>
      </w:pPr>
      <w:r w:rsidRPr="001645DC">
        <w:rPr>
          <w:szCs w:val="19"/>
        </w:rPr>
        <w:t>the denial of culture</w:t>
      </w:r>
    </w:p>
    <w:p w:rsidR="001F3BA6" w:rsidRPr="001645DC" w:rsidRDefault="001F3BA6" w:rsidP="00426442">
      <w:pPr>
        <w:pStyle w:val="DHHSbullet1"/>
        <w:rPr>
          <w:szCs w:val="19"/>
        </w:rPr>
      </w:pPr>
      <w:r w:rsidRPr="001645DC">
        <w:rPr>
          <w:szCs w:val="19"/>
        </w:rPr>
        <w:t>not growing up in their community or being recognised as part of the community</w:t>
      </w:r>
    </w:p>
    <w:p w:rsidR="001F3BA6" w:rsidRPr="001645DC" w:rsidRDefault="001F3BA6" w:rsidP="00426442">
      <w:pPr>
        <w:pStyle w:val="DHHSbullet1"/>
        <w:rPr>
          <w:szCs w:val="19"/>
        </w:rPr>
      </w:pPr>
      <w:r w:rsidRPr="001645DC">
        <w:rPr>
          <w:szCs w:val="19"/>
        </w:rPr>
        <w:t>severing of significant relationships and friendships</w:t>
      </w:r>
    </w:p>
    <w:p w:rsidR="001F3BA6" w:rsidRPr="001645DC" w:rsidRDefault="001F3BA6" w:rsidP="00426442">
      <w:pPr>
        <w:pStyle w:val="DHHSbullet1"/>
        <w:rPr>
          <w:szCs w:val="19"/>
        </w:rPr>
      </w:pPr>
      <w:r w:rsidRPr="001645DC">
        <w:rPr>
          <w:szCs w:val="19"/>
        </w:rPr>
        <w:t>multiple moves and changes in carers and support staff</w:t>
      </w:r>
    </w:p>
    <w:p w:rsidR="001F3BA6" w:rsidRDefault="001F3BA6" w:rsidP="006665F2">
      <w:pPr>
        <w:pStyle w:val="DHHSbullet1lastline"/>
      </w:pPr>
      <w:r w:rsidRPr="001645DC">
        <w:t>the lo</w:t>
      </w:r>
      <w:r w:rsidRPr="001645DC">
        <w:rPr>
          <w:spacing w:val="-2"/>
        </w:rPr>
        <w:t>s</w:t>
      </w:r>
      <w:r w:rsidRPr="001645DC">
        <w:t xml:space="preserve">s </w:t>
      </w:r>
      <w:r w:rsidRPr="001645DC">
        <w:rPr>
          <w:spacing w:val="-1"/>
        </w:rPr>
        <w:t>o</w:t>
      </w:r>
      <w:r w:rsidRPr="001645DC">
        <w:t>f pet</w:t>
      </w:r>
      <w:r w:rsidRPr="001645DC">
        <w:rPr>
          <w:spacing w:val="-2"/>
        </w:rPr>
        <w:t>s</w:t>
      </w:r>
      <w:r w:rsidRPr="001645DC">
        <w:t>, changes in ho</w:t>
      </w:r>
      <w:r w:rsidRPr="001645DC">
        <w:rPr>
          <w:spacing w:val="-2"/>
        </w:rPr>
        <w:t>u</w:t>
      </w:r>
      <w:r w:rsidRPr="001645DC">
        <w:t>se</w:t>
      </w:r>
      <w:r w:rsidRPr="001645DC">
        <w:rPr>
          <w:spacing w:val="-2"/>
        </w:rPr>
        <w:t>s</w:t>
      </w:r>
      <w:r w:rsidRPr="001645DC">
        <w:t>, neighbourhoods and schools.</w:t>
      </w:r>
    </w:p>
    <w:p w:rsidR="00D860E8" w:rsidRDefault="00D860E8">
      <w:pPr>
        <w:rPr>
          <w:rFonts w:ascii="Arial" w:eastAsia="MS Mincho" w:hAnsi="Arial"/>
          <w:b/>
          <w:bCs/>
        </w:rPr>
      </w:pPr>
      <w:r>
        <w:br w:type="page"/>
      </w:r>
    </w:p>
    <w:p w:rsidR="001F3BA6" w:rsidRPr="00407D54" w:rsidRDefault="001F3BA6" w:rsidP="001F3BA6">
      <w:pPr>
        <w:pStyle w:val="Heading4"/>
      </w:pPr>
      <w:r>
        <w:lastRenderedPageBreak/>
        <w:t>Help</w:t>
      </w:r>
      <w:r w:rsidRPr="00407D54">
        <w:t>ing a child or young person deal with loss an</w:t>
      </w:r>
      <w:r>
        <w:t>d grief</w:t>
      </w:r>
    </w:p>
    <w:p w:rsidR="001F3BA6" w:rsidRPr="001645DC" w:rsidRDefault="001F3BA6" w:rsidP="001F3BA6">
      <w:pPr>
        <w:pStyle w:val="DHHSbody"/>
        <w:rPr>
          <w:szCs w:val="10"/>
        </w:rPr>
      </w:pPr>
      <w:r w:rsidRPr="001645DC">
        <w:rPr>
          <w:szCs w:val="19"/>
        </w:rPr>
        <w:t>Things that can help a child or young person move through their feelings of loss and grief include:</w:t>
      </w:r>
    </w:p>
    <w:p w:rsidR="001F3BA6" w:rsidRPr="001645DC" w:rsidRDefault="001F3BA6" w:rsidP="00426442">
      <w:pPr>
        <w:pStyle w:val="DHHSbullet1"/>
      </w:pPr>
      <w:r w:rsidRPr="001645DC">
        <w:t>reminders that they are not to blame for the loss</w:t>
      </w:r>
    </w:p>
    <w:p w:rsidR="001F3BA6" w:rsidRPr="001645DC" w:rsidRDefault="001F3BA6" w:rsidP="00426442">
      <w:pPr>
        <w:pStyle w:val="DHHSbullet1"/>
      </w:pPr>
      <w:r w:rsidRPr="00407D54">
        <w:t>o</w:t>
      </w:r>
      <w:r w:rsidRPr="001645DC">
        <w:t>pportunities to remember and talk about their losses</w:t>
      </w:r>
    </w:p>
    <w:p w:rsidR="001F3BA6" w:rsidRPr="001645DC" w:rsidRDefault="001F3BA6" w:rsidP="00426442">
      <w:pPr>
        <w:pStyle w:val="DHHSbullet1"/>
      </w:pPr>
      <w:r w:rsidRPr="001645DC">
        <w:t xml:space="preserve">photos of their </w:t>
      </w:r>
      <w:r>
        <w:t xml:space="preserve">immediate and extended </w:t>
      </w:r>
      <w:r w:rsidRPr="001645DC">
        <w:t>family, friends, pets and the associated memories</w:t>
      </w:r>
    </w:p>
    <w:p w:rsidR="001F3BA6" w:rsidRPr="001645DC" w:rsidRDefault="001F3BA6" w:rsidP="00426442">
      <w:pPr>
        <w:pStyle w:val="DHHSbullet1"/>
      </w:pPr>
      <w:r w:rsidRPr="001645DC">
        <w:t>additional support and understanding if further grief occurs through missed or cancelled contact with parents, siblings or other family members</w:t>
      </w:r>
    </w:p>
    <w:p w:rsidR="001F3BA6" w:rsidRPr="001645DC" w:rsidRDefault="001F3BA6" w:rsidP="00426442">
      <w:pPr>
        <w:pStyle w:val="DHHSbullet1"/>
      </w:pPr>
      <w:r w:rsidRPr="001645DC">
        <w:t>learning to understand their triggers</w:t>
      </w:r>
    </w:p>
    <w:p w:rsidR="001F3BA6" w:rsidRPr="001645DC" w:rsidRDefault="001F3BA6" w:rsidP="00426442">
      <w:pPr>
        <w:pStyle w:val="DHHSbullet1"/>
      </w:pPr>
      <w:r w:rsidRPr="001645DC">
        <w:t>helping them work out what their emotional outlets are</w:t>
      </w:r>
    </w:p>
    <w:p w:rsidR="001F3BA6" w:rsidRPr="001645DC" w:rsidRDefault="001F3BA6" w:rsidP="00426442">
      <w:pPr>
        <w:pStyle w:val="DHHSbullet1"/>
      </w:pPr>
      <w:r w:rsidRPr="001645DC">
        <w:t>connection to their community and culture</w:t>
      </w:r>
    </w:p>
    <w:p w:rsidR="001F3BA6" w:rsidRPr="001645DC" w:rsidRDefault="001F3BA6" w:rsidP="00426442">
      <w:pPr>
        <w:pStyle w:val="DHHSbullet1"/>
      </w:pPr>
      <w:r w:rsidRPr="001645DC">
        <w:t>speaking positively about the</w:t>
      </w:r>
      <w:r>
        <w:t>ir</w:t>
      </w:r>
      <w:r w:rsidRPr="001645DC">
        <w:t xml:space="preserve"> family, cultural group or community</w:t>
      </w:r>
    </w:p>
    <w:p w:rsidR="001F3BA6" w:rsidRPr="001645DC" w:rsidRDefault="001F3BA6" w:rsidP="006665F2">
      <w:pPr>
        <w:pStyle w:val="DHHSbullet1lastline"/>
      </w:pPr>
      <w:r w:rsidRPr="001645DC">
        <w:t xml:space="preserve">supporting </w:t>
      </w:r>
      <w:r>
        <w:t>other</w:t>
      </w:r>
      <w:r w:rsidRPr="001645DC">
        <w:t xml:space="preserve"> family contacts.</w:t>
      </w:r>
    </w:p>
    <w:p w:rsidR="008F0389" w:rsidRPr="001645DC" w:rsidRDefault="008F0389" w:rsidP="008F0389">
      <w:pPr>
        <w:pStyle w:val="Heading3"/>
      </w:pPr>
      <w:r w:rsidRPr="001645DC">
        <w:t>Forming attachments</w:t>
      </w:r>
    </w:p>
    <w:p w:rsidR="001F3BA6" w:rsidRDefault="001F3BA6" w:rsidP="001F3BA6">
      <w:pPr>
        <w:pStyle w:val="DHHSbody"/>
      </w:pPr>
      <w:r w:rsidRPr="001645DC">
        <w:rPr>
          <w:szCs w:val="19"/>
        </w:rPr>
        <w:t xml:space="preserve">The type of care </w:t>
      </w:r>
      <w:r>
        <w:rPr>
          <w:szCs w:val="19"/>
        </w:rPr>
        <w:t xml:space="preserve">that </w:t>
      </w:r>
      <w:r w:rsidRPr="001645DC">
        <w:rPr>
          <w:szCs w:val="19"/>
        </w:rPr>
        <w:t>a child or young person receives impacts significantly on the way</w:t>
      </w:r>
      <w:r>
        <w:rPr>
          <w:szCs w:val="19"/>
        </w:rPr>
        <w:t xml:space="preserve"> </w:t>
      </w:r>
      <w:r w:rsidRPr="001645DC">
        <w:rPr>
          <w:szCs w:val="19"/>
        </w:rPr>
        <w:t xml:space="preserve">they respond to the world. </w:t>
      </w:r>
      <w:r w:rsidRPr="001645DC">
        <w:t>Attachment is the deep and enduring emotional bond that connects one person to another across time and distance.</w:t>
      </w:r>
    </w:p>
    <w:p w:rsidR="001F3BA6" w:rsidRPr="001372D0" w:rsidRDefault="001F3BA6" w:rsidP="001F3BA6">
      <w:pPr>
        <w:pStyle w:val="DHHSbody"/>
        <w:rPr>
          <w:szCs w:val="19"/>
        </w:rPr>
      </w:pPr>
      <w:r>
        <w:t xml:space="preserve">A child or young person can form attachments and connections with different people they come into contact with. </w:t>
      </w:r>
      <w:r w:rsidRPr="001645DC">
        <w:t>In Aboriginal culture, children and young people form attachments to many people in their community who are responsible for providing care</w:t>
      </w:r>
      <w:r>
        <w:t>,</w:t>
      </w:r>
      <w:r w:rsidRPr="001645DC">
        <w:t xml:space="preserve"> such as aunts, uncles and Elders.</w:t>
      </w:r>
    </w:p>
    <w:p w:rsidR="001F3BA6" w:rsidRPr="001372D0" w:rsidRDefault="001F3BA6" w:rsidP="001F3BA6">
      <w:pPr>
        <w:pStyle w:val="DHHSbody"/>
      </w:pPr>
      <w:r w:rsidRPr="001645DC">
        <w:t xml:space="preserve">It is through the child or young person’s experience of relationships that they learn how to </w:t>
      </w:r>
      <w:r>
        <w:t xml:space="preserve">interact and </w:t>
      </w:r>
      <w:r w:rsidRPr="001645DC">
        <w:t>behave, in order to get their needs</w:t>
      </w:r>
      <w:r>
        <w:t xml:space="preserve"> </w:t>
      </w:r>
      <w:r w:rsidRPr="001645DC">
        <w:t>met. Sensitive and responsive caring from you builds a secure relationship</w:t>
      </w:r>
      <w:r>
        <w:t>,</w:t>
      </w:r>
      <w:r w:rsidRPr="001645DC">
        <w:t xml:space="preserve"> and promotes physical, behavioural, social and emotional development. This includes a greater capacity for them to be able to regulate their emotions, have positive interactions with others and develop better coping skills.</w:t>
      </w:r>
    </w:p>
    <w:p w:rsidR="001F3BA6" w:rsidRPr="001645DC" w:rsidRDefault="001F3BA6" w:rsidP="001F3BA6">
      <w:pPr>
        <w:pStyle w:val="DHHSbody"/>
      </w:pPr>
      <w:r>
        <w:t>You can improve the experience of relationships for the child or young person in your care through</w:t>
      </w:r>
      <w:r w:rsidRPr="001645DC">
        <w:t xml:space="preserve"> offer</w:t>
      </w:r>
      <w:r>
        <w:t xml:space="preserve">ing </w:t>
      </w:r>
      <w:r w:rsidRPr="001645DC">
        <w:t>comfort when they are distressed, giv</w:t>
      </w:r>
      <w:r>
        <w:t>ing</w:t>
      </w:r>
      <w:r w:rsidRPr="001645DC">
        <w:t xml:space="preserve"> warm, interested responses to their wish to communicate or play, and </w:t>
      </w:r>
      <w:r>
        <w:t xml:space="preserve">demonstrating </w:t>
      </w:r>
      <w:r w:rsidRPr="001645DC">
        <w:t>empathy and acceptance of their point of view.</w:t>
      </w:r>
    </w:p>
    <w:p w:rsidR="001F3BA6" w:rsidRPr="00E62A30" w:rsidRDefault="001F3BA6" w:rsidP="001F3BA6">
      <w:pPr>
        <w:pStyle w:val="Heading3"/>
      </w:pPr>
      <w:r w:rsidRPr="00E62A30">
        <w:t>Responding to behaviours</w:t>
      </w:r>
    </w:p>
    <w:p w:rsidR="001F3BA6" w:rsidRPr="0058678D" w:rsidRDefault="001F3BA6" w:rsidP="001F3BA6">
      <w:pPr>
        <w:pStyle w:val="DHHSbody"/>
        <w:rPr>
          <w:szCs w:val="19"/>
        </w:rPr>
      </w:pPr>
      <w:r w:rsidRPr="0058678D">
        <w:rPr>
          <w:szCs w:val="19"/>
        </w:rPr>
        <w:t>Consistency and nurturing responses are important for children and young people coming into your care, as they benefit from predictability and routine. This will allow them to start the process of believing that adults can be trusted, that they can rely on adults to care for them, and that they are worthy of love and care from adults.</w:t>
      </w:r>
    </w:p>
    <w:p w:rsidR="001F3BA6" w:rsidRPr="0058678D" w:rsidRDefault="001F3BA6" w:rsidP="00D53C6C">
      <w:pPr>
        <w:pStyle w:val="DHHSbody"/>
      </w:pPr>
      <w:r w:rsidRPr="0058678D">
        <w:t xml:space="preserve">Positive ways of managing behaviour focus on understanding the behaviour for a child or young person, and </w:t>
      </w:r>
      <w:r w:rsidR="00EE5F1F" w:rsidRPr="0058678D">
        <w:t xml:space="preserve">teaching and </w:t>
      </w:r>
      <w:r w:rsidRPr="0058678D">
        <w:t>support</w:t>
      </w:r>
      <w:r w:rsidR="00EE5F1F" w:rsidRPr="0058678D">
        <w:t>ing them</w:t>
      </w:r>
      <w:r w:rsidRPr="0058678D">
        <w:t xml:space="preserve"> to learn acceptable behaviours through strategies that include:</w:t>
      </w:r>
    </w:p>
    <w:p w:rsidR="001F3BA6" w:rsidRPr="0058678D" w:rsidRDefault="001F3BA6" w:rsidP="00426442">
      <w:pPr>
        <w:pStyle w:val="DHHSbullet1"/>
      </w:pPr>
      <w:r w:rsidRPr="0058678D">
        <w:t>role modelling appropriate behaviour</w:t>
      </w:r>
    </w:p>
    <w:p w:rsidR="001F3BA6" w:rsidRPr="0058678D" w:rsidRDefault="001F3BA6" w:rsidP="00426442">
      <w:pPr>
        <w:pStyle w:val="DHHSbullet1"/>
      </w:pPr>
      <w:r w:rsidRPr="0058678D">
        <w:t>positive reinforcement, such as praise</w:t>
      </w:r>
    </w:p>
    <w:p w:rsidR="001F3BA6" w:rsidRPr="0058678D" w:rsidRDefault="001F3BA6" w:rsidP="00426442">
      <w:pPr>
        <w:pStyle w:val="DHHSbullet1"/>
      </w:pPr>
      <w:r w:rsidRPr="0058678D">
        <w:t>skill development, such as problem solving, communication and social skills</w:t>
      </w:r>
    </w:p>
    <w:p w:rsidR="001F3BA6" w:rsidRPr="0058678D" w:rsidRDefault="001F3BA6" w:rsidP="00426442">
      <w:pPr>
        <w:pStyle w:val="DHHSbullet1"/>
      </w:pPr>
      <w:r w:rsidRPr="0058678D">
        <w:t>creating an environment that supports their needs</w:t>
      </w:r>
    </w:p>
    <w:p w:rsidR="001F3BA6" w:rsidRPr="0058678D" w:rsidRDefault="001F3BA6" w:rsidP="00426442">
      <w:pPr>
        <w:pStyle w:val="DHHSbullet1"/>
      </w:pPr>
      <w:r w:rsidRPr="0058678D">
        <w:t>helping them to identify, talk about and manage their feelings</w:t>
      </w:r>
    </w:p>
    <w:p w:rsidR="001F3BA6" w:rsidRPr="0058678D" w:rsidRDefault="001F3BA6" w:rsidP="00426442">
      <w:pPr>
        <w:pStyle w:val="DHHSbullet1"/>
      </w:pPr>
      <w:r w:rsidRPr="0058678D">
        <w:t>engaging them in decisions that impact on them</w:t>
      </w:r>
    </w:p>
    <w:p w:rsidR="001F3BA6" w:rsidRPr="0058678D" w:rsidRDefault="001F3BA6" w:rsidP="006665F2">
      <w:pPr>
        <w:pStyle w:val="DHHSbullet1lastline"/>
      </w:pPr>
      <w:r w:rsidRPr="0058678D">
        <w:t>increasing positive interactions with them, and providing opportunities for them to access different activities that build on their strengths and interests.</w:t>
      </w:r>
    </w:p>
    <w:p w:rsidR="00646DAB" w:rsidRDefault="001F3BA6" w:rsidP="00D53C6C">
      <w:pPr>
        <w:pStyle w:val="DHHSbody"/>
      </w:pPr>
      <w:r w:rsidRPr="0058678D">
        <w:lastRenderedPageBreak/>
        <w:t>A trauma-informed approach to providing care focuses on teaching the child or young person new skills to help recover from the impact of trauma. The care team provides an opportunity to explore behaviours, and provide support and approaches for trauma-informed care. This includes strategies to prevent challenging behaviour from occurring, and positive ways to quickly and safely manage behaviour when it does occur</w:t>
      </w:r>
      <w:r w:rsidR="00646DAB">
        <w:t>.</w:t>
      </w:r>
    </w:p>
    <w:p w:rsidR="001F3BA6" w:rsidRPr="0058678D" w:rsidRDefault="001F3BA6" w:rsidP="00D53C6C">
      <w:pPr>
        <w:pStyle w:val="DHHSbody"/>
      </w:pPr>
      <w:r w:rsidRPr="0058678D">
        <w:t>Understanding the child or young person’s past experiences and the impact of trauma can help you remain calm and in tune with their underlying pain. The challenge for you is to try and work out what triggers their behaviour, and what is going on for them to cause the behaviour. For example, they may be displaying aggressive behaviour as a result of upcoming contact, and fear or confusion associated with this, or they may be displaying learnt behaviours that were previously rewarded, to gain what they wanted or that enabled them to feel safe.</w:t>
      </w:r>
    </w:p>
    <w:p w:rsidR="00646DAB" w:rsidRDefault="001F3BA6" w:rsidP="00D53C6C">
      <w:pPr>
        <w:pStyle w:val="DHHSbody"/>
        <w:rPr>
          <w:rFonts w:cs="Arial"/>
        </w:rPr>
      </w:pPr>
      <w:r w:rsidRPr="0058678D">
        <w:t xml:space="preserve">For Aboriginal children or young people, culture is a part of healing and a sensitive, trauma-informed approach to caring must include connection to culture. </w:t>
      </w:r>
      <w:r w:rsidRPr="0058678D">
        <w:rPr>
          <w:rFonts w:cs="Arial"/>
        </w:rPr>
        <w:t>See Chapter 9 for more information and resources on how you can support the child or young person’s connection to culture.</w:t>
      </w:r>
      <w:r w:rsidR="00D12404" w:rsidRPr="0058678D">
        <w:rPr>
          <w:rFonts w:cs="Arial"/>
        </w:rPr>
        <w:t xml:space="preserve"> See </w:t>
      </w:r>
      <w:hyperlink w:anchor="_9._Aboriginal_kinship" w:history="1">
        <w:r w:rsidR="00D12404" w:rsidRPr="006665F2">
          <w:rPr>
            <w:rStyle w:val="Hyperlink"/>
            <w:rFonts w:cs="Arial"/>
            <w:b/>
          </w:rPr>
          <w:t>Chapter 9</w:t>
        </w:r>
      </w:hyperlink>
      <w:r w:rsidR="00D12404" w:rsidRPr="0058678D">
        <w:rPr>
          <w:rFonts w:cs="Arial"/>
        </w:rPr>
        <w:t xml:space="preserve"> for more information and resources on how you can support the child or young person’s connection to culture</w:t>
      </w:r>
      <w:r w:rsidR="00646DAB">
        <w:rPr>
          <w:rFonts w:cs="Arial"/>
        </w:rPr>
        <w:t>.</w:t>
      </w:r>
    </w:p>
    <w:p w:rsidR="001F3BA6" w:rsidRPr="0058678D" w:rsidRDefault="001F3BA6" w:rsidP="00D53C6C">
      <w:pPr>
        <w:pStyle w:val="DHHSbody"/>
        <w:rPr>
          <w:szCs w:val="19"/>
        </w:rPr>
      </w:pPr>
      <w:r w:rsidRPr="0058678D">
        <w:t>It is during your regular day-to-day interactions with the child or young person in your care that you can praise their achievements, share moments and celebrate culture, so they can experience a sense of belonging. This helps them develop a stronger and more positive sense of self, and will have the greatest impact in influencing positive behaviour.</w:t>
      </w:r>
    </w:p>
    <w:p w:rsidR="001F3BA6" w:rsidRPr="0058678D" w:rsidRDefault="001F3BA6" w:rsidP="00D53C6C">
      <w:pPr>
        <w:pStyle w:val="DHHSbody"/>
      </w:pPr>
      <w:r w:rsidRPr="0058678D">
        <w:t xml:space="preserve">During </w:t>
      </w:r>
      <w:r w:rsidRPr="0058678D">
        <w:rPr>
          <w:spacing w:val="-3"/>
        </w:rPr>
        <w:t>ev</w:t>
      </w:r>
      <w:r w:rsidRPr="0058678D">
        <w:t>er</w:t>
      </w:r>
      <w:r w:rsidRPr="0058678D">
        <w:rPr>
          <w:spacing w:val="-3"/>
        </w:rPr>
        <w:t>y</w:t>
      </w:r>
      <w:r w:rsidRPr="0058678D">
        <w:t>day li</w:t>
      </w:r>
      <w:r w:rsidRPr="0058678D">
        <w:rPr>
          <w:spacing w:val="-1"/>
        </w:rPr>
        <w:t>f</w:t>
      </w:r>
      <w:r w:rsidRPr="0058678D">
        <w:rPr>
          <w:spacing w:val="-5"/>
        </w:rPr>
        <w:t>e</w:t>
      </w:r>
      <w:r w:rsidRPr="0058678D">
        <w:t xml:space="preserve">, a child or </w:t>
      </w:r>
      <w:r w:rsidRPr="0058678D">
        <w:rPr>
          <w:spacing w:val="-3"/>
        </w:rPr>
        <w:t>y</w:t>
      </w:r>
      <w:r w:rsidRPr="0058678D">
        <w:t>oung pe</w:t>
      </w:r>
      <w:r w:rsidRPr="0058678D">
        <w:rPr>
          <w:spacing w:val="-2"/>
        </w:rPr>
        <w:t>r</w:t>
      </w:r>
      <w:r w:rsidRPr="0058678D">
        <w:t>son can:</w:t>
      </w:r>
    </w:p>
    <w:p w:rsidR="001F3BA6" w:rsidRPr="0058678D" w:rsidRDefault="001F3BA6" w:rsidP="00426442">
      <w:pPr>
        <w:pStyle w:val="DHHSbullet1"/>
      </w:pPr>
      <w:r w:rsidRPr="0058678D">
        <w:t>start to put words to their confusing emotions</w:t>
      </w:r>
    </w:p>
    <w:p w:rsidR="001F3BA6" w:rsidRPr="0058678D" w:rsidRDefault="001F3BA6" w:rsidP="00426442">
      <w:pPr>
        <w:pStyle w:val="DHHSbullet1"/>
      </w:pPr>
      <w:r w:rsidRPr="0058678D">
        <w:t xml:space="preserve">learn to trust </w:t>
      </w:r>
    </w:p>
    <w:p w:rsidR="001F3BA6" w:rsidRPr="0058678D" w:rsidRDefault="001F3BA6" w:rsidP="00426442">
      <w:pPr>
        <w:pStyle w:val="DHHSbullet1"/>
      </w:pPr>
      <w:r w:rsidRPr="0058678D">
        <w:t>realise they do not necessarily need chaos to function</w:t>
      </w:r>
    </w:p>
    <w:p w:rsidR="001F3BA6" w:rsidRPr="0058678D" w:rsidRDefault="001F3BA6" w:rsidP="00426442">
      <w:pPr>
        <w:pStyle w:val="DHHSbullet1"/>
      </w:pPr>
      <w:r w:rsidRPr="0058678D">
        <w:t>develop skills to identify, talk about and regulate feelings</w:t>
      </w:r>
    </w:p>
    <w:p w:rsidR="001F3BA6" w:rsidRPr="0058678D" w:rsidRDefault="001F3BA6" w:rsidP="006665F2">
      <w:pPr>
        <w:pStyle w:val="DHHSbullet1lastline"/>
      </w:pPr>
      <w:r w:rsidRPr="0058678D">
        <w:t>regularly hear about things that they are doing well.</w:t>
      </w:r>
    </w:p>
    <w:p w:rsidR="001F3BA6" w:rsidRPr="00E62A30" w:rsidRDefault="001F3BA6" w:rsidP="006665F2">
      <w:pPr>
        <w:pStyle w:val="DHHSbody"/>
      </w:pPr>
      <w:r w:rsidRPr="0058678D">
        <w:t>As a carer, you may need more support to understand and respond to a child or young person’s behaviour. In serious cases where this behaviour may result in harm to themselves or others, help may be neede</w:t>
      </w:r>
      <w:r w:rsidRPr="0058678D">
        <w:rPr>
          <w:rFonts w:ascii="Cambria" w:eastAsia="Times New Roman" w:hAnsi="Cambria"/>
        </w:rPr>
        <w:t xml:space="preserve">d </w:t>
      </w:r>
      <w:r w:rsidRPr="0058678D">
        <w:rPr>
          <w:rFonts w:eastAsia="Times New Roman" w:cs="Arial"/>
        </w:rPr>
        <w:t>to support you and them</w:t>
      </w:r>
      <w:r w:rsidRPr="0058678D">
        <w:t xml:space="preserve"> with a plan that outlines the best way to respond and supports behaviour change. Speak with the child or young person’s child protection worker or agency case manager about getting the help you need.</w:t>
      </w:r>
    </w:p>
    <w:p w:rsidR="000C20B0" w:rsidRPr="00E62A30" w:rsidRDefault="000C20B0" w:rsidP="000C20B0">
      <w:pPr>
        <w:pStyle w:val="Heading3"/>
      </w:pPr>
      <w:r w:rsidRPr="00E62A30">
        <w:t>Emergency use of physical restraint</w:t>
      </w:r>
    </w:p>
    <w:p w:rsidR="00646DAB" w:rsidRDefault="00600074" w:rsidP="00D53C6C">
      <w:pPr>
        <w:pStyle w:val="DHHSbody"/>
      </w:pPr>
      <w:r w:rsidRPr="0058678D">
        <w:t>As a kinship carer, you have a legal obligation to exercise reasonable care when doing things (acts) or not doing things (omissions) that could expose the child or young person you are responsible for, to a reasonably foreseeable risk of injury. This is called the common law duty of care</w:t>
      </w:r>
      <w:r w:rsidR="00646DAB">
        <w:t>.</w:t>
      </w:r>
    </w:p>
    <w:p w:rsidR="00600074" w:rsidRPr="0058678D" w:rsidRDefault="00600074" w:rsidP="00D53C6C">
      <w:pPr>
        <w:pStyle w:val="DHHSbody"/>
      </w:pPr>
      <w:r w:rsidRPr="0058678D">
        <w:t>Sometimes, as a carer, there may be emergency situations where you may need to physically restrain a child or young person against their wishes. Your duty of care to the child or young person permits you to use physical restraint in situations where it is reasonable and necessary, as a last resort, to prevent harm to them or another person. For example, as a carer you may need to pull a child back or grab a child's arm who is about to run onto a busy road or to stop one child from physically harming another. The action that you take must be reasonable, given the situation and the likely harm to the child or young person.</w:t>
      </w:r>
    </w:p>
    <w:p w:rsidR="00646DAB" w:rsidRDefault="00600074" w:rsidP="00D53C6C">
      <w:pPr>
        <w:pStyle w:val="DHHSbody"/>
      </w:pPr>
      <w:r w:rsidRPr="0058678D">
        <w:t>The use of physical restraint can cause injury or harm to children and young people, and those performing the restraint, and can seriously impact your relationship with them</w:t>
      </w:r>
      <w:r w:rsidR="00646DAB">
        <w:t>.</w:t>
      </w:r>
    </w:p>
    <w:p w:rsidR="00600074" w:rsidRPr="0058678D" w:rsidRDefault="00600074" w:rsidP="00D53C6C">
      <w:pPr>
        <w:pStyle w:val="DHHSbody"/>
      </w:pPr>
      <w:r w:rsidRPr="0058678D">
        <w:lastRenderedPageBreak/>
        <w:t>Monitoring and reporting of physical restraint is required to ensure the best possible outcomes for children and young people, and carers. If you have or think you may have used physical restraint, let the child or young person’s child protection worker or agency case manager know, so they can follow up as required and provide you, the child or young person with any help or support required.</w:t>
      </w:r>
    </w:p>
    <w:p w:rsidR="00646DAB" w:rsidRDefault="00600074" w:rsidP="00D53C6C">
      <w:pPr>
        <w:pStyle w:val="DHHSbody"/>
      </w:pPr>
      <w:r w:rsidRPr="0058678D">
        <w:t>The use of unreasonable physical restraint will likely need to be investigated by the department or your agency and may need to be reported to Victoria Police for investigation</w:t>
      </w:r>
      <w:r w:rsidR="00646DAB">
        <w:t>.</w:t>
      </w:r>
    </w:p>
    <w:p w:rsidR="001F3BA6" w:rsidRDefault="001F3BA6" w:rsidP="00600074">
      <w:pPr>
        <w:pStyle w:val="Heading3"/>
      </w:pPr>
      <w:r>
        <w:t>Responding to adolescent high-risk behaviour</w:t>
      </w:r>
    </w:p>
    <w:p w:rsidR="00646DAB" w:rsidRDefault="001F3BA6" w:rsidP="001F3BA6">
      <w:pPr>
        <w:pStyle w:val="DHHSbody"/>
      </w:pPr>
      <w:r>
        <w:t>Adolescence is a time when young people sometimes challenge and test limits. Many young people who are involved with child protection may have behaviours that are difficult and can sometimes strain the resources of those caring for them</w:t>
      </w:r>
      <w:r w:rsidR="00646DAB">
        <w:t>.</w:t>
      </w:r>
    </w:p>
    <w:p w:rsidR="001F3BA6" w:rsidRDefault="001F3BA6" w:rsidP="001F3BA6">
      <w:pPr>
        <w:pStyle w:val="DHHSbody"/>
      </w:pPr>
      <w:r>
        <w:t>It is important to take a team approach to risk and crisis prevention for these young people. Any high-risk behaviour should be discussed in the care team, and plans should be developed and incorporated into the care and placement plan to include:</w:t>
      </w:r>
    </w:p>
    <w:p w:rsidR="001F3BA6" w:rsidRPr="005906C3" w:rsidRDefault="001F3BA6" w:rsidP="00426442">
      <w:pPr>
        <w:pStyle w:val="DHHSbullet1"/>
      </w:pPr>
      <w:r w:rsidRPr="005906C3">
        <w:t>roles and responsibilities</w:t>
      </w:r>
    </w:p>
    <w:p w:rsidR="001F3BA6" w:rsidRPr="005906C3" w:rsidRDefault="001F3BA6" w:rsidP="00426442">
      <w:pPr>
        <w:pStyle w:val="DHHSbullet1"/>
      </w:pPr>
      <w:r w:rsidRPr="005906C3">
        <w:t>who is to be informed</w:t>
      </w:r>
    </w:p>
    <w:p w:rsidR="001F3BA6" w:rsidRPr="005906C3" w:rsidRDefault="001F3BA6" w:rsidP="00426442">
      <w:pPr>
        <w:pStyle w:val="DHHSbullet1"/>
      </w:pPr>
      <w:r w:rsidRPr="005906C3">
        <w:t>who will manage the situation</w:t>
      </w:r>
    </w:p>
    <w:p w:rsidR="001F3BA6" w:rsidRPr="005906C3" w:rsidRDefault="001F3BA6" w:rsidP="006665F2">
      <w:pPr>
        <w:pStyle w:val="DHHSbullet1lastline"/>
      </w:pPr>
      <w:r w:rsidRPr="005906C3">
        <w:t>what is the agreed plan of action, including involvement of other professionals.</w:t>
      </w:r>
    </w:p>
    <w:p w:rsidR="00646DAB" w:rsidRDefault="001F3BA6" w:rsidP="001F3BA6">
      <w:pPr>
        <w:pStyle w:val="DHHSbody"/>
      </w:pPr>
      <w:r>
        <w:t>You should speak to the young person’s child protection worker or agency case manager if you are concerned that the young person in your care is engaging in high-risk behaviour</w:t>
      </w:r>
      <w:r w:rsidR="00646DAB">
        <w:t>.</w:t>
      </w:r>
    </w:p>
    <w:p w:rsidR="001F3BA6" w:rsidRPr="001645DC" w:rsidRDefault="001F3BA6" w:rsidP="001F3BA6">
      <w:pPr>
        <w:pStyle w:val="Heading3"/>
      </w:pPr>
      <w:r w:rsidRPr="001645DC">
        <w:t>Responding to disclosures of abuse</w:t>
      </w:r>
    </w:p>
    <w:p w:rsidR="00646DAB" w:rsidRDefault="001F3BA6" w:rsidP="001F3BA6">
      <w:pPr>
        <w:pStyle w:val="DHHSbody"/>
        <w:rPr>
          <w:szCs w:val="19"/>
        </w:rPr>
      </w:pPr>
      <w:r w:rsidRPr="001645DC">
        <w:rPr>
          <w:szCs w:val="19"/>
        </w:rPr>
        <w:t>When a child or young person tells you they have been abused, they may be feeling scared, guilty, ashamed, angry and powerless. You, in turn, may feel a sense of outrage, disgust and sometimes disbelief</w:t>
      </w:r>
      <w:r>
        <w:rPr>
          <w:szCs w:val="19"/>
        </w:rPr>
        <w:t xml:space="preserve"> about the information they are sharing</w:t>
      </w:r>
      <w:r w:rsidRPr="001645DC">
        <w:rPr>
          <w:szCs w:val="19"/>
        </w:rPr>
        <w:t xml:space="preserve">. </w:t>
      </w:r>
      <w:r>
        <w:rPr>
          <w:szCs w:val="19"/>
        </w:rPr>
        <w:t xml:space="preserve">This can be especially difficult for you if the disclosure reveals concerns about a family member. </w:t>
      </w:r>
      <w:r w:rsidRPr="001645DC">
        <w:rPr>
          <w:szCs w:val="19"/>
        </w:rPr>
        <w:t>However, it is important</w:t>
      </w:r>
      <w:r>
        <w:rPr>
          <w:szCs w:val="19"/>
        </w:rPr>
        <w:t xml:space="preserve"> </w:t>
      </w:r>
      <w:r w:rsidRPr="001645DC">
        <w:rPr>
          <w:szCs w:val="19"/>
        </w:rPr>
        <w:t xml:space="preserve">to remain calm and in control of your feelings, in order to reassure them that something will be done to keep them safe. </w:t>
      </w:r>
      <w:r>
        <w:rPr>
          <w:szCs w:val="19"/>
        </w:rPr>
        <w:t>It is also important for you not to confront the person</w:t>
      </w:r>
      <w:r w:rsidR="00646DAB">
        <w:rPr>
          <w:szCs w:val="19"/>
        </w:rPr>
        <w:t>.</w:t>
      </w:r>
    </w:p>
    <w:p w:rsidR="001F3BA6" w:rsidRDefault="001F3BA6" w:rsidP="001F3BA6">
      <w:pPr>
        <w:pStyle w:val="DHHSbody"/>
        <w:rPr>
          <w:szCs w:val="19"/>
        </w:rPr>
      </w:pPr>
      <w:r>
        <w:rPr>
          <w:szCs w:val="19"/>
        </w:rPr>
        <w:t>Key things to keep in mind are to:</w:t>
      </w:r>
    </w:p>
    <w:p w:rsidR="001F3BA6" w:rsidRPr="00AD481C" w:rsidRDefault="001F3BA6" w:rsidP="00426442">
      <w:pPr>
        <w:pStyle w:val="DHHSbullet1"/>
      </w:pPr>
      <w:r w:rsidRPr="005548BA">
        <w:t>be patient and allow the child or young person time to tell you in their own words</w:t>
      </w:r>
    </w:p>
    <w:p w:rsidR="001F3BA6" w:rsidRPr="00AD481C" w:rsidRDefault="001F3BA6" w:rsidP="00426442">
      <w:pPr>
        <w:pStyle w:val="DHHSbullet1"/>
      </w:pPr>
      <w:r w:rsidRPr="005548BA">
        <w:t>reassure the child or young person they are not responsible for the abuse and that you believe them</w:t>
      </w:r>
    </w:p>
    <w:p w:rsidR="001F3BA6" w:rsidRPr="00AD481C" w:rsidRDefault="001F3BA6" w:rsidP="006665F2">
      <w:pPr>
        <w:pStyle w:val="DHHSbullet1lastline"/>
      </w:pPr>
      <w:r w:rsidRPr="005548BA">
        <w:t>tell the child or young person what you need to do next, such as inform child protection or agency (if involved).</w:t>
      </w:r>
    </w:p>
    <w:p w:rsidR="001F3BA6" w:rsidRPr="00DE7532" w:rsidRDefault="001F3BA6" w:rsidP="001F3BA6">
      <w:pPr>
        <w:pStyle w:val="DHHSbody"/>
        <w:rPr>
          <w:b/>
          <w:szCs w:val="19"/>
        </w:rPr>
      </w:pPr>
      <w:r w:rsidRPr="001645DC">
        <w:rPr>
          <w:szCs w:val="19"/>
        </w:rPr>
        <w:t xml:space="preserve">For more detail, </w:t>
      </w:r>
      <w:r w:rsidRPr="0069542E">
        <w:rPr>
          <w:szCs w:val="19"/>
        </w:rPr>
        <w:t xml:space="preserve">see </w:t>
      </w:r>
      <w:hyperlink w:anchor="_Information_sheet_3." w:history="1">
        <w:r w:rsidRPr="006D23FD">
          <w:rPr>
            <w:rStyle w:val="Hyperlink"/>
            <w:b/>
            <w:bCs/>
            <w:szCs w:val="19"/>
          </w:rPr>
          <w:t>Information sheet 3</w:t>
        </w:r>
        <w:r w:rsidR="006D23FD" w:rsidRPr="006D23FD">
          <w:rPr>
            <w:rStyle w:val="Hyperlink"/>
            <w:b/>
            <w:bCs/>
            <w:szCs w:val="19"/>
          </w:rPr>
          <w:t>:</w:t>
        </w:r>
        <w:r w:rsidRPr="006D23FD">
          <w:rPr>
            <w:rStyle w:val="Hyperlink"/>
            <w:b/>
            <w:bCs/>
            <w:szCs w:val="19"/>
          </w:rPr>
          <w:t xml:space="preserve"> Responding to a disclosure of abuse</w:t>
        </w:r>
      </w:hyperlink>
      <w:r w:rsidRPr="00DE7532">
        <w:rPr>
          <w:b/>
          <w:szCs w:val="19"/>
        </w:rPr>
        <w:t>.</w:t>
      </w:r>
    </w:p>
    <w:p w:rsidR="001F3BA6" w:rsidRPr="001645DC" w:rsidRDefault="001F3BA6" w:rsidP="001F3BA6">
      <w:pPr>
        <w:pStyle w:val="Heading3"/>
      </w:pPr>
      <w:bookmarkStart w:id="41" w:name="_Toc461615266"/>
      <w:bookmarkStart w:id="42" w:name="_Toc461790818"/>
      <w:bookmarkStart w:id="43" w:name="_Toc486925240"/>
      <w:r w:rsidRPr="001645DC">
        <w:t>Impact of behaviours on carers</w:t>
      </w:r>
    </w:p>
    <w:p w:rsidR="001F3BA6" w:rsidRPr="001645DC" w:rsidRDefault="001F3BA6" w:rsidP="001F3BA6">
      <w:pPr>
        <w:pStyle w:val="DHHSbody"/>
        <w:rPr>
          <w:szCs w:val="19"/>
        </w:rPr>
      </w:pPr>
      <w:r w:rsidRPr="001645DC">
        <w:rPr>
          <w:szCs w:val="19"/>
        </w:rPr>
        <w:t>The way a child or young person behaves in your care can be distressing and challenging at times. There may be times when their</w:t>
      </w:r>
      <w:r>
        <w:rPr>
          <w:szCs w:val="19"/>
        </w:rPr>
        <w:t xml:space="preserve"> </w:t>
      </w:r>
      <w:r w:rsidRPr="001645DC">
        <w:rPr>
          <w:szCs w:val="19"/>
        </w:rPr>
        <w:t xml:space="preserve">behaviours lead to injury </w:t>
      </w:r>
      <w:r>
        <w:rPr>
          <w:szCs w:val="19"/>
        </w:rPr>
        <w:t xml:space="preserve">to you, themselves or another family member, </w:t>
      </w:r>
      <w:r w:rsidRPr="001645DC">
        <w:rPr>
          <w:szCs w:val="19"/>
        </w:rPr>
        <w:t>or damage</w:t>
      </w:r>
      <w:r>
        <w:rPr>
          <w:szCs w:val="19"/>
        </w:rPr>
        <w:t xml:space="preserve"> to</w:t>
      </w:r>
      <w:r w:rsidRPr="001645DC">
        <w:rPr>
          <w:szCs w:val="19"/>
        </w:rPr>
        <w:t xml:space="preserve"> property. Your safety and the safety of people around you, including your family and the child or young person in distress is very important.</w:t>
      </w:r>
      <w:r>
        <w:rPr>
          <w:szCs w:val="19"/>
        </w:rPr>
        <w:t xml:space="preserve"> </w:t>
      </w:r>
      <w:r w:rsidRPr="001645DC">
        <w:rPr>
          <w:szCs w:val="19"/>
        </w:rPr>
        <w:t>Try to remain calm, even if you do not feel that way on the inside.</w:t>
      </w:r>
    </w:p>
    <w:p w:rsidR="001F3BA6" w:rsidRPr="001645DC" w:rsidRDefault="001F3BA6" w:rsidP="001F3BA6">
      <w:pPr>
        <w:pStyle w:val="DHHSbody"/>
        <w:rPr>
          <w:szCs w:val="19"/>
        </w:rPr>
      </w:pPr>
      <w:r w:rsidRPr="001645DC">
        <w:rPr>
          <w:szCs w:val="19"/>
        </w:rPr>
        <w:t>Recognising your own responses to challenging behaviours is important, as it will help you</w:t>
      </w:r>
      <w:r>
        <w:rPr>
          <w:szCs w:val="19"/>
        </w:rPr>
        <w:t xml:space="preserve"> </w:t>
      </w:r>
      <w:r w:rsidRPr="001645DC">
        <w:rPr>
          <w:szCs w:val="19"/>
        </w:rPr>
        <w:t>work out how best to care for your ongoing emotional and physical wellbeing, as well as the wellbeing of your family.</w:t>
      </w:r>
    </w:p>
    <w:p w:rsidR="00646DAB" w:rsidRDefault="001F3BA6" w:rsidP="001F3BA6">
      <w:pPr>
        <w:pStyle w:val="DHHSbody"/>
        <w:rPr>
          <w:szCs w:val="19"/>
        </w:rPr>
      </w:pPr>
      <w:r w:rsidRPr="001645DC">
        <w:rPr>
          <w:szCs w:val="19"/>
        </w:rPr>
        <w:lastRenderedPageBreak/>
        <w:t>It is not unusual to have strong reactions to some of the behaviours shown by the child or young person in your care, and they can</w:t>
      </w:r>
      <w:r>
        <w:rPr>
          <w:szCs w:val="19"/>
        </w:rPr>
        <w:t xml:space="preserve"> </w:t>
      </w:r>
      <w:r w:rsidRPr="001645DC">
        <w:rPr>
          <w:szCs w:val="19"/>
        </w:rPr>
        <w:t>also trigger memories of your own childhood or unresolved issues. Being open to seeking support is a very positive thing for both of you</w:t>
      </w:r>
      <w:r w:rsidR="00646DAB">
        <w:rPr>
          <w:szCs w:val="19"/>
        </w:rPr>
        <w:t>.</w:t>
      </w:r>
    </w:p>
    <w:p w:rsidR="00646DAB" w:rsidRDefault="001F3BA6" w:rsidP="001F3BA6">
      <w:pPr>
        <w:pStyle w:val="DHHSbody"/>
        <w:rPr>
          <w:szCs w:val="19"/>
        </w:rPr>
      </w:pPr>
      <w:r>
        <w:rPr>
          <w:szCs w:val="19"/>
        </w:rPr>
        <w:t>Some carers choose to access support for their own triggers and reactions, through counselling or mental health services, to provide greater understanding and skills around responding to challenging behaviours and situations</w:t>
      </w:r>
      <w:r w:rsidR="00646DAB">
        <w:rPr>
          <w:szCs w:val="19"/>
        </w:rPr>
        <w:t>.</w:t>
      </w:r>
    </w:p>
    <w:p w:rsidR="00646DAB" w:rsidRDefault="001F3BA6" w:rsidP="001F3BA6">
      <w:pPr>
        <w:pStyle w:val="DHHSbody"/>
        <w:rPr>
          <w:szCs w:val="19"/>
        </w:rPr>
      </w:pPr>
      <w:r>
        <w:rPr>
          <w:szCs w:val="19"/>
        </w:rPr>
        <w:t>You should speak to child protection or your agency if you need support, or raise any issues you are experiencing with the care team</w:t>
      </w:r>
      <w:r w:rsidR="00646DAB">
        <w:rPr>
          <w:szCs w:val="19"/>
        </w:rPr>
        <w:t>.</w:t>
      </w:r>
    </w:p>
    <w:p w:rsidR="007C6520" w:rsidRPr="001645DC" w:rsidRDefault="007C6520" w:rsidP="00F42F23">
      <w:pPr>
        <w:pStyle w:val="Heading2"/>
      </w:pPr>
      <w:bookmarkStart w:id="44" w:name="_Toc499132348"/>
      <w:r w:rsidRPr="001645DC">
        <w:t>When a child or young person leaves your care</w:t>
      </w:r>
      <w:bookmarkEnd w:id="41"/>
      <w:bookmarkEnd w:id="42"/>
      <w:bookmarkEnd w:id="43"/>
      <w:bookmarkEnd w:id="44"/>
    </w:p>
    <w:p w:rsidR="00646DAB" w:rsidRDefault="001F3BA6" w:rsidP="001F3BA6">
      <w:pPr>
        <w:pStyle w:val="DHHSbody"/>
      </w:pPr>
      <w:r w:rsidRPr="001645DC">
        <w:t>Children and young people leave out-of-home care for many different reasons. This could</w:t>
      </w:r>
      <w:r>
        <w:t xml:space="preserve"> </w:t>
      </w:r>
      <w:r w:rsidRPr="001645DC">
        <w:t xml:space="preserve">be a planned reunification with their </w:t>
      </w:r>
      <w:r>
        <w:t>parents or other family</w:t>
      </w:r>
      <w:r w:rsidRPr="001645DC">
        <w:t xml:space="preserve"> that occurs over time</w:t>
      </w:r>
      <w:r>
        <w:t xml:space="preserve">, </w:t>
      </w:r>
      <w:r w:rsidRPr="001645DC">
        <w:t xml:space="preserve">a planned move to </w:t>
      </w:r>
      <w:r>
        <w:t>an alternative placement or if they leave when turning 18 years of age</w:t>
      </w:r>
      <w:r w:rsidR="00646DAB">
        <w:t>.</w:t>
      </w:r>
    </w:p>
    <w:p w:rsidR="00646DAB" w:rsidRDefault="001F3BA6" w:rsidP="001F3BA6">
      <w:pPr>
        <w:pStyle w:val="DHHSbody"/>
      </w:pPr>
      <w:r w:rsidRPr="001645DC">
        <w:t xml:space="preserve">Endings can also happen unexpectedly through a decision made by the Court, or you may have made a very difficult decision, in consultation with </w:t>
      </w:r>
      <w:r>
        <w:t>the child or young person’s child protection worker or agency case manager</w:t>
      </w:r>
      <w:r w:rsidRPr="001645DC">
        <w:t xml:space="preserve">, after extensive </w:t>
      </w:r>
      <w:r>
        <w:t xml:space="preserve">unsuccessful </w:t>
      </w:r>
      <w:r w:rsidRPr="001645DC">
        <w:t>attempts to settle a child or young person into your home. It could also be an unplanned move due to your needs, or the child or young person’s needs</w:t>
      </w:r>
      <w:r w:rsidR="00646DAB">
        <w:t>.</w:t>
      </w:r>
    </w:p>
    <w:p w:rsidR="00646DAB" w:rsidRDefault="001F3BA6" w:rsidP="001F3BA6">
      <w:pPr>
        <w:pStyle w:val="DHHSbody"/>
      </w:pPr>
      <w:r>
        <w:t>Feelings and reactions associated with loss and grief are common when the child or young person you have been caring for leaves your care</w:t>
      </w:r>
      <w:r w:rsidR="00646DAB">
        <w:t>.</w:t>
      </w:r>
    </w:p>
    <w:p w:rsidR="001F3BA6" w:rsidRDefault="001F3BA6" w:rsidP="001F3BA6">
      <w:pPr>
        <w:pStyle w:val="DHHSbody"/>
      </w:pPr>
      <w:r>
        <w:t>You may wish to think about what role or ongoing relationship you may have with the child or young person if they leave your care.</w:t>
      </w:r>
    </w:p>
    <w:p w:rsidR="001F3BA6" w:rsidRPr="00B03330" w:rsidRDefault="001F3BA6" w:rsidP="001F3BA6">
      <w:pPr>
        <w:pStyle w:val="DHHSbody"/>
      </w:pPr>
      <w:r w:rsidRPr="001645DC">
        <w:t>It is important to talk through the impact of placements ending</w:t>
      </w:r>
      <w:r>
        <w:t xml:space="preserve"> </w:t>
      </w:r>
      <w:r w:rsidRPr="001645DC">
        <w:t xml:space="preserve">with </w:t>
      </w:r>
      <w:r>
        <w:t>the child or young person’s child protection worker or agency case manager, or you can contact Kinship Carers Victoria or your local ACCO for support.</w:t>
      </w:r>
    </w:p>
    <w:p w:rsidR="008F0389" w:rsidRPr="001645DC" w:rsidRDefault="008F0389" w:rsidP="006665F2">
      <w:pPr>
        <w:pStyle w:val="Heading2"/>
      </w:pPr>
      <w:bookmarkStart w:id="45" w:name="_Toc499132349"/>
      <w:r w:rsidRPr="001645DC">
        <w:t>Us</w:t>
      </w:r>
      <w:r w:rsidRPr="001645DC">
        <w:rPr>
          <w:spacing w:val="-2"/>
        </w:rPr>
        <w:t>e</w:t>
      </w:r>
      <w:r w:rsidRPr="001645DC">
        <w:rPr>
          <w:spacing w:val="4"/>
        </w:rPr>
        <w:t>f</w:t>
      </w:r>
      <w:r w:rsidRPr="001645DC">
        <w:t xml:space="preserve">ul </w:t>
      </w:r>
      <w:r w:rsidRPr="001645DC">
        <w:rPr>
          <w:spacing w:val="-1"/>
        </w:rPr>
        <w:t>r</w:t>
      </w:r>
      <w:r w:rsidRPr="001645DC">
        <w:t>esou</w:t>
      </w:r>
      <w:r w:rsidRPr="001645DC">
        <w:rPr>
          <w:spacing w:val="-1"/>
        </w:rPr>
        <w:t>r</w:t>
      </w:r>
      <w:r w:rsidR="006665F2">
        <w:t>ces</w:t>
      </w:r>
      <w:bookmarkEnd w:id="45"/>
    </w:p>
    <w:p w:rsidR="001F3BA6" w:rsidRPr="001645DC" w:rsidRDefault="001F3BA6" w:rsidP="006D23FD">
      <w:pPr>
        <w:pStyle w:val="DHHSbullet1"/>
      </w:pPr>
      <w:r w:rsidRPr="001645DC">
        <w:t xml:space="preserve">Caring for Aboriginal and Torres Strait Islander children in out-of-home care </w:t>
      </w:r>
      <w:r>
        <w:t xml:space="preserve">on the </w:t>
      </w:r>
      <w:hyperlink r:id="rId30" w:history="1">
        <w:r w:rsidR="006D23FD">
          <w:rPr>
            <w:rStyle w:val="Hyperlink"/>
            <w:szCs w:val="18"/>
          </w:rPr>
          <w:t>Victorian Aboriginal Child Care Agency website</w:t>
        </w:r>
      </w:hyperlink>
      <w:r>
        <w:t xml:space="preserve"> &lt;</w:t>
      </w:r>
      <w:r w:rsidRPr="00995E48">
        <w:t>https://www.vacca.org</w:t>
      </w:r>
      <w:r w:rsidR="00646DAB">
        <w:t>&gt;</w:t>
      </w:r>
    </w:p>
    <w:p w:rsidR="001F3BA6" w:rsidRDefault="007A0CF7" w:rsidP="00426442">
      <w:pPr>
        <w:pStyle w:val="DHHSbullet1"/>
      </w:pPr>
      <w:hyperlink r:id="rId31" w:history="1">
        <w:r w:rsidR="001F3BA6" w:rsidRPr="001F3BA6">
          <w:rPr>
            <w:rStyle w:val="Hyperlink"/>
          </w:rPr>
          <w:t>Child development and trauma</w:t>
        </w:r>
      </w:hyperlink>
      <w:r w:rsidR="001F3BA6" w:rsidRPr="001645DC">
        <w:t xml:space="preserve"> </w:t>
      </w:r>
      <w:r w:rsidR="001F3BA6">
        <w:t xml:space="preserve">in the </w:t>
      </w:r>
      <w:r w:rsidR="001F3BA6" w:rsidRPr="001F3BA6">
        <w:t>Child Protection Manual</w:t>
      </w:r>
      <w:r w:rsidR="001F3BA6" w:rsidRPr="001645DC">
        <w:t xml:space="preserve"> </w:t>
      </w:r>
      <w:r w:rsidR="001F3BA6">
        <w:t>&lt;</w:t>
      </w:r>
      <w:r w:rsidR="001F3BA6" w:rsidRPr="0045034D">
        <w:t>http://www.cpmanual.vic.gov.au/our-approach/best-interests-case-practice-model/child-development-and-trauma</w:t>
      </w:r>
      <w:r w:rsidR="001F3BA6">
        <w:t>&gt;</w:t>
      </w:r>
    </w:p>
    <w:p w:rsidR="00453B99" w:rsidRDefault="007A0CF7" w:rsidP="006665F2">
      <w:pPr>
        <w:pStyle w:val="DHHSbullet1"/>
      </w:pPr>
      <w:hyperlink r:id="rId32" w:history="1">
        <w:r w:rsidR="001F3BA6" w:rsidRPr="00453B99">
          <w:rPr>
            <w:rStyle w:val="Hyperlink"/>
            <w:szCs w:val="18"/>
          </w:rPr>
          <w:t>Best interests case practice</w:t>
        </w:r>
      </w:hyperlink>
      <w:r w:rsidR="001F3BA6" w:rsidRPr="00453B99">
        <w:t xml:space="preserve"> </w:t>
      </w:r>
      <w:r w:rsidR="006665F2">
        <w:t xml:space="preserve">in the </w:t>
      </w:r>
      <w:r w:rsidR="006665F2" w:rsidRPr="00453B99">
        <w:t xml:space="preserve">Child Protection Manual </w:t>
      </w:r>
      <w:r w:rsidR="006665F2">
        <w:t>&lt;</w:t>
      </w:r>
      <w:r w:rsidR="006665F2" w:rsidRPr="0045034D">
        <w:t>http://www.cpmanual.vic.gov.au/our-approach/best-interests-case-practice-model</w:t>
      </w:r>
      <w:r w:rsidR="006665F2">
        <w:t xml:space="preserve">&gt; </w:t>
      </w:r>
      <w:r w:rsidR="001F3BA6" w:rsidRPr="00453B99">
        <w:t>– the best interest case practice model provides guidance on how trauma can affect development, and suggests some useful ways of working with ch</w:t>
      </w:r>
      <w:r w:rsidR="006665F2">
        <w:t>ildren and forming attachments</w:t>
      </w:r>
    </w:p>
    <w:p w:rsidR="001F3BA6" w:rsidRPr="007F07F2" w:rsidRDefault="007A0CF7" w:rsidP="00D860E8">
      <w:pPr>
        <w:pStyle w:val="DHHSbullet1lastline"/>
      </w:pPr>
      <w:hyperlink r:id="rId33" w:history="1">
        <w:r w:rsidR="006D23FD">
          <w:rPr>
            <w:rStyle w:val="Hyperlink"/>
            <w:szCs w:val="18"/>
          </w:rPr>
          <w:t>Kinship Carers Victoria website</w:t>
        </w:r>
      </w:hyperlink>
      <w:r w:rsidR="001F3BA6">
        <w:t xml:space="preserve"> for information</w:t>
      </w:r>
      <w:r w:rsidR="00646DAB">
        <w:t xml:space="preserve"> </w:t>
      </w:r>
      <w:r w:rsidR="001F3BA6">
        <w:t>and advice about self-care strategies &lt;</w:t>
      </w:r>
      <w:r w:rsidR="001F3BA6" w:rsidRPr="001A6F3F">
        <w:t>http://kinshipcarersvictoria.org</w:t>
      </w:r>
      <w:r w:rsidR="00646DAB">
        <w:t>&gt;</w:t>
      </w:r>
    </w:p>
    <w:p w:rsidR="007F07F2" w:rsidRDefault="007F07F2" w:rsidP="00D53C6C">
      <w:pPr>
        <w:pStyle w:val="DHHSbody"/>
      </w:pPr>
      <w:r>
        <w:br w:type="page"/>
      </w:r>
    </w:p>
    <w:p w:rsidR="008F0389" w:rsidRPr="00B75097" w:rsidRDefault="0093705C" w:rsidP="00B75097">
      <w:pPr>
        <w:pStyle w:val="Heading1"/>
        <w:spacing w:before="0"/>
        <w:rPr>
          <w:b/>
        </w:rPr>
      </w:pPr>
      <w:bookmarkStart w:id="46" w:name="_Toc499132350"/>
      <w:r>
        <w:rPr>
          <w:b/>
        </w:rPr>
        <w:lastRenderedPageBreak/>
        <w:t>5</w:t>
      </w:r>
      <w:r w:rsidR="00B75097" w:rsidRPr="00B75097">
        <w:rPr>
          <w:b/>
        </w:rPr>
        <w:t>. Planning and decision making</w:t>
      </w:r>
      <w:bookmarkEnd w:id="46"/>
    </w:p>
    <w:p w:rsidR="00B75097" w:rsidRPr="00067C1E" w:rsidRDefault="00B75097" w:rsidP="007F07F2">
      <w:pPr>
        <w:pStyle w:val="Heading2"/>
      </w:pPr>
      <w:bookmarkStart w:id="47" w:name="_Toc461790820"/>
      <w:bookmarkStart w:id="48" w:name="_Toc499132351"/>
      <w:r w:rsidRPr="00067C1E">
        <w:t xml:space="preserve">Planning for </w:t>
      </w:r>
      <w:r w:rsidR="00ED6CAE">
        <w:t>the</w:t>
      </w:r>
      <w:r w:rsidRPr="00067C1E">
        <w:t xml:space="preserve"> child or </w:t>
      </w:r>
      <w:r w:rsidRPr="007F07F2">
        <w:t>young</w:t>
      </w:r>
      <w:r w:rsidRPr="00067C1E">
        <w:t xml:space="preserve"> person</w:t>
      </w:r>
      <w:bookmarkEnd w:id="47"/>
      <w:bookmarkEnd w:id="48"/>
    </w:p>
    <w:p w:rsidR="00646DAB" w:rsidRDefault="00453B99" w:rsidP="00D53C6C">
      <w:pPr>
        <w:pStyle w:val="DHHSbody"/>
      </w:pPr>
      <w:bookmarkStart w:id="49" w:name="_Toc461615269"/>
      <w:bookmarkStart w:id="50" w:name="_Toc461790821"/>
      <w:r w:rsidRPr="00073407">
        <w:t>All child</w:t>
      </w:r>
      <w:r w:rsidRPr="00073407">
        <w:rPr>
          <w:spacing w:val="-2"/>
        </w:rPr>
        <w:t>r</w:t>
      </w:r>
      <w:r w:rsidRPr="00073407">
        <w:t xml:space="preserve">en and </w:t>
      </w:r>
      <w:r w:rsidRPr="00073407">
        <w:rPr>
          <w:spacing w:val="-3"/>
        </w:rPr>
        <w:t>y</w:t>
      </w:r>
      <w:r w:rsidRPr="00073407">
        <w:t>oung people in ou</w:t>
      </w:r>
      <w:r w:rsidRPr="00073407">
        <w:rPr>
          <w:spacing w:val="-6"/>
        </w:rPr>
        <w:t>t</w:t>
      </w:r>
      <w:r w:rsidRPr="00073407">
        <w:rPr>
          <w:spacing w:val="4"/>
        </w:rPr>
        <w:t>-</w:t>
      </w:r>
      <w:r w:rsidRPr="00073407">
        <w:rPr>
          <w:spacing w:val="-1"/>
        </w:rPr>
        <w:t>o</w:t>
      </w:r>
      <w:r w:rsidRPr="00073407">
        <w:t>f-home ca</w:t>
      </w:r>
      <w:r w:rsidRPr="00073407">
        <w:rPr>
          <w:spacing w:val="-2"/>
        </w:rPr>
        <w:t>r</w:t>
      </w:r>
      <w:r w:rsidRPr="00073407">
        <w:t>e need a coo</w:t>
      </w:r>
      <w:r w:rsidRPr="00073407">
        <w:rPr>
          <w:spacing w:val="-3"/>
        </w:rPr>
        <w:t>r</w:t>
      </w:r>
      <w:r w:rsidRPr="00073407">
        <w:t>dina</w:t>
      </w:r>
      <w:r w:rsidRPr="00073407">
        <w:rPr>
          <w:spacing w:val="-3"/>
        </w:rPr>
        <w:t>t</w:t>
      </w:r>
      <w:r w:rsidRPr="00073407">
        <w:t>ed and clear app</w:t>
      </w:r>
      <w:r w:rsidRPr="00073407">
        <w:rPr>
          <w:spacing w:val="-2"/>
        </w:rPr>
        <w:t>r</w:t>
      </w:r>
      <w:r w:rsidRPr="00073407">
        <w:t xml:space="preserve">oach </w:t>
      </w:r>
      <w:r w:rsidRPr="00073407">
        <w:rPr>
          <w:spacing w:val="-3"/>
        </w:rPr>
        <w:t>t</w:t>
      </w:r>
      <w:r w:rsidRPr="00073407">
        <w:t>o managing their ca</w:t>
      </w:r>
      <w:r w:rsidRPr="00073407">
        <w:rPr>
          <w:spacing w:val="-2"/>
        </w:rPr>
        <w:t>r</w:t>
      </w:r>
      <w:r w:rsidRPr="00073407">
        <w:rPr>
          <w:spacing w:val="-3"/>
        </w:rPr>
        <w:t>e</w:t>
      </w:r>
      <w:r w:rsidRPr="00073407">
        <w:t>.</w:t>
      </w:r>
      <w:r>
        <w:t xml:space="preserve"> </w:t>
      </w:r>
      <w:r w:rsidRPr="00073407">
        <w:t xml:space="preserve">As a </w:t>
      </w:r>
      <w:r>
        <w:t xml:space="preserve">kinship </w:t>
      </w:r>
      <w:r w:rsidRPr="00073407">
        <w:t>ca</w:t>
      </w:r>
      <w:r w:rsidRPr="00073407">
        <w:rPr>
          <w:spacing w:val="-2"/>
        </w:rPr>
        <w:t>r</w:t>
      </w:r>
      <w:r w:rsidRPr="00073407">
        <w:t>e</w:t>
      </w:r>
      <w:r w:rsidRPr="00073407">
        <w:rPr>
          <w:spacing w:val="-11"/>
        </w:rPr>
        <w:t>r</w:t>
      </w:r>
      <w:r w:rsidRPr="00073407">
        <w:t xml:space="preserve">, </w:t>
      </w:r>
      <w:r w:rsidRPr="00073407">
        <w:rPr>
          <w:spacing w:val="-3"/>
        </w:rPr>
        <w:t>y</w:t>
      </w:r>
      <w:r w:rsidRPr="00073407">
        <w:t>ou will be i</w:t>
      </w:r>
      <w:r w:rsidRPr="00073407">
        <w:rPr>
          <w:spacing w:val="-3"/>
        </w:rPr>
        <w:t>nv</w:t>
      </w:r>
      <w:r w:rsidRPr="00073407">
        <w:t>ol</w:t>
      </w:r>
      <w:r w:rsidRPr="00073407">
        <w:rPr>
          <w:spacing w:val="-3"/>
        </w:rPr>
        <w:t>v</w:t>
      </w:r>
      <w:r w:rsidRPr="00073407">
        <w:t xml:space="preserve">ed in planning and decision making </w:t>
      </w:r>
      <w:r w:rsidRPr="00073407">
        <w:rPr>
          <w:spacing w:val="-1"/>
        </w:rPr>
        <w:t>f</w:t>
      </w:r>
      <w:r w:rsidRPr="00073407">
        <w:t xml:space="preserve">or the child or </w:t>
      </w:r>
      <w:r w:rsidRPr="00073407">
        <w:rPr>
          <w:spacing w:val="-3"/>
        </w:rPr>
        <w:t>y</w:t>
      </w:r>
      <w:r w:rsidRPr="00073407">
        <w:t>oung pe</w:t>
      </w:r>
      <w:r w:rsidRPr="00073407">
        <w:rPr>
          <w:spacing w:val="-2"/>
        </w:rPr>
        <w:t>r</w:t>
      </w:r>
      <w:r w:rsidRPr="00073407">
        <w:t>son</w:t>
      </w:r>
      <w:r>
        <w:t xml:space="preserve"> in your care</w:t>
      </w:r>
      <w:r w:rsidRPr="00073407">
        <w:t>.</w:t>
      </w:r>
      <w:r>
        <w:rPr>
          <w:rFonts w:cs="VIC Medium"/>
          <w:i/>
        </w:rPr>
        <w:t xml:space="preserve"> </w:t>
      </w:r>
      <w:r>
        <w:t>Planning is the process of making significant decisions in relation to a child or young person during child protection intervention</w:t>
      </w:r>
      <w:r w:rsidR="00646DAB">
        <w:t>.</w:t>
      </w:r>
    </w:p>
    <w:p w:rsidR="00453B99" w:rsidRPr="00073407" w:rsidRDefault="00453B99" w:rsidP="00D53C6C">
      <w:pPr>
        <w:pStyle w:val="DHHSbody"/>
      </w:pPr>
      <w:r>
        <w:t>Case planning is</w:t>
      </w:r>
      <w:r w:rsidRPr="00073407">
        <w:t xml:space="preserve"> a </w:t>
      </w:r>
      <w:r w:rsidRPr="00073407">
        <w:rPr>
          <w:spacing w:val="-1"/>
        </w:rPr>
        <w:t>f</w:t>
      </w:r>
      <w:r w:rsidRPr="00073407">
        <w:t>ormal p</w:t>
      </w:r>
      <w:r w:rsidRPr="00073407">
        <w:rPr>
          <w:spacing w:val="-2"/>
        </w:rPr>
        <w:t>r</w:t>
      </w:r>
      <w:r w:rsidRPr="00073407">
        <w:t>oce</w:t>
      </w:r>
      <w:r w:rsidRPr="00073407">
        <w:rPr>
          <w:spacing w:val="-2"/>
        </w:rPr>
        <w:t>s</w:t>
      </w:r>
      <w:r w:rsidRPr="00073407">
        <w:t>s that occu</w:t>
      </w:r>
      <w:r w:rsidRPr="00073407">
        <w:rPr>
          <w:spacing w:val="-2"/>
        </w:rPr>
        <w:t>r</w:t>
      </w:r>
      <w:r w:rsidRPr="00073407">
        <w:t xml:space="preserve">s </w:t>
      </w:r>
      <w:r w:rsidRPr="00073407">
        <w:rPr>
          <w:spacing w:val="-1"/>
        </w:rPr>
        <w:t>f</w:t>
      </w:r>
      <w:r w:rsidRPr="00073407">
        <w:t>oll</w:t>
      </w:r>
      <w:r w:rsidRPr="00073407">
        <w:rPr>
          <w:spacing w:val="-1"/>
        </w:rPr>
        <w:t>o</w:t>
      </w:r>
      <w:r w:rsidRPr="00073407">
        <w:t xml:space="preserve">wing </w:t>
      </w:r>
      <w:r w:rsidRPr="00073407">
        <w:rPr>
          <w:spacing w:val="-1"/>
        </w:rPr>
        <w:t>s</w:t>
      </w:r>
      <w:r w:rsidRPr="00073407">
        <w:t>ubs</w:t>
      </w:r>
      <w:r w:rsidRPr="00073407">
        <w:rPr>
          <w:spacing w:val="-3"/>
        </w:rPr>
        <w:t>t</w:t>
      </w:r>
      <w:r w:rsidRPr="00073407">
        <w:t xml:space="preserve">antiation </w:t>
      </w:r>
      <w:r w:rsidRPr="00073407">
        <w:rPr>
          <w:spacing w:val="-1"/>
        </w:rPr>
        <w:t>o</w:t>
      </w:r>
      <w:r w:rsidRPr="00073407">
        <w:t>f ab</w:t>
      </w:r>
      <w:r w:rsidRPr="00073407">
        <w:rPr>
          <w:spacing w:val="-2"/>
        </w:rPr>
        <w:t>u</w:t>
      </w:r>
      <w:r w:rsidRPr="00073407">
        <w:t>se or neglect</w:t>
      </w:r>
      <w:r>
        <w:t>,</w:t>
      </w:r>
      <w:r w:rsidRPr="00073407">
        <w:t xml:space="preserve"> and the case plan document outlines the major decisions about the child or </w:t>
      </w:r>
      <w:r w:rsidRPr="00073407">
        <w:rPr>
          <w:spacing w:val="-3"/>
        </w:rPr>
        <w:t>y</w:t>
      </w:r>
      <w:r w:rsidRPr="00073407">
        <w:t>oung pe</w:t>
      </w:r>
      <w:r w:rsidRPr="00073407">
        <w:rPr>
          <w:spacing w:val="-2"/>
        </w:rPr>
        <w:t>r</w:t>
      </w:r>
      <w:r w:rsidRPr="00073407">
        <w:t xml:space="preserve">son. The </w:t>
      </w:r>
      <w:r>
        <w:t>child protection worker or agency case manager</w:t>
      </w:r>
      <w:r w:rsidRPr="00073407">
        <w:t xml:space="preserve"> will </w:t>
      </w:r>
      <w:r w:rsidRPr="00073407">
        <w:rPr>
          <w:spacing w:val="-1"/>
        </w:rPr>
        <w:t>w</w:t>
      </w:r>
      <w:r w:rsidRPr="00073407">
        <w:t>ork</w:t>
      </w:r>
      <w:r>
        <w:t>, where appropriate,</w:t>
      </w:r>
      <w:r w:rsidRPr="00073407">
        <w:t xml:space="preserve"> with those i</w:t>
      </w:r>
      <w:r w:rsidRPr="00073407">
        <w:rPr>
          <w:spacing w:val="-3"/>
        </w:rPr>
        <w:t>nv</w:t>
      </w:r>
      <w:r w:rsidRPr="00073407">
        <w:t>ol</w:t>
      </w:r>
      <w:r w:rsidRPr="00073407">
        <w:rPr>
          <w:spacing w:val="-3"/>
        </w:rPr>
        <w:t>v</w:t>
      </w:r>
      <w:r w:rsidRPr="00073407">
        <w:t xml:space="preserve">ed with the child or </w:t>
      </w:r>
      <w:r w:rsidRPr="00073407">
        <w:rPr>
          <w:spacing w:val="-3"/>
        </w:rPr>
        <w:t>y</w:t>
      </w:r>
      <w:r w:rsidRPr="00073407">
        <w:t>oung pe</w:t>
      </w:r>
      <w:r w:rsidRPr="00073407">
        <w:rPr>
          <w:spacing w:val="-2"/>
        </w:rPr>
        <w:t>r</w:t>
      </w:r>
      <w:r w:rsidRPr="00073407">
        <w:t xml:space="preserve">son </w:t>
      </w:r>
      <w:r w:rsidRPr="00073407">
        <w:rPr>
          <w:spacing w:val="-3"/>
        </w:rPr>
        <w:t>t</w:t>
      </w:r>
      <w:r w:rsidRPr="00073407">
        <w:t>o in</w:t>
      </w:r>
      <w:r w:rsidRPr="00073407">
        <w:rPr>
          <w:spacing w:val="-1"/>
        </w:rPr>
        <w:t>f</w:t>
      </w:r>
      <w:r w:rsidRPr="00073407">
        <w:t>orm this planning</w:t>
      </w:r>
      <w:r>
        <w:t>, such as you, the parents and professionals</w:t>
      </w:r>
      <w:r w:rsidRPr="00073407">
        <w:t>. Ca</w:t>
      </w:r>
      <w:r w:rsidRPr="00073407">
        <w:rPr>
          <w:spacing w:val="-2"/>
        </w:rPr>
        <w:t>r</w:t>
      </w:r>
      <w:r w:rsidRPr="00073407">
        <w:t xml:space="preserve">e </w:t>
      </w:r>
      <w:r w:rsidRPr="00073407">
        <w:rPr>
          <w:spacing w:val="-3"/>
        </w:rPr>
        <w:t>t</w:t>
      </w:r>
      <w:r w:rsidRPr="00073407">
        <w:t>eam meetings a</w:t>
      </w:r>
      <w:r w:rsidRPr="00073407">
        <w:rPr>
          <w:spacing w:val="-2"/>
        </w:rPr>
        <w:t>r</w:t>
      </w:r>
      <w:r w:rsidRPr="00073407">
        <w:t>e</w:t>
      </w:r>
      <w:r>
        <w:t xml:space="preserve"> required to be held regularly and are</w:t>
      </w:r>
      <w:r w:rsidRPr="00073407">
        <w:t xml:space="preserve"> hel</w:t>
      </w:r>
      <w:r w:rsidRPr="00073407">
        <w:rPr>
          <w:spacing w:val="-1"/>
        </w:rPr>
        <w:t>p</w:t>
      </w:r>
      <w:r w:rsidRPr="00073407">
        <w:t xml:space="preserve">ful </w:t>
      </w:r>
      <w:r w:rsidRPr="00073407">
        <w:rPr>
          <w:spacing w:val="-3"/>
        </w:rPr>
        <w:t>t</w:t>
      </w:r>
      <w:r w:rsidRPr="00073407">
        <w:t>o en</w:t>
      </w:r>
      <w:r w:rsidRPr="00073407">
        <w:rPr>
          <w:spacing w:val="-1"/>
        </w:rPr>
        <w:t>s</w:t>
      </w:r>
      <w:r w:rsidRPr="00073407">
        <w:t>u</w:t>
      </w:r>
      <w:r w:rsidRPr="00073407">
        <w:rPr>
          <w:spacing w:val="-2"/>
        </w:rPr>
        <w:t>r</w:t>
      </w:r>
      <w:r w:rsidRPr="00073407">
        <w:t xml:space="preserve">e </w:t>
      </w:r>
      <w:r w:rsidRPr="00073407">
        <w:rPr>
          <w:spacing w:val="-3"/>
        </w:rPr>
        <w:t>ev</w:t>
      </w:r>
      <w:r w:rsidRPr="00073407">
        <w:t>er</w:t>
      </w:r>
      <w:r w:rsidRPr="00073407">
        <w:rPr>
          <w:spacing w:val="-3"/>
        </w:rPr>
        <w:t>y</w:t>
      </w:r>
      <w:r w:rsidRPr="00073407">
        <w:t>one</w:t>
      </w:r>
      <w:r>
        <w:t>, including the child or young person if appropriate, and you,</w:t>
      </w:r>
      <w:r w:rsidRPr="00073407">
        <w:t xml:space="preserve"> contribu</w:t>
      </w:r>
      <w:r w:rsidRPr="00073407">
        <w:rPr>
          <w:spacing w:val="-3"/>
        </w:rPr>
        <w:t>t</w:t>
      </w:r>
      <w:r w:rsidRPr="00073407">
        <w:t xml:space="preserve">es </w:t>
      </w:r>
      <w:r w:rsidRPr="00073407">
        <w:rPr>
          <w:spacing w:val="-3"/>
        </w:rPr>
        <w:t>t</w:t>
      </w:r>
      <w:r w:rsidRPr="00073407">
        <w:t>o these planning p</w:t>
      </w:r>
      <w:r w:rsidRPr="00073407">
        <w:rPr>
          <w:spacing w:val="-2"/>
        </w:rPr>
        <w:t>r</w:t>
      </w:r>
      <w:r w:rsidRPr="00073407">
        <w:t>oce</w:t>
      </w:r>
      <w:r w:rsidRPr="00073407">
        <w:rPr>
          <w:spacing w:val="-2"/>
        </w:rPr>
        <w:t>s</w:t>
      </w:r>
      <w:r w:rsidRPr="00073407">
        <w:t>ses.</w:t>
      </w:r>
    </w:p>
    <w:p w:rsidR="00646DAB" w:rsidRDefault="00453B99" w:rsidP="00D53C6C">
      <w:pPr>
        <w:pStyle w:val="DHHSbody"/>
      </w:pPr>
      <w:r w:rsidRPr="00073407">
        <w:t xml:space="preserve">In addition </w:t>
      </w:r>
      <w:r w:rsidRPr="00073407">
        <w:rPr>
          <w:spacing w:val="-3"/>
        </w:rPr>
        <w:t>t</w:t>
      </w:r>
      <w:r w:rsidRPr="00073407">
        <w:t>o case plan</w:t>
      </w:r>
      <w:r w:rsidRPr="00073407">
        <w:rPr>
          <w:spacing w:val="-2"/>
        </w:rPr>
        <w:t>s</w:t>
      </w:r>
      <w:r w:rsidRPr="00073407">
        <w:t>, Aboriginal child</w:t>
      </w:r>
      <w:r>
        <w:t>ren and</w:t>
      </w:r>
      <w:r w:rsidRPr="00073407">
        <w:t xml:space="preserve"> </w:t>
      </w:r>
      <w:r w:rsidRPr="00073407">
        <w:rPr>
          <w:spacing w:val="-3"/>
        </w:rPr>
        <w:t>y</w:t>
      </w:r>
      <w:r w:rsidRPr="00073407">
        <w:t>oung pe</w:t>
      </w:r>
      <w:r>
        <w:rPr>
          <w:spacing w:val="-2"/>
        </w:rPr>
        <w:t>ople</w:t>
      </w:r>
      <w:r>
        <w:t xml:space="preserve"> in out-of-home care</w:t>
      </w:r>
      <w:r w:rsidRPr="00073407">
        <w:t xml:space="preserve"> </w:t>
      </w:r>
      <w:r>
        <w:t xml:space="preserve">are </w:t>
      </w:r>
      <w:r w:rsidRPr="00073407">
        <w:rPr>
          <w:spacing w:val="-2"/>
        </w:rPr>
        <w:t>r</w:t>
      </w:r>
      <w:r w:rsidRPr="00073407">
        <w:t>e</w:t>
      </w:r>
      <w:r w:rsidRPr="00073407">
        <w:rPr>
          <w:spacing w:val="-2"/>
        </w:rPr>
        <w:t>q</w:t>
      </w:r>
      <w:r w:rsidRPr="00073407">
        <w:t>ui</w:t>
      </w:r>
      <w:r w:rsidRPr="00073407">
        <w:rPr>
          <w:spacing w:val="-2"/>
        </w:rPr>
        <w:t>r</w:t>
      </w:r>
      <w:r w:rsidRPr="00073407">
        <w:t xml:space="preserve">ed </w:t>
      </w:r>
      <w:r w:rsidRPr="00073407">
        <w:rPr>
          <w:spacing w:val="-3"/>
        </w:rPr>
        <w:t>t</w:t>
      </w:r>
      <w:r w:rsidRPr="00073407">
        <w:t>o ha</w:t>
      </w:r>
      <w:r w:rsidRPr="00073407">
        <w:rPr>
          <w:spacing w:val="-3"/>
        </w:rPr>
        <w:t>v</w:t>
      </w:r>
      <w:r w:rsidRPr="00073407">
        <w:t>e a cul</w:t>
      </w:r>
      <w:r w:rsidRPr="00073407">
        <w:rPr>
          <w:spacing w:val="-2"/>
        </w:rPr>
        <w:t>t</w:t>
      </w:r>
      <w:r w:rsidRPr="00073407">
        <w:t>u</w:t>
      </w:r>
      <w:r w:rsidRPr="00073407">
        <w:rPr>
          <w:spacing w:val="-2"/>
        </w:rPr>
        <w:t>r</w:t>
      </w:r>
      <w:r w:rsidRPr="00073407">
        <w:t xml:space="preserve">al plan </w:t>
      </w:r>
      <w:r>
        <w:t>that</w:t>
      </w:r>
      <w:r w:rsidRPr="00073407">
        <w:t xml:space="preserve"> main</w:t>
      </w:r>
      <w:r w:rsidRPr="00073407">
        <w:rPr>
          <w:spacing w:val="-3"/>
        </w:rPr>
        <w:t>t</w:t>
      </w:r>
      <w:r w:rsidRPr="00073407">
        <w:t>ains and d</w:t>
      </w:r>
      <w:r w:rsidRPr="00073407">
        <w:rPr>
          <w:spacing w:val="-3"/>
        </w:rPr>
        <w:t>ev</w:t>
      </w:r>
      <w:r w:rsidRPr="00073407">
        <w:t>elops the</w:t>
      </w:r>
      <w:r>
        <w:t xml:space="preserve">ir </w:t>
      </w:r>
      <w:r w:rsidRPr="00073407">
        <w:t>Aboriginal identity</w:t>
      </w:r>
      <w:r>
        <w:t>,</w:t>
      </w:r>
      <w:r w:rsidRPr="00073407">
        <w:t xml:space="preserve"> and sets out h</w:t>
      </w:r>
      <w:r w:rsidRPr="00073407">
        <w:rPr>
          <w:spacing w:val="-1"/>
        </w:rPr>
        <w:t>o</w:t>
      </w:r>
      <w:r w:rsidRPr="00073407">
        <w:t xml:space="preserve">w </w:t>
      </w:r>
      <w:r>
        <w:t>they are</w:t>
      </w:r>
      <w:r w:rsidRPr="00073407">
        <w:t xml:space="preserve"> </w:t>
      </w:r>
      <w:r w:rsidRPr="00073407">
        <w:rPr>
          <w:spacing w:val="-3"/>
        </w:rPr>
        <w:t>t</w:t>
      </w:r>
      <w:r w:rsidRPr="00073407">
        <w:t xml:space="preserve">o </w:t>
      </w:r>
      <w:r w:rsidRPr="00073407">
        <w:rPr>
          <w:spacing w:val="-2"/>
        </w:rPr>
        <w:t>r</w:t>
      </w:r>
      <w:r w:rsidRPr="00073407">
        <w:t>emain connec</w:t>
      </w:r>
      <w:r w:rsidRPr="00073407">
        <w:rPr>
          <w:spacing w:val="-3"/>
        </w:rPr>
        <w:t>t</w:t>
      </w:r>
      <w:r w:rsidRPr="00073407">
        <w:t xml:space="preserve">ed </w:t>
      </w:r>
      <w:r w:rsidRPr="00073407">
        <w:rPr>
          <w:spacing w:val="-3"/>
        </w:rPr>
        <w:t>t</w:t>
      </w:r>
      <w:r w:rsidRPr="00073407">
        <w:t>o their Aboriginal community and cul</w:t>
      </w:r>
      <w:r w:rsidRPr="00073407">
        <w:rPr>
          <w:spacing w:val="-2"/>
        </w:rPr>
        <w:t>t</w:t>
      </w:r>
      <w:r w:rsidRPr="00073407">
        <w:t>u</w:t>
      </w:r>
      <w:r w:rsidRPr="00073407">
        <w:rPr>
          <w:spacing w:val="-2"/>
        </w:rPr>
        <w:t>r</w:t>
      </w:r>
      <w:r w:rsidRPr="00073407">
        <w:rPr>
          <w:spacing w:val="-3"/>
        </w:rPr>
        <w:t>e</w:t>
      </w:r>
      <w:r w:rsidRPr="00073407">
        <w:t>. The cul</w:t>
      </w:r>
      <w:r w:rsidRPr="00073407">
        <w:rPr>
          <w:spacing w:val="-2"/>
        </w:rPr>
        <w:t>t</w:t>
      </w:r>
      <w:r w:rsidRPr="00073407">
        <w:t>u</w:t>
      </w:r>
      <w:r w:rsidRPr="00073407">
        <w:rPr>
          <w:spacing w:val="-2"/>
        </w:rPr>
        <w:t>r</w:t>
      </w:r>
      <w:r w:rsidRPr="00073407">
        <w:t>al plan is d</w:t>
      </w:r>
      <w:r w:rsidRPr="00073407">
        <w:rPr>
          <w:spacing w:val="-3"/>
        </w:rPr>
        <w:t>ev</w:t>
      </w:r>
      <w:r w:rsidRPr="00073407">
        <w:t>eloped at the same time as the c</w:t>
      </w:r>
      <w:r>
        <w:t>ase plan. I</w:t>
      </w:r>
      <w:r w:rsidRPr="00073407">
        <w:t>t is the res</w:t>
      </w:r>
      <w:r>
        <w:t>ponsibility of child protection or the authorised Aboriginal agency</w:t>
      </w:r>
      <w:r w:rsidRPr="00073407">
        <w:t xml:space="preserve"> and the ca</w:t>
      </w:r>
      <w:r w:rsidRPr="00073407">
        <w:rPr>
          <w:spacing w:val="-2"/>
        </w:rPr>
        <w:t>r</w:t>
      </w:r>
      <w:r w:rsidRPr="00073407">
        <w:t xml:space="preserve">e </w:t>
      </w:r>
      <w:r w:rsidRPr="00073407">
        <w:rPr>
          <w:spacing w:val="-3"/>
        </w:rPr>
        <w:t>t</w:t>
      </w:r>
      <w:r w:rsidRPr="00073407">
        <w:t xml:space="preserve">eam </w:t>
      </w:r>
      <w:r w:rsidRPr="00073407">
        <w:rPr>
          <w:spacing w:val="-3"/>
        </w:rPr>
        <w:t>t</w:t>
      </w:r>
      <w:r w:rsidRPr="00073407">
        <w:t>o en</w:t>
      </w:r>
      <w:r w:rsidRPr="00073407">
        <w:rPr>
          <w:spacing w:val="-1"/>
        </w:rPr>
        <w:t>s</w:t>
      </w:r>
      <w:r w:rsidRPr="00073407">
        <w:t>u</w:t>
      </w:r>
      <w:r w:rsidRPr="00073407">
        <w:rPr>
          <w:spacing w:val="-2"/>
        </w:rPr>
        <w:t>r</w:t>
      </w:r>
      <w:r w:rsidRPr="00073407">
        <w:t>e it is d</w:t>
      </w:r>
      <w:r w:rsidRPr="00073407">
        <w:rPr>
          <w:spacing w:val="-3"/>
        </w:rPr>
        <w:t>ev</w:t>
      </w:r>
      <w:r w:rsidRPr="00073407">
        <w:t>eloped and implemen</w:t>
      </w:r>
      <w:r w:rsidRPr="00073407">
        <w:rPr>
          <w:spacing w:val="-3"/>
        </w:rPr>
        <w:t>t</w:t>
      </w:r>
      <w:r w:rsidRPr="00073407">
        <w:t>ed</w:t>
      </w:r>
      <w:r w:rsidR="00646DAB">
        <w:t>.</w:t>
      </w:r>
    </w:p>
    <w:p w:rsidR="00646DAB" w:rsidRDefault="00453B99" w:rsidP="00D53C6C">
      <w:pPr>
        <w:pStyle w:val="DHHSbody"/>
      </w:pPr>
      <w:r w:rsidRPr="000147CA">
        <w:t xml:space="preserve">The Looking After Children framework offers a set of tools to help with the planning </w:t>
      </w:r>
      <w:r>
        <w:t xml:space="preserve">and recording </w:t>
      </w:r>
      <w:r w:rsidRPr="000147CA">
        <w:t xml:space="preserve">of the child or young person’s day-to-day life, </w:t>
      </w:r>
      <w:r>
        <w:t>and helps ensure</w:t>
      </w:r>
      <w:r w:rsidRPr="000147CA">
        <w:t xml:space="preserve"> their needs are met. More information about the Looking After Children framework is outlined later in this chapter</w:t>
      </w:r>
      <w:r w:rsidR="00646DAB">
        <w:t>.</w:t>
      </w:r>
    </w:p>
    <w:p w:rsidR="00453B99" w:rsidRPr="00073407" w:rsidRDefault="00453B99" w:rsidP="00D53C6C">
      <w:pPr>
        <w:pStyle w:val="DHHSbody"/>
        <w:rPr>
          <w:szCs w:val="19"/>
        </w:rPr>
      </w:pPr>
      <w:r w:rsidRPr="000147CA">
        <w:t>The case plan</w:t>
      </w:r>
      <w:r>
        <w:t xml:space="preserve"> and</w:t>
      </w:r>
      <w:r w:rsidRPr="000147CA">
        <w:t xml:space="preserve"> cultural plan should provide a consistent</w:t>
      </w:r>
      <w:r>
        <w:t xml:space="preserve">, inclusive and collaborative </w:t>
      </w:r>
      <w:r w:rsidRPr="000147CA">
        <w:t xml:space="preserve">approach to meeting the child or young person’s </w:t>
      </w:r>
      <w:r>
        <w:t xml:space="preserve">safety, stability and developmental </w:t>
      </w:r>
      <w:r w:rsidRPr="000147CA">
        <w:t>needs while they are in care.</w:t>
      </w:r>
    </w:p>
    <w:p w:rsidR="00B75097" w:rsidRPr="00067C1E" w:rsidRDefault="00B75097" w:rsidP="00067C1E">
      <w:pPr>
        <w:pStyle w:val="Heading2"/>
      </w:pPr>
      <w:bookmarkStart w:id="51" w:name="_Toc499132352"/>
      <w:r w:rsidRPr="00067C1E">
        <w:t>Permanency objective</w:t>
      </w:r>
      <w:bookmarkEnd w:id="51"/>
    </w:p>
    <w:p w:rsidR="00646DAB" w:rsidRDefault="00453B99" w:rsidP="00D53C6C">
      <w:pPr>
        <w:pStyle w:val="DHHSbody"/>
      </w:pPr>
      <w:r w:rsidRPr="00073407">
        <w:t>Per</w:t>
      </w:r>
      <w:r>
        <w:t>manency refers to an ongoing care arrangement for a child or young person that promotes their safety, development and sense of belonging. Permanency includes all decisions made about a child or young person’s permanent living and care arrangement, regardless of whether a child remains in, or returns to, parental care or needs an ongoing out-of-home care arrangement</w:t>
      </w:r>
      <w:r w:rsidR="00646DAB">
        <w:t>.</w:t>
      </w:r>
    </w:p>
    <w:p w:rsidR="00B75097" w:rsidRPr="00067C1E" w:rsidRDefault="00B75097" w:rsidP="00067C1E">
      <w:pPr>
        <w:pStyle w:val="Heading2"/>
      </w:pPr>
      <w:bookmarkStart w:id="52" w:name="_Toc499132353"/>
      <w:r w:rsidRPr="00067C1E">
        <w:t>Case plans</w:t>
      </w:r>
      <w:bookmarkEnd w:id="49"/>
      <w:bookmarkEnd w:id="50"/>
      <w:bookmarkEnd w:id="52"/>
    </w:p>
    <w:p w:rsidR="00453B99" w:rsidRDefault="00453B99" w:rsidP="00D53C6C">
      <w:pPr>
        <w:pStyle w:val="DHHSbody"/>
      </w:pPr>
      <w:bookmarkStart w:id="53" w:name="_Toc461615270"/>
      <w:bookmarkStart w:id="54" w:name="_Toc461790822"/>
      <w:r>
        <w:t>The permanency objective and case plan are intrinsically connected as significant decisions made by child protection (the case plan) are to reflect, support and work towards the permanency objective.</w:t>
      </w:r>
    </w:p>
    <w:p w:rsidR="00453B99" w:rsidRDefault="00453B99" w:rsidP="00D53C6C">
      <w:pPr>
        <w:pStyle w:val="DHHSbody"/>
      </w:pPr>
      <w:r w:rsidRPr="0098561C">
        <w:t>A</w:t>
      </w:r>
      <w:r>
        <w:t xml:space="preserve"> case plan must include one of the permanency objectives, which are listed in order of preference, being:</w:t>
      </w:r>
    </w:p>
    <w:p w:rsidR="00453B99" w:rsidRPr="002D558A" w:rsidRDefault="00453B99" w:rsidP="00426442">
      <w:pPr>
        <w:pStyle w:val="DHHSbullet1"/>
      </w:pPr>
      <w:r w:rsidRPr="00AD481C">
        <w:t xml:space="preserve">family preservation – </w:t>
      </w:r>
      <w:r w:rsidRPr="00842E0A">
        <w:t>ensuring that a child or young person who is in the care of a parent</w:t>
      </w:r>
      <w:r w:rsidRPr="002D558A">
        <w:t xml:space="preserve"> remains in their care </w:t>
      </w:r>
    </w:p>
    <w:p w:rsidR="00453B99" w:rsidRPr="006E1900" w:rsidRDefault="00453B99" w:rsidP="00426442">
      <w:pPr>
        <w:pStyle w:val="DHHSbullet1"/>
      </w:pPr>
      <w:r w:rsidRPr="006E1900">
        <w:t>family reunification – ensuring that a child or young person who has been removed from the care of a parent is returned to their parent’s care</w:t>
      </w:r>
    </w:p>
    <w:p w:rsidR="00453B99" w:rsidRPr="00AD481C" w:rsidRDefault="00453B99" w:rsidP="00426442">
      <w:pPr>
        <w:pStyle w:val="DHHSbullet1"/>
      </w:pPr>
      <w:r>
        <w:t>a</w:t>
      </w:r>
      <w:r w:rsidRPr="00AD481C">
        <w:t xml:space="preserve">doption – planning for a child </w:t>
      </w:r>
      <w:r w:rsidRPr="00842E0A">
        <w:t xml:space="preserve">or young person’s adoption under the </w:t>
      </w:r>
      <w:r w:rsidRPr="005548BA">
        <w:t>Adoption Act 1984</w:t>
      </w:r>
      <w:r w:rsidRPr="00AD481C">
        <w:t xml:space="preserve"> (note there are very few adoptions in Victoria)</w:t>
      </w:r>
    </w:p>
    <w:p w:rsidR="00453B99" w:rsidRPr="00842E0A" w:rsidRDefault="00453B99" w:rsidP="00426442">
      <w:pPr>
        <w:pStyle w:val="DHHSbullet1"/>
      </w:pPr>
      <w:r>
        <w:t>p</w:t>
      </w:r>
      <w:r w:rsidRPr="00AD481C">
        <w:t xml:space="preserve">ermanent care – arranging a permanent care placement of a child or young person </w:t>
      </w:r>
      <w:r w:rsidRPr="00842E0A">
        <w:t>with a permanent carer or carers</w:t>
      </w:r>
    </w:p>
    <w:p w:rsidR="00646DAB" w:rsidRDefault="00453B99" w:rsidP="006665F2">
      <w:pPr>
        <w:pStyle w:val="DHHSbullet1lastline"/>
      </w:pPr>
      <w:r>
        <w:t>l</w:t>
      </w:r>
      <w:r w:rsidRPr="00AD481C">
        <w:t>ong-term out-of-home</w:t>
      </w:r>
      <w:r w:rsidRPr="00842E0A">
        <w:t xml:space="preserve"> care – placing a child or young person in a stable long-</w:t>
      </w:r>
      <w:r w:rsidRPr="006E1900">
        <w:t>term placement with a specified carer or carers, or another suitable long-term care arrangement if this is not possible</w:t>
      </w:r>
      <w:r w:rsidR="00646DAB">
        <w:t>.</w:t>
      </w:r>
    </w:p>
    <w:p w:rsidR="00453B99" w:rsidRPr="00073407" w:rsidRDefault="00453B99" w:rsidP="00D53C6C">
      <w:pPr>
        <w:pStyle w:val="DHHSbody"/>
      </w:pPr>
      <w:r w:rsidRPr="00073407">
        <w:lastRenderedPageBreak/>
        <w:t>A case plan outlines what is required to meet the needs of the child or young person. It covers the significant decisions about their:</w:t>
      </w:r>
    </w:p>
    <w:p w:rsidR="00453B99" w:rsidRPr="00EF636B" w:rsidRDefault="00453B99" w:rsidP="00426442">
      <w:pPr>
        <w:pStyle w:val="DHHSbullet1"/>
      </w:pPr>
      <w:r w:rsidRPr="00EF636B">
        <w:t>ca</w:t>
      </w:r>
      <w:r w:rsidRPr="005548BA">
        <w:t>r</w:t>
      </w:r>
      <w:r w:rsidRPr="00EF636B">
        <w:t>e ar</w:t>
      </w:r>
      <w:r w:rsidRPr="005548BA">
        <w:t>r</w:t>
      </w:r>
      <w:r w:rsidRPr="00EF636B">
        <w:t>angements</w:t>
      </w:r>
    </w:p>
    <w:p w:rsidR="00453B99" w:rsidRPr="00EF636B" w:rsidRDefault="00453B99" w:rsidP="00426442">
      <w:pPr>
        <w:pStyle w:val="DHHSbullet1"/>
      </w:pPr>
      <w:r>
        <w:t>contact with their parents and siblings, and other family members</w:t>
      </w:r>
    </w:p>
    <w:p w:rsidR="00453B99" w:rsidRPr="00EF636B" w:rsidRDefault="00453B99" w:rsidP="00426442">
      <w:pPr>
        <w:pStyle w:val="DHHSbullet1"/>
      </w:pPr>
      <w:r w:rsidRPr="00EF636B">
        <w:t>cul</w:t>
      </w:r>
      <w:r w:rsidRPr="005548BA">
        <w:t>t</w:t>
      </w:r>
      <w:r w:rsidRPr="00EF636B">
        <w:t>u</w:t>
      </w:r>
      <w:r w:rsidRPr="005548BA">
        <w:t>r</w:t>
      </w:r>
      <w:r w:rsidRPr="00EF636B">
        <w:t xml:space="preserve">al </w:t>
      </w:r>
      <w:r w:rsidRPr="005548BA">
        <w:t>s</w:t>
      </w:r>
      <w:r w:rsidRPr="00EF636B">
        <w:t>uppo</w:t>
      </w:r>
      <w:r w:rsidRPr="005548BA">
        <w:t>r</w:t>
      </w:r>
      <w:r w:rsidRPr="00EF636B">
        <w:t>t</w:t>
      </w:r>
    </w:p>
    <w:p w:rsidR="00453B99" w:rsidRPr="00EF636B" w:rsidRDefault="00453B99" w:rsidP="00426442">
      <w:pPr>
        <w:pStyle w:val="DHHSbullet1"/>
      </w:pPr>
      <w:r>
        <w:t xml:space="preserve">childcare, </w:t>
      </w:r>
      <w:r w:rsidRPr="00EF636B">
        <w:t>education</w:t>
      </w:r>
      <w:r>
        <w:t xml:space="preserve"> or</w:t>
      </w:r>
      <w:r w:rsidRPr="00EF636B">
        <w:t xml:space="preserve"> empl</w:t>
      </w:r>
      <w:r w:rsidRPr="005548BA">
        <w:t>o</w:t>
      </w:r>
      <w:r w:rsidRPr="00EF636B">
        <w:t>yment</w:t>
      </w:r>
    </w:p>
    <w:p w:rsidR="00453B99" w:rsidRPr="00EF636B" w:rsidRDefault="00453B99" w:rsidP="00426442">
      <w:pPr>
        <w:pStyle w:val="DHHSbullet1"/>
      </w:pPr>
      <w:r w:rsidRPr="00EF636B">
        <w:t>healthca</w:t>
      </w:r>
      <w:r w:rsidRPr="005548BA">
        <w:t>r</w:t>
      </w:r>
      <w:r w:rsidRPr="00EF636B">
        <w:t>e</w:t>
      </w:r>
    </w:p>
    <w:p w:rsidR="00453B99" w:rsidRPr="00EF636B" w:rsidRDefault="00453B99" w:rsidP="00426442">
      <w:pPr>
        <w:pStyle w:val="DHHSbullet1"/>
      </w:pPr>
      <w:r w:rsidRPr="00EF636B">
        <w:t>d</w:t>
      </w:r>
      <w:r w:rsidRPr="005548BA">
        <w:t>ev</w:t>
      </w:r>
      <w:r w:rsidRPr="00EF636B">
        <w:t>elopmen</w:t>
      </w:r>
      <w:r w:rsidRPr="005548BA">
        <w:t>t</w:t>
      </w:r>
      <w:r w:rsidRPr="00EF636B">
        <w:t>al needs</w:t>
      </w:r>
    </w:p>
    <w:p w:rsidR="00453B99" w:rsidRPr="00EF636B" w:rsidRDefault="00453B99" w:rsidP="00426442">
      <w:pPr>
        <w:pStyle w:val="DHHSbullet1"/>
      </w:pPr>
      <w:r w:rsidRPr="00EF636B">
        <w:t>financial</w:t>
      </w:r>
      <w:r w:rsidRPr="005548BA">
        <w:t xml:space="preserve"> </w:t>
      </w:r>
      <w:r w:rsidRPr="00EF636B">
        <w:t>decisions</w:t>
      </w:r>
    </w:p>
    <w:p w:rsidR="00453B99" w:rsidRPr="00EF636B" w:rsidRDefault="00453B99" w:rsidP="006665F2">
      <w:pPr>
        <w:pStyle w:val="DHHSbullet1lastline"/>
      </w:pPr>
      <w:r>
        <w:t xml:space="preserve">other significant decisions, such as </w:t>
      </w:r>
      <w:r w:rsidRPr="00EF636B">
        <w:t>crisis management.</w:t>
      </w:r>
    </w:p>
    <w:p w:rsidR="00453B99" w:rsidRPr="00073407" w:rsidRDefault="00453B99" w:rsidP="00D53C6C">
      <w:pPr>
        <w:pStyle w:val="DHHSbody"/>
      </w:pPr>
      <w:r w:rsidRPr="00073407">
        <w:t xml:space="preserve">Children and young people placed in out-of-home care must have a case plan and these are reviewed </w:t>
      </w:r>
      <w:r>
        <w:t>annually at a minimum</w:t>
      </w:r>
      <w:r w:rsidRPr="00073407">
        <w:t xml:space="preserve">. </w:t>
      </w:r>
      <w:r>
        <w:t>The case plan is prepared following substantiation – when a child or young person is found to be in need of protection.</w:t>
      </w:r>
    </w:p>
    <w:p w:rsidR="00453B99" w:rsidRPr="00073407" w:rsidRDefault="00453B99" w:rsidP="00D53C6C">
      <w:pPr>
        <w:pStyle w:val="DHHSbody"/>
      </w:pPr>
      <w:r w:rsidRPr="00073407">
        <w:t>The child or young person’s case manager is responsible for developing the case plan, which is then endorsed by the case planner. Where appropriate, the child or young person, their parents, you the carer, the agency and relevant professionals have input into developing the case plan with child protection</w:t>
      </w:r>
      <w:r>
        <w:t xml:space="preserve"> or the authorised Aboriginal agency</w:t>
      </w:r>
      <w:r w:rsidRPr="00073407">
        <w:t>.</w:t>
      </w:r>
    </w:p>
    <w:p w:rsidR="00453B99" w:rsidRPr="00073407" w:rsidRDefault="00453B99" w:rsidP="00D53C6C">
      <w:pPr>
        <w:pStyle w:val="DHHSbody"/>
      </w:pPr>
      <w:r w:rsidRPr="00073407">
        <w:t xml:space="preserve">The Act states that you should be consulted as part of the decision-making process and given an opportunity to contribute to the process. Your role in </w:t>
      </w:r>
      <w:r>
        <w:t xml:space="preserve">contributing to </w:t>
      </w:r>
      <w:r w:rsidRPr="00073407">
        <w:t xml:space="preserve">the case plan is </w:t>
      </w:r>
      <w:r>
        <w:t xml:space="preserve">particularly </w:t>
      </w:r>
      <w:r w:rsidRPr="00073407">
        <w:t>important</w:t>
      </w:r>
      <w:r>
        <w:t xml:space="preserve"> where you have</w:t>
      </w:r>
      <w:r w:rsidRPr="00073407">
        <w:t xml:space="preserve"> vital information about the child or young person in your care.</w:t>
      </w:r>
    </w:p>
    <w:p w:rsidR="00453B99" w:rsidRPr="00073407" w:rsidRDefault="00453B99" w:rsidP="00D53C6C">
      <w:pPr>
        <w:pStyle w:val="DHHSbody"/>
        <w:rPr>
          <w:szCs w:val="19"/>
        </w:rPr>
      </w:pPr>
      <w:r w:rsidRPr="00073407">
        <w:t>The child or young person’s case manager must, according to the Act, provide information to the parents about the child or young person, unless they are over 12 years old and do not consent to this</w:t>
      </w:r>
      <w:r>
        <w:t>,</w:t>
      </w:r>
      <w:r w:rsidRPr="00073407">
        <w:t xml:space="preserve"> or it is not in the best interest of the child or young person to do so. There are also times when the Court orders against this.</w:t>
      </w:r>
    </w:p>
    <w:p w:rsidR="00B75097" w:rsidRPr="00067C1E" w:rsidRDefault="00B75097" w:rsidP="00067C1E">
      <w:pPr>
        <w:pStyle w:val="Heading2"/>
      </w:pPr>
      <w:bookmarkStart w:id="55" w:name="_Toc499132354"/>
      <w:r w:rsidRPr="00067C1E">
        <w:t>Family-led decision-making meetings</w:t>
      </w:r>
      <w:bookmarkEnd w:id="53"/>
      <w:bookmarkEnd w:id="54"/>
      <w:bookmarkEnd w:id="55"/>
    </w:p>
    <w:p w:rsidR="00646DAB" w:rsidRDefault="00453B99" w:rsidP="00D53C6C">
      <w:pPr>
        <w:pStyle w:val="DHHSbody"/>
      </w:pPr>
      <w:bookmarkStart w:id="56" w:name="_Toc461615271"/>
      <w:bookmarkStart w:id="57" w:name="_Toc461790823"/>
      <w:r w:rsidRPr="00DC13D5">
        <w:t>Families are offered family-led decision</w:t>
      </w:r>
      <w:r>
        <w:t>-</w:t>
      </w:r>
      <w:r w:rsidRPr="00DC13D5">
        <w:t>making meetings when protective concerns have been substantiated and further intervention is required</w:t>
      </w:r>
      <w:r>
        <w:t>,</w:t>
      </w:r>
      <w:r w:rsidRPr="00DC13D5">
        <w:t xml:space="preserve"> or </w:t>
      </w:r>
      <w:r>
        <w:t xml:space="preserve">when </w:t>
      </w:r>
      <w:r w:rsidRPr="00DC13D5">
        <w:t>the child or young person is on a protective order.</w:t>
      </w:r>
      <w:r>
        <w:t xml:space="preserve"> Where possible, family-led decision making should be the process used to develop a case plan</w:t>
      </w:r>
      <w:r w:rsidR="00646DAB">
        <w:t>.</w:t>
      </w:r>
    </w:p>
    <w:p w:rsidR="00453B99" w:rsidRPr="00DC13D5" w:rsidRDefault="00453B99" w:rsidP="00D53C6C">
      <w:pPr>
        <w:pStyle w:val="DHHSbody"/>
      </w:pPr>
      <w:r w:rsidRPr="00DC13D5">
        <w:t>Aboriginal family-led decision-making meetings are a culturally based approach to decision making, and offered specifically for Aboriginal children and young people</w:t>
      </w:r>
      <w:r>
        <w:t>. They</w:t>
      </w:r>
      <w:r w:rsidRPr="00DC13D5">
        <w:t xml:space="preserve"> occur in the same circumstances as family</w:t>
      </w:r>
      <w:r>
        <w:t xml:space="preserve">-led decision-making meetings. </w:t>
      </w:r>
      <w:r w:rsidRPr="00DC13D5">
        <w:t>Ideally, they will occur at substantiation</w:t>
      </w:r>
      <w:r>
        <w:t>, where child protection is satisfied on reasonable grounds that the child or young person is in need of protection.</w:t>
      </w:r>
    </w:p>
    <w:p w:rsidR="00453B99" w:rsidRPr="00DC13D5" w:rsidRDefault="00453B99" w:rsidP="00D53C6C">
      <w:pPr>
        <w:pStyle w:val="DHHSbody"/>
      </w:pPr>
      <w:r w:rsidRPr="00DC13D5">
        <w:t>For Aboriginal children and young people</w:t>
      </w:r>
      <w:r>
        <w:t>,</w:t>
      </w:r>
      <w:r w:rsidRPr="00DC13D5">
        <w:t xml:space="preserve"> this meeting will develop the case plan and help with developing the cultural plan to identify family and to maintain connection to community and family. If the case plan is due for a review, or if there is a significant change in the child or young person’s circumstances that warrant a review of the case plan, a further meeting is offered to the family.</w:t>
      </w:r>
    </w:p>
    <w:p w:rsidR="00453B99" w:rsidRDefault="00453B99" w:rsidP="00D53C6C">
      <w:pPr>
        <w:pStyle w:val="DHHSbody"/>
      </w:pPr>
      <w:r w:rsidRPr="00281A29">
        <w:t>The inclusion of kinship carers and the agency case manager in the meeting should be considered on a case-by-case basis</w:t>
      </w:r>
      <w:r>
        <w:t>,</w:t>
      </w:r>
      <w:r w:rsidRPr="00281A29">
        <w:t xml:space="preserve"> and the meeting convener will need to discuss your involvement with the child or young person and their family.</w:t>
      </w:r>
      <w:r w:rsidRPr="00DC13D5">
        <w:t xml:space="preserve"> However, regardless of whether you attend or not</w:t>
      </w:r>
      <w:r>
        <w:t>,</w:t>
      </w:r>
      <w:r w:rsidRPr="00DC13D5">
        <w:t xml:space="preserve"> you have an important role in contributing advice or views to the meeting</w:t>
      </w:r>
      <w:r>
        <w:t>,</w:t>
      </w:r>
      <w:r w:rsidRPr="00DC13D5">
        <w:t xml:space="preserve"> and supporting the child or young person before and after the meeting, including managing any anxieties or concerns they may have about attending and participating at the meeting.</w:t>
      </w:r>
    </w:p>
    <w:p w:rsidR="00B75097" w:rsidRPr="001645DC" w:rsidRDefault="00B75097" w:rsidP="00B75097">
      <w:pPr>
        <w:pStyle w:val="Heading2"/>
      </w:pPr>
      <w:bookmarkStart w:id="58" w:name="_Toc499132355"/>
      <w:r w:rsidRPr="001645DC">
        <w:lastRenderedPageBreak/>
        <w:t>Case management</w:t>
      </w:r>
      <w:bookmarkEnd w:id="56"/>
      <w:bookmarkEnd w:id="57"/>
      <w:bookmarkEnd w:id="58"/>
    </w:p>
    <w:p w:rsidR="00453B99" w:rsidRPr="00773F44" w:rsidRDefault="00453B99" w:rsidP="00453B99">
      <w:pPr>
        <w:pStyle w:val="DHHSbody"/>
        <w:rPr>
          <w:szCs w:val="19"/>
        </w:rPr>
      </w:pPr>
      <w:bookmarkStart w:id="59" w:name="_Toc461615272"/>
      <w:bookmarkStart w:id="60" w:name="_Toc461790824"/>
      <w:r w:rsidRPr="001645DC">
        <w:rPr>
          <w:szCs w:val="19"/>
        </w:rPr>
        <w:t>Case management is the term used to describe the coordination and delivery of services provided to a child or young person in out-of-home care. The case manager is responsible</w:t>
      </w:r>
      <w:r>
        <w:rPr>
          <w:szCs w:val="19"/>
        </w:rPr>
        <w:t xml:space="preserve"> </w:t>
      </w:r>
      <w:r w:rsidRPr="001645DC">
        <w:rPr>
          <w:szCs w:val="19"/>
        </w:rPr>
        <w:t>for ensuring the child or young person’s case plan and cultural plan are implemented. Case management may sit with child protection or be contracted to an agency</w:t>
      </w:r>
      <w:r>
        <w:rPr>
          <w:szCs w:val="19"/>
        </w:rPr>
        <w:t xml:space="preserve"> that provides kinship services</w:t>
      </w:r>
      <w:r w:rsidRPr="001645DC">
        <w:rPr>
          <w:szCs w:val="19"/>
        </w:rPr>
        <w:t>.</w:t>
      </w:r>
    </w:p>
    <w:p w:rsidR="00453B99" w:rsidRPr="00773F44" w:rsidRDefault="00453B99" w:rsidP="00453B99">
      <w:pPr>
        <w:pStyle w:val="DHHSbody"/>
        <w:rPr>
          <w:szCs w:val="19"/>
        </w:rPr>
      </w:pPr>
      <w:r w:rsidRPr="001645DC">
        <w:rPr>
          <w:szCs w:val="19"/>
        </w:rPr>
        <w:t xml:space="preserve">Regardless of who is the case manager, decision making about changes to the case plan remains the responsibility of the case planner. There are times when a child or young person may not have an allocated child protection </w:t>
      </w:r>
      <w:r>
        <w:rPr>
          <w:szCs w:val="19"/>
        </w:rPr>
        <w:t>worker</w:t>
      </w:r>
      <w:r w:rsidRPr="001645DC">
        <w:rPr>
          <w:szCs w:val="19"/>
        </w:rPr>
        <w:t xml:space="preserve"> or case</w:t>
      </w:r>
      <w:r>
        <w:rPr>
          <w:szCs w:val="19"/>
        </w:rPr>
        <w:t xml:space="preserve"> </w:t>
      </w:r>
      <w:r w:rsidRPr="001645DC">
        <w:rPr>
          <w:szCs w:val="19"/>
        </w:rPr>
        <w:t>manager, and queries will be managed by the child protection team manager</w:t>
      </w:r>
      <w:r>
        <w:rPr>
          <w:szCs w:val="19"/>
        </w:rPr>
        <w:t xml:space="preserve"> or a manager within an authorised Aboriginal agency</w:t>
      </w:r>
      <w:r w:rsidRPr="001645DC">
        <w:rPr>
          <w:szCs w:val="19"/>
        </w:rPr>
        <w:t>.</w:t>
      </w:r>
    </w:p>
    <w:p w:rsidR="00B75097" w:rsidRPr="00067C1E" w:rsidRDefault="00B75097" w:rsidP="00067C1E">
      <w:pPr>
        <w:pStyle w:val="Heading2"/>
      </w:pPr>
      <w:bookmarkStart w:id="61" w:name="_Toc499132356"/>
      <w:r w:rsidRPr="00067C1E">
        <w:t>Care teams</w:t>
      </w:r>
      <w:bookmarkEnd w:id="59"/>
      <w:bookmarkEnd w:id="60"/>
      <w:bookmarkEnd w:id="61"/>
    </w:p>
    <w:p w:rsidR="00646DAB" w:rsidRDefault="00453B99" w:rsidP="00D53C6C">
      <w:pPr>
        <w:pStyle w:val="DHHSbody"/>
      </w:pPr>
      <w:r>
        <w:t>A care team is required for every child and young person in out-of-home care, except for permanent care and adoption placements. The purpose of a care team is to manage the day-to-day care and best interests of the child and young person, in accordance with the overall case plan</w:t>
      </w:r>
      <w:r w:rsidR="00646DAB">
        <w:t>.</w:t>
      </w:r>
    </w:p>
    <w:p w:rsidR="00646DAB" w:rsidRDefault="00453B99" w:rsidP="00D53C6C">
      <w:pPr>
        <w:pStyle w:val="DHHSbody"/>
      </w:pPr>
      <w:r>
        <w:t xml:space="preserve">Child protection or the authorised Aboriginal agency is responsible for establishing and leading the care team, if </w:t>
      </w:r>
      <w:r w:rsidR="00CC402E">
        <w:t>supervising and supporting the kinship placement</w:t>
      </w:r>
      <w:r>
        <w:t>. If case management is contracted, the agency is responsible for establishing and leading the care team</w:t>
      </w:r>
      <w:r w:rsidR="00646DAB">
        <w:t>.</w:t>
      </w:r>
    </w:p>
    <w:p w:rsidR="00453B99" w:rsidRPr="00546888" w:rsidRDefault="00453B99" w:rsidP="00D53C6C">
      <w:pPr>
        <w:pStyle w:val="DHHSbody"/>
      </w:pPr>
      <w:r>
        <w:t>The c</w:t>
      </w:r>
      <w:r w:rsidRPr="00546888">
        <w:t>are team aim</w:t>
      </w:r>
      <w:r>
        <w:t>s</w:t>
      </w:r>
      <w:r w:rsidRPr="00546888">
        <w:t xml:space="preserve"> to strengthen communication between the important people in the child or young person’s life</w:t>
      </w:r>
      <w:r>
        <w:t>. M</w:t>
      </w:r>
      <w:r w:rsidRPr="00546888">
        <w:t xml:space="preserve">embers of the care team </w:t>
      </w:r>
      <w:r>
        <w:t xml:space="preserve">also </w:t>
      </w:r>
      <w:r w:rsidRPr="00546888">
        <w:t>work together to achieve the best outcomes for the child or young person.</w:t>
      </w:r>
    </w:p>
    <w:p w:rsidR="00453B99" w:rsidRDefault="00453B99" w:rsidP="00D53C6C">
      <w:pPr>
        <w:pStyle w:val="DHHSbody"/>
      </w:pPr>
      <w:r w:rsidRPr="00450154">
        <w:t>Care team meetings provide the opportunity for all involved to talk about the progress and achievements of the child or young person. Some care teams meet formally, while others work well with regular discussions and conversations as frequently as required.</w:t>
      </w:r>
    </w:p>
    <w:p w:rsidR="00453B99" w:rsidRDefault="00453B99" w:rsidP="00D53C6C">
      <w:pPr>
        <w:pStyle w:val="DHHSbody"/>
      </w:pPr>
      <w:r w:rsidRPr="00450154">
        <w:t>If appropriate, the child (if they are old enough) or young person, and their parents will be invited to attend. Involving the child or young person in decisions about their lives empowers them to build self-confidence and self-esteem, and enables them to have a voice and be heard.</w:t>
      </w:r>
    </w:p>
    <w:p w:rsidR="00B75097" w:rsidRPr="001645DC" w:rsidRDefault="00B75097" w:rsidP="00B75097">
      <w:pPr>
        <w:pStyle w:val="Heading3"/>
      </w:pPr>
      <w:r w:rsidRPr="001645DC">
        <w:t>Ca</w:t>
      </w:r>
      <w:r w:rsidRPr="001645DC">
        <w:rPr>
          <w:spacing w:val="-1"/>
        </w:rPr>
        <w:t>r</w:t>
      </w:r>
      <w:r w:rsidRPr="001645DC">
        <w:t xml:space="preserve">e </w:t>
      </w:r>
      <w:r w:rsidRPr="001645DC">
        <w:rPr>
          <w:spacing w:val="-2"/>
        </w:rPr>
        <w:t>t</w:t>
      </w:r>
      <w:r w:rsidRPr="001645DC">
        <w:t>eam membe</w:t>
      </w:r>
      <w:r w:rsidRPr="001645DC">
        <w:rPr>
          <w:spacing w:val="-1"/>
        </w:rPr>
        <w:t>r</w:t>
      </w:r>
      <w:r w:rsidRPr="001645DC">
        <w:t>s</w:t>
      </w:r>
    </w:p>
    <w:p w:rsidR="00453B99" w:rsidRPr="008569B5" w:rsidRDefault="00453B99" w:rsidP="00453B99">
      <w:pPr>
        <w:pStyle w:val="DHHSbody"/>
        <w:rPr>
          <w:szCs w:val="19"/>
        </w:rPr>
      </w:pPr>
      <w:bookmarkStart w:id="62" w:name="_Toc461615273"/>
      <w:bookmarkStart w:id="63" w:name="_Toc461790825"/>
      <w:r>
        <w:rPr>
          <w:szCs w:val="19"/>
        </w:rPr>
        <w:t xml:space="preserve">The members of a care team are the people who need to work together to jointly determine and do the things that parents ordinarily do to provide good care. </w:t>
      </w:r>
      <w:r w:rsidRPr="001645DC">
        <w:rPr>
          <w:szCs w:val="19"/>
        </w:rPr>
        <w:t>Th</w:t>
      </w:r>
      <w:r>
        <w:rPr>
          <w:szCs w:val="19"/>
        </w:rPr>
        <w:t>ose</w:t>
      </w:r>
      <w:r w:rsidRPr="001645DC">
        <w:rPr>
          <w:szCs w:val="19"/>
        </w:rPr>
        <w:t xml:space="preserve"> members will vary, depending on the needs of the child or young person and their family.</w:t>
      </w:r>
    </w:p>
    <w:p w:rsidR="00453B99" w:rsidRDefault="00453B99" w:rsidP="00453B99">
      <w:pPr>
        <w:pStyle w:val="DHHSbody"/>
        <w:rPr>
          <w:szCs w:val="19"/>
        </w:rPr>
      </w:pPr>
      <w:r>
        <w:rPr>
          <w:szCs w:val="19"/>
        </w:rPr>
        <w:t>A care team should always include you as the kinship carer and:</w:t>
      </w:r>
    </w:p>
    <w:p w:rsidR="00453B99" w:rsidRPr="00AD481C" w:rsidRDefault="00453B99" w:rsidP="00426442">
      <w:pPr>
        <w:pStyle w:val="DHHSbullet1"/>
      </w:pPr>
      <w:r w:rsidRPr="005548BA">
        <w:t>the child</w:t>
      </w:r>
      <w:r w:rsidRPr="00BF7800">
        <w:t xml:space="preserve"> </w:t>
      </w:r>
      <w:r w:rsidRPr="00815B5D">
        <w:t>or young person</w:t>
      </w:r>
      <w:r w:rsidRPr="005548BA">
        <w:t>’s case manager – this will be the child protection worker or an agency case manager</w:t>
      </w:r>
    </w:p>
    <w:p w:rsidR="00453B99" w:rsidRPr="00AD481C" w:rsidRDefault="00453B99" w:rsidP="00426442">
      <w:pPr>
        <w:pStyle w:val="DHHSbullet1"/>
      </w:pPr>
      <w:r w:rsidRPr="005548BA">
        <w:t>the agency manager if a community service organisation is supporting the placement</w:t>
      </w:r>
    </w:p>
    <w:p w:rsidR="00453B99" w:rsidRPr="00AD481C" w:rsidRDefault="00453B99" w:rsidP="00426442">
      <w:pPr>
        <w:pStyle w:val="DHHSbullet1"/>
      </w:pPr>
      <w:r w:rsidRPr="005548BA">
        <w:t>the child</w:t>
      </w:r>
      <w:r w:rsidRPr="00BF7800">
        <w:t xml:space="preserve"> </w:t>
      </w:r>
      <w:r w:rsidRPr="00815B5D">
        <w:t>or young person</w:t>
      </w:r>
      <w:r w:rsidRPr="005548BA">
        <w:t>’s parents (unless there is a very good reason not to include them)</w:t>
      </w:r>
    </w:p>
    <w:p w:rsidR="00453B99" w:rsidRPr="00AD481C" w:rsidRDefault="00453B99" w:rsidP="00426442">
      <w:pPr>
        <w:pStyle w:val="DHHSbullet1"/>
      </w:pPr>
      <w:r w:rsidRPr="005548BA">
        <w:t>any other adults who play a significant role in caring for the child</w:t>
      </w:r>
      <w:r w:rsidRPr="00BF7800">
        <w:t xml:space="preserve"> </w:t>
      </w:r>
      <w:r w:rsidRPr="00815B5D">
        <w:t>or young person</w:t>
      </w:r>
    </w:p>
    <w:p w:rsidR="00646DAB" w:rsidRDefault="00453B99" w:rsidP="006665F2">
      <w:pPr>
        <w:pStyle w:val="DHHSbullet1lastline"/>
      </w:pPr>
      <w:r w:rsidRPr="005548BA">
        <w:t>the child or young person, ideally</w:t>
      </w:r>
      <w:r w:rsidR="00646DAB">
        <w:t>.</w:t>
      </w:r>
    </w:p>
    <w:p w:rsidR="00453B99" w:rsidRPr="00256A25" w:rsidRDefault="00453B99" w:rsidP="00D53C6C">
      <w:pPr>
        <w:pStyle w:val="DHHSbody"/>
      </w:pPr>
      <w:r w:rsidRPr="00256A25">
        <w:t xml:space="preserve">For children </w:t>
      </w:r>
      <w:r>
        <w:t xml:space="preserve">and young people </w:t>
      </w:r>
      <w:r w:rsidRPr="00256A25">
        <w:t xml:space="preserve">in kinship care, engaging parents and extended family members from all sides of the family may be particularly challenging. Family-led </w:t>
      </w:r>
      <w:r w:rsidR="00392946" w:rsidRPr="00256A25">
        <w:t>decision-making</w:t>
      </w:r>
      <w:r w:rsidRPr="00256A25">
        <w:t xml:space="preserve"> and family mediation may be used to support care team processes in these circumstances.</w:t>
      </w:r>
    </w:p>
    <w:p w:rsidR="00D860E8" w:rsidRDefault="00D860E8">
      <w:pPr>
        <w:rPr>
          <w:rFonts w:ascii="Arial" w:eastAsia="MS Mincho" w:hAnsi="Arial"/>
          <w:b/>
          <w:bCs/>
        </w:rPr>
      </w:pPr>
      <w:r>
        <w:br w:type="page"/>
      </w:r>
    </w:p>
    <w:p w:rsidR="00453B99" w:rsidRPr="008569B5" w:rsidRDefault="00453B99" w:rsidP="00453B99">
      <w:pPr>
        <w:pStyle w:val="Heading4"/>
        <w:rPr>
          <w:szCs w:val="24"/>
        </w:rPr>
      </w:pPr>
      <w:r>
        <w:lastRenderedPageBreak/>
        <w:t>Go</w:t>
      </w:r>
      <w:r w:rsidRPr="008569B5">
        <w:t xml:space="preserve">od </w:t>
      </w:r>
      <w:r w:rsidRPr="00FA0FF2">
        <w:t>communication</w:t>
      </w:r>
      <w:r w:rsidRPr="008569B5">
        <w:t xml:space="preserve"> in a care tea</w:t>
      </w:r>
      <w:r>
        <w:t>m</w:t>
      </w:r>
    </w:p>
    <w:p w:rsidR="00453B99" w:rsidRPr="001645DC" w:rsidRDefault="00453B99" w:rsidP="00453B99">
      <w:pPr>
        <w:pStyle w:val="DHHSbody"/>
        <w:rPr>
          <w:szCs w:val="19"/>
        </w:rPr>
      </w:pPr>
      <w:r w:rsidRPr="001645DC">
        <w:rPr>
          <w:szCs w:val="19"/>
        </w:rPr>
        <w:t xml:space="preserve">Care teams </w:t>
      </w:r>
      <w:r>
        <w:rPr>
          <w:szCs w:val="19"/>
        </w:rPr>
        <w:t xml:space="preserve">should </w:t>
      </w:r>
      <w:r w:rsidRPr="001645DC">
        <w:rPr>
          <w:szCs w:val="19"/>
        </w:rPr>
        <w:t>have:</w:t>
      </w:r>
    </w:p>
    <w:p w:rsidR="00453B99" w:rsidRDefault="00453B99" w:rsidP="00426442">
      <w:pPr>
        <w:pStyle w:val="DHHSbullet1"/>
      </w:pPr>
      <w:r w:rsidRPr="001645DC">
        <w:t>clear, open and regular communication between you, child protection</w:t>
      </w:r>
      <w:r>
        <w:t xml:space="preserve"> and the agency </w:t>
      </w:r>
    </w:p>
    <w:p w:rsidR="00453B99" w:rsidRPr="001645DC" w:rsidRDefault="00453B99" w:rsidP="00426442">
      <w:pPr>
        <w:pStyle w:val="DHHSbullet1"/>
      </w:pPr>
      <w:r>
        <w:t>the ability to talk through issues and challenges if they arise and to achieve resolution</w:t>
      </w:r>
    </w:p>
    <w:p w:rsidR="00453B99" w:rsidRPr="001645DC" w:rsidRDefault="00453B99" w:rsidP="00426442">
      <w:pPr>
        <w:pStyle w:val="DHHSbullet1"/>
      </w:pPr>
      <w:r w:rsidRPr="001645DC">
        <w:t>regular discussions (face to face</w:t>
      </w:r>
      <w:r>
        <w:t>,</w:t>
      </w:r>
      <w:r w:rsidRPr="001645DC">
        <w:t xml:space="preserve"> via email</w:t>
      </w:r>
      <w:r>
        <w:t xml:space="preserve"> or </w:t>
      </w:r>
      <w:r w:rsidRPr="001645DC">
        <w:t>telephone – formal meetings are not automatically required)</w:t>
      </w:r>
    </w:p>
    <w:p w:rsidR="00453B99" w:rsidRDefault="00453B99" w:rsidP="00426442">
      <w:pPr>
        <w:pStyle w:val="DHHSbullet1"/>
      </w:pPr>
      <w:r w:rsidRPr="001645DC">
        <w:t>a responsibility to share information with each other, while making sure to protect the privacy of the child or young person</w:t>
      </w:r>
    </w:p>
    <w:p w:rsidR="00453B99" w:rsidRPr="001645DC" w:rsidRDefault="00453B99" w:rsidP="00426442">
      <w:pPr>
        <w:pStyle w:val="DHHSbullet1"/>
      </w:pPr>
      <w:r>
        <w:t>documentation of discussions and decisions made where formal meetings occur, including actions and outcomes of the meeting that are distributed to care team members</w:t>
      </w:r>
    </w:p>
    <w:p w:rsidR="00453B99" w:rsidRPr="001645DC" w:rsidRDefault="00453B99" w:rsidP="006665F2">
      <w:pPr>
        <w:pStyle w:val="DHHSbullet1lastline"/>
      </w:pPr>
      <w:r w:rsidRPr="001645DC">
        <w:t>the child or young person involved in decision making, where appropriate, about matters affecting their lives.</w:t>
      </w:r>
    </w:p>
    <w:p w:rsidR="00B75097" w:rsidRPr="001645DC" w:rsidRDefault="00B75097" w:rsidP="006665F2">
      <w:pPr>
        <w:pStyle w:val="Heading2"/>
      </w:pPr>
      <w:bookmarkStart w:id="64" w:name="_Toc499132357"/>
      <w:r w:rsidRPr="001645DC">
        <w:t xml:space="preserve">Looking </w:t>
      </w:r>
      <w:r w:rsidR="006665F2">
        <w:t>a</w:t>
      </w:r>
      <w:r w:rsidRPr="001645DC">
        <w:t xml:space="preserve">fter </w:t>
      </w:r>
      <w:r w:rsidR="006665F2">
        <w:t>c</w:t>
      </w:r>
      <w:r w:rsidRPr="001645DC">
        <w:t>hildren framework</w:t>
      </w:r>
      <w:bookmarkEnd w:id="62"/>
      <w:bookmarkEnd w:id="63"/>
      <w:bookmarkEnd w:id="64"/>
    </w:p>
    <w:p w:rsidR="00646DAB" w:rsidRDefault="00453B99" w:rsidP="006665F2">
      <w:pPr>
        <w:pStyle w:val="DHHSbody"/>
      </w:pPr>
      <w:bookmarkStart w:id="65" w:name="_Toc461790826"/>
      <w:r w:rsidRPr="009E0730">
        <w:t>The L</w:t>
      </w:r>
      <w:r>
        <w:t xml:space="preserve">ooking </w:t>
      </w:r>
      <w:r w:rsidR="006665F2">
        <w:t>a</w:t>
      </w:r>
      <w:r>
        <w:t xml:space="preserve">fter </w:t>
      </w:r>
      <w:r w:rsidR="006665F2">
        <w:t>c</w:t>
      </w:r>
      <w:r>
        <w:t>hildren</w:t>
      </w:r>
      <w:r w:rsidRPr="009E0730">
        <w:t xml:space="preserve"> framework, processes and tools assist the care team to more effectively work together to respond to the child</w:t>
      </w:r>
      <w:r>
        <w:t xml:space="preserve"> or young person</w:t>
      </w:r>
      <w:r w:rsidRPr="009E0730">
        <w:t>'s safety, wellbeing and developmental needs while th</w:t>
      </w:r>
      <w:r>
        <w:t>ey</w:t>
      </w:r>
      <w:r w:rsidRPr="009E0730">
        <w:t xml:space="preserve"> </w:t>
      </w:r>
      <w:r>
        <w:t>are</w:t>
      </w:r>
      <w:r w:rsidRPr="009E0730">
        <w:t xml:space="preserve"> in out-of-home care.</w:t>
      </w:r>
      <w:r>
        <w:t xml:space="preserve"> It is also an opportunity to keep timely records and information about the milestones and key experiences for the child or young person, which can be important if their placement changes or they leave your care, and if they wish to access their records in the future when they are an adult</w:t>
      </w:r>
      <w:r w:rsidR="00646DAB">
        <w:t>.</w:t>
      </w:r>
    </w:p>
    <w:p w:rsidR="00453B99" w:rsidRPr="009E0730" w:rsidRDefault="00453B99" w:rsidP="00D53C6C">
      <w:pPr>
        <w:pStyle w:val="DHHSbody"/>
      </w:pPr>
      <w:r>
        <w:t>For kinship placements supported and supervised by child protection, the Looking After Children framework is embedded in case practice, as well as case planning documentation.</w:t>
      </w:r>
    </w:p>
    <w:p w:rsidR="00453B99" w:rsidRDefault="00453B99" w:rsidP="00D53C6C">
      <w:pPr>
        <w:pStyle w:val="DHHSbody"/>
      </w:pPr>
      <w:r>
        <w:t>Where case management is contracted to an agency, t</w:t>
      </w:r>
      <w:r w:rsidRPr="009E0730">
        <w:t>he service provider providing kinship placement support is responsible for coordinating the L</w:t>
      </w:r>
      <w:r>
        <w:t xml:space="preserve">ooking </w:t>
      </w:r>
      <w:r w:rsidRPr="009E0730">
        <w:t>A</w:t>
      </w:r>
      <w:r>
        <w:t xml:space="preserve">fter </w:t>
      </w:r>
      <w:r w:rsidRPr="009E0730">
        <w:t>C</w:t>
      </w:r>
      <w:r>
        <w:t>hildren</w:t>
      </w:r>
      <w:r w:rsidRPr="009E0730">
        <w:t xml:space="preserve"> processes and completing L</w:t>
      </w:r>
      <w:r>
        <w:t xml:space="preserve">ooking </w:t>
      </w:r>
      <w:r w:rsidRPr="009E0730">
        <w:t>A</w:t>
      </w:r>
      <w:r>
        <w:t xml:space="preserve">fter </w:t>
      </w:r>
      <w:r w:rsidRPr="009E0730">
        <w:t>C</w:t>
      </w:r>
      <w:r>
        <w:t xml:space="preserve">hildren </w:t>
      </w:r>
      <w:r w:rsidRPr="009E0730">
        <w:t>records with the other care team members and the child</w:t>
      </w:r>
      <w:r>
        <w:t xml:space="preserve"> or young person</w:t>
      </w:r>
      <w:r w:rsidRPr="009E0730">
        <w:t>.</w:t>
      </w:r>
    </w:p>
    <w:p w:rsidR="00453B99" w:rsidRDefault="00453B99" w:rsidP="00D53C6C">
      <w:pPr>
        <w:pStyle w:val="DHHSbody"/>
      </w:pPr>
      <w:r>
        <w:t>Kinship carers have a responsibility to contribute information to the Looking after Children records, either through meetings with the child or young person’s case manager or via care team meetings.</w:t>
      </w:r>
    </w:p>
    <w:p w:rsidR="00B75097" w:rsidRPr="00EC29FA" w:rsidRDefault="00B75097" w:rsidP="003C748C">
      <w:pPr>
        <w:pStyle w:val="Heading2"/>
      </w:pPr>
      <w:bookmarkStart w:id="66" w:name="_Toc499132358"/>
      <w:r w:rsidRPr="00EC29FA">
        <w:t xml:space="preserve">Decision making and the Aboriginal </w:t>
      </w:r>
      <w:r w:rsidR="003C748C">
        <w:t>C</w:t>
      </w:r>
      <w:r w:rsidRPr="00EC29FA">
        <w:t>hild-</w:t>
      </w:r>
      <w:r w:rsidR="003C748C">
        <w:t>P</w:t>
      </w:r>
      <w:r w:rsidRPr="00EC29FA">
        <w:t xml:space="preserve">lacement </w:t>
      </w:r>
      <w:r w:rsidR="003C748C">
        <w:t>P</w:t>
      </w:r>
      <w:r w:rsidRPr="00EC29FA">
        <w:t>rinciple</w:t>
      </w:r>
      <w:bookmarkEnd w:id="65"/>
      <w:bookmarkEnd w:id="66"/>
    </w:p>
    <w:p w:rsidR="00453B99" w:rsidRPr="00256A25" w:rsidRDefault="00453B99" w:rsidP="003C748C">
      <w:pPr>
        <w:pStyle w:val="DHHSbody"/>
      </w:pPr>
      <w:r w:rsidRPr="00256A25">
        <w:t xml:space="preserve">When placing an Aboriginal child or young person in out-of-home care, the Aboriginal </w:t>
      </w:r>
      <w:r w:rsidR="003C748C">
        <w:t>C</w:t>
      </w:r>
      <w:r w:rsidRPr="00256A25">
        <w:t xml:space="preserve">hild </w:t>
      </w:r>
      <w:r w:rsidR="003C748C">
        <w:t>P</w:t>
      </w:r>
      <w:r w:rsidRPr="00256A25">
        <w:t xml:space="preserve">lacement </w:t>
      </w:r>
      <w:r w:rsidR="003C748C">
        <w:t>P</w:t>
      </w:r>
      <w:r w:rsidRPr="00256A25">
        <w:t>rinciple in the</w:t>
      </w:r>
      <w:r>
        <w:t xml:space="preserve"> Act</w:t>
      </w:r>
      <w:r w:rsidRPr="00256A25">
        <w:t xml:space="preserve"> must be adhered to.</w:t>
      </w:r>
    </w:p>
    <w:p w:rsidR="00453B99" w:rsidRPr="00256A25" w:rsidRDefault="00453B99" w:rsidP="003C748C">
      <w:pPr>
        <w:pStyle w:val="DHHSbody"/>
        <w:rPr>
          <w:spacing w:val="-5"/>
          <w:position w:val="-1"/>
        </w:rPr>
      </w:pPr>
      <w:r w:rsidRPr="00256A25">
        <w:t xml:space="preserve">The Aboriginal </w:t>
      </w:r>
      <w:r w:rsidR="003C748C">
        <w:t>c</w:t>
      </w:r>
      <w:r w:rsidRPr="00256A25">
        <w:t>hild</w:t>
      </w:r>
      <w:r w:rsidR="003C748C">
        <w:t xml:space="preserve"> p</w:t>
      </w:r>
      <w:r w:rsidRPr="00256A25">
        <w:t xml:space="preserve">lacement </w:t>
      </w:r>
      <w:r w:rsidR="003C748C">
        <w:t>p</w:t>
      </w:r>
      <w:r w:rsidRPr="00256A25">
        <w:t xml:space="preserve">rinciple </w:t>
      </w:r>
      <w:r>
        <w:t>promotes a hierarchy of placement options that are</w:t>
      </w:r>
      <w:r w:rsidRPr="00256A25">
        <w:rPr>
          <w:spacing w:val="-5"/>
          <w:position w:val="-1"/>
        </w:rPr>
        <w:t>:</w:t>
      </w:r>
    </w:p>
    <w:p w:rsidR="00453B99" w:rsidRPr="00176A7C" w:rsidRDefault="003C748C" w:rsidP="00426442">
      <w:pPr>
        <w:pStyle w:val="DHHSbullet1"/>
      </w:pPr>
      <w:r>
        <w:t>a</w:t>
      </w:r>
      <w:r w:rsidR="00453B99" w:rsidRPr="00176A7C">
        <w:t>n Aboriginal agency is to be consulted before a child or young person is placed in out-of-home care</w:t>
      </w:r>
      <w:r w:rsidR="00453B99">
        <w:t>.</w:t>
      </w:r>
    </w:p>
    <w:p w:rsidR="00453B99" w:rsidRPr="00176A7C" w:rsidRDefault="003C748C" w:rsidP="00426442">
      <w:pPr>
        <w:pStyle w:val="DHHSbullet1"/>
      </w:pPr>
      <w:r>
        <w:rPr>
          <w:szCs w:val="19"/>
        </w:rPr>
        <w:t>w</w:t>
      </w:r>
      <w:r w:rsidR="00453B99" w:rsidRPr="00176A7C">
        <w:rPr>
          <w:szCs w:val="19"/>
        </w:rPr>
        <w:t>herever possible, the child or young person should be placed with Aboriginal extended family or relatives, and where this is not possible other extended family or relatives.</w:t>
      </w:r>
    </w:p>
    <w:p w:rsidR="00453B99" w:rsidRPr="00176A7C" w:rsidRDefault="003C748C" w:rsidP="00426442">
      <w:pPr>
        <w:pStyle w:val="DHHSbullet1"/>
      </w:pPr>
      <w:r>
        <w:rPr>
          <w:szCs w:val="19"/>
        </w:rPr>
        <w:t>i</w:t>
      </w:r>
      <w:r w:rsidR="00453B99" w:rsidRPr="00176A7C">
        <w:rPr>
          <w:szCs w:val="19"/>
        </w:rPr>
        <w:t>f this is not possible, the child or young person may be placed with an Aboriginal family from the child or young person’s local community.</w:t>
      </w:r>
    </w:p>
    <w:p w:rsidR="00453B99" w:rsidRPr="00176A7C" w:rsidRDefault="003C748C" w:rsidP="00426442">
      <w:pPr>
        <w:pStyle w:val="DHHSbullet1"/>
      </w:pPr>
      <w:r>
        <w:rPr>
          <w:szCs w:val="19"/>
        </w:rPr>
        <w:t>a</w:t>
      </w:r>
      <w:r w:rsidR="00453B99" w:rsidRPr="00176A7C">
        <w:rPr>
          <w:szCs w:val="19"/>
        </w:rPr>
        <w:t>n Aboriginal family from another Aboriginal community is then to be explored.</w:t>
      </w:r>
    </w:p>
    <w:p w:rsidR="00453B99" w:rsidRPr="00176A7C" w:rsidRDefault="003C748C" w:rsidP="003C748C">
      <w:pPr>
        <w:pStyle w:val="DHHSbullet1lastline"/>
      </w:pPr>
      <w:r>
        <w:t>f</w:t>
      </w:r>
      <w:r w:rsidR="00453B99" w:rsidRPr="00176A7C">
        <w:t>inally, as a last resort, a non-Aboriginal carer situated as close as possible to the child or young person’s family is to be considered.</w:t>
      </w:r>
    </w:p>
    <w:p w:rsidR="00453B99" w:rsidRPr="00256A25" w:rsidRDefault="00453B99" w:rsidP="00D53C6C">
      <w:pPr>
        <w:pStyle w:val="DHHSbody"/>
      </w:pPr>
      <w:r w:rsidRPr="00256A25">
        <w:t>The objectives of the principle are to ensure that recognition is given to an Aboriginal child or young person’s right to be raised in their own culture</w:t>
      </w:r>
      <w:r>
        <w:t>,</w:t>
      </w:r>
      <w:r w:rsidRPr="00256A25">
        <w:t xml:space="preserve"> and to the importance and value of family, extended family, kinship networks, culture and community in raising Aboriginal children and young people.</w:t>
      </w:r>
    </w:p>
    <w:p w:rsidR="00453B99" w:rsidRPr="00256A25" w:rsidRDefault="00453B99" w:rsidP="00D53C6C">
      <w:pPr>
        <w:pStyle w:val="DHHSbody"/>
      </w:pPr>
      <w:r w:rsidRPr="00256A25">
        <w:lastRenderedPageBreak/>
        <w:t>Under the</w:t>
      </w:r>
      <w:r>
        <w:t xml:space="preserve"> Act</w:t>
      </w:r>
      <w:r w:rsidRPr="00256A25">
        <w:t>, any decisions, including all case plan decisions made</w:t>
      </w:r>
      <w:r>
        <w:t>,</w:t>
      </w:r>
      <w:r w:rsidRPr="00256A25">
        <w:t xml:space="preserve"> must protect and promote a child or young person’s Aboriginal cultural and spiritual identity and development, by maintaining and building the</w:t>
      </w:r>
      <w:r>
        <w:t>ir</w:t>
      </w:r>
      <w:r w:rsidRPr="00256A25">
        <w:t xml:space="preserve"> connection to their Aboriginal family and community.</w:t>
      </w:r>
    </w:p>
    <w:p w:rsidR="00453B99" w:rsidRPr="00256A25" w:rsidRDefault="00453B99" w:rsidP="003C748C">
      <w:pPr>
        <w:pStyle w:val="DHHSbody"/>
      </w:pPr>
      <w:r w:rsidRPr="00256A25">
        <w:t xml:space="preserve">The Act outlines the Aboriginal </w:t>
      </w:r>
      <w:r w:rsidR="003C748C">
        <w:t>d</w:t>
      </w:r>
      <w:r w:rsidRPr="00256A25">
        <w:t>ecision-</w:t>
      </w:r>
      <w:r w:rsidR="003C748C">
        <w:t>m</w:t>
      </w:r>
      <w:r w:rsidRPr="00256A25">
        <w:t xml:space="preserve">aking </w:t>
      </w:r>
      <w:r w:rsidR="003C748C">
        <w:t>p</w:t>
      </w:r>
      <w:r w:rsidRPr="00256A25">
        <w:t>rinciples</w:t>
      </w:r>
      <w:r>
        <w:t>, which</w:t>
      </w:r>
      <w:r w:rsidRPr="00256A25">
        <w:t xml:space="preserve"> include</w:t>
      </w:r>
      <w:r>
        <w:t xml:space="preserve"> that</w:t>
      </w:r>
      <w:r w:rsidRPr="00256A25">
        <w:t>:</w:t>
      </w:r>
    </w:p>
    <w:p w:rsidR="00453B99" w:rsidRPr="00176A7C" w:rsidRDefault="003C748C" w:rsidP="00426442">
      <w:pPr>
        <w:pStyle w:val="DHHSbullet1"/>
      </w:pPr>
      <w:r>
        <w:t>t</w:t>
      </w:r>
      <w:r w:rsidR="00453B99" w:rsidRPr="00176A7C">
        <w:t>he child or young person’s Aboriginal community or respected Aboriginal people are to be consulted, where relevant, on any decision or action taken.</w:t>
      </w:r>
    </w:p>
    <w:p w:rsidR="00453B99" w:rsidRPr="00176A7C" w:rsidRDefault="003C748C" w:rsidP="003C748C">
      <w:pPr>
        <w:pStyle w:val="DHHSbullet1lastline"/>
      </w:pPr>
      <w:r>
        <w:t>a</w:t>
      </w:r>
      <w:r w:rsidR="00453B99" w:rsidRPr="00176A7C">
        <w:t xml:space="preserve"> meeting should be held, convened by an Aboriginal leader, and where possible, involve the child or young person, parents, extended family and other members of the Aboriginal community, to support decision making.</w:t>
      </w:r>
    </w:p>
    <w:p w:rsidR="00646DAB" w:rsidRDefault="00453B99" w:rsidP="00D53C6C">
      <w:pPr>
        <w:pStyle w:val="DHHSbody"/>
      </w:pPr>
      <w:r w:rsidRPr="00735CC6">
        <w:t xml:space="preserve">If an Aboriginal child </w:t>
      </w:r>
      <w:r>
        <w:t xml:space="preserve">or young person </w:t>
      </w:r>
      <w:r w:rsidRPr="00735CC6">
        <w:t>is placed with a person who is not within an Aboriginal family or community, arrangements must be made to ensure that the</w:t>
      </w:r>
      <w:r>
        <w:t>y</w:t>
      </w:r>
      <w:r w:rsidRPr="00735CC6">
        <w:t xml:space="preserve"> ha</w:t>
      </w:r>
      <w:r>
        <w:t>ve</w:t>
      </w:r>
      <w:r w:rsidRPr="00735CC6">
        <w:t xml:space="preserve"> the opportunity for continuing contact with </w:t>
      </w:r>
      <w:r>
        <w:t>their</w:t>
      </w:r>
      <w:r w:rsidRPr="00735CC6">
        <w:t xml:space="preserve"> Aboriginal f</w:t>
      </w:r>
      <w:r>
        <w:t>amily, community and culture</w:t>
      </w:r>
      <w:r w:rsidR="00646DAB">
        <w:t>.</w:t>
      </w:r>
    </w:p>
    <w:p w:rsidR="00B75097" w:rsidRPr="00256A25" w:rsidRDefault="00B75097" w:rsidP="00735CC6">
      <w:pPr>
        <w:pStyle w:val="Heading3"/>
      </w:pPr>
      <w:r w:rsidRPr="00256A25">
        <w:t>Aboriginal Child Specialist Advice and Support Services</w:t>
      </w:r>
    </w:p>
    <w:p w:rsidR="00453B99" w:rsidRPr="00256A25" w:rsidRDefault="00453B99" w:rsidP="00D53C6C">
      <w:pPr>
        <w:pStyle w:val="DHHSbody"/>
        <w:rPr>
          <w:szCs w:val="19"/>
        </w:rPr>
      </w:pPr>
      <w:r w:rsidRPr="00256A25">
        <w:t>This service provides culturally appropriate advice and consultation regard</w:t>
      </w:r>
      <w:r>
        <w:t>ing</w:t>
      </w:r>
      <w:r w:rsidRPr="00256A25">
        <w:t xml:space="preserve"> all significant decisions about a child or young person’s involvement with child protection. Child protection is required to consult with Aboriginal Child Specialist Advice and Support Services prior to making any key decisions for Aboriginal children and young people.</w:t>
      </w:r>
    </w:p>
    <w:p w:rsidR="00B75097" w:rsidRPr="00256A25" w:rsidRDefault="00B75097" w:rsidP="00735CC6">
      <w:pPr>
        <w:pStyle w:val="Heading3"/>
      </w:pPr>
      <w:r w:rsidRPr="00256A25">
        <w:t>Cultural plans</w:t>
      </w:r>
    </w:p>
    <w:p w:rsidR="00453B99" w:rsidRPr="0020420A" w:rsidRDefault="00453B99" w:rsidP="00D53C6C">
      <w:pPr>
        <w:pStyle w:val="DHHSbody"/>
      </w:pPr>
      <w:r w:rsidRPr="0020420A">
        <w:t>The child</w:t>
      </w:r>
      <w:r>
        <w:t xml:space="preserve"> or young person’s</w:t>
      </w:r>
      <w:r w:rsidRPr="0020420A">
        <w:t xml:space="preserve"> cultural plan includes various elements to promote and maintain cultural support for the</w:t>
      </w:r>
      <w:r>
        <w:t>m</w:t>
      </w:r>
      <w:r w:rsidRPr="0020420A">
        <w:t xml:space="preserve"> while they are in out-of-home care.</w:t>
      </w:r>
    </w:p>
    <w:p w:rsidR="00453B99" w:rsidRPr="0020420A" w:rsidRDefault="00453B99" w:rsidP="00D53C6C">
      <w:pPr>
        <w:pStyle w:val="DHHSbody"/>
      </w:pPr>
      <w:r w:rsidRPr="0020420A">
        <w:t xml:space="preserve">The care team prepares, implements and reviews the cultural plan. While the case </w:t>
      </w:r>
      <w:r>
        <w:t>manager</w:t>
      </w:r>
      <w:r w:rsidRPr="0020420A">
        <w:t xml:space="preserve"> (child protection or contracted agency) has the responsibility for the cultural plan being given to the child, the care team is expected to lead and ensure completion of the plan.</w:t>
      </w:r>
      <w:r>
        <w:t xml:space="preserve"> The child or young person should be included in development of the cultural plan. As the child or young person’s primary carer and member of the care team, you are essential in contributing to the development of the cultural plan and ensuring it is implemented.</w:t>
      </w:r>
    </w:p>
    <w:p w:rsidR="00453B99" w:rsidRPr="0020420A" w:rsidRDefault="00453B99" w:rsidP="00D53C6C">
      <w:pPr>
        <w:pStyle w:val="DHHSbody"/>
      </w:pPr>
      <w:r>
        <w:t>ACCOs</w:t>
      </w:r>
      <w:r w:rsidRPr="0020420A">
        <w:t xml:space="preserve">, funded by the department for the provision of cultural planning, are responsible for supporting care teams to develop cultural plans, check the plan for accuracy and appropriateness from a cultural </w:t>
      </w:r>
      <w:r>
        <w:t>perspective,</w:t>
      </w:r>
      <w:r w:rsidRPr="0020420A">
        <w:t xml:space="preserve"> and sign the plan. This support is provided through the Senior Advisor – Aboriginal Cultural Planning role, which will actively troubleshoot barriers to completing the cultural plan</w:t>
      </w:r>
      <w:r>
        <w:t>,</w:t>
      </w:r>
      <w:r w:rsidRPr="0020420A">
        <w:t xml:space="preserve"> and provide the plan to their chief executive officer for endorsement.</w:t>
      </w:r>
    </w:p>
    <w:p w:rsidR="00646DAB" w:rsidRDefault="00453B99" w:rsidP="00D53C6C">
      <w:pPr>
        <w:pStyle w:val="DHHSbody"/>
      </w:pPr>
      <w:r w:rsidRPr="0020420A">
        <w:t>The case planner endorses the cultural plan, ensuring it is aligned to the case plan permanency objective</w:t>
      </w:r>
      <w:r w:rsidR="00646DAB">
        <w:t>.</w:t>
      </w:r>
    </w:p>
    <w:p w:rsidR="00B75097" w:rsidRPr="00176A7C" w:rsidRDefault="00B75097" w:rsidP="007F6194">
      <w:pPr>
        <w:pStyle w:val="Heading3"/>
      </w:pPr>
      <w:r w:rsidRPr="00176A7C">
        <w:t>Useful resources</w:t>
      </w:r>
    </w:p>
    <w:p w:rsidR="00453B99" w:rsidRDefault="00453B99" w:rsidP="00426442">
      <w:pPr>
        <w:pStyle w:val="DHHSbullet1"/>
      </w:pPr>
      <w:r w:rsidRPr="003C748C">
        <w:rPr>
          <w:szCs w:val="18"/>
        </w:rPr>
        <w:t>Aboriginal Child Placement Principle</w:t>
      </w:r>
      <w:r>
        <w:t xml:space="preserve"> – See </w:t>
      </w:r>
      <w:hyperlink r:id="rId34" w:history="1">
        <w:r w:rsidR="003C748C" w:rsidRPr="003C748C">
          <w:rPr>
            <w:rStyle w:val="Hyperlink"/>
          </w:rPr>
          <w:t>Responding to Aboriginal children</w:t>
        </w:r>
      </w:hyperlink>
      <w:r w:rsidR="003C748C">
        <w:t xml:space="preserve"> in </w:t>
      </w:r>
      <w:r>
        <w:t>the Child Protection Manual &lt;</w:t>
      </w:r>
      <w:r w:rsidRPr="007352E9">
        <w:t>http://www.cpmanual.vic.gov.au/advice-and-protocols/advice/aboriginal-children/responding-aboriginal-children</w:t>
      </w:r>
      <w:r>
        <w:t>&gt;</w:t>
      </w:r>
    </w:p>
    <w:p w:rsidR="00453B99" w:rsidRPr="007F4547" w:rsidRDefault="007A0CF7" w:rsidP="003C748C">
      <w:pPr>
        <w:pStyle w:val="DHHSbullet1"/>
      </w:pPr>
      <w:hyperlink r:id="rId35" w:history="1">
        <w:r w:rsidR="00453B99" w:rsidRPr="00453B99">
          <w:rPr>
            <w:rStyle w:val="Hyperlink"/>
            <w:szCs w:val="18"/>
          </w:rPr>
          <w:t xml:space="preserve">Cultural </w:t>
        </w:r>
        <w:r w:rsidR="003C748C">
          <w:rPr>
            <w:rStyle w:val="Hyperlink"/>
            <w:szCs w:val="18"/>
          </w:rPr>
          <w:t xml:space="preserve">support </w:t>
        </w:r>
        <w:r w:rsidR="00453B99" w:rsidRPr="00453B99">
          <w:rPr>
            <w:rStyle w:val="Hyperlink"/>
            <w:szCs w:val="18"/>
          </w:rPr>
          <w:t>plans</w:t>
        </w:r>
      </w:hyperlink>
      <w:r w:rsidR="00453B99" w:rsidRPr="007F4547">
        <w:t xml:space="preserve"> – </w:t>
      </w:r>
      <w:r w:rsidR="00453B99">
        <w:t xml:space="preserve">See the </w:t>
      </w:r>
      <w:r w:rsidR="00453B99" w:rsidRPr="00453B99">
        <w:t xml:space="preserve">Child Protection </w:t>
      </w:r>
      <w:r w:rsidR="003C748C">
        <w:t>m</w:t>
      </w:r>
      <w:r w:rsidR="00453B99" w:rsidRPr="00453B99">
        <w:t>anual</w:t>
      </w:r>
      <w:r w:rsidR="00453B99">
        <w:t xml:space="preserve"> &lt;</w:t>
      </w:r>
      <w:r w:rsidR="00453B99" w:rsidRPr="007352E9">
        <w:t>http://www.cpmanual.vic.gov.au/advice-and-protocols/advice/aboriginal-children/cultural-support-plans</w:t>
      </w:r>
      <w:r w:rsidR="00453B99">
        <w:t>&gt;</w:t>
      </w:r>
    </w:p>
    <w:p w:rsidR="00453B99" w:rsidRPr="00176A7C" w:rsidRDefault="007A0CF7" w:rsidP="00426442">
      <w:pPr>
        <w:pStyle w:val="DHHSbullet1"/>
      </w:pPr>
      <w:hyperlink r:id="rId36" w:history="1">
        <w:r w:rsidR="00453B99" w:rsidRPr="00453B99">
          <w:rPr>
            <w:rStyle w:val="Hyperlink"/>
            <w:szCs w:val="18"/>
          </w:rPr>
          <w:t>Information sharing</w:t>
        </w:r>
      </w:hyperlink>
      <w:r w:rsidR="00453B99" w:rsidRPr="00176A7C">
        <w:t xml:space="preserve"> – see the </w:t>
      </w:r>
      <w:r w:rsidR="00453B99" w:rsidRPr="00453B99">
        <w:t>Child Protection Manual</w:t>
      </w:r>
      <w:r w:rsidR="00453B99" w:rsidRPr="00176A7C">
        <w:t xml:space="preserve"> </w:t>
      </w:r>
      <w:r w:rsidR="00453B99">
        <w:t>&lt;</w:t>
      </w:r>
      <w:r w:rsidR="00453B99" w:rsidRPr="007352E9">
        <w:t>http://www.cpmanual.vic.gov.au/our-approach/privacy/information-sharing</w:t>
      </w:r>
      <w:r w:rsidR="00453B99">
        <w:t>&gt;</w:t>
      </w:r>
    </w:p>
    <w:p w:rsidR="00453B99" w:rsidRPr="005548BA" w:rsidRDefault="007A0CF7" w:rsidP="00D860E8">
      <w:pPr>
        <w:pStyle w:val="DHHSbullet1lastline"/>
        <w:rPr>
          <w:strike/>
        </w:rPr>
      </w:pPr>
      <w:hyperlink r:id="rId37" w:history="1">
        <w:r w:rsidR="003C748C">
          <w:rPr>
            <w:rStyle w:val="Hyperlink"/>
            <w:szCs w:val="18"/>
          </w:rPr>
          <w:t>Looking a</w:t>
        </w:r>
        <w:r w:rsidR="00453B99" w:rsidRPr="00453B99">
          <w:rPr>
            <w:rStyle w:val="Hyperlink"/>
            <w:szCs w:val="18"/>
          </w:rPr>
          <w:t xml:space="preserve">fter </w:t>
        </w:r>
        <w:r w:rsidR="003C748C">
          <w:rPr>
            <w:rStyle w:val="Hyperlink"/>
            <w:szCs w:val="18"/>
          </w:rPr>
          <w:t>c</w:t>
        </w:r>
        <w:r w:rsidR="00453B99" w:rsidRPr="00453B99">
          <w:rPr>
            <w:rStyle w:val="Hyperlink"/>
            <w:szCs w:val="18"/>
          </w:rPr>
          <w:t>hildren framework</w:t>
        </w:r>
      </w:hyperlink>
      <w:r w:rsidR="00453B99">
        <w:t xml:space="preserve"> – see the Child Protection Manual &lt;</w:t>
      </w:r>
      <w:r w:rsidR="00453B99" w:rsidRPr="007352E9">
        <w:t>http://www.cpmanual.vic.gov.au/advice-and-protocols/service-descriptions/out-home-care/looking-after-children</w:t>
      </w:r>
      <w:r w:rsidR="00453B99">
        <w:t>&gt;</w:t>
      </w:r>
    </w:p>
    <w:p w:rsidR="003C748C" w:rsidRDefault="003C748C" w:rsidP="00DF1838">
      <w:pPr>
        <w:pStyle w:val="Heading2"/>
        <w:sectPr w:rsidR="003C748C" w:rsidSect="00BA5E47">
          <w:headerReference w:type="even" r:id="rId38"/>
          <w:headerReference w:type="default" r:id="rId39"/>
          <w:footerReference w:type="even" r:id="rId40"/>
          <w:footerReference w:type="default" r:id="rId41"/>
          <w:footerReference w:type="first" r:id="rId42"/>
          <w:pgSz w:w="11906" w:h="16838"/>
          <w:pgMar w:top="1701" w:right="1304" w:bottom="1134" w:left="1304" w:header="454" w:footer="510" w:gutter="0"/>
          <w:cols w:space="720"/>
          <w:docGrid w:linePitch="360"/>
        </w:sectPr>
      </w:pPr>
      <w:bookmarkStart w:id="67" w:name="_Toc494475076"/>
    </w:p>
    <w:p w:rsidR="00DF1838" w:rsidRDefault="00DF1838" w:rsidP="00DF1838">
      <w:pPr>
        <w:pStyle w:val="Heading2"/>
      </w:pPr>
      <w:bookmarkStart w:id="68" w:name="_Toc499132359"/>
      <w:r>
        <w:lastRenderedPageBreak/>
        <w:t>Planning and decision-making timeframes</w:t>
      </w:r>
      <w:bookmarkEnd w:id="67"/>
      <w:bookmarkEnd w:id="68"/>
    </w:p>
    <w:p w:rsidR="00DF1838" w:rsidRPr="00DF1838" w:rsidRDefault="00DF1838" w:rsidP="00D53C6C">
      <w:pPr>
        <w:pStyle w:val="DHHSbody"/>
      </w:pPr>
      <w:r w:rsidRPr="00DF1838">
        <w:t>Many decisions need to be made when caring for a child or young person. There are set timeframes for making decisions, planning and reviewing their situation, and there are different tools used in this planning. Table 1 summarises the planning and review processes, and timelines.</w:t>
      </w:r>
    </w:p>
    <w:p w:rsidR="00DF1838" w:rsidRPr="00DF1838" w:rsidRDefault="00DF1838" w:rsidP="003C748C">
      <w:pPr>
        <w:pStyle w:val="DHHStablecaption"/>
      </w:pPr>
      <w:r w:rsidRPr="00DF1838">
        <w:t>Table 1. Timeframes for planning and review processes</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3231"/>
        <w:gridCol w:w="2552"/>
        <w:gridCol w:w="2268"/>
        <w:gridCol w:w="1843"/>
        <w:gridCol w:w="2126"/>
        <w:gridCol w:w="2126"/>
      </w:tblGrid>
      <w:tr w:rsidR="00D860E8" w:rsidRPr="003015E2" w:rsidTr="00D860E8">
        <w:trPr>
          <w:tblHeader/>
        </w:trPr>
        <w:tc>
          <w:tcPr>
            <w:tcW w:w="1306" w:type="dxa"/>
            <w:tcBorders>
              <w:top w:val="single" w:sz="4" w:space="0" w:color="auto"/>
              <w:left w:val="single" w:sz="4" w:space="0" w:color="auto"/>
              <w:bottom w:val="single" w:sz="4" w:space="0" w:color="auto"/>
              <w:right w:val="single" w:sz="4" w:space="0" w:color="auto"/>
            </w:tcBorders>
          </w:tcPr>
          <w:p w:rsidR="00E61437" w:rsidRPr="003015E2" w:rsidRDefault="00E61437" w:rsidP="00397FD5">
            <w:pPr>
              <w:pStyle w:val="DHHStablecolhead"/>
            </w:pPr>
            <w:r w:rsidRPr="003015E2">
              <w:t>Plan name</w:t>
            </w:r>
          </w:p>
        </w:tc>
        <w:tc>
          <w:tcPr>
            <w:tcW w:w="3231" w:type="dxa"/>
            <w:tcBorders>
              <w:top w:val="single" w:sz="4" w:space="0" w:color="auto"/>
              <w:left w:val="single" w:sz="4" w:space="0" w:color="auto"/>
              <w:bottom w:val="single" w:sz="4" w:space="0" w:color="auto"/>
              <w:right w:val="single" w:sz="4" w:space="0" w:color="auto"/>
            </w:tcBorders>
          </w:tcPr>
          <w:p w:rsidR="00E61437" w:rsidRPr="003015E2" w:rsidRDefault="00E61437" w:rsidP="00397FD5">
            <w:pPr>
              <w:pStyle w:val="DHHStablecolhead"/>
            </w:pPr>
            <w:r w:rsidRPr="003015E2">
              <w:t>What is it?</w:t>
            </w:r>
          </w:p>
        </w:tc>
        <w:tc>
          <w:tcPr>
            <w:tcW w:w="2552" w:type="dxa"/>
            <w:tcBorders>
              <w:top w:val="single" w:sz="4" w:space="0" w:color="auto"/>
              <w:left w:val="single" w:sz="4" w:space="0" w:color="auto"/>
              <w:bottom w:val="single" w:sz="4" w:space="0" w:color="auto"/>
              <w:right w:val="single" w:sz="4" w:space="0" w:color="auto"/>
            </w:tcBorders>
          </w:tcPr>
          <w:p w:rsidR="00E61437" w:rsidRPr="003015E2" w:rsidRDefault="00E61437" w:rsidP="00397FD5">
            <w:pPr>
              <w:pStyle w:val="DHHStablecolhead"/>
            </w:pPr>
            <w:r w:rsidRPr="003015E2">
              <w:t>Who completes it?</w:t>
            </w:r>
          </w:p>
        </w:tc>
        <w:tc>
          <w:tcPr>
            <w:tcW w:w="2268" w:type="dxa"/>
            <w:tcBorders>
              <w:top w:val="single" w:sz="4" w:space="0" w:color="auto"/>
              <w:left w:val="single" w:sz="4" w:space="0" w:color="auto"/>
              <w:bottom w:val="single" w:sz="4" w:space="0" w:color="auto"/>
              <w:right w:val="single" w:sz="4" w:space="0" w:color="auto"/>
            </w:tcBorders>
          </w:tcPr>
          <w:p w:rsidR="00E61437" w:rsidRPr="003015E2" w:rsidRDefault="00735CC6" w:rsidP="00397FD5">
            <w:pPr>
              <w:pStyle w:val="DHHStablecolhead"/>
            </w:pPr>
            <w:r>
              <w:t>How is the plan developed</w:t>
            </w:r>
            <w:r w:rsidR="00E61437" w:rsidRPr="003015E2">
              <w:t>?</w:t>
            </w:r>
          </w:p>
        </w:tc>
        <w:tc>
          <w:tcPr>
            <w:tcW w:w="1843" w:type="dxa"/>
            <w:tcBorders>
              <w:top w:val="single" w:sz="4" w:space="0" w:color="auto"/>
              <w:left w:val="single" w:sz="4" w:space="0" w:color="auto"/>
              <w:bottom w:val="single" w:sz="4" w:space="0" w:color="auto"/>
              <w:right w:val="single" w:sz="4" w:space="0" w:color="auto"/>
            </w:tcBorders>
          </w:tcPr>
          <w:p w:rsidR="00E61437" w:rsidRPr="003015E2" w:rsidRDefault="00E61437" w:rsidP="00397FD5">
            <w:pPr>
              <w:pStyle w:val="DHHStablecolhead"/>
            </w:pPr>
            <w:r w:rsidRPr="003015E2">
              <w:t>Do carers get a copy?</w:t>
            </w:r>
          </w:p>
        </w:tc>
        <w:tc>
          <w:tcPr>
            <w:tcW w:w="2126" w:type="dxa"/>
            <w:tcBorders>
              <w:top w:val="single" w:sz="4" w:space="0" w:color="auto"/>
              <w:left w:val="single" w:sz="4" w:space="0" w:color="auto"/>
              <w:bottom w:val="single" w:sz="4" w:space="0" w:color="auto"/>
              <w:right w:val="single" w:sz="4" w:space="0" w:color="auto"/>
            </w:tcBorders>
          </w:tcPr>
          <w:p w:rsidR="00E61437" w:rsidRPr="003015E2" w:rsidRDefault="00E61437" w:rsidP="00397FD5">
            <w:pPr>
              <w:pStyle w:val="DHHStablecolhead"/>
            </w:pPr>
            <w:r w:rsidRPr="003015E2">
              <w:t>When is it completed?</w:t>
            </w:r>
          </w:p>
        </w:tc>
        <w:tc>
          <w:tcPr>
            <w:tcW w:w="2126" w:type="dxa"/>
            <w:tcBorders>
              <w:top w:val="single" w:sz="4" w:space="0" w:color="auto"/>
              <w:left w:val="single" w:sz="4" w:space="0" w:color="auto"/>
              <w:bottom w:val="single" w:sz="4" w:space="0" w:color="auto"/>
              <w:right w:val="single" w:sz="4" w:space="0" w:color="auto"/>
            </w:tcBorders>
          </w:tcPr>
          <w:p w:rsidR="00E61437" w:rsidRPr="003015E2" w:rsidRDefault="00E61437" w:rsidP="00397FD5">
            <w:pPr>
              <w:pStyle w:val="DHHStablecolhead"/>
            </w:pPr>
            <w:r w:rsidRPr="003015E2">
              <w:t>Timelines</w:t>
            </w:r>
          </w:p>
        </w:tc>
      </w:tr>
      <w:tr w:rsidR="00D860E8" w:rsidRPr="003015E2" w:rsidTr="00D860E8">
        <w:tc>
          <w:tcPr>
            <w:tcW w:w="1306" w:type="dxa"/>
            <w:tcBorders>
              <w:top w:val="single" w:sz="4" w:space="0" w:color="auto"/>
              <w:left w:val="single" w:sz="4" w:space="0" w:color="auto"/>
              <w:bottom w:val="single" w:sz="4" w:space="0" w:color="auto"/>
              <w:right w:val="single" w:sz="4" w:space="0" w:color="auto"/>
            </w:tcBorders>
            <w:hideMark/>
          </w:tcPr>
          <w:p w:rsidR="00E61437" w:rsidRPr="003015E2" w:rsidRDefault="00E61437" w:rsidP="00397FD5">
            <w:pPr>
              <w:pStyle w:val="DHHStabletext"/>
            </w:pPr>
            <w:r w:rsidRPr="003015E2">
              <w:t>Case plan</w:t>
            </w:r>
          </w:p>
        </w:tc>
        <w:tc>
          <w:tcPr>
            <w:tcW w:w="3231" w:type="dxa"/>
            <w:tcBorders>
              <w:top w:val="single" w:sz="4" w:space="0" w:color="auto"/>
              <w:left w:val="single" w:sz="4" w:space="0" w:color="auto"/>
              <w:bottom w:val="single" w:sz="4" w:space="0" w:color="auto"/>
              <w:right w:val="single" w:sz="4" w:space="0" w:color="auto"/>
            </w:tcBorders>
            <w:hideMark/>
          </w:tcPr>
          <w:p w:rsidR="00E61437" w:rsidRPr="003015E2" w:rsidRDefault="00DF1838" w:rsidP="00397FD5">
            <w:pPr>
              <w:pStyle w:val="DHHStabletext"/>
            </w:pPr>
            <w:r w:rsidRPr="003015E2">
              <w:t>The case plan sets out the permanency objective</w:t>
            </w:r>
            <w:r>
              <w:t>.</w:t>
            </w:r>
            <w:r w:rsidRPr="003015E2">
              <w:t xml:space="preserve"> </w:t>
            </w:r>
            <w:r>
              <w:t>It</w:t>
            </w:r>
            <w:r w:rsidRPr="003015E2">
              <w:t xml:space="preserve"> contains all significant decisions about a child</w:t>
            </w:r>
            <w:r>
              <w:t xml:space="preserve"> or young person,</w:t>
            </w:r>
            <w:r w:rsidRPr="003015E2">
              <w:t xml:space="preserve"> including their care arrangements, contacts, and decisions about their health and education</w:t>
            </w:r>
          </w:p>
        </w:tc>
        <w:tc>
          <w:tcPr>
            <w:tcW w:w="2552" w:type="dxa"/>
            <w:tcBorders>
              <w:top w:val="single" w:sz="4" w:space="0" w:color="auto"/>
              <w:left w:val="single" w:sz="4" w:space="0" w:color="auto"/>
              <w:bottom w:val="single" w:sz="4" w:space="0" w:color="auto"/>
              <w:right w:val="single" w:sz="4" w:space="0" w:color="auto"/>
            </w:tcBorders>
            <w:hideMark/>
          </w:tcPr>
          <w:p w:rsidR="00E61437" w:rsidRPr="003015E2" w:rsidRDefault="00E61437" w:rsidP="00397FD5">
            <w:pPr>
              <w:pStyle w:val="DHHStabletext"/>
            </w:pPr>
            <w:r w:rsidRPr="003015E2">
              <w:t>Child protection</w:t>
            </w:r>
            <w:r w:rsidR="00F37739">
              <w:t xml:space="preserve"> or </w:t>
            </w:r>
            <w:r w:rsidR="00032AC0">
              <w:t xml:space="preserve">the </w:t>
            </w:r>
            <w:r w:rsidR="00F37739">
              <w:t>authorised Aboriginal agency</w:t>
            </w:r>
          </w:p>
        </w:tc>
        <w:tc>
          <w:tcPr>
            <w:tcW w:w="2268" w:type="dxa"/>
            <w:tcBorders>
              <w:top w:val="single" w:sz="4" w:space="0" w:color="auto"/>
              <w:left w:val="single" w:sz="4" w:space="0" w:color="auto"/>
              <w:bottom w:val="single" w:sz="4" w:space="0" w:color="auto"/>
              <w:right w:val="single" w:sz="4" w:space="0" w:color="auto"/>
            </w:tcBorders>
            <w:hideMark/>
          </w:tcPr>
          <w:p w:rsidR="00E61437" w:rsidRPr="003015E2" w:rsidRDefault="00E61437" w:rsidP="00397FD5">
            <w:pPr>
              <w:pStyle w:val="DHHStabletext"/>
            </w:pPr>
            <w:r w:rsidRPr="003015E2">
              <w:t>The case plan is developed with parents, and with input from carers and other services. A family-led decision-making meeting can be utilised to support preparation of the plan</w:t>
            </w:r>
          </w:p>
        </w:tc>
        <w:tc>
          <w:tcPr>
            <w:tcW w:w="1843" w:type="dxa"/>
            <w:tcBorders>
              <w:top w:val="single" w:sz="4" w:space="0" w:color="auto"/>
              <w:left w:val="single" w:sz="4" w:space="0" w:color="auto"/>
              <w:bottom w:val="single" w:sz="4" w:space="0" w:color="auto"/>
              <w:right w:val="single" w:sz="4" w:space="0" w:color="auto"/>
            </w:tcBorders>
          </w:tcPr>
          <w:p w:rsidR="00E61437" w:rsidRPr="003015E2" w:rsidRDefault="00DF1838" w:rsidP="00397FD5">
            <w:pPr>
              <w:pStyle w:val="DHHStabletext"/>
            </w:pPr>
            <w:r>
              <w:t>Possibly – as the carer of the child or young person</w:t>
            </w:r>
          </w:p>
        </w:tc>
        <w:tc>
          <w:tcPr>
            <w:tcW w:w="2126" w:type="dxa"/>
            <w:tcBorders>
              <w:top w:val="single" w:sz="4" w:space="0" w:color="auto"/>
              <w:left w:val="single" w:sz="4" w:space="0" w:color="auto"/>
              <w:bottom w:val="single" w:sz="4" w:space="0" w:color="auto"/>
              <w:right w:val="single" w:sz="4" w:space="0" w:color="auto"/>
            </w:tcBorders>
          </w:tcPr>
          <w:p w:rsidR="00E61437" w:rsidRPr="003015E2" w:rsidRDefault="00E61437" w:rsidP="00397FD5">
            <w:pPr>
              <w:pStyle w:val="DHHStabletext"/>
            </w:pPr>
            <w:r w:rsidRPr="003015E2">
              <w:t>The case plan starts when child protection concerns have been substantiated</w:t>
            </w:r>
          </w:p>
        </w:tc>
        <w:tc>
          <w:tcPr>
            <w:tcW w:w="2126" w:type="dxa"/>
            <w:tcBorders>
              <w:top w:val="single" w:sz="4" w:space="0" w:color="auto"/>
              <w:left w:val="single" w:sz="4" w:space="0" w:color="auto"/>
              <w:bottom w:val="single" w:sz="4" w:space="0" w:color="auto"/>
              <w:right w:val="single" w:sz="4" w:space="0" w:color="auto"/>
            </w:tcBorders>
          </w:tcPr>
          <w:p w:rsidR="00E61437" w:rsidRPr="003015E2" w:rsidRDefault="00E61437" w:rsidP="00397FD5">
            <w:pPr>
              <w:pStyle w:val="DHHStabletext"/>
            </w:pPr>
            <w:r w:rsidRPr="003015E2">
              <w:t>A copy of the case plan must be provided to parents and the child or young person (over 10 years), within 21 days</w:t>
            </w:r>
            <w:r w:rsidR="00735CC6">
              <w:t xml:space="preserve"> of substantiation</w:t>
            </w:r>
          </w:p>
        </w:tc>
      </w:tr>
      <w:tr w:rsidR="00D860E8" w:rsidRPr="003015E2" w:rsidTr="00D860E8">
        <w:tc>
          <w:tcPr>
            <w:tcW w:w="1306" w:type="dxa"/>
            <w:tcBorders>
              <w:top w:val="single" w:sz="4" w:space="0" w:color="auto"/>
              <w:left w:val="single" w:sz="4" w:space="0" w:color="auto"/>
              <w:bottom w:val="single" w:sz="4" w:space="0" w:color="auto"/>
              <w:right w:val="single" w:sz="4" w:space="0" w:color="auto"/>
            </w:tcBorders>
            <w:hideMark/>
          </w:tcPr>
          <w:p w:rsidR="00E61437" w:rsidRPr="003015E2" w:rsidRDefault="00E61437" w:rsidP="00397FD5">
            <w:pPr>
              <w:pStyle w:val="DHHStabletext"/>
            </w:pPr>
            <w:r w:rsidRPr="003015E2">
              <w:t>Case plan reviews</w:t>
            </w:r>
          </w:p>
        </w:tc>
        <w:tc>
          <w:tcPr>
            <w:tcW w:w="3231" w:type="dxa"/>
            <w:tcBorders>
              <w:top w:val="single" w:sz="4" w:space="0" w:color="auto"/>
              <w:left w:val="single" w:sz="4" w:space="0" w:color="auto"/>
              <w:bottom w:val="single" w:sz="4" w:space="0" w:color="auto"/>
              <w:right w:val="single" w:sz="4" w:space="0" w:color="auto"/>
            </w:tcBorders>
            <w:hideMark/>
          </w:tcPr>
          <w:p w:rsidR="00E61437" w:rsidRPr="003015E2" w:rsidRDefault="00DF1838" w:rsidP="00397FD5">
            <w:pPr>
              <w:pStyle w:val="DHHStabletext"/>
            </w:pPr>
            <w:r w:rsidRPr="003015E2">
              <w:t xml:space="preserve">A review of the case plan sets out changes to the </w:t>
            </w:r>
            <w:r>
              <w:t>c</w:t>
            </w:r>
            <w:r w:rsidRPr="003015E2">
              <w:t>hild protection case plan or permanency objective, and other significant decisions</w:t>
            </w:r>
          </w:p>
        </w:tc>
        <w:tc>
          <w:tcPr>
            <w:tcW w:w="2552" w:type="dxa"/>
            <w:tcBorders>
              <w:top w:val="single" w:sz="4" w:space="0" w:color="auto"/>
              <w:left w:val="single" w:sz="4" w:space="0" w:color="auto"/>
              <w:bottom w:val="single" w:sz="4" w:space="0" w:color="auto"/>
              <w:right w:val="single" w:sz="4" w:space="0" w:color="auto"/>
            </w:tcBorders>
            <w:hideMark/>
          </w:tcPr>
          <w:p w:rsidR="00E61437" w:rsidRPr="003015E2" w:rsidRDefault="00E61437" w:rsidP="00397FD5">
            <w:pPr>
              <w:pStyle w:val="DHHStabletext"/>
            </w:pPr>
            <w:r w:rsidRPr="003015E2">
              <w:t>Child protection</w:t>
            </w:r>
            <w:r w:rsidR="00F37739">
              <w:t xml:space="preserve"> or </w:t>
            </w:r>
            <w:r w:rsidR="00032AC0">
              <w:t xml:space="preserve">the </w:t>
            </w:r>
            <w:r w:rsidR="00F37739">
              <w:t>authorised Aboriginal agency</w:t>
            </w:r>
          </w:p>
        </w:tc>
        <w:tc>
          <w:tcPr>
            <w:tcW w:w="2268" w:type="dxa"/>
            <w:tcBorders>
              <w:top w:val="single" w:sz="4" w:space="0" w:color="auto"/>
              <w:left w:val="single" w:sz="4" w:space="0" w:color="auto"/>
              <w:bottom w:val="single" w:sz="4" w:space="0" w:color="auto"/>
              <w:right w:val="single" w:sz="4" w:space="0" w:color="auto"/>
            </w:tcBorders>
            <w:hideMark/>
          </w:tcPr>
          <w:p w:rsidR="00E61437" w:rsidRPr="003015E2" w:rsidRDefault="00E61437" w:rsidP="00397FD5">
            <w:pPr>
              <w:pStyle w:val="DHHStabletext"/>
            </w:pPr>
            <w:r w:rsidRPr="003015E2">
              <w:t>It is developed with parents and with input from carers and other services</w:t>
            </w:r>
          </w:p>
        </w:tc>
        <w:tc>
          <w:tcPr>
            <w:tcW w:w="1843" w:type="dxa"/>
            <w:tcBorders>
              <w:top w:val="single" w:sz="4" w:space="0" w:color="auto"/>
              <w:left w:val="single" w:sz="4" w:space="0" w:color="auto"/>
              <w:bottom w:val="single" w:sz="4" w:space="0" w:color="auto"/>
              <w:right w:val="single" w:sz="4" w:space="0" w:color="auto"/>
            </w:tcBorders>
          </w:tcPr>
          <w:p w:rsidR="00E61437" w:rsidRPr="003015E2" w:rsidRDefault="00585F5E" w:rsidP="00397FD5">
            <w:pPr>
              <w:pStyle w:val="DHHStabletext"/>
            </w:pPr>
            <w:r>
              <w:t>Possibly – as the carer of the child or young person</w:t>
            </w:r>
          </w:p>
        </w:tc>
        <w:tc>
          <w:tcPr>
            <w:tcW w:w="2126" w:type="dxa"/>
            <w:tcBorders>
              <w:top w:val="single" w:sz="4" w:space="0" w:color="auto"/>
              <w:left w:val="single" w:sz="4" w:space="0" w:color="auto"/>
              <w:bottom w:val="single" w:sz="4" w:space="0" w:color="auto"/>
              <w:right w:val="single" w:sz="4" w:space="0" w:color="auto"/>
            </w:tcBorders>
          </w:tcPr>
          <w:p w:rsidR="00E61437" w:rsidRPr="003015E2" w:rsidRDefault="007A5587" w:rsidP="00397FD5">
            <w:pPr>
              <w:pStyle w:val="DHHStabletext"/>
            </w:pPr>
            <w:r w:rsidRPr="003015E2">
              <w:t>All case plans must have a review date of no more than 12 months after it was first made</w:t>
            </w:r>
            <w:r>
              <w:t xml:space="preserve">. The case plan </w:t>
            </w:r>
            <w:r w:rsidRPr="003015E2">
              <w:t>can be reviewed earlier if there is a significant change in the child or young person’s circumstances</w:t>
            </w:r>
          </w:p>
        </w:tc>
        <w:tc>
          <w:tcPr>
            <w:tcW w:w="2126" w:type="dxa"/>
            <w:tcBorders>
              <w:top w:val="single" w:sz="4" w:space="0" w:color="auto"/>
              <w:left w:val="single" w:sz="4" w:space="0" w:color="auto"/>
              <w:bottom w:val="single" w:sz="4" w:space="0" w:color="auto"/>
              <w:right w:val="single" w:sz="4" w:space="0" w:color="auto"/>
            </w:tcBorders>
          </w:tcPr>
          <w:p w:rsidR="00E61437" w:rsidRPr="003015E2" w:rsidRDefault="00E61437" w:rsidP="00CC402E">
            <w:pPr>
              <w:pStyle w:val="DHHStabletext"/>
            </w:pPr>
            <w:r w:rsidRPr="003015E2">
              <w:t xml:space="preserve">Parents and the child or young person must receive a copy of the new case plan within 14 days of </w:t>
            </w:r>
            <w:r w:rsidR="00B42721">
              <w:t>endorsement</w:t>
            </w:r>
            <w:r w:rsidR="00CC402E">
              <w:t>,</w:t>
            </w:r>
            <w:r w:rsidRPr="003015E2">
              <w:t xml:space="preserve"> or within eight weeks of a protection order being made or extended</w:t>
            </w:r>
          </w:p>
        </w:tc>
      </w:tr>
      <w:tr w:rsidR="00D860E8" w:rsidRPr="003015E2" w:rsidTr="00D860E8">
        <w:tc>
          <w:tcPr>
            <w:tcW w:w="1306" w:type="dxa"/>
            <w:tcBorders>
              <w:top w:val="single" w:sz="4" w:space="0" w:color="auto"/>
              <w:left w:val="single" w:sz="4" w:space="0" w:color="auto"/>
              <w:bottom w:val="single" w:sz="4" w:space="0" w:color="auto"/>
              <w:right w:val="single" w:sz="4" w:space="0" w:color="auto"/>
            </w:tcBorders>
            <w:hideMark/>
          </w:tcPr>
          <w:p w:rsidR="00E61437" w:rsidRPr="003015E2" w:rsidRDefault="00E61437" w:rsidP="00397FD5">
            <w:pPr>
              <w:pStyle w:val="DHHStabletext"/>
            </w:pPr>
            <w:r w:rsidRPr="003015E2">
              <w:t>Cultural plan</w:t>
            </w:r>
          </w:p>
        </w:tc>
        <w:tc>
          <w:tcPr>
            <w:tcW w:w="3231" w:type="dxa"/>
            <w:tcBorders>
              <w:top w:val="single" w:sz="4" w:space="0" w:color="auto"/>
              <w:left w:val="single" w:sz="4" w:space="0" w:color="auto"/>
              <w:bottom w:val="single" w:sz="4" w:space="0" w:color="auto"/>
              <w:right w:val="single" w:sz="4" w:space="0" w:color="auto"/>
            </w:tcBorders>
            <w:hideMark/>
          </w:tcPr>
          <w:p w:rsidR="00E61437" w:rsidRPr="003015E2" w:rsidRDefault="00DF1838" w:rsidP="00397FD5">
            <w:pPr>
              <w:pStyle w:val="DHHStabletext"/>
            </w:pPr>
            <w:r w:rsidRPr="003015E2">
              <w:t>The cultural plan is aligned with the case plan and sets out how an Aboriginal child or young person will maintain and develop their identity and remain connected to their community</w:t>
            </w:r>
          </w:p>
        </w:tc>
        <w:tc>
          <w:tcPr>
            <w:tcW w:w="2552" w:type="dxa"/>
            <w:tcBorders>
              <w:top w:val="single" w:sz="4" w:space="0" w:color="auto"/>
              <w:left w:val="single" w:sz="4" w:space="0" w:color="auto"/>
              <w:bottom w:val="single" w:sz="4" w:space="0" w:color="auto"/>
              <w:right w:val="single" w:sz="4" w:space="0" w:color="auto"/>
            </w:tcBorders>
            <w:hideMark/>
          </w:tcPr>
          <w:p w:rsidR="00E61437" w:rsidRPr="003015E2" w:rsidRDefault="00DF1838" w:rsidP="00397FD5">
            <w:pPr>
              <w:pStyle w:val="DHHStabletext"/>
            </w:pPr>
            <w:r w:rsidRPr="003015E2">
              <w:t xml:space="preserve">Child protection </w:t>
            </w:r>
            <w:r>
              <w:t xml:space="preserve">or the authorised Aboriginal agency </w:t>
            </w:r>
            <w:r w:rsidRPr="003015E2">
              <w:t>must make sure the child or young person has a cultural plan</w:t>
            </w:r>
            <w:r>
              <w:t>,</w:t>
            </w:r>
            <w:r w:rsidRPr="003015E2">
              <w:t xml:space="preserve"> but these are completed by the care team </w:t>
            </w:r>
            <w:r>
              <w:t>and supported by an ACCO</w:t>
            </w:r>
          </w:p>
        </w:tc>
        <w:tc>
          <w:tcPr>
            <w:tcW w:w="2268" w:type="dxa"/>
            <w:tcBorders>
              <w:top w:val="single" w:sz="4" w:space="0" w:color="auto"/>
              <w:left w:val="single" w:sz="4" w:space="0" w:color="auto"/>
              <w:bottom w:val="single" w:sz="4" w:space="0" w:color="auto"/>
              <w:right w:val="single" w:sz="4" w:space="0" w:color="auto"/>
            </w:tcBorders>
            <w:hideMark/>
          </w:tcPr>
          <w:p w:rsidR="00E61437" w:rsidRPr="003015E2" w:rsidRDefault="0057013F" w:rsidP="00397FD5">
            <w:pPr>
              <w:pStyle w:val="DHHStabletext"/>
            </w:pPr>
            <w:r>
              <w:t>The care team develops the cultural plan</w:t>
            </w:r>
          </w:p>
        </w:tc>
        <w:tc>
          <w:tcPr>
            <w:tcW w:w="1843" w:type="dxa"/>
            <w:tcBorders>
              <w:top w:val="single" w:sz="4" w:space="0" w:color="auto"/>
              <w:left w:val="single" w:sz="4" w:space="0" w:color="auto"/>
              <w:bottom w:val="single" w:sz="4" w:space="0" w:color="auto"/>
              <w:right w:val="single" w:sz="4" w:space="0" w:color="auto"/>
            </w:tcBorders>
          </w:tcPr>
          <w:p w:rsidR="00E61437" w:rsidRPr="003015E2" w:rsidRDefault="00DF1838" w:rsidP="00397FD5">
            <w:pPr>
              <w:pStyle w:val="DHHStabletext"/>
            </w:pPr>
            <w:r>
              <w:t>Possibly – original is given to the child or young person, or it may be more appropriate to provide this to the carer</w:t>
            </w:r>
          </w:p>
        </w:tc>
        <w:tc>
          <w:tcPr>
            <w:tcW w:w="2126" w:type="dxa"/>
            <w:tcBorders>
              <w:top w:val="single" w:sz="4" w:space="0" w:color="auto"/>
              <w:left w:val="single" w:sz="4" w:space="0" w:color="auto"/>
              <w:bottom w:val="single" w:sz="4" w:space="0" w:color="auto"/>
              <w:right w:val="single" w:sz="4" w:space="0" w:color="auto"/>
            </w:tcBorders>
          </w:tcPr>
          <w:p w:rsidR="00E61437" w:rsidRPr="003015E2" w:rsidRDefault="00DF1838" w:rsidP="00397FD5">
            <w:pPr>
              <w:pStyle w:val="DHHStabletext"/>
            </w:pPr>
            <w:r>
              <w:t>Within 16 weeks of the child or young person entering out-of-home care, the cultural plan is given to the Senior Advisor – Aboriginal Cultural Planning for review</w:t>
            </w:r>
          </w:p>
        </w:tc>
        <w:tc>
          <w:tcPr>
            <w:tcW w:w="2126" w:type="dxa"/>
            <w:tcBorders>
              <w:top w:val="single" w:sz="4" w:space="0" w:color="auto"/>
              <w:left w:val="single" w:sz="4" w:space="0" w:color="auto"/>
              <w:bottom w:val="single" w:sz="4" w:space="0" w:color="auto"/>
              <w:right w:val="single" w:sz="4" w:space="0" w:color="auto"/>
            </w:tcBorders>
          </w:tcPr>
          <w:p w:rsidR="00DF1838" w:rsidRDefault="00DF1838" w:rsidP="00DF1838">
            <w:pPr>
              <w:pStyle w:val="DHHStabletext"/>
            </w:pPr>
            <w:r>
              <w:t>The process should take no more than 19 weeks, by which time the child or young person should have been given their endorsed cultural plan.</w:t>
            </w:r>
          </w:p>
          <w:p w:rsidR="00E61437" w:rsidRPr="003015E2" w:rsidRDefault="00DF1838" w:rsidP="00DF1838">
            <w:pPr>
              <w:pStyle w:val="DHHStabletext"/>
            </w:pPr>
            <w:r>
              <w:lastRenderedPageBreak/>
              <w:t>Review date of no more than 12 months, or earlier if there is a significant change in the child or young person’s circumstances</w:t>
            </w:r>
          </w:p>
        </w:tc>
      </w:tr>
      <w:tr w:rsidR="00D860E8" w:rsidRPr="003015E2" w:rsidTr="00D860E8">
        <w:tc>
          <w:tcPr>
            <w:tcW w:w="1306" w:type="dxa"/>
            <w:tcBorders>
              <w:top w:val="single" w:sz="4" w:space="0" w:color="auto"/>
              <w:left w:val="single" w:sz="4" w:space="0" w:color="auto"/>
              <w:bottom w:val="single" w:sz="4" w:space="0" w:color="auto"/>
              <w:right w:val="single" w:sz="4" w:space="0" w:color="auto"/>
            </w:tcBorders>
          </w:tcPr>
          <w:p w:rsidR="00E61437" w:rsidRPr="00E61437" w:rsidRDefault="00E61437" w:rsidP="00397FD5">
            <w:pPr>
              <w:pStyle w:val="DHHStabletext"/>
            </w:pPr>
            <w:r w:rsidRPr="00E61437">
              <w:lastRenderedPageBreak/>
              <w:t>Essential Information Record</w:t>
            </w:r>
            <w:r w:rsidR="00032AC0">
              <w:t xml:space="preserve"> – contracted cases</w:t>
            </w:r>
          </w:p>
          <w:p w:rsidR="00E61437" w:rsidRPr="003015E2" w:rsidRDefault="00E61437" w:rsidP="00397FD5">
            <w:pPr>
              <w:pStyle w:val="DHHStabletext"/>
              <w:rPr>
                <w:highlight w:val="yellow"/>
              </w:rPr>
            </w:pPr>
            <w:r w:rsidRPr="00E61437">
              <w:t>(Looking After Children framework)</w:t>
            </w:r>
          </w:p>
        </w:tc>
        <w:tc>
          <w:tcPr>
            <w:tcW w:w="3231" w:type="dxa"/>
            <w:tcBorders>
              <w:top w:val="single" w:sz="4" w:space="0" w:color="auto"/>
              <w:left w:val="single" w:sz="4" w:space="0" w:color="auto"/>
              <w:bottom w:val="single" w:sz="4" w:space="0" w:color="auto"/>
              <w:right w:val="single" w:sz="4" w:space="0" w:color="auto"/>
            </w:tcBorders>
          </w:tcPr>
          <w:p w:rsidR="00E61437" w:rsidRPr="003015E2" w:rsidRDefault="00DF1838" w:rsidP="00397FD5">
            <w:pPr>
              <w:pStyle w:val="DHHStabletext"/>
            </w:pPr>
            <w:r w:rsidRPr="003015E2">
              <w:t>This holds important current and historical information, such as the child or young person’s Medicare number, health alerts and conditions, school details, family members’ names and details, important milestones and achievements</w:t>
            </w:r>
          </w:p>
        </w:tc>
        <w:tc>
          <w:tcPr>
            <w:tcW w:w="2552" w:type="dxa"/>
            <w:tcBorders>
              <w:top w:val="single" w:sz="4" w:space="0" w:color="auto"/>
              <w:left w:val="single" w:sz="4" w:space="0" w:color="auto"/>
              <w:bottom w:val="single" w:sz="4" w:space="0" w:color="auto"/>
              <w:right w:val="single" w:sz="4" w:space="0" w:color="auto"/>
            </w:tcBorders>
          </w:tcPr>
          <w:p w:rsidR="00E61437" w:rsidRPr="003015E2" w:rsidRDefault="00636A26" w:rsidP="00397FD5">
            <w:pPr>
              <w:pStyle w:val="DHHStabletext"/>
            </w:pPr>
            <w:r>
              <w:t>Service provider</w:t>
            </w:r>
            <w:r w:rsidR="00E61437" w:rsidRPr="003015E2">
              <w:t xml:space="preserve"> (with drafting input from carers)</w:t>
            </w:r>
          </w:p>
        </w:tc>
        <w:tc>
          <w:tcPr>
            <w:tcW w:w="2268" w:type="dxa"/>
            <w:tcBorders>
              <w:top w:val="single" w:sz="4" w:space="0" w:color="auto"/>
              <w:left w:val="single" w:sz="4" w:space="0" w:color="auto"/>
              <w:bottom w:val="single" w:sz="4" w:space="0" w:color="auto"/>
              <w:right w:val="single" w:sz="4" w:space="0" w:color="auto"/>
            </w:tcBorders>
          </w:tcPr>
          <w:p w:rsidR="00E61437" w:rsidRPr="003015E2" w:rsidRDefault="00E61437" w:rsidP="00397FD5">
            <w:pPr>
              <w:pStyle w:val="DHHStabletext"/>
            </w:pPr>
            <w:r w:rsidRPr="003015E2">
              <w:t>It contains information gathered through documentation, discussion and care team meetings</w:t>
            </w:r>
          </w:p>
        </w:tc>
        <w:tc>
          <w:tcPr>
            <w:tcW w:w="1843" w:type="dxa"/>
            <w:tcBorders>
              <w:top w:val="single" w:sz="4" w:space="0" w:color="auto"/>
              <w:left w:val="single" w:sz="4" w:space="0" w:color="auto"/>
              <w:bottom w:val="single" w:sz="4" w:space="0" w:color="auto"/>
              <w:right w:val="single" w:sz="4" w:space="0" w:color="auto"/>
            </w:tcBorders>
          </w:tcPr>
          <w:p w:rsidR="00E61437" w:rsidRPr="003015E2" w:rsidRDefault="00E61437" w:rsidP="00397FD5">
            <w:pPr>
              <w:pStyle w:val="DHHStabletext"/>
            </w:pPr>
            <w:r w:rsidRPr="003015E2">
              <w:t>Yes</w:t>
            </w:r>
          </w:p>
        </w:tc>
        <w:tc>
          <w:tcPr>
            <w:tcW w:w="2126" w:type="dxa"/>
            <w:tcBorders>
              <w:top w:val="single" w:sz="4" w:space="0" w:color="auto"/>
              <w:left w:val="single" w:sz="4" w:space="0" w:color="auto"/>
              <w:bottom w:val="single" w:sz="4" w:space="0" w:color="auto"/>
              <w:right w:val="single" w:sz="4" w:space="0" w:color="auto"/>
            </w:tcBorders>
          </w:tcPr>
          <w:p w:rsidR="00E61437" w:rsidRPr="003015E2" w:rsidRDefault="00D171F5" w:rsidP="00397FD5">
            <w:pPr>
              <w:pStyle w:val="DHHStabletext"/>
            </w:pPr>
            <w:r w:rsidRPr="003015E2">
              <w:t xml:space="preserve">To be </w:t>
            </w:r>
            <w:r>
              <w:t>commenced</w:t>
            </w:r>
            <w:r w:rsidRPr="003015E2">
              <w:t xml:space="preserve"> within the first two weeks of a child or young person coming into care</w:t>
            </w:r>
          </w:p>
        </w:tc>
        <w:tc>
          <w:tcPr>
            <w:tcW w:w="2126" w:type="dxa"/>
            <w:tcBorders>
              <w:top w:val="single" w:sz="4" w:space="0" w:color="auto"/>
              <w:left w:val="single" w:sz="4" w:space="0" w:color="auto"/>
              <w:bottom w:val="single" w:sz="4" w:space="0" w:color="auto"/>
              <w:right w:val="single" w:sz="4" w:space="0" w:color="auto"/>
            </w:tcBorders>
          </w:tcPr>
          <w:p w:rsidR="00E61437" w:rsidRPr="003015E2" w:rsidRDefault="00E61437" w:rsidP="00397FD5">
            <w:pPr>
              <w:pStyle w:val="DHHStabletext"/>
            </w:pPr>
            <w:r w:rsidRPr="003015E2">
              <w:t>The record is updated as new information arises and reviewed every six months</w:t>
            </w:r>
          </w:p>
        </w:tc>
      </w:tr>
      <w:tr w:rsidR="00D860E8" w:rsidRPr="003015E2" w:rsidTr="00D860E8">
        <w:tc>
          <w:tcPr>
            <w:tcW w:w="1306" w:type="dxa"/>
            <w:tcBorders>
              <w:top w:val="single" w:sz="4" w:space="0" w:color="auto"/>
              <w:left w:val="single" w:sz="4" w:space="0" w:color="auto"/>
              <w:bottom w:val="single" w:sz="4" w:space="0" w:color="auto"/>
              <w:right w:val="single" w:sz="4" w:space="0" w:color="auto"/>
            </w:tcBorders>
          </w:tcPr>
          <w:p w:rsidR="00E61437" w:rsidRPr="00E61437" w:rsidRDefault="00E61437" w:rsidP="00397FD5">
            <w:pPr>
              <w:pStyle w:val="DHHStabletext"/>
            </w:pPr>
            <w:r w:rsidRPr="00E61437">
              <w:t>Care and Placement Plan</w:t>
            </w:r>
            <w:r w:rsidR="00032AC0">
              <w:t xml:space="preserve"> – contracted cases</w:t>
            </w:r>
          </w:p>
          <w:p w:rsidR="00E61437" w:rsidRPr="003015E2" w:rsidRDefault="00E61437" w:rsidP="00397FD5">
            <w:pPr>
              <w:pStyle w:val="DHHStabletext"/>
              <w:rPr>
                <w:highlight w:val="yellow"/>
              </w:rPr>
            </w:pPr>
            <w:r w:rsidRPr="00E61437">
              <w:t>(Looking After Children framework)</w:t>
            </w:r>
          </w:p>
        </w:tc>
        <w:tc>
          <w:tcPr>
            <w:tcW w:w="3231" w:type="dxa"/>
            <w:tcBorders>
              <w:top w:val="single" w:sz="4" w:space="0" w:color="auto"/>
              <w:left w:val="single" w:sz="4" w:space="0" w:color="auto"/>
              <w:bottom w:val="single" w:sz="4" w:space="0" w:color="auto"/>
              <w:right w:val="single" w:sz="4" w:space="0" w:color="auto"/>
            </w:tcBorders>
          </w:tcPr>
          <w:p w:rsidR="00E61437" w:rsidRPr="003015E2" w:rsidRDefault="00DF1838" w:rsidP="00735CC6">
            <w:pPr>
              <w:pStyle w:val="DHHStabletext"/>
            </w:pPr>
            <w:r w:rsidRPr="003015E2">
              <w:t xml:space="preserve">The Care and Placement Plan records the detailed </w:t>
            </w:r>
            <w:r>
              <w:t>a</w:t>
            </w:r>
            <w:r w:rsidRPr="003015E2">
              <w:t>gency day-to-day arrangements for the care of the child or young person, and identifies how their long and short-term needs will be met</w:t>
            </w:r>
          </w:p>
        </w:tc>
        <w:tc>
          <w:tcPr>
            <w:tcW w:w="2552" w:type="dxa"/>
            <w:tcBorders>
              <w:top w:val="single" w:sz="4" w:space="0" w:color="auto"/>
              <w:left w:val="single" w:sz="4" w:space="0" w:color="auto"/>
              <w:bottom w:val="single" w:sz="4" w:space="0" w:color="auto"/>
              <w:right w:val="single" w:sz="4" w:space="0" w:color="auto"/>
            </w:tcBorders>
          </w:tcPr>
          <w:p w:rsidR="00E61437" w:rsidRPr="003015E2" w:rsidRDefault="00636A26" w:rsidP="00397FD5">
            <w:pPr>
              <w:pStyle w:val="DHHStabletext"/>
            </w:pPr>
            <w:r>
              <w:t>Service provider</w:t>
            </w:r>
            <w:r w:rsidR="00E61437" w:rsidRPr="003015E2">
              <w:t xml:space="preserve"> (with drafting input from carers)</w:t>
            </w:r>
          </w:p>
        </w:tc>
        <w:tc>
          <w:tcPr>
            <w:tcW w:w="2268" w:type="dxa"/>
            <w:tcBorders>
              <w:top w:val="single" w:sz="4" w:space="0" w:color="auto"/>
              <w:left w:val="single" w:sz="4" w:space="0" w:color="auto"/>
              <w:bottom w:val="single" w:sz="4" w:space="0" w:color="auto"/>
              <w:right w:val="single" w:sz="4" w:space="0" w:color="auto"/>
            </w:tcBorders>
          </w:tcPr>
          <w:p w:rsidR="00E61437" w:rsidRPr="003015E2" w:rsidRDefault="00E61437" w:rsidP="00397FD5">
            <w:pPr>
              <w:pStyle w:val="DHHStabletext"/>
            </w:pPr>
            <w:r w:rsidRPr="003015E2">
              <w:t>Yes – care team meetings</w:t>
            </w:r>
          </w:p>
        </w:tc>
        <w:tc>
          <w:tcPr>
            <w:tcW w:w="1843" w:type="dxa"/>
            <w:tcBorders>
              <w:top w:val="single" w:sz="4" w:space="0" w:color="auto"/>
              <w:left w:val="single" w:sz="4" w:space="0" w:color="auto"/>
              <w:bottom w:val="single" w:sz="4" w:space="0" w:color="auto"/>
              <w:right w:val="single" w:sz="4" w:space="0" w:color="auto"/>
            </w:tcBorders>
          </w:tcPr>
          <w:p w:rsidR="00E61437" w:rsidRPr="003015E2" w:rsidRDefault="00E61437" w:rsidP="00397FD5">
            <w:pPr>
              <w:pStyle w:val="DHHStabletext"/>
            </w:pPr>
            <w:r w:rsidRPr="003015E2">
              <w:t>Yes</w:t>
            </w:r>
          </w:p>
        </w:tc>
        <w:tc>
          <w:tcPr>
            <w:tcW w:w="2126" w:type="dxa"/>
            <w:tcBorders>
              <w:top w:val="single" w:sz="4" w:space="0" w:color="auto"/>
              <w:left w:val="single" w:sz="4" w:space="0" w:color="auto"/>
              <w:bottom w:val="single" w:sz="4" w:space="0" w:color="auto"/>
              <w:right w:val="single" w:sz="4" w:space="0" w:color="auto"/>
            </w:tcBorders>
          </w:tcPr>
          <w:p w:rsidR="00E61437" w:rsidRPr="003015E2" w:rsidRDefault="00E61437" w:rsidP="00397FD5">
            <w:pPr>
              <w:pStyle w:val="DHHStabletext"/>
            </w:pPr>
            <w:r w:rsidRPr="003015E2">
              <w:t>To be completed within the first two weeks of a child or young person coming into care</w:t>
            </w:r>
          </w:p>
        </w:tc>
        <w:tc>
          <w:tcPr>
            <w:tcW w:w="2126" w:type="dxa"/>
            <w:tcBorders>
              <w:top w:val="single" w:sz="4" w:space="0" w:color="auto"/>
              <w:left w:val="single" w:sz="4" w:space="0" w:color="auto"/>
              <w:bottom w:val="single" w:sz="4" w:space="0" w:color="auto"/>
              <w:right w:val="single" w:sz="4" w:space="0" w:color="auto"/>
            </w:tcBorders>
          </w:tcPr>
          <w:p w:rsidR="00E61437" w:rsidRPr="003015E2" w:rsidRDefault="00D171F5" w:rsidP="00397FD5">
            <w:pPr>
              <w:pStyle w:val="DHHStabletext"/>
            </w:pPr>
            <w:r w:rsidRPr="003015E2">
              <w:t>The plan is</w:t>
            </w:r>
            <w:r>
              <w:t xml:space="preserve"> reviewed</w:t>
            </w:r>
            <w:r w:rsidRPr="003015E2">
              <w:t xml:space="preserve"> every six months</w:t>
            </w:r>
          </w:p>
        </w:tc>
      </w:tr>
      <w:tr w:rsidR="00D860E8" w:rsidRPr="003015E2" w:rsidTr="00D860E8">
        <w:tc>
          <w:tcPr>
            <w:tcW w:w="1306" w:type="dxa"/>
            <w:tcBorders>
              <w:top w:val="single" w:sz="4" w:space="0" w:color="auto"/>
              <w:left w:val="single" w:sz="4" w:space="0" w:color="auto"/>
              <w:bottom w:val="single" w:sz="4" w:space="0" w:color="auto"/>
              <w:right w:val="single" w:sz="4" w:space="0" w:color="auto"/>
            </w:tcBorders>
          </w:tcPr>
          <w:p w:rsidR="00E61437" w:rsidRPr="003015E2" w:rsidRDefault="00E61437" w:rsidP="00636A26">
            <w:pPr>
              <w:pStyle w:val="DHHStabletext"/>
              <w:rPr>
                <w:highlight w:val="yellow"/>
              </w:rPr>
            </w:pPr>
            <w:r w:rsidRPr="00E61437">
              <w:t>Care and Transition Plan</w:t>
            </w:r>
            <w:r w:rsidR="00546888">
              <w:t xml:space="preserve"> </w:t>
            </w:r>
            <w:r w:rsidR="00032AC0">
              <w:t xml:space="preserve">– contracted cases </w:t>
            </w:r>
            <w:r w:rsidRPr="00E61437">
              <w:t>(Looking After Children framework</w:t>
            </w:r>
          </w:p>
        </w:tc>
        <w:tc>
          <w:tcPr>
            <w:tcW w:w="3231" w:type="dxa"/>
            <w:tcBorders>
              <w:top w:val="single" w:sz="4" w:space="0" w:color="auto"/>
              <w:left w:val="single" w:sz="4" w:space="0" w:color="auto"/>
              <w:bottom w:val="single" w:sz="4" w:space="0" w:color="auto"/>
              <w:right w:val="single" w:sz="4" w:space="0" w:color="auto"/>
            </w:tcBorders>
          </w:tcPr>
          <w:p w:rsidR="00E61437" w:rsidRPr="003015E2" w:rsidRDefault="00DF1838" w:rsidP="00397FD5">
            <w:pPr>
              <w:pStyle w:val="DHHStabletext"/>
            </w:pPr>
            <w:r w:rsidRPr="003015E2">
              <w:t>This replaces the Care and Placement Plan once the young person turns 15 years. It covers their day-to-day care as they grow and mature through their adolescence. It also records how they are being helped to prepare for the future and make a successful transition to adulthood</w:t>
            </w:r>
          </w:p>
        </w:tc>
        <w:tc>
          <w:tcPr>
            <w:tcW w:w="2552" w:type="dxa"/>
            <w:tcBorders>
              <w:top w:val="single" w:sz="4" w:space="0" w:color="auto"/>
              <w:left w:val="single" w:sz="4" w:space="0" w:color="auto"/>
              <w:bottom w:val="single" w:sz="4" w:space="0" w:color="auto"/>
              <w:right w:val="single" w:sz="4" w:space="0" w:color="auto"/>
            </w:tcBorders>
          </w:tcPr>
          <w:p w:rsidR="00E61437" w:rsidRPr="003015E2" w:rsidRDefault="00636A26" w:rsidP="00397FD5">
            <w:pPr>
              <w:pStyle w:val="DHHStabletext"/>
            </w:pPr>
            <w:r>
              <w:t xml:space="preserve">Service provider </w:t>
            </w:r>
            <w:r w:rsidR="00E61437" w:rsidRPr="003015E2">
              <w:t>(with drafting input from carers)</w:t>
            </w:r>
          </w:p>
        </w:tc>
        <w:tc>
          <w:tcPr>
            <w:tcW w:w="2268" w:type="dxa"/>
            <w:tcBorders>
              <w:top w:val="single" w:sz="4" w:space="0" w:color="auto"/>
              <w:left w:val="single" w:sz="4" w:space="0" w:color="auto"/>
              <w:bottom w:val="single" w:sz="4" w:space="0" w:color="auto"/>
              <w:right w:val="single" w:sz="4" w:space="0" w:color="auto"/>
            </w:tcBorders>
          </w:tcPr>
          <w:p w:rsidR="00E61437" w:rsidRPr="003015E2" w:rsidRDefault="00E61437" w:rsidP="00397FD5">
            <w:pPr>
              <w:pStyle w:val="DHHStabletext"/>
            </w:pPr>
            <w:r w:rsidRPr="003015E2">
              <w:t>Yes – care team meetings</w:t>
            </w:r>
          </w:p>
        </w:tc>
        <w:tc>
          <w:tcPr>
            <w:tcW w:w="1843" w:type="dxa"/>
            <w:tcBorders>
              <w:top w:val="single" w:sz="4" w:space="0" w:color="auto"/>
              <w:left w:val="single" w:sz="4" w:space="0" w:color="auto"/>
              <w:bottom w:val="single" w:sz="4" w:space="0" w:color="auto"/>
              <w:right w:val="single" w:sz="4" w:space="0" w:color="auto"/>
            </w:tcBorders>
          </w:tcPr>
          <w:p w:rsidR="00E61437" w:rsidRPr="003015E2" w:rsidRDefault="00E61437" w:rsidP="00397FD5">
            <w:pPr>
              <w:pStyle w:val="DHHStabletext"/>
            </w:pPr>
            <w:r w:rsidRPr="003015E2">
              <w:t>Yes</w:t>
            </w:r>
          </w:p>
        </w:tc>
        <w:tc>
          <w:tcPr>
            <w:tcW w:w="2126" w:type="dxa"/>
            <w:tcBorders>
              <w:top w:val="single" w:sz="4" w:space="0" w:color="auto"/>
              <w:left w:val="single" w:sz="4" w:space="0" w:color="auto"/>
              <w:bottom w:val="single" w:sz="4" w:space="0" w:color="auto"/>
              <w:right w:val="single" w:sz="4" w:space="0" w:color="auto"/>
            </w:tcBorders>
          </w:tcPr>
          <w:p w:rsidR="00E61437" w:rsidRPr="003015E2" w:rsidRDefault="00DF1838" w:rsidP="00397FD5">
            <w:pPr>
              <w:pStyle w:val="DHHStabletext"/>
            </w:pPr>
            <w:r w:rsidRPr="003015E2">
              <w:t>To be completed within the first two weeks of a</w:t>
            </w:r>
            <w:r w:rsidR="00646DAB">
              <w:t xml:space="preserve"> </w:t>
            </w:r>
            <w:r w:rsidRPr="003015E2">
              <w:t>young person coming into care</w:t>
            </w:r>
            <w:r>
              <w:t xml:space="preserve"> or once they attain 15 years of age.</w:t>
            </w:r>
          </w:p>
        </w:tc>
        <w:tc>
          <w:tcPr>
            <w:tcW w:w="2126" w:type="dxa"/>
            <w:tcBorders>
              <w:top w:val="single" w:sz="4" w:space="0" w:color="auto"/>
              <w:left w:val="single" w:sz="4" w:space="0" w:color="auto"/>
              <w:bottom w:val="single" w:sz="4" w:space="0" w:color="auto"/>
              <w:right w:val="single" w:sz="4" w:space="0" w:color="auto"/>
            </w:tcBorders>
          </w:tcPr>
          <w:p w:rsidR="00E61437" w:rsidRPr="003015E2" w:rsidRDefault="00D171F5" w:rsidP="00397FD5">
            <w:pPr>
              <w:pStyle w:val="DHHStabletext"/>
            </w:pPr>
            <w:r w:rsidRPr="003015E2">
              <w:t>The plan is</w:t>
            </w:r>
            <w:r>
              <w:t xml:space="preserve"> reviewed</w:t>
            </w:r>
            <w:r w:rsidRPr="003015E2">
              <w:t xml:space="preserve"> every six months</w:t>
            </w:r>
          </w:p>
        </w:tc>
      </w:tr>
      <w:tr w:rsidR="00D860E8" w:rsidRPr="003015E2" w:rsidTr="00D860E8">
        <w:tc>
          <w:tcPr>
            <w:tcW w:w="1306" w:type="dxa"/>
            <w:tcBorders>
              <w:top w:val="single" w:sz="4" w:space="0" w:color="auto"/>
              <w:left w:val="single" w:sz="4" w:space="0" w:color="auto"/>
              <w:bottom w:val="single" w:sz="4" w:space="0" w:color="auto"/>
              <w:right w:val="single" w:sz="4" w:space="0" w:color="auto"/>
            </w:tcBorders>
          </w:tcPr>
          <w:p w:rsidR="00E61437" w:rsidRPr="003015E2" w:rsidRDefault="00E61437" w:rsidP="00636A26">
            <w:pPr>
              <w:pStyle w:val="DHHStabletext"/>
            </w:pPr>
            <w:r w:rsidRPr="00E61437">
              <w:lastRenderedPageBreak/>
              <w:t xml:space="preserve">Assessment and </w:t>
            </w:r>
            <w:r w:rsidR="00D171F5">
              <w:t>Progress</w:t>
            </w:r>
            <w:r w:rsidRPr="00E61437">
              <w:t xml:space="preserve"> Record </w:t>
            </w:r>
            <w:r w:rsidR="006B1CD4">
              <w:t xml:space="preserve">– contracted cases </w:t>
            </w:r>
            <w:r w:rsidRPr="00E61437">
              <w:t>(Looking After Children framework)</w:t>
            </w:r>
          </w:p>
        </w:tc>
        <w:tc>
          <w:tcPr>
            <w:tcW w:w="3231" w:type="dxa"/>
            <w:tcBorders>
              <w:top w:val="single" w:sz="4" w:space="0" w:color="auto"/>
              <w:left w:val="single" w:sz="4" w:space="0" w:color="auto"/>
              <w:bottom w:val="single" w:sz="4" w:space="0" w:color="auto"/>
              <w:right w:val="single" w:sz="4" w:space="0" w:color="auto"/>
            </w:tcBorders>
          </w:tcPr>
          <w:p w:rsidR="00E61437" w:rsidRPr="003015E2" w:rsidRDefault="00DF1838" w:rsidP="00397FD5">
            <w:pPr>
              <w:pStyle w:val="DHHStabletext"/>
            </w:pPr>
            <w:r w:rsidRPr="003015E2">
              <w:t>This includes age-related records about the child or young person’s development and follow-up action covering the seven Looking After Children domains of health, emotional and behavioural development, education, family and social relationships, identity, social presentation and self-care skills</w:t>
            </w:r>
          </w:p>
        </w:tc>
        <w:tc>
          <w:tcPr>
            <w:tcW w:w="2552" w:type="dxa"/>
            <w:tcBorders>
              <w:top w:val="single" w:sz="4" w:space="0" w:color="auto"/>
              <w:left w:val="single" w:sz="4" w:space="0" w:color="auto"/>
              <w:bottom w:val="single" w:sz="4" w:space="0" w:color="auto"/>
              <w:right w:val="single" w:sz="4" w:space="0" w:color="auto"/>
            </w:tcBorders>
          </w:tcPr>
          <w:p w:rsidR="00E61437" w:rsidRPr="003015E2" w:rsidRDefault="00636A26" w:rsidP="00397FD5">
            <w:pPr>
              <w:pStyle w:val="DHHStabletext"/>
            </w:pPr>
            <w:r>
              <w:t xml:space="preserve">Service provider </w:t>
            </w:r>
            <w:r w:rsidR="00E61437" w:rsidRPr="003015E2">
              <w:t>(with drafting input from carers)</w:t>
            </w:r>
          </w:p>
        </w:tc>
        <w:tc>
          <w:tcPr>
            <w:tcW w:w="2268" w:type="dxa"/>
            <w:tcBorders>
              <w:top w:val="single" w:sz="4" w:space="0" w:color="auto"/>
              <w:left w:val="single" w:sz="4" w:space="0" w:color="auto"/>
              <w:bottom w:val="single" w:sz="4" w:space="0" w:color="auto"/>
              <w:right w:val="single" w:sz="4" w:space="0" w:color="auto"/>
            </w:tcBorders>
          </w:tcPr>
          <w:p w:rsidR="00E61437" w:rsidRPr="003015E2" w:rsidRDefault="00E61437" w:rsidP="00397FD5">
            <w:pPr>
              <w:pStyle w:val="DHHStabletext"/>
            </w:pPr>
            <w:r w:rsidRPr="003015E2">
              <w:t>Yes – care team meetings</w:t>
            </w:r>
          </w:p>
        </w:tc>
        <w:tc>
          <w:tcPr>
            <w:tcW w:w="1843" w:type="dxa"/>
            <w:tcBorders>
              <w:top w:val="single" w:sz="4" w:space="0" w:color="auto"/>
              <w:left w:val="single" w:sz="4" w:space="0" w:color="auto"/>
              <w:bottom w:val="single" w:sz="4" w:space="0" w:color="auto"/>
              <w:right w:val="single" w:sz="4" w:space="0" w:color="auto"/>
            </w:tcBorders>
          </w:tcPr>
          <w:p w:rsidR="00E61437" w:rsidRPr="003015E2" w:rsidRDefault="00E61437" w:rsidP="00397FD5">
            <w:pPr>
              <w:pStyle w:val="DHHStabletext"/>
            </w:pPr>
            <w:r w:rsidRPr="003015E2">
              <w:t>Yes</w:t>
            </w:r>
          </w:p>
        </w:tc>
        <w:tc>
          <w:tcPr>
            <w:tcW w:w="2126" w:type="dxa"/>
            <w:tcBorders>
              <w:top w:val="single" w:sz="4" w:space="0" w:color="auto"/>
              <w:left w:val="single" w:sz="4" w:space="0" w:color="auto"/>
              <w:bottom w:val="single" w:sz="4" w:space="0" w:color="auto"/>
              <w:right w:val="single" w:sz="4" w:space="0" w:color="auto"/>
            </w:tcBorders>
          </w:tcPr>
          <w:p w:rsidR="00E61437" w:rsidRPr="003015E2" w:rsidRDefault="00D171F5" w:rsidP="00397FD5">
            <w:pPr>
              <w:pStyle w:val="DHHStabletext"/>
            </w:pPr>
            <w:r>
              <w:t>Within four-six weeks after the Care and Placement Plan has been completed</w:t>
            </w:r>
          </w:p>
        </w:tc>
        <w:tc>
          <w:tcPr>
            <w:tcW w:w="2126" w:type="dxa"/>
            <w:tcBorders>
              <w:top w:val="single" w:sz="4" w:space="0" w:color="auto"/>
              <w:left w:val="single" w:sz="4" w:space="0" w:color="auto"/>
              <w:bottom w:val="single" w:sz="4" w:space="0" w:color="auto"/>
              <w:right w:val="single" w:sz="4" w:space="0" w:color="auto"/>
            </w:tcBorders>
          </w:tcPr>
          <w:p w:rsidR="00E61437" w:rsidRPr="003015E2" w:rsidRDefault="00DF1838" w:rsidP="00397FD5">
            <w:pPr>
              <w:pStyle w:val="DHHStabletext"/>
            </w:pPr>
            <w:r w:rsidRPr="003015E2">
              <w:t>The plan is</w:t>
            </w:r>
            <w:r>
              <w:t xml:space="preserve"> reviewed</w:t>
            </w:r>
            <w:r w:rsidRPr="003015E2">
              <w:t xml:space="preserve"> every six months (for a child under five years), and every 12 months (for a child or young person over five years)</w:t>
            </w:r>
          </w:p>
        </w:tc>
      </w:tr>
    </w:tbl>
    <w:p w:rsidR="003C748C" w:rsidRDefault="003C748C" w:rsidP="006B1CD4">
      <w:pPr>
        <w:pStyle w:val="Heading1"/>
        <w:rPr>
          <w:b/>
        </w:rPr>
        <w:sectPr w:rsidR="003C748C" w:rsidSect="003C748C">
          <w:pgSz w:w="16838" w:h="11906" w:orient="landscape"/>
          <w:pgMar w:top="1304" w:right="1701" w:bottom="1304" w:left="1134" w:header="454" w:footer="510" w:gutter="0"/>
          <w:cols w:space="720"/>
          <w:docGrid w:linePitch="360"/>
        </w:sectPr>
      </w:pPr>
    </w:p>
    <w:p w:rsidR="008F0389" w:rsidRPr="00C5036D" w:rsidRDefault="00B0209A" w:rsidP="006B1CD4">
      <w:pPr>
        <w:pStyle w:val="Heading1"/>
        <w:rPr>
          <w:b/>
        </w:rPr>
      </w:pPr>
      <w:bookmarkStart w:id="69" w:name="_Toc494475077"/>
      <w:bookmarkStart w:id="70" w:name="_Toc499132360"/>
      <w:r w:rsidRPr="00C5036D">
        <w:rPr>
          <w:b/>
        </w:rPr>
        <w:lastRenderedPageBreak/>
        <w:t>6. Financial support</w:t>
      </w:r>
      <w:r>
        <w:rPr>
          <w:b/>
        </w:rPr>
        <w:t xml:space="preserve"> for kinship carers</w:t>
      </w:r>
      <w:bookmarkEnd w:id="69"/>
      <w:bookmarkEnd w:id="70"/>
    </w:p>
    <w:p w:rsidR="006A6993" w:rsidRPr="001645DC" w:rsidRDefault="006A6993" w:rsidP="00211558">
      <w:pPr>
        <w:pStyle w:val="Heading2"/>
      </w:pPr>
      <w:bookmarkStart w:id="71" w:name="_Toc461790828"/>
      <w:bookmarkStart w:id="72" w:name="_Toc499132361"/>
      <w:r>
        <w:t>Victorian c</w:t>
      </w:r>
      <w:r w:rsidRPr="001645DC">
        <w:t>are allowa</w:t>
      </w:r>
      <w:r w:rsidRPr="00397FD5">
        <w:t>n</w:t>
      </w:r>
      <w:r w:rsidRPr="001645DC">
        <w:t xml:space="preserve">ce and other </w:t>
      </w:r>
      <w:r w:rsidRPr="00211558">
        <w:t>financial</w:t>
      </w:r>
      <w:r w:rsidRPr="001645DC">
        <w:t xml:space="preserve"> support</w:t>
      </w:r>
      <w:bookmarkEnd w:id="71"/>
      <w:bookmarkEnd w:id="72"/>
    </w:p>
    <w:p w:rsidR="00B0209A" w:rsidRPr="00563521" w:rsidRDefault="00B0209A" w:rsidP="00B0209A">
      <w:pPr>
        <w:pStyle w:val="DHHSbody"/>
        <w:rPr>
          <w:szCs w:val="19"/>
        </w:rPr>
      </w:pPr>
      <w:r w:rsidRPr="001645DC">
        <w:rPr>
          <w:szCs w:val="19"/>
        </w:rPr>
        <w:t xml:space="preserve">There </w:t>
      </w:r>
      <w:r>
        <w:rPr>
          <w:szCs w:val="19"/>
        </w:rPr>
        <w:t>is</w:t>
      </w:r>
      <w:r w:rsidRPr="001645DC">
        <w:rPr>
          <w:szCs w:val="19"/>
        </w:rPr>
        <w:t xml:space="preserve"> a range </w:t>
      </w:r>
      <w:r>
        <w:rPr>
          <w:szCs w:val="19"/>
        </w:rPr>
        <w:t xml:space="preserve">of financial supports available </w:t>
      </w:r>
      <w:r w:rsidRPr="001645DC">
        <w:rPr>
          <w:szCs w:val="19"/>
        </w:rPr>
        <w:t xml:space="preserve">for </w:t>
      </w:r>
      <w:r>
        <w:rPr>
          <w:szCs w:val="19"/>
        </w:rPr>
        <w:t>kinship carers</w:t>
      </w:r>
      <w:r w:rsidRPr="001645DC">
        <w:rPr>
          <w:szCs w:val="19"/>
        </w:rPr>
        <w:t>, including the care allowance and client</w:t>
      </w:r>
      <w:r>
        <w:rPr>
          <w:szCs w:val="19"/>
        </w:rPr>
        <w:t>-</w:t>
      </w:r>
      <w:r w:rsidRPr="001645DC">
        <w:rPr>
          <w:szCs w:val="19"/>
        </w:rPr>
        <w:t xml:space="preserve">support funding. In addition to this, the Victorian Government provides financial and other supports to assist you and the child or young person in your care (see Table </w:t>
      </w:r>
      <w:r>
        <w:rPr>
          <w:szCs w:val="19"/>
        </w:rPr>
        <w:t>2</w:t>
      </w:r>
      <w:r w:rsidRPr="001645DC">
        <w:rPr>
          <w:szCs w:val="19"/>
        </w:rPr>
        <w:t>).</w:t>
      </w:r>
    </w:p>
    <w:p w:rsidR="00B0209A" w:rsidRPr="00563521" w:rsidRDefault="00B0209A" w:rsidP="00B0209A">
      <w:pPr>
        <w:pStyle w:val="DHHSbody"/>
        <w:rPr>
          <w:szCs w:val="19"/>
        </w:rPr>
      </w:pPr>
      <w:r w:rsidRPr="001645DC">
        <w:rPr>
          <w:szCs w:val="19"/>
        </w:rPr>
        <w:t>The Commonwealth Government also provides benefits that are available to the broader community. It is the role of the department, agency and care teams to support carers to identify and access the full range of financial supports available.</w:t>
      </w:r>
    </w:p>
    <w:p w:rsidR="00B0209A" w:rsidRDefault="00B0209A" w:rsidP="003C748C">
      <w:pPr>
        <w:pStyle w:val="DHHSbody"/>
      </w:pPr>
      <w:r w:rsidRPr="001645DC">
        <w:t xml:space="preserve">The care allowance structure and </w:t>
      </w:r>
      <w:r>
        <w:t>payment</w:t>
      </w:r>
      <w:r w:rsidRPr="001645DC">
        <w:t xml:space="preserve"> rates that you receive directly from the department are outlined </w:t>
      </w:r>
      <w:r w:rsidR="003C748C">
        <w:t>o</w:t>
      </w:r>
      <w:r w:rsidRPr="001645DC">
        <w:t xml:space="preserve">n the </w:t>
      </w:r>
      <w:hyperlink r:id="rId43" w:history="1">
        <w:r w:rsidRPr="006D23FD">
          <w:rPr>
            <w:rStyle w:val="Hyperlink"/>
          </w:rPr>
          <w:t>Support for home-based carers in Victoria</w:t>
        </w:r>
      </w:hyperlink>
      <w:r w:rsidRPr="001645DC">
        <w:t xml:space="preserve"> page </w:t>
      </w:r>
      <w:r>
        <w:t>o</w:t>
      </w:r>
      <w:r w:rsidR="003C748C">
        <w:t>f</w:t>
      </w:r>
      <w:r>
        <w:t xml:space="preserve"> the </w:t>
      </w:r>
      <w:r w:rsidR="003C748C">
        <w:t xml:space="preserve">DHHS Services </w:t>
      </w:r>
      <w:r w:rsidRPr="005548BA">
        <w:t>website &lt;</w:t>
      </w:r>
      <w:r w:rsidRPr="00B910FA">
        <w:t>https://services.dhhs.vic.gov.au/support-home-based-carers-victoria</w:t>
      </w:r>
      <w:r w:rsidRPr="005548BA">
        <w:t>&gt;.</w:t>
      </w:r>
    </w:p>
    <w:p w:rsidR="006A6993" w:rsidRPr="001645DC" w:rsidRDefault="006A6993" w:rsidP="00211558">
      <w:pPr>
        <w:pStyle w:val="Heading3"/>
      </w:pPr>
      <w:r w:rsidRPr="001645DC">
        <w:t xml:space="preserve">Care </w:t>
      </w:r>
      <w:r w:rsidRPr="00211558">
        <w:t>allowance</w:t>
      </w:r>
    </w:p>
    <w:p w:rsidR="00B0209A" w:rsidRDefault="00B0209A" w:rsidP="00B0209A">
      <w:pPr>
        <w:pStyle w:val="DHHSbody"/>
        <w:rPr>
          <w:szCs w:val="19"/>
        </w:rPr>
      </w:pPr>
      <w:r>
        <w:rPr>
          <w:szCs w:val="19"/>
        </w:rPr>
        <w:t>The department provides assessed and approved kinship carers, foster carers, permanent carers and special needs local adoptive parents with a care allowance, to assist in providing care for children and young people who cannot live with their parents, following intervention by child protection. The care allowance contributes to the costs incurred while providing care and is paid fortnightly by the department.</w:t>
      </w:r>
    </w:p>
    <w:p w:rsidR="00646DAB" w:rsidRDefault="00B0209A" w:rsidP="00B0209A">
      <w:pPr>
        <w:pStyle w:val="DHHSbody"/>
        <w:rPr>
          <w:szCs w:val="19"/>
        </w:rPr>
      </w:pPr>
      <w:r>
        <w:rPr>
          <w:szCs w:val="19"/>
        </w:rPr>
        <w:t>The care allowance is from the date of endorsed placement of the child or young person, and is provided for each child or young person in care. An endorsed placement is when child protection determines that the placement is required for the safety of the child or young person, and the kinship carer has been assessed and approved</w:t>
      </w:r>
      <w:r w:rsidR="00646DAB">
        <w:rPr>
          <w:szCs w:val="19"/>
        </w:rPr>
        <w:t>.</w:t>
      </w:r>
    </w:p>
    <w:p w:rsidR="00B0209A" w:rsidRPr="00094F0E" w:rsidRDefault="00B0209A" w:rsidP="00B0209A">
      <w:pPr>
        <w:pStyle w:val="DHHSbody"/>
      </w:pPr>
      <w:r w:rsidRPr="001645DC">
        <w:t>The ca</w:t>
      </w:r>
      <w:r w:rsidRPr="001645DC">
        <w:rPr>
          <w:spacing w:val="-2"/>
        </w:rPr>
        <w:t>r</w:t>
      </w:r>
      <w:r w:rsidRPr="001645DC">
        <w:t>e all</w:t>
      </w:r>
      <w:r w:rsidRPr="001645DC">
        <w:rPr>
          <w:spacing w:val="-1"/>
        </w:rPr>
        <w:t>ow</w:t>
      </w:r>
      <w:r w:rsidRPr="001645DC">
        <w:t>ance is not a ‘paymen</w:t>
      </w:r>
      <w:r w:rsidRPr="001645DC">
        <w:rPr>
          <w:spacing w:val="4"/>
        </w:rPr>
        <w:t>t</w:t>
      </w:r>
      <w:r w:rsidRPr="001645DC">
        <w:t xml:space="preserve">’ </w:t>
      </w:r>
      <w:r w:rsidRPr="001645DC">
        <w:rPr>
          <w:spacing w:val="-1"/>
        </w:rPr>
        <w:t>f</w:t>
      </w:r>
      <w:r w:rsidRPr="001645DC">
        <w:t>or being a ca</w:t>
      </w:r>
      <w:r w:rsidRPr="001645DC">
        <w:rPr>
          <w:spacing w:val="-2"/>
        </w:rPr>
        <w:t>r</w:t>
      </w:r>
      <w:r w:rsidRPr="001645DC">
        <w:t>er and is not conside</w:t>
      </w:r>
      <w:r w:rsidRPr="001645DC">
        <w:rPr>
          <w:spacing w:val="-2"/>
        </w:rPr>
        <w:t>r</w:t>
      </w:r>
      <w:r w:rsidRPr="001645DC">
        <w:t>ed a sou</w:t>
      </w:r>
      <w:r w:rsidRPr="001645DC">
        <w:rPr>
          <w:spacing w:val="-2"/>
        </w:rPr>
        <w:t>r</w:t>
      </w:r>
      <w:r w:rsidRPr="001645DC">
        <w:t xml:space="preserve">ce </w:t>
      </w:r>
      <w:r w:rsidRPr="001645DC">
        <w:rPr>
          <w:spacing w:val="-1"/>
        </w:rPr>
        <w:t>o</w:t>
      </w:r>
      <w:r w:rsidRPr="001645DC">
        <w:t xml:space="preserve">f income </w:t>
      </w:r>
      <w:r w:rsidRPr="001645DC">
        <w:rPr>
          <w:spacing w:val="-1"/>
        </w:rPr>
        <w:t>f</w:t>
      </w:r>
      <w:r w:rsidRPr="001645DC">
        <w:t xml:space="preserve">or the purposes </w:t>
      </w:r>
      <w:r w:rsidRPr="001645DC">
        <w:rPr>
          <w:spacing w:val="-1"/>
        </w:rPr>
        <w:t>o</w:t>
      </w:r>
      <w:r w:rsidRPr="001645DC">
        <w:t xml:space="preserve">f annual </w:t>
      </w:r>
      <w:r w:rsidRPr="001645DC">
        <w:rPr>
          <w:spacing w:val="-3"/>
        </w:rPr>
        <w:t>t</w:t>
      </w:r>
      <w:r w:rsidRPr="001645DC">
        <w:t xml:space="preserve">ax </w:t>
      </w:r>
      <w:r w:rsidRPr="001645DC">
        <w:rPr>
          <w:spacing w:val="-2"/>
        </w:rPr>
        <w:t>r</w:t>
      </w:r>
      <w:r w:rsidRPr="001645DC">
        <w:t>e</w:t>
      </w:r>
      <w:r w:rsidRPr="001645DC">
        <w:rPr>
          <w:spacing w:val="-2"/>
        </w:rPr>
        <w:t>t</w:t>
      </w:r>
      <w:r w:rsidRPr="001645DC">
        <w:t>urn</w:t>
      </w:r>
      <w:r w:rsidRPr="001645DC">
        <w:rPr>
          <w:spacing w:val="-2"/>
        </w:rPr>
        <w:t>s</w:t>
      </w:r>
      <w:r w:rsidRPr="001645DC">
        <w:t xml:space="preserve">, </w:t>
      </w:r>
      <w:r w:rsidRPr="001645DC">
        <w:rPr>
          <w:spacing w:val="-3"/>
        </w:rPr>
        <w:t>t</w:t>
      </w:r>
      <w:r w:rsidRPr="001645DC">
        <w:t xml:space="preserve">esting eligibility </w:t>
      </w:r>
      <w:r w:rsidRPr="001645DC">
        <w:rPr>
          <w:spacing w:val="-1"/>
        </w:rPr>
        <w:t>f</w:t>
      </w:r>
      <w:r w:rsidRPr="001645DC">
        <w:t>or Common</w:t>
      </w:r>
      <w:r w:rsidRPr="001645DC">
        <w:rPr>
          <w:spacing w:val="-1"/>
        </w:rPr>
        <w:t>w</w:t>
      </w:r>
      <w:r w:rsidRPr="001645DC">
        <w:t>ealth</w:t>
      </w:r>
      <w:r>
        <w:t xml:space="preserve"> </w:t>
      </w:r>
      <w:r w:rsidRPr="00094F0E">
        <w:t>Government allowances or when applying for loans from financial institutions. Care allowance rates are not affected by Centrelink or Commonwealth child support agency payments, or Youth Allowance payments.</w:t>
      </w:r>
    </w:p>
    <w:p w:rsidR="00646DAB" w:rsidRDefault="00B0209A" w:rsidP="00B0209A">
      <w:pPr>
        <w:pStyle w:val="DHHSbody"/>
      </w:pPr>
      <w:r w:rsidRPr="005548BA">
        <w:t>Kinship carers assessed and approved by child protection are automatically eligible for the level-one care allowance at the beginning of the placement. Where the child is assessed as having higher needs, carers may be eligible for a higher care allowance level. Please contact the child or young person’s child protection worker or agency case manager to discuss the needs of the child or young person in your care</w:t>
      </w:r>
      <w:r w:rsidR="00646DAB">
        <w:t>.</w:t>
      </w:r>
    </w:p>
    <w:p w:rsidR="00B0209A" w:rsidRPr="00AD511B" w:rsidRDefault="00B0209A" w:rsidP="003C748C">
      <w:pPr>
        <w:pStyle w:val="DHHSbody"/>
      </w:pPr>
      <w:r w:rsidRPr="001645DC">
        <w:t xml:space="preserve">A </w:t>
      </w:r>
      <w:r w:rsidRPr="003C748C">
        <w:rPr>
          <w:spacing w:val="-1"/>
        </w:rPr>
        <w:t>f</w:t>
      </w:r>
      <w:r w:rsidRPr="003C748C">
        <w:t xml:space="preserve">act sheet </w:t>
      </w:r>
      <w:r w:rsidRPr="003C748C">
        <w:rPr>
          <w:spacing w:val="-1"/>
        </w:rPr>
        <w:t>f</w:t>
      </w:r>
      <w:r w:rsidRPr="003C748C">
        <w:t>or ca</w:t>
      </w:r>
      <w:r w:rsidRPr="003C748C">
        <w:rPr>
          <w:spacing w:val="-2"/>
        </w:rPr>
        <w:t>r</w:t>
      </w:r>
      <w:r w:rsidRPr="003C748C">
        <w:t>e</w:t>
      </w:r>
      <w:r w:rsidRPr="003C748C">
        <w:rPr>
          <w:spacing w:val="-2"/>
        </w:rPr>
        <w:t>r</w:t>
      </w:r>
      <w:r w:rsidRPr="003C748C">
        <w:t>s</w:t>
      </w:r>
      <w:r w:rsidRPr="001645DC">
        <w:t xml:space="preserve"> on the ca</w:t>
      </w:r>
      <w:r w:rsidRPr="001645DC">
        <w:rPr>
          <w:spacing w:val="-2"/>
        </w:rPr>
        <w:t>r</w:t>
      </w:r>
      <w:r w:rsidRPr="001645DC">
        <w:t>e all</w:t>
      </w:r>
      <w:r w:rsidRPr="001645DC">
        <w:rPr>
          <w:spacing w:val="-1"/>
        </w:rPr>
        <w:t>ow</w:t>
      </w:r>
      <w:r w:rsidRPr="001645DC">
        <w:t>ance is a</w:t>
      </w:r>
      <w:r w:rsidRPr="001645DC">
        <w:rPr>
          <w:spacing w:val="-3"/>
        </w:rPr>
        <w:t>v</w:t>
      </w:r>
      <w:r>
        <w:t xml:space="preserve">ailable on the </w:t>
      </w:r>
      <w:r w:rsidR="003C748C">
        <w:t xml:space="preserve">DHHS Services </w:t>
      </w:r>
      <w:r w:rsidRPr="005548BA">
        <w:t xml:space="preserve">website at </w:t>
      </w:r>
      <w:hyperlink r:id="rId44" w:history="1">
        <w:r w:rsidR="003C748C" w:rsidRPr="003C748C">
          <w:rPr>
            <w:rStyle w:val="Hyperlink"/>
          </w:rPr>
          <w:t>Support for home-based carers in Victoria</w:t>
        </w:r>
      </w:hyperlink>
      <w:r w:rsidR="003C748C">
        <w:t xml:space="preserve"> </w:t>
      </w:r>
      <w:r>
        <w:t>&lt;</w:t>
      </w:r>
      <w:r w:rsidRPr="00B910FA">
        <w:t>https://services.dhhs.vic.gov.au/suppo</w:t>
      </w:r>
      <w:r w:rsidRPr="00793495">
        <w:t>rt-home-based-carers-victoria</w:t>
      </w:r>
      <w:r w:rsidRPr="005548BA">
        <w:t>&gt;.</w:t>
      </w:r>
    </w:p>
    <w:p w:rsidR="00B0209A" w:rsidRPr="001645DC" w:rsidRDefault="00B0209A" w:rsidP="003C748C">
      <w:pPr>
        <w:pStyle w:val="DHHSbody"/>
      </w:pPr>
      <w:r w:rsidRPr="001645DC">
        <w:rPr>
          <w:spacing w:val="-4"/>
        </w:rPr>
        <w:t>F</w:t>
      </w:r>
      <w:r w:rsidRPr="001645DC">
        <w:t xml:space="preserve">or </w:t>
      </w:r>
      <w:r w:rsidRPr="001645DC">
        <w:rPr>
          <w:spacing w:val="-2"/>
        </w:rPr>
        <w:t>q</w:t>
      </w:r>
      <w:r w:rsidRPr="001645DC">
        <w:t xml:space="preserve">uestions </w:t>
      </w:r>
      <w:r w:rsidRPr="001645DC">
        <w:rPr>
          <w:spacing w:val="-3"/>
        </w:rPr>
        <w:t>y</w:t>
      </w:r>
      <w:r w:rsidRPr="001645DC">
        <w:t>ou may ha</w:t>
      </w:r>
      <w:r w:rsidRPr="001645DC">
        <w:rPr>
          <w:spacing w:val="-3"/>
        </w:rPr>
        <w:t>v</w:t>
      </w:r>
      <w:r w:rsidRPr="001645DC">
        <w:t>e about depa</w:t>
      </w:r>
      <w:r w:rsidRPr="001645DC">
        <w:rPr>
          <w:spacing w:val="2"/>
        </w:rPr>
        <w:t>r</w:t>
      </w:r>
      <w:r w:rsidRPr="001645DC">
        <w:t>tment ca</w:t>
      </w:r>
      <w:r w:rsidRPr="001645DC">
        <w:rPr>
          <w:spacing w:val="-2"/>
        </w:rPr>
        <w:t>r</w:t>
      </w:r>
      <w:r w:rsidRPr="001645DC">
        <w:t>e all</w:t>
      </w:r>
      <w:r w:rsidRPr="001645DC">
        <w:rPr>
          <w:spacing w:val="-1"/>
        </w:rPr>
        <w:t>ow</w:t>
      </w:r>
      <w:r w:rsidRPr="001645DC">
        <w:t>ance</w:t>
      </w:r>
      <w:r w:rsidRPr="001645DC">
        <w:rPr>
          <w:spacing w:val="-2"/>
        </w:rPr>
        <w:t>s</w:t>
      </w:r>
      <w:r w:rsidRPr="001645DC">
        <w:t>, con</w:t>
      </w:r>
      <w:r w:rsidRPr="001645DC">
        <w:rPr>
          <w:spacing w:val="-3"/>
        </w:rPr>
        <w:t>t</w:t>
      </w:r>
      <w:r w:rsidRPr="001645DC">
        <w:t>ac</w:t>
      </w:r>
      <w:r w:rsidRPr="001645DC">
        <w:rPr>
          <w:spacing w:val="8"/>
        </w:rPr>
        <w:t>t</w:t>
      </w:r>
      <w:r w:rsidR="003C748C">
        <w:t xml:space="preserve"> t</w:t>
      </w:r>
      <w:r w:rsidRPr="001645DC">
        <w:t>he Care Allowance Helpdesk</w:t>
      </w:r>
      <w:r w:rsidR="003C748C">
        <w:t xml:space="preserve">, </w:t>
      </w:r>
      <w:r w:rsidRPr="001645DC">
        <w:t>Department of Health and Human Services</w:t>
      </w:r>
      <w:r w:rsidR="003C748C">
        <w:t>:</w:t>
      </w:r>
    </w:p>
    <w:p w:rsidR="00B0209A" w:rsidRPr="001645DC" w:rsidRDefault="00B0209A" w:rsidP="003C748C">
      <w:pPr>
        <w:pStyle w:val="DHHSbullet1"/>
      </w:pPr>
      <w:r w:rsidRPr="001645DC">
        <w:t>Phone: 1300 552 319</w:t>
      </w:r>
    </w:p>
    <w:p w:rsidR="00B0209A" w:rsidRPr="001645DC" w:rsidRDefault="00B0209A" w:rsidP="003C748C">
      <w:pPr>
        <w:pStyle w:val="DHHSbullet1"/>
      </w:pPr>
      <w:r w:rsidRPr="001645DC">
        <w:t>Fax: 1300 788 062</w:t>
      </w:r>
    </w:p>
    <w:p w:rsidR="00B0209A" w:rsidRPr="001645DC" w:rsidRDefault="00B0209A" w:rsidP="003C748C">
      <w:pPr>
        <w:pStyle w:val="DHHSbullet1lastline"/>
      </w:pPr>
      <w:r w:rsidRPr="001645DC">
        <w:t>Email:</w:t>
      </w:r>
      <w:r w:rsidR="003C748C">
        <w:t xml:space="preserve"> </w:t>
      </w:r>
      <w:r w:rsidRPr="003C748C">
        <w:t>caregivers.mgt@dhhs.vic.gov.au</w:t>
      </w:r>
    </w:p>
    <w:p w:rsidR="006A6993" w:rsidRPr="001645DC" w:rsidRDefault="006A6993" w:rsidP="006A6993">
      <w:pPr>
        <w:pStyle w:val="Heading3"/>
      </w:pPr>
      <w:r w:rsidRPr="001645DC">
        <w:t>Client support funding</w:t>
      </w:r>
    </w:p>
    <w:p w:rsidR="00B0209A" w:rsidRPr="00563521" w:rsidRDefault="00B0209A" w:rsidP="00B0209A">
      <w:pPr>
        <w:pStyle w:val="DHHSbody"/>
      </w:pPr>
      <w:r w:rsidRPr="001645DC">
        <w:t xml:space="preserve">Client </w:t>
      </w:r>
      <w:r w:rsidRPr="001645DC">
        <w:rPr>
          <w:spacing w:val="-1"/>
        </w:rPr>
        <w:t>s</w:t>
      </w:r>
      <w:r w:rsidRPr="001645DC">
        <w:t>uppo</w:t>
      </w:r>
      <w:r w:rsidRPr="001645DC">
        <w:rPr>
          <w:spacing w:val="2"/>
        </w:rPr>
        <w:t>r</w:t>
      </w:r>
      <w:r w:rsidRPr="001645DC">
        <w:t xml:space="preserve">t funding is additional funding that </w:t>
      </w:r>
      <w:r>
        <w:t>you</w:t>
      </w:r>
      <w:r w:rsidRPr="001645DC">
        <w:t xml:space="preserve"> may be eligible </w:t>
      </w:r>
      <w:r w:rsidRPr="001645DC">
        <w:rPr>
          <w:spacing w:val="-1"/>
        </w:rPr>
        <w:t>f</w:t>
      </w:r>
      <w:r w:rsidRPr="001645DC">
        <w:t xml:space="preserve">or </w:t>
      </w:r>
      <w:r w:rsidRPr="001645DC">
        <w:rPr>
          <w:spacing w:val="-3"/>
        </w:rPr>
        <w:t>t</w:t>
      </w:r>
      <w:r w:rsidRPr="001645DC">
        <w:t>o help c</w:t>
      </w:r>
      <w:r w:rsidRPr="001645DC">
        <w:rPr>
          <w:spacing w:val="-3"/>
        </w:rPr>
        <w:t>ov</w:t>
      </w:r>
      <w:r w:rsidRPr="001645DC">
        <w:t>er</w:t>
      </w:r>
      <w:r>
        <w:t xml:space="preserve"> the</w:t>
      </w:r>
      <w:r w:rsidRPr="001645DC">
        <w:t xml:space="preserve"> costs </w:t>
      </w:r>
      <w:r w:rsidRPr="001645DC">
        <w:rPr>
          <w:spacing w:val="-1"/>
        </w:rPr>
        <w:t>f</w:t>
      </w:r>
      <w:r w:rsidRPr="001645DC">
        <w:t xml:space="preserve">or </w:t>
      </w:r>
      <w:r w:rsidRPr="001645DC">
        <w:rPr>
          <w:spacing w:val="-4"/>
        </w:rPr>
        <w:t>e</w:t>
      </w:r>
      <w:r w:rsidRPr="001645DC">
        <w:t>xt</w:t>
      </w:r>
      <w:r w:rsidRPr="001645DC">
        <w:rPr>
          <w:spacing w:val="-2"/>
        </w:rPr>
        <w:t>r</w:t>
      </w:r>
      <w:r w:rsidRPr="001645DC">
        <w:t>ao</w:t>
      </w:r>
      <w:r w:rsidRPr="001645DC">
        <w:rPr>
          <w:spacing w:val="-3"/>
        </w:rPr>
        <w:t>r</w:t>
      </w:r>
      <w:r w:rsidRPr="001645DC">
        <w:t xml:space="preserve">dinary </w:t>
      </w:r>
      <w:r w:rsidRPr="001645DC">
        <w:rPr>
          <w:spacing w:val="-4"/>
        </w:rPr>
        <w:t>e</w:t>
      </w:r>
      <w:r w:rsidRPr="001645DC">
        <w:t>xpenses. Th</w:t>
      </w:r>
      <w:r>
        <w:t>ese are for</w:t>
      </w:r>
      <w:r w:rsidRPr="001645DC">
        <w:t xml:space="preserve"> the pu</w:t>
      </w:r>
      <w:r w:rsidRPr="001645DC">
        <w:rPr>
          <w:spacing w:val="-2"/>
        </w:rPr>
        <w:t>r</w:t>
      </w:r>
      <w:r w:rsidRPr="001645DC">
        <w:t xml:space="preserve">chase </w:t>
      </w:r>
      <w:r w:rsidRPr="001645DC">
        <w:rPr>
          <w:spacing w:val="-1"/>
        </w:rPr>
        <w:t>o</w:t>
      </w:r>
      <w:r w:rsidRPr="001645DC">
        <w:t>f specific</w:t>
      </w:r>
      <w:r w:rsidRPr="001645DC">
        <w:rPr>
          <w:spacing w:val="-7"/>
        </w:rPr>
        <w:t xml:space="preserve"> </w:t>
      </w:r>
      <w:r w:rsidRPr="001645DC">
        <w:t>i</w:t>
      </w:r>
      <w:r w:rsidRPr="001645DC">
        <w:rPr>
          <w:spacing w:val="-3"/>
        </w:rPr>
        <w:t>t</w:t>
      </w:r>
      <w:r w:rsidRPr="001645DC">
        <w:t xml:space="preserve">ems or services that </w:t>
      </w:r>
      <w:r w:rsidRPr="001645DC">
        <w:rPr>
          <w:spacing w:val="-4"/>
        </w:rPr>
        <w:t>ex</w:t>
      </w:r>
      <w:r w:rsidRPr="001645DC">
        <w:t>ceed the da</w:t>
      </w:r>
      <w:r w:rsidRPr="001645DC">
        <w:rPr>
          <w:spacing w:val="-4"/>
        </w:rPr>
        <w:t>y</w:t>
      </w:r>
      <w:r w:rsidRPr="001645DC">
        <w:t>-</w:t>
      </w:r>
      <w:r w:rsidRPr="001645DC">
        <w:rPr>
          <w:spacing w:val="-3"/>
        </w:rPr>
        <w:t>t</w:t>
      </w:r>
      <w:r w:rsidRPr="001645DC">
        <w:rPr>
          <w:spacing w:val="4"/>
        </w:rPr>
        <w:t>o-</w:t>
      </w:r>
      <w:r w:rsidRPr="001645DC">
        <w:t xml:space="preserve">day costs </w:t>
      </w:r>
      <w:r w:rsidRPr="001645DC">
        <w:rPr>
          <w:spacing w:val="-1"/>
        </w:rPr>
        <w:t>o</w:t>
      </w:r>
      <w:r w:rsidRPr="001645DC">
        <w:t>f what the ca</w:t>
      </w:r>
      <w:r w:rsidRPr="001645DC">
        <w:rPr>
          <w:spacing w:val="-2"/>
        </w:rPr>
        <w:t>r</w:t>
      </w:r>
      <w:r w:rsidRPr="001645DC">
        <w:t>e all</w:t>
      </w:r>
      <w:r w:rsidRPr="001645DC">
        <w:rPr>
          <w:spacing w:val="-1"/>
        </w:rPr>
        <w:t>ow</w:t>
      </w:r>
      <w:r w:rsidRPr="001645DC">
        <w:t>ance contribu</w:t>
      </w:r>
      <w:r w:rsidRPr="001645DC">
        <w:rPr>
          <w:spacing w:val="-3"/>
        </w:rPr>
        <w:t>t</w:t>
      </w:r>
      <w:r w:rsidRPr="001645DC">
        <w:t xml:space="preserve">es </w:t>
      </w:r>
      <w:r w:rsidRPr="001645DC">
        <w:rPr>
          <w:spacing w:val="-3"/>
        </w:rPr>
        <w:t>t</w:t>
      </w:r>
      <w:r w:rsidRPr="001645DC">
        <w:t>o</w:t>
      </w:r>
      <w:r>
        <w:t>,</w:t>
      </w:r>
      <w:r w:rsidRPr="001645DC">
        <w:t xml:space="preserve"> or </w:t>
      </w:r>
      <w:r w:rsidRPr="001645DC">
        <w:rPr>
          <w:spacing w:val="-3"/>
        </w:rPr>
        <w:t>t</w:t>
      </w:r>
      <w:r w:rsidRPr="001645DC">
        <w:t>o a</w:t>
      </w:r>
      <w:r w:rsidRPr="001645DC">
        <w:rPr>
          <w:spacing w:val="-2"/>
        </w:rPr>
        <w:t>s</w:t>
      </w:r>
      <w:r w:rsidRPr="001645DC">
        <w:t>sist with high costs that place an un</w:t>
      </w:r>
      <w:r w:rsidRPr="001645DC">
        <w:rPr>
          <w:spacing w:val="-2"/>
        </w:rPr>
        <w:t>r</w:t>
      </w:r>
      <w:r w:rsidRPr="001645DC">
        <w:t>easonable financial bu</w:t>
      </w:r>
      <w:r w:rsidRPr="001645DC">
        <w:rPr>
          <w:spacing w:val="-3"/>
        </w:rPr>
        <w:t>r</w:t>
      </w:r>
      <w:r w:rsidRPr="001645DC">
        <w:t xml:space="preserve">den on </w:t>
      </w:r>
      <w:r>
        <w:t>carers</w:t>
      </w:r>
      <w:r w:rsidRPr="001645DC">
        <w:t>.</w:t>
      </w:r>
      <w:r>
        <w:t xml:space="preserve"> </w:t>
      </w:r>
      <w:r w:rsidRPr="001645DC">
        <w:rPr>
          <w:spacing w:val="-1"/>
        </w:rPr>
        <w:t>Whe</w:t>
      </w:r>
      <w:r w:rsidRPr="001645DC">
        <w:rPr>
          <w:spacing w:val="-3"/>
        </w:rPr>
        <w:t>r</w:t>
      </w:r>
      <w:r w:rsidRPr="001645DC">
        <w:t>e</w:t>
      </w:r>
      <w:r w:rsidRPr="001645DC">
        <w:rPr>
          <w:spacing w:val="-2"/>
        </w:rPr>
        <w:t xml:space="preserve"> </w:t>
      </w:r>
      <w:r w:rsidRPr="001645DC">
        <w:t>a</w:t>
      </w:r>
      <w:r w:rsidRPr="001645DC">
        <w:rPr>
          <w:spacing w:val="-2"/>
        </w:rPr>
        <w:t xml:space="preserve"> </w:t>
      </w:r>
      <w:r w:rsidRPr="001645DC">
        <w:rPr>
          <w:spacing w:val="-1"/>
        </w:rPr>
        <w:t>chil</w:t>
      </w:r>
      <w:r w:rsidRPr="001645DC">
        <w:t>d</w:t>
      </w:r>
      <w:r w:rsidRPr="001645DC">
        <w:rPr>
          <w:spacing w:val="-2"/>
        </w:rPr>
        <w:t xml:space="preserve"> </w:t>
      </w:r>
      <w:r>
        <w:rPr>
          <w:spacing w:val="-2"/>
        </w:rPr>
        <w:t xml:space="preserve">or young person </w:t>
      </w:r>
      <w:r w:rsidRPr="001645DC">
        <w:rPr>
          <w:spacing w:val="-1"/>
        </w:rPr>
        <w:t>ha</w:t>
      </w:r>
      <w:r w:rsidRPr="001645DC">
        <w:t>s</w:t>
      </w:r>
      <w:r w:rsidRPr="001645DC">
        <w:rPr>
          <w:spacing w:val="-2"/>
        </w:rPr>
        <w:t xml:space="preserve"> </w:t>
      </w:r>
      <w:r w:rsidRPr="001645DC">
        <w:rPr>
          <w:spacing w:val="-5"/>
        </w:rPr>
        <w:t>e</w:t>
      </w:r>
      <w:r w:rsidRPr="001645DC">
        <w:rPr>
          <w:spacing w:val="-1"/>
        </w:rPr>
        <w:t>xt</w:t>
      </w:r>
      <w:r w:rsidRPr="001645DC">
        <w:rPr>
          <w:spacing w:val="-3"/>
        </w:rPr>
        <w:t>r</w:t>
      </w:r>
      <w:r w:rsidRPr="001645DC">
        <w:rPr>
          <w:spacing w:val="-1"/>
        </w:rPr>
        <w:t>ao</w:t>
      </w:r>
      <w:r w:rsidRPr="001645DC">
        <w:rPr>
          <w:spacing w:val="-4"/>
        </w:rPr>
        <w:t>r</w:t>
      </w:r>
      <w:r w:rsidRPr="001645DC">
        <w:rPr>
          <w:spacing w:val="-1"/>
        </w:rPr>
        <w:t>dinar</w:t>
      </w:r>
      <w:r w:rsidRPr="001645DC">
        <w:t>y</w:t>
      </w:r>
      <w:r w:rsidRPr="001645DC">
        <w:rPr>
          <w:spacing w:val="-2"/>
        </w:rPr>
        <w:t xml:space="preserve"> </w:t>
      </w:r>
      <w:r w:rsidRPr="001645DC">
        <w:rPr>
          <w:spacing w:val="-1"/>
        </w:rPr>
        <w:t>need</w:t>
      </w:r>
      <w:r w:rsidRPr="001645DC">
        <w:t>s</w:t>
      </w:r>
      <w:r w:rsidRPr="001645DC">
        <w:rPr>
          <w:spacing w:val="-2"/>
        </w:rPr>
        <w:t xml:space="preserve"> </w:t>
      </w:r>
      <w:r w:rsidRPr="001645DC">
        <w:rPr>
          <w:spacing w:val="-1"/>
        </w:rPr>
        <w:t>o</w:t>
      </w:r>
      <w:r w:rsidRPr="001645DC">
        <w:t>r</w:t>
      </w:r>
      <w:r w:rsidRPr="001645DC">
        <w:rPr>
          <w:spacing w:val="-2"/>
        </w:rPr>
        <w:t xml:space="preserve"> </w:t>
      </w:r>
      <w:r w:rsidRPr="001645DC">
        <w:rPr>
          <w:spacing w:val="-1"/>
        </w:rPr>
        <w:lastRenderedPageBreak/>
        <w:t>needs tha</w:t>
      </w:r>
      <w:r w:rsidRPr="001645DC">
        <w:t>t</w:t>
      </w:r>
      <w:r w:rsidRPr="001645DC">
        <w:rPr>
          <w:spacing w:val="-2"/>
        </w:rPr>
        <w:t xml:space="preserve"> </w:t>
      </w:r>
      <w:r w:rsidRPr="001645DC">
        <w:rPr>
          <w:spacing w:val="-1"/>
        </w:rPr>
        <w:t>a</w:t>
      </w:r>
      <w:r w:rsidRPr="001645DC">
        <w:rPr>
          <w:spacing w:val="-3"/>
        </w:rPr>
        <w:t>r</w:t>
      </w:r>
      <w:r w:rsidRPr="001645DC">
        <w:t>e</w:t>
      </w:r>
      <w:r w:rsidRPr="001645DC">
        <w:rPr>
          <w:spacing w:val="-2"/>
        </w:rPr>
        <w:t xml:space="preserve"> </w:t>
      </w:r>
      <w:r w:rsidRPr="001645DC">
        <w:rPr>
          <w:spacing w:val="-1"/>
        </w:rPr>
        <w:t>ab</w:t>
      </w:r>
      <w:r w:rsidRPr="001645DC">
        <w:rPr>
          <w:spacing w:val="-4"/>
        </w:rPr>
        <w:t>ov</w:t>
      </w:r>
      <w:r w:rsidRPr="001645DC">
        <w:t>e</w:t>
      </w:r>
      <w:r w:rsidRPr="001645DC">
        <w:rPr>
          <w:spacing w:val="-2"/>
        </w:rPr>
        <w:t xml:space="preserve"> </w:t>
      </w:r>
      <w:r w:rsidRPr="001645DC">
        <w:rPr>
          <w:spacing w:val="-1"/>
        </w:rPr>
        <w:t>th</w:t>
      </w:r>
      <w:r w:rsidRPr="001645DC">
        <w:t>e</w:t>
      </w:r>
      <w:r w:rsidRPr="001645DC">
        <w:rPr>
          <w:spacing w:val="-2"/>
        </w:rPr>
        <w:t xml:space="preserve"> </w:t>
      </w:r>
      <w:r w:rsidRPr="001645DC">
        <w:rPr>
          <w:spacing w:val="-1"/>
        </w:rPr>
        <w:t>da</w:t>
      </w:r>
      <w:r w:rsidRPr="001645DC">
        <w:rPr>
          <w:spacing w:val="-5"/>
        </w:rPr>
        <w:t>y</w:t>
      </w:r>
      <w:r w:rsidRPr="001645DC">
        <w:rPr>
          <w:spacing w:val="-1"/>
        </w:rPr>
        <w:t>-</w:t>
      </w:r>
      <w:r w:rsidRPr="001645DC">
        <w:rPr>
          <w:spacing w:val="-4"/>
        </w:rPr>
        <w:t>t</w:t>
      </w:r>
      <w:r w:rsidRPr="001645DC">
        <w:rPr>
          <w:spacing w:val="3"/>
        </w:rPr>
        <w:t>o-</w:t>
      </w:r>
      <w:r w:rsidRPr="001645DC">
        <w:rPr>
          <w:spacing w:val="-1"/>
        </w:rPr>
        <w:t>da</w:t>
      </w:r>
      <w:r w:rsidRPr="001645DC">
        <w:t>y</w:t>
      </w:r>
      <w:r w:rsidRPr="001645DC">
        <w:rPr>
          <w:spacing w:val="-2"/>
        </w:rPr>
        <w:t xml:space="preserve"> </w:t>
      </w:r>
      <w:r w:rsidRPr="001645DC">
        <w:rPr>
          <w:spacing w:val="-1"/>
        </w:rPr>
        <w:t>cos</w:t>
      </w:r>
      <w:r w:rsidRPr="001645DC">
        <w:t>t</w:t>
      </w:r>
      <w:r w:rsidRPr="001645DC">
        <w:rPr>
          <w:spacing w:val="-2"/>
        </w:rPr>
        <w:t xml:space="preserve"> o</w:t>
      </w:r>
      <w:r w:rsidRPr="001645DC">
        <w:t>f</w:t>
      </w:r>
      <w:r w:rsidRPr="001645DC">
        <w:rPr>
          <w:spacing w:val="-2"/>
        </w:rPr>
        <w:t xml:space="preserve"> </w:t>
      </w:r>
      <w:r w:rsidRPr="001645DC">
        <w:rPr>
          <w:spacing w:val="-1"/>
        </w:rPr>
        <w:t xml:space="preserve">caring, </w:t>
      </w:r>
      <w:r>
        <w:rPr>
          <w:spacing w:val="-2"/>
        </w:rPr>
        <w:t>kinship carers</w:t>
      </w:r>
      <w:r w:rsidRPr="001645DC">
        <w:rPr>
          <w:spacing w:val="-2"/>
        </w:rPr>
        <w:t xml:space="preserve"> </w:t>
      </w:r>
      <w:r w:rsidRPr="001645DC">
        <w:rPr>
          <w:spacing w:val="-1"/>
        </w:rPr>
        <w:t>shoul</w:t>
      </w:r>
      <w:r w:rsidRPr="001645DC">
        <w:t>d</w:t>
      </w:r>
      <w:r w:rsidRPr="001645DC">
        <w:rPr>
          <w:spacing w:val="-2"/>
        </w:rPr>
        <w:t xml:space="preserve"> </w:t>
      </w:r>
      <w:r>
        <w:rPr>
          <w:spacing w:val="-1"/>
        </w:rPr>
        <w:t xml:space="preserve">speak with the child or young person’s child protection worker or agency case manager </w:t>
      </w:r>
      <w:r w:rsidRPr="001645DC">
        <w:rPr>
          <w:spacing w:val="-4"/>
        </w:rPr>
        <w:t>t</w:t>
      </w:r>
      <w:r w:rsidRPr="001645DC">
        <w:t xml:space="preserve">o </w:t>
      </w:r>
      <w:r w:rsidRPr="001645DC">
        <w:rPr>
          <w:spacing w:val="-1"/>
        </w:rPr>
        <w:t>disc</w:t>
      </w:r>
      <w:r w:rsidRPr="001645DC">
        <w:rPr>
          <w:spacing w:val="-2"/>
        </w:rPr>
        <w:t>u</w:t>
      </w:r>
      <w:r w:rsidRPr="001645DC">
        <w:rPr>
          <w:spacing w:val="-3"/>
        </w:rPr>
        <w:t>s</w:t>
      </w:r>
      <w:r w:rsidRPr="001645DC">
        <w:t>s</w:t>
      </w:r>
      <w:r w:rsidRPr="001645DC">
        <w:rPr>
          <w:spacing w:val="-2"/>
        </w:rPr>
        <w:t xml:space="preserve"> </w:t>
      </w:r>
      <w:r w:rsidRPr="001645DC">
        <w:rPr>
          <w:spacing w:val="-1"/>
        </w:rPr>
        <w:t>acce</w:t>
      </w:r>
      <w:r w:rsidRPr="001645DC">
        <w:rPr>
          <w:spacing w:val="-3"/>
        </w:rPr>
        <w:t>s</w:t>
      </w:r>
      <w:r w:rsidRPr="001645DC">
        <w:t>s</w:t>
      </w:r>
      <w:r w:rsidRPr="001645DC">
        <w:rPr>
          <w:spacing w:val="-2"/>
        </w:rPr>
        <w:t xml:space="preserve"> </w:t>
      </w:r>
      <w:r w:rsidRPr="001645DC">
        <w:rPr>
          <w:spacing w:val="-4"/>
        </w:rPr>
        <w:t>t</w:t>
      </w:r>
      <w:r w:rsidRPr="001645DC">
        <w:t>o</w:t>
      </w:r>
      <w:r w:rsidRPr="001645DC">
        <w:rPr>
          <w:spacing w:val="-2"/>
        </w:rPr>
        <w:t xml:space="preserve"> </w:t>
      </w:r>
      <w:r w:rsidRPr="001645DC">
        <w:rPr>
          <w:spacing w:val="-1"/>
        </w:rPr>
        <w:t>clien</w:t>
      </w:r>
      <w:r w:rsidRPr="001645DC">
        <w:t>t</w:t>
      </w:r>
      <w:r w:rsidRPr="001645DC">
        <w:rPr>
          <w:spacing w:val="-2"/>
        </w:rPr>
        <w:t xml:space="preserve"> s</w:t>
      </w:r>
      <w:r w:rsidRPr="001645DC">
        <w:rPr>
          <w:spacing w:val="-1"/>
        </w:rPr>
        <w:t>uppo</w:t>
      </w:r>
      <w:r w:rsidRPr="001645DC">
        <w:rPr>
          <w:spacing w:val="1"/>
        </w:rPr>
        <w:t>r</w:t>
      </w:r>
      <w:r w:rsidRPr="001645DC">
        <w:t>t</w:t>
      </w:r>
      <w:r w:rsidRPr="001645DC">
        <w:rPr>
          <w:spacing w:val="-2"/>
        </w:rPr>
        <w:t xml:space="preserve"> </w:t>
      </w:r>
      <w:r w:rsidRPr="001645DC">
        <w:rPr>
          <w:spacing w:val="-1"/>
        </w:rPr>
        <w:t>funding.</w:t>
      </w:r>
    </w:p>
    <w:p w:rsidR="00646DAB" w:rsidRDefault="00B0209A" w:rsidP="006D23FD">
      <w:pPr>
        <w:pStyle w:val="DHHSbody"/>
      </w:pPr>
      <w:r w:rsidRPr="001645DC">
        <w:rPr>
          <w:spacing w:val="-4"/>
        </w:rPr>
        <w:t>F</w:t>
      </w:r>
      <w:r w:rsidRPr="001645DC">
        <w:t>or mo</w:t>
      </w:r>
      <w:r w:rsidRPr="001645DC">
        <w:rPr>
          <w:spacing w:val="-2"/>
        </w:rPr>
        <w:t>r</w:t>
      </w:r>
      <w:r w:rsidRPr="001645DC">
        <w:t>e in</w:t>
      </w:r>
      <w:r w:rsidRPr="001645DC">
        <w:rPr>
          <w:spacing w:val="-1"/>
        </w:rPr>
        <w:t>f</w:t>
      </w:r>
      <w:r w:rsidRPr="001645DC">
        <w:t xml:space="preserve">ormation on </w:t>
      </w:r>
      <w:r w:rsidRPr="006D23FD">
        <w:t xml:space="preserve">client </w:t>
      </w:r>
      <w:r w:rsidRPr="006D23FD">
        <w:rPr>
          <w:spacing w:val="-1"/>
        </w:rPr>
        <w:t>s</w:t>
      </w:r>
      <w:r w:rsidRPr="006D23FD">
        <w:t>uppo</w:t>
      </w:r>
      <w:r w:rsidRPr="006D23FD">
        <w:rPr>
          <w:spacing w:val="2"/>
        </w:rPr>
        <w:t>r</w:t>
      </w:r>
      <w:r w:rsidRPr="006D23FD">
        <w:t>t funding</w:t>
      </w:r>
      <w:r w:rsidRPr="001645DC">
        <w:t xml:space="preserve"> and </w:t>
      </w:r>
      <w:hyperlink r:id="rId45" w:history="1">
        <w:r w:rsidRPr="006D23FD">
          <w:rPr>
            <w:rStyle w:val="Hyperlink"/>
            <w:spacing w:val="-1"/>
          </w:rPr>
          <w:t>s</w:t>
        </w:r>
        <w:r w:rsidRPr="006D23FD">
          <w:rPr>
            <w:rStyle w:val="Hyperlink"/>
          </w:rPr>
          <w:t>uppo</w:t>
        </w:r>
        <w:r w:rsidRPr="006D23FD">
          <w:rPr>
            <w:rStyle w:val="Hyperlink"/>
            <w:spacing w:val="2"/>
          </w:rPr>
          <w:t>r</w:t>
        </w:r>
        <w:r w:rsidRPr="006D23FD">
          <w:rPr>
            <w:rStyle w:val="Hyperlink"/>
          </w:rPr>
          <w:t xml:space="preserve">t </w:t>
        </w:r>
        <w:r w:rsidRPr="006D23FD">
          <w:rPr>
            <w:rStyle w:val="Hyperlink"/>
            <w:spacing w:val="-1"/>
          </w:rPr>
          <w:t>f</w:t>
        </w:r>
        <w:r w:rsidRPr="006D23FD">
          <w:rPr>
            <w:rStyle w:val="Hyperlink"/>
          </w:rPr>
          <w:t>or hom</w:t>
        </w:r>
        <w:r w:rsidRPr="006D23FD">
          <w:rPr>
            <w:rStyle w:val="Hyperlink"/>
            <w:spacing w:val="4"/>
          </w:rPr>
          <w:t>e</w:t>
        </w:r>
        <w:r w:rsidRPr="006D23FD">
          <w:rPr>
            <w:rStyle w:val="Hyperlink"/>
          </w:rPr>
          <w:t>-based ca</w:t>
        </w:r>
        <w:r w:rsidRPr="006D23FD">
          <w:rPr>
            <w:rStyle w:val="Hyperlink"/>
            <w:spacing w:val="-2"/>
          </w:rPr>
          <w:t>r</w:t>
        </w:r>
        <w:r w:rsidRPr="006D23FD">
          <w:rPr>
            <w:rStyle w:val="Hyperlink"/>
          </w:rPr>
          <w:t>e</w:t>
        </w:r>
        <w:r w:rsidRPr="006D23FD">
          <w:rPr>
            <w:rStyle w:val="Hyperlink"/>
            <w:spacing w:val="-2"/>
          </w:rPr>
          <w:t>r</w:t>
        </w:r>
        <w:r w:rsidRPr="006D23FD">
          <w:rPr>
            <w:rStyle w:val="Hyperlink"/>
          </w:rPr>
          <w:t>s in Vic</w:t>
        </w:r>
        <w:r w:rsidRPr="006D23FD">
          <w:rPr>
            <w:rStyle w:val="Hyperlink"/>
            <w:spacing w:val="-3"/>
          </w:rPr>
          <w:t>t</w:t>
        </w:r>
        <w:r w:rsidRPr="006D23FD">
          <w:rPr>
            <w:rStyle w:val="Hyperlink"/>
          </w:rPr>
          <w:t>oria</w:t>
        </w:r>
      </w:hyperlink>
      <w:r>
        <w:t>,</w:t>
      </w:r>
      <w:r w:rsidRPr="001645DC">
        <w:t xml:space="preserve"> visit </w:t>
      </w:r>
      <w:r>
        <w:t xml:space="preserve">the </w:t>
      </w:r>
      <w:r w:rsidR="006D23FD">
        <w:t>DHHS Services website</w:t>
      </w:r>
      <w:r w:rsidRPr="005548BA">
        <w:t xml:space="preserve"> &lt;</w:t>
      </w:r>
      <w:r w:rsidRPr="00793495">
        <w:t>https://services.dhhs.vic.gov.au/support-home-based-carers-victoria&gt;</w:t>
      </w:r>
      <w:r w:rsidR="00646DAB">
        <w:t>.</w:t>
      </w:r>
    </w:p>
    <w:p w:rsidR="007A3A69" w:rsidRPr="00094F0E" w:rsidRDefault="007A3A69" w:rsidP="007A3A69">
      <w:pPr>
        <w:pStyle w:val="DHHStablecaption"/>
      </w:pPr>
      <w:r w:rsidRPr="00094F0E">
        <w:t xml:space="preserve">Table </w:t>
      </w:r>
      <w:r>
        <w:t>2</w:t>
      </w:r>
      <w:r w:rsidRPr="00094F0E">
        <w:t xml:space="preserve">. </w:t>
      </w:r>
      <w:r>
        <w:t>Other financial</w:t>
      </w:r>
      <w:r w:rsidRPr="00094F0E">
        <w:t xml:space="preserve"> supports linked to the care allowance</w:t>
      </w:r>
    </w:p>
    <w:tbl>
      <w:tblPr>
        <w:tblW w:w="9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762"/>
        <w:gridCol w:w="4665"/>
      </w:tblGrid>
      <w:tr w:rsidR="006A6993" w:rsidRPr="003072C6" w:rsidTr="003C748C">
        <w:trPr>
          <w:tblHeader/>
        </w:trPr>
        <w:tc>
          <w:tcPr>
            <w:tcW w:w="1985" w:type="dxa"/>
            <w:shd w:val="clear" w:color="auto" w:fill="auto"/>
          </w:tcPr>
          <w:p w:rsidR="006A6993" w:rsidRPr="00094F0E" w:rsidRDefault="006A6993" w:rsidP="00CA7BD2">
            <w:pPr>
              <w:pStyle w:val="DHHStablecolhead"/>
              <w:rPr>
                <w:szCs w:val="21"/>
              </w:rPr>
            </w:pPr>
            <w:r w:rsidRPr="00094F0E">
              <w:rPr>
                <w:szCs w:val="21"/>
              </w:rPr>
              <w:t>Allowance</w:t>
            </w:r>
          </w:p>
        </w:tc>
        <w:tc>
          <w:tcPr>
            <w:tcW w:w="2762" w:type="dxa"/>
            <w:shd w:val="clear" w:color="auto" w:fill="auto"/>
          </w:tcPr>
          <w:p w:rsidR="006A6993" w:rsidRPr="00094F0E" w:rsidRDefault="00397FD5" w:rsidP="00CA7BD2">
            <w:pPr>
              <w:pStyle w:val="DHHStablecolhead"/>
              <w:rPr>
                <w:szCs w:val="21"/>
              </w:rPr>
            </w:pPr>
            <w:r>
              <w:rPr>
                <w:szCs w:val="21"/>
              </w:rPr>
              <w:t>Purpose</w:t>
            </w:r>
          </w:p>
        </w:tc>
        <w:tc>
          <w:tcPr>
            <w:tcW w:w="4665" w:type="dxa"/>
            <w:shd w:val="clear" w:color="auto" w:fill="auto"/>
          </w:tcPr>
          <w:p w:rsidR="006A6993" w:rsidRPr="003072C6" w:rsidRDefault="006A6993" w:rsidP="00CA7BD2">
            <w:pPr>
              <w:pStyle w:val="DHHStablecolhead"/>
            </w:pPr>
            <w:r w:rsidRPr="00094F0E">
              <w:rPr>
                <w:szCs w:val="21"/>
              </w:rPr>
              <w:t>Description</w:t>
            </w:r>
          </w:p>
        </w:tc>
      </w:tr>
      <w:tr w:rsidR="006A6993" w:rsidRPr="003072C6" w:rsidTr="003C748C">
        <w:tc>
          <w:tcPr>
            <w:tcW w:w="1985" w:type="dxa"/>
            <w:shd w:val="clear" w:color="auto" w:fill="auto"/>
          </w:tcPr>
          <w:p w:rsidR="006A6993" w:rsidRPr="00094F0E" w:rsidRDefault="006A6993" w:rsidP="00CA7BD2">
            <w:pPr>
              <w:pStyle w:val="DHHStablecolhead"/>
            </w:pPr>
            <w:r>
              <w:t>Client expenses</w:t>
            </w:r>
          </w:p>
        </w:tc>
        <w:tc>
          <w:tcPr>
            <w:tcW w:w="2762" w:type="dxa"/>
            <w:shd w:val="clear" w:color="auto" w:fill="auto"/>
          </w:tcPr>
          <w:p w:rsidR="006A6993" w:rsidRDefault="007A3A69" w:rsidP="00A47BEC">
            <w:pPr>
              <w:pStyle w:val="DHHStabletext"/>
            </w:pPr>
            <w:r>
              <w:t>To help address the individual needs of children and young people subject to Victorian child protection intervention and in home-based care arrangements</w:t>
            </w:r>
          </w:p>
        </w:tc>
        <w:tc>
          <w:tcPr>
            <w:tcW w:w="4665" w:type="dxa"/>
            <w:shd w:val="clear" w:color="auto" w:fill="auto"/>
          </w:tcPr>
          <w:p w:rsidR="006A6993" w:rsidRDefault="006A6993" w:rsidP="00621538">
            <w:pPr>
              <w:pStyle w:val="DHHStablebullet"/>
              <w:numPr>
                <w:ilvl w:val="6"/>
                <w:numId w:val="4"/>
              </w:numPr>
            </w:pPr>
            <w:r>
              <w:t xml:space="preserve">Kinship carers can request access to client expenses through the care team planning process or via </w:t>
            </w:r>
            <w:r w:rsidR="00621538">
              <w:t>the child or young person’s</w:t>
            </w:r>
            <w:r>
              <w:t xml:space="preserve"> child protection</w:t>
            </w:r>
            <w:r w:rsidR="000B1B9E">
              <w:t xml:space="preserve"> </w:t>
            </w:r>
            <w:r w:rsidR="00621538">
              <w:t>worker</w:t>
            </w:r>
            <w:r>
              <w:t xml:space="preserve"> or agency</w:t>
            </w:r>
            <w:r w:rsidR="00056AC4">
              <w:t xml:space="preserve"> case</w:t>
            </w:r>
            <w:r>
              <w:t xml:space="preserve"> </w:t>
            </w:r>
            <w:r w:rsidR="000B1B9E">
              <w:t>manager</w:t>
            </w:r>
            <w:r>
              <w:t xml:space="preserve">. </w:t>
            </w:r>
          </w:p>
        </w:tc>
      </w:tr>
      <w:tr w:rsidR="006A6993" w:rsidRPr="003072C6" w:rsidTr="003C748C">
        <w:tc>
          <w:tcPr>
            <w:tcW w:w="1985" w:type="dxa"/>
            <w:shd w:val="clear" w:color="auto" w:fill="auto"/>
          </w:tcPr>
          <w:p w:rsidR="006A6993" w:rsidRPr="00094F0E" w:rsidRDefault="006A6993" w:rsidP="00CA7BD2">
            <w:pPr>
              <w:pStyle w:val="DHHStablecolhead"/>
            </w:pPr>
            <w:r w:rsidRPr="00094F0E">
              <w:t>N</w:t>
            </w:r>
            <w:r w:rsidRPr="00094F0E">
              <w:rPr>
                <w:spacing w:val="-1"/>
              </w:rPr>
              <w:t>e</w:t>
            </w:r>
            <w:r w:rsidRPr="00094F0E">
              <w:t>w placement all</w:t>
            </w:r>
            <w:r w:rsidRPr="00094F0E">
              <w:rPr>
                <w:spacing w:val="-1"/>
              </w:rPr>
              <w:t>ow</w:t>
            </w:r>
            <w:r w:rsidRPr="00094F0E">
              <w:t>ance</w:t>
            </w:r>
          </w:p>
        </w:tc>
        <w:tc>
          <w:tcPr>
            <w:tcW w:w="2762" w:type="dxa"/>
            <w:shd w:val="clear" w:color="auto" w:fill="auto"/>
          </w:tcPr>
          <w:p w:rsidR="006A6993" w:rsidRPr="003072C6" w:rsidRDefault="007A3A69" w:rsidP="00A47BEC">
            <w:pPr>
              <w:pStyle w:val="DHHStabletext"/>
            </w:pPr>
            <w:r>
              <w:t>To assist in meeting the immediate or ‘start-up’ costs of caring for a child or young person, subject to Victorian child protection intervention</w:t>
            </w:r>
          </w:p>
        </w:tc>
        <w:tc>
          <w:tcPr>
            <w:tcW w:w="4665" w:type="dxa"/>
            <w:shd w:val="clear" w:color="auto" w:fill="auto"/>
          </w:tcPr>
          <w:p w:rsidR="007A3A69" w:rsidRDefault="007A3A69" w:rsidP="007A3A69">
            <w:pPr>
              <w:pStyle w:val="DHHStablebullet"/>
              <w:numPr>
                <w:ilvl w:val="6"/>
                <w:numId w:val="4"/>
              </w:numPr>
            </w:pPr>
            <w:r>
              <w:t>If a carer is receiving a level-1 care allowance, an additional amount is paid to carers over the first six months of the placement or care arrangement</w:t>
            </w:r>
          </w:p>
          <w:p w:rsidR="006A6993" w:rsidRPr="003072C6" w:rsidRDefault="007A3A69" w:rsidP="007A3A69">
            <w:pPr>
              <w:pStyle w:val="DHHStablebullet"/>
              <w:numPr>
                <w:ilvl w:val="6"/>
                <w:numId w:val="4"/>
              </w:numPr>
            </w:pPr>
            <w:r>
              <w:t>Included in fortnightly care allowance</w:t>
            </w:r>
          </w:p>
        </w:tc>
      </w:tr>
      <w:tr w:rsidR="006A6993" w:rsidRPr="003072C6" w:rsidTr="003C748C">
        <w:tc>
          <w:tcPr>
            <w:tcW w:w="1985" w:type="dxa"/>
            <w:shd w:val="clear" w:color="auto" w:fill="auto"/>
          </w:tcPr>
          <w:p w:rsidR="006A6993" w:rsidRPr="00882DEB" w:rsidRDefault="006A6993" w:rsidP="00CA7BD2">
            <w:pPr>
              <w:pStyle w:val="DHHStablecolhead"/>
            </w:pPr>
            <w:r w:rsidRPr="00882DEB">
              <w:t>Education and</w:t>
            </w:r>
            <w:r w:rsidRPr="00882DEB">
              <w:rPr>
                <w:spacing w:val="-1"/>
              </w:rPr>
              <w:t xml:space="preserve"> </w:t>
            </w:r>
            <w:r w:rsidRPr="00882DEB">
              <w:t>medical payment</w:t>
            </w:r>
          </w:p>
        </w:tc>
        <w:tc>
          <w:tcPr>
            <w:tcW w:w="2762" w:type="dxa"/>
            <w:shd w:val="clear" w:color="auto" w:fill="auto"/>
          </w:tcPr>
          <w:p w:rsidR="006A6993" w:rsidRPr="00882DEB" w:rsidRDefault="006A6993" w:rsidP="00CA7BD2">
            <w:pPr>
              <w:pStyle w:val="DHHStabletext"/>
              <w:rPr>
                <w:szCs w:val="18"/>
              </w:rPr>
            </w:pPr>
            <w:r w:rsidRPr="001645DC">
              <w:rPr>
                <w:szCs w:val="18"/>
              </w:rPr>
              <w:t>To as</w:t>
            </w:r>
            <w:r>
              <w:rPr>
                <w:szCs w:val="18"/>
              </w:rPr>
              <w:t xml:space="preserve">sist in meeting the </w:t>
            </w:r>
            <w:r w:rsidRPr="001645DC">
              <w:rPr>
                <w:szCs w:val="18"/>
              </w:rPr>
              <w:t>education and health needs</w:t>
            </w:r>
            <w:r>
              <w:rPr>
                <w:szCs w:val="18"/>
              </w:rPr>
              <w:t xml:space="preserve"> </w:t>
            </w:r>
            <w:r w:rsidRPr="001645DC">
              <w:rPr>
                <w:szCs w:val="18"/>
              </w:rPr>
              <w:t>of children and young people in out-of-home care</w:t>
            </w:r>
          </w:p>
        </w:tc>
        <w:tc>
          <w:tcPr>
            <w:tcW w:w="4665" w:type="dxa"/>
            <w:shd w:val="clear" w:color="auto" w:fill="auto"/>
          </w:tcPr>
          <w:p w:rsidR="006A6993" w:rsidRPr="003072C6" w:rsidRDefault="006A6993" w:rsidP="00737EBB">
            <w:pPr>
              <w:pStyle w:val="DHHStablebullet"/>
              <w:numPr>
                <w:ilvl w:val="6"/>
                <w:numId w:val="4"/>
              </w:numPr>
            </w:pPr>
            <w:r w:rsidRPr="001645DC">
              <w:t>Included in fortnightly care allowance</w:t>
            </w:r>
          </w:p>
        </w:tc>
      </w:tr>
      <w:tr w:rsidR="006A6993" w:rsidRPr="003072C6" w:rsidTr="003C748C">
        <w:tc>
          <w:tcPr>
            <w:tcW w:w="1985" w:type="dxa"/>
            <w:shd w:val="clear" w:color="auto" w:fill="auto"/>
          </w:tcPr>
          <w:p w:rsidR="006A6993" w:rsidRPr="003072C6" w:rsidRDefault="006A6993" w:rsidP="00CA7BD2">
            <w:pPr>
              <w:pStyle w:val="DHHStablecolhead"/>
            </w:pPr>
            <w:r w:rsidRPr="001645DC">
              <w:rPr>
                <w:szCs w:val="18"/>
              </w:rPr>
              <w:t>School attendance allowance</w:t>
            </w:r>
          </w:p>
        </w:tc>
        <w:tc>
          <w:tcPr>
            <w:tcW w:w="2762" w:type="dxa"/>
            <w:shd w:val="clear" w:color="auto" w:fill="auto"/>
          </w:tcPr>
          <w:p w:rsidR="006A6993" w:rsidRPr="003072C6" w:rsidRDefault="00A47BEC" w:rsidP="00CA7BD2">
            <w:pPr>
              <w:pStyle w:val="DHHStabletext"/>
            </w:pPr>
            <w:r>
              <w:t>To contribute to meeting the educational costs for a child or young person subject to Victorian child protection intervention</w:t>
            </w:r>
          </w:p>
        </w:tc>
        <w:tc>
          <w:tcPr>
            <w:tcW w:w="4665" w:type="dxa"/>
            <w:shd w:val="clear" w:color="auto" w:fill="auto"/>
          </w:tcPr>
          <w:p w:rsidR="007A3A69" w:rsidRDefault="007A3A69" w:rsidP="007A3A69">
            <w:pPr>
              <w:pStyle w:val="DHHStablebullet"/>
              <w:numPr>
                <w:ilvl w:val="6"/>
                <w:numId w:val="4"/>
              </w:numPr>
            </w:pPr>
            <w:r>
              <w:t>Two age bands for the allowance are 5–11 years and 12–18 years</w:t>
            </w:r>
          </w:p>
          <w:p w:rsidR="007A3A69" w:rsidRDefault="007A3A69" w:rsidP="007A3A69">
            <w:pPr>
              <w:pStyle w:val="DHHStablebullet"/>
              <w:numPr>
                <w:ilvl w:val="6"/>
                <w:numId w:val="4"/>
              </w:numPr>
            </w:pPr>
            <w:r>
              <w:t>Quarterly payment is separate to the care allowance and automatically paid to the carer’s nominated bank account</w:t>
            </w:r>
          </w:p>
          <w:p w:rsidR="006A6993" w:rsidRPr="003072C6" w:rsidRDefault="007A3A69" w:rsidP="007A3A69">
            <w:pPr>
              <w:pStyle w:val="DHHStablebullet"/>
              <w:numPr>
                <w:ilvl w:val="6"/>
                <w:numId w:val="4"/>
              </w:numPr>
            </w:pPr>
            <w:r>
              <w:t>Paid in arrears to primary or full-time carers, based on the number of days a child or young person has been in the care arrangement</w:t>
            </w:r>
          </w:p>
        </w:tc>
      </w:tr>
      <w:tr w:rsidR="006A6993" w:rsidTr="003C748C">
        <w:tc>
          <w:tcPr>
            <w:tcW w:w="1985" w:type="dxa"/>
            <w:tcBorders>
              <w:top w:val="single" w:sz="4" w:space="0" w:color="auto"/>
              <w:left w:val="single" w:sz="4" w:space="0" w:color="auto"/>
              <w:bottom w:val="single" w:sz="4" w:space="0" w:color="auto"/>
              <w:right w:val="single" w:sz="4" w:space="0" w:color="auto"/>
            </w:tcBorders>
            <w:shd w:val="clear" w:color="auto" w:fill="auto"/>
          </w:tcPr>
          <w:p w:rsidR="006A6993" w:rsidRDefault="006A6993" w:rsidP="00CA7BD2">
            <w:pPr>
              <w:pStyle w:val="DHHStablecolhead"/>
            </w:pPr>
            <w:r>
              <w:t xml:space="preserve">18 </w:t>
            </w:r>
            <w:r w:rsidR="00DA59E3">
              <w:t xml:space="preserve">– 21 </w:t>
            </w:r>
            <w:r>
              <w:t>years and school attending</w:t>
            </w:r>
          </w:p>
        </w:tc>
        <w:tc>
          <w:tcPr>
            <w:tcW w:w="2762" w:type="dxa"/>
            <w:tcBorders>
              <w:top w:val="single" w:sz="4" w:space="0" w:color="auto"/>
              <w:left w:val="single" w:sz="4" w:space="0" w:color="auto"/>
              <w:bottom w:val="single" w:sz="4" w:space="0" w:color="auto"/>
              <w:right w:val="single" w:sz="4" w:space="0" w:color="auto"/>
            </w:tcBorders>
            <w:shd w:val="clear" w:color="auto" w:fill="auto"/>
          </w:tcPr>
          <w:p w:rsidR="006A6993" w:rsidRDefault="006A6993" w:rsidP="00CA7BD2">
            <w:pPr>
              <w:pStyle w:val="DHHStabletext"/>
            </w:pPr>
            <w:r>
              <w:t>To provide ongoing support and placement stability to young people completing their secondary education qualification</w:t>
            </w:r>
          </w:p>
        </w:tc>
        <w:tc>
          <w:tcPr>
            <w:tcW w:w="4665" w:type="dxa"/>
            <w:tcBorders>
              <w:top w:val="single" w:sz="4" w:space="0" w:color="auto"/>
              <w:left w:val="single" w:sz="4" w:space="0" w:color="auto"/>
              <w:bottom w:val="single" w:sz="4" w:space="0" w:color="auto"/>
              <w:right w:val="single" w:sz="4" w:space="0" w:color="auto"/>
            </w:tcBorders>
            <w:shd w:val="clear" w:color="auto" w:fill="auto"/>
          </w:tcPr>
          <w:p w:rsidR="007A3A69" w:rsidRDefault="007A3A69" w:rsidP="007A3A69">
            <w:pPr>
              <w:pStyle w:val="DHHStablebullet"/>
              <w:numPr>
                <w:ilvl w:val="6"/>
                <w:numId w:val="4"/>
              </w:numPr>
            </w:pPr>
            <w:r>
              <w:t>Carers must maintain a private accommodation arrangement within their home for a young person for whom they were in receipt of a care allowance on the date of the young person’s 18th birthday</w:t>
            </w:r>
          </w:p>
          <w:p w:rsidR="007A3A69" w:rsidRDefault="007A3A69" w:rsidP="007A3A69">
            <w:pPr>
              <w:pStyle w:val="DHHStablebullet"/>
              <w:numPr>
                <w:ilvl w:val="6"/>
                <w:numId w:val="4"/>
              </w:numPr>
            </w:pPr>
            <w:r>
              <w:t>Where a young person has turned 18 years of age and is continuing to attend school at a senior level (eligibility provisions apply), the care allowance can be extended up to 21 years of age when they are school-attending</w:t>
            </w:r>
          </w:p>
          <w:p w:rsidR="007A3A69" w:rsidRDefault="007A3A69" w:rsidP="007A3A69">
            <w:pPr>
              <w:pStyle w:val="DHHStablebullet"/>
              <w:numPr>
                <w:ilvl w:val="6"/>
                <w:numId w:val="4"/>
              </w:numPr>
            </w:pPr>
            <w:r>
              <w:t>This extension can occur for the calendar year in which the young person turns 18, and for the calendar year beyond which they turn 18 and up to 21 years of age, if they are still attending school at a senior level (full time or part time)</w:t>
            </w:r>
          </w:p>
          <w:p w:rsidR="00621538" w:rsidRDefault="007A3A69" w:rsidP="007A3A69">
            <w:pPr>
              <w:pStyle w:val="DHHStablebullet"/>
              <w:numPr>
                <w:ilvl w:val="6"/>
                <w:numId w:val="4"/>
              </w:numPr>
            </w:pPr>
            <w:r>
              <w:t>The department’s Care Allowance Helpdesk will send a letter out to kinship carers in advance of the young person’s 18</w:t>
            </w:r>
            <w:r w:rsidRPr="005548BA">
              <w:rPr>
                <w:vertAlign w:val="superscript"/>
              </w:rPr>
              <w:t>th</w:t>
            </w:r>
            <w:r>
              <w:t xml:space="preserve"> birthday, advising that the carer may be eligible for an extension of the care allowance.</w:t>
            </w:r>
          </w:p>
        </w:tc>
      </w:tr>
    </w:tbl>
    <w:p w:rsidR="007A3A69" w:rsidRPr="001645DC" w:rsidRDefault="007A3A69" w:rsidP="007A3A69">
      <w:pPr>
        <w:pStyle w:val="Heading3"/>
        <w:rPr>
          <w:szCs w:val="19"/>
        </w:rPr>
      </w:pPr>
      <w:bookmarkStart w:id="73" w:name="_Toc461790829"/>
      <w:r>
        <w:rPr>
          <w:szCs w:val="19"/>
        </w:rPr>
        <w:lastRenderedPageBreak/>
        <w:t xml:space="preserve">Flexible </w:t>
      </w:r>
      <w:r w:rsidRPr="001645DC">
        <w:rPr>
          <w:szCs w:val="19"/>
        </w:rPr>
        <w:t>funding for permanent care</w:t>
      </w:r>
      <w:r>
        <w:rPr>
          <w:szCs w:val="19"/>
        </w:rPr>
        <w:t>rs</w:t>
      </w:r>
    </w:p>
    <w:p w:rsidR="007A3A69" w:rsidRDefault="007A3A69" w:rsidP="007A3A69">
      <w:pPr>
        <w:pStyle w:val="DHHSbody"/>
        <w:rPr>
          <w:szCs w:val="19"/>
        </w:rPr>
      </w:pPr>
      <w:r>
        <w:rPr>
          <w:szCs w:val="19"/>
        </w:rPr>
        <w:t>For kinship carers who have converted to a permanent care arrangement, f</w:t>
      </w:r>
      <w:r w:rsidRPr="001645DC">
        <w:rPr>
          <w:szCs w:val="19"/>
        </w:rPr>
        <w:t>lexible funding can be provided to you</w:t>
      </w:r>
      <w:r>
        <w:rPr>
          <w:szCs w:val="19"/>
        </w:rPr>
        <w:t>,</w:t>
      </w:r>
      <w:r w:rsidRPr="001645DC">
        <w:rPr>
          <w:szCs w:val="19"/>
        </w:rPr>
        <w:t xml:space="preserve"> to help meet the additional needs of a child</w:t>
      </w:r>
      <w:r>
        <w:rPr>
          <w:szCs w:val="19"/>
        </w:rPr>
        <w:t xml:space="preserve"> </w:t>
      </w:r>
      <w:r w:rsidRPr="001645DC">
        <w:rPr>
          <w:szCs w:val="19"/>
        </w:rPr>
        <w:t>or young person in your care, beyond those met by the care allowance and other available funding sources</w:t>
      </w:r>
      <w:r>
        <w:rPr>
          <w:szCs w:val="19"/>
        </w:rPr>
        <w:t>,</w:t>
      </w:r>
      <w:r w:rsidRPr="001645DC">
        <w:rPr>
          <w:szCs w:val="19"/>
        </w:rPr>
        <w:t xml:space="preserve"> at the time a permanent</w:t>
      </w:r>
      <w:r>
        <w:rPr>
          <w:szCs w:val="19"/>
        </w:rPr>
        <w:t xml:space="preserve"> </w:t>
      </w:r>
      <w:r w:rsidRPr="001645DC">
        <w:rPr>
          <w:szCs w:val="19"/>
        </w:rPr>
        <w:t>care order is made. The funding is specific to the child or young person.</w:t>
      </w:r>
    </w:p>
    <w:p w:rsidR="007A3A69" w:rsidRPr="001645DC" w:rsidRDefault="007A3A69" w:rsidP="007A3A69">
      <w:pPr>
        <w:pStyle w:val="DHHSbody"/>
        <w:rPr>
          <w:szCs w:val="19"/>
        </w:rPr>
      </w:pPr>
      <w:r w:rsidRPr="001645DC">
        <w:rPr>
          <w:szCs w:val="19"/>
        </w:rPr>
        <w:t>The funds are to promote continuity of quality care and help address issues that may be a result of</w:t>
      </w:r>
      <w:r>
        <w:rPr>
          <w:szCs w:val="19"/>
        </w:rPr>
        <w:t xml:space="preserve"> </w:t>
      </w:r>
      <w:r w:rsidRPr="001645DC">
        <w:rPr>
          <w:szCs w:val="19"/>
        </w:rPr>
        <w:t>abuse or neglect.</w:t>
      </w:r>
      <w:r>
        <w:rPr>
          <w:szCs w:val="19"/>
        </w:rPr>
        <w:t xml:space="preserve"> </w:t>
      </w:r>
      <w:r w:rsidRPr="001645DC">
        <w:rPr>
          <w:szCs w:val="19"/>
        </w:rPr>
        <w:t xml:space="preserve">Funding for new permanent carers is managed by child protection through the permanent care assessment and </w:t>
      </w:r>
      <w:r>
        <w:rPr>
          <w:szCs w:val="19"/>
        </w:rPr>
        <w:t xml:space="preserve">is to be </w:t>
      </w:r>
      <w:r w:rsidRPr="001645DC">
        <w:rPr>
          <w:szCs w:val="19"/>
        </w:rPr>
        <w:t>approved as part of the case plan.</w:t>
      </w:r>
    </w:p>
    <w:p w:rsidR="007A3A69" w:rsidRPr="001645DC" w:rsidRDefault="007A3A69" w:rsidP="003C748C">
      <w:pPr>
        <w:pStyle w:val="DHHSbody"/>
        <w:rPr>
          <w:szCs w:val="19"/>
        </w:rPr>
      </w:pPr>
      <w:r w:rsidRPr="001645DC">
        <w:rPr>
          <w:szCs w:val="19"/>
        </w:rPr>
        <w:t xml:space="preserve">Funding for existing </w:t>
      </w:r>
      <w:r>
        <w:rPr>
          <w:szCs w:val="19"/>
        </w:rPr>
        <w:t xml:space="preserve">permanent </w:t>
      </w:r>
      <w:r w:rsidRPr="001645DC">
        <w:rPr>
          <w:szCs w:val="19"/>
        </w:rPr>
        <w:t xml:space="preserve">carers is managed by OzChild, in partnership with Permanent Care and Adoptive Families. For more information, contact Permanent Care and Adoptive Families on </w:t>
      </w:r>
      <w:r>
        <w:rPr>
          <w:szCs w:val="19"/>
        </w:rPr>
        <w:t>(03)</w:t>
      </w:r>
      <w:r w:rsidRPr="001645DC">
        <w:rPr>
          <w:szCs w:val="19"/>
        </w:rPr>
        <w:t xml:space="preserve"> 9020 1833 or email </w:t>
      </w:r>
      <w:r w:rsidRPr="003C748C">
        <w:rPr>
          <w:szCs w:val="19"/>
        </w:rPr>
        <w:t>info@pcafamilies.org.au</w:t>
      </w:r>
      <w:r w:rsidRPr="001645DC">
        <w:rPr>
          <w:szCs w:val="19"/>
        </w:rPr>
        <w:t>.</w:t>
      </w:r>
    </w:p>
    <w:bookmarkEnd w:id="73"/>
    <w:p w:rsidR="007A3A69" w:rsidRPr="001645DC" w:rsidRDefault="007A3A69" w:rsidP="007A3A69">
      <w:pPr>
        <w:pStyle w:val="Heading3"/>
      </w:pPr>
      <w:r w:rsidRPr="001645DC">
        <w:t>Victorian Government Carer Card</w:t>
      </w:r>
    </w:p>
    <w:p w:rsidR="007A3A69" w:rsidRPr="001645DC" w:rsidRDefault="007A3A69" w:rsidP="007A3A69">
      <w:pPr>
        <w:pStyle w:val="DHHSbody"/>
      </w:pPr>
      <w:r w:rsidRPr="001645DC">
        <w:t>The Vic</w:t>
      </w:r>
      <w:r w:rsidRPr="001645DC">
        <w:rPr>
          <w:spacing w:val="-3"/>
        </w:rPr>
        <w:t>t</w:t>
      </w:r>
      <w:r w:rsidRPr="001645DC">
        <w:t>orian G</w:t>
      </w:r>
      <w:r w:rsidRPr="001645DC">
        <w:rPr>
          <w:spacing w:val="-3"/>
        </w:rPr>
        <w:t>ov</w:t>
      </w:r>
      <w:r w:rsidRPr="001645DC">
        <w:t>ernment Ca</w:t>
      </w:r>
      <w:r w:rsidRPr="001645DC">
        <w:rPr>
          <w:spacing w:val="-2"/>
        </w:rPr>
        <w:t>r</w:t>
      </w:r>
      <w:r w:rsidRPr="001645DC">
        <w:t>er Ca</w:t>
      </w:r>
      <w:r w:rsidRPr="001645DC">
        <w:rPr>
          <w:spacing w:val="-3"/>
        </w:rPr>
        <w:t>r</w:t>
      </w:r>
      <w:r w:rsidRPr="001645DC">
        <w:t>d gi</w:t>
      </w:r>
      <w:r w:rsidRPr="001645DC">
        <w:rPr>
          <w:spacing w:val="-3"/>
        </w:rPr>
        <w:t>v</w:t>
      </w:r>
      <w:r w:rsidRPr="001645DC">
        <w:t>es</w:t>
      </w:r>
      <w:r>
        <w:t xml:space="preserve"> </w:t>
      </w:r>
      <w:r w:rsidRPr="001645DC">
        <w:rPr>
          <w:spacing w:val="-3"/>
        </w:rPr>
        <w:t>y</w:t>
      </w:r>
      <w:r w:rsidRPr="001645DC">
        <w:t>ou f</w:t>
      </w:r>
      <w:r w:rsidRPr="001645DC">
        <w:rPr>
          <w:spacing w:val="-2"/>
        </w:rPr>
        <w:t>r</w:t>
      </w:r>
      <w:r w:rsidRPr="001645DC">
        <w:t>ee and discoun</w:t>
      </w:r>
      <w:r w:rsidRPr="001645DC">
        <w:rPr>
          <w:spacing w:val="-3"/>
        </w:rPr>
        <w:t>t</w:t>
      </w:r>
      <w:r w:rsidRPr="001645DC">
        <w:t>ed service</w:t>
      </w:r>
      <w:r w:rsidRPr="001645DC">
        <w:rPr>
          <w:spacing w:val="-2"/>
        </w:rPr>
        <w:t>s</w:t>
      </w:r>
      <w:r w:rsidRPr="001645DC">
        <w:t>, including f</w:t>
      </w:r>
      <w:r w:rsidRPr="001645DC">
        <w:rPr>
          <w:spacing w:val="-2"/>
        </w:rPr>
        <w:t>r</w:t>
      </w:r>
      <w:r w:rsidRPr="001645DC">
        <w:t>ee public t</w:t>
      </w:r>
      <w:r w:rsidRPr="001645DC">
        <w:rPr>
          <w:spacing w:val="-2"/>
        </w:rPr>
        <w:t>r</w:t>
      </w:r>
      <w:r w:rsidRPr="001645DC">
        <w:t>anspo</w:t>
      </w:r>
      <w:r w:rsidRPr="001645DC">
        <w:rPr>
          <w:spacing w:val="2"/>
        </w:rPr>
        <w:t>r</w:t>
      </w:r>
      <w:r w:rsidRPr="001645DC">
        <w:t xml:space="preserve">t on </w:t>
      </w:r>
      <w:r w:rsidRPr="001645DC">
        <w:rPr>
          <w:spacing w:val="-2"/>
        </w:rPr>
        <w:t>S</w:t>
      </w:r>
      <w:r w:rsidRPr="001645DC">
        <w:t>unda</w:t>
      </w:r>
      <w:r w:rsidRPr="001645DC">
        <w:rPr>
          <w:spacing w:val="-2"/>
        </w:rPr>
        <w:t>ys</w:t>
      </w:r>
      <w:r w:rsidRPr="001645DC">
        <w:t>, t</w:t>
      </w:r>
      <w:r w:rsidRPr="001645DC">
        <w:rPr>
          <w:spacing w:val="-1"/>
        </w:rPr>
        <w:t>w</w:t>
      </w:r>
      <w:r w:rsidRPr="001645DC">
        <w:t xml:space="preserve">o </w:t>
      </w:r>
      <w:r w:rsidRPr="001645DC">
        <w:rPr>
          <w:spacing w:val="-2"/>
        </w:rPr>
        <w:t>r</w:t>
      </w:r>
      <w:r w:rsidRPr="001645DC">
        <w:t>e</w:t>
      </w:r>
      <w:r w:rsidRPr="001645DC">
        <w:rPr>
          <w:spacing w:val="-2"/>
        </w:rPr>
        <w:t>t</w:t>
      </w:r>
      <w:r w:rsidRPr="001645DC">
        <w:t xml:space="preserve">urn </w:t>
      </w:r>
      <w:r w:rsidRPr="001645DC">
        <w:rPr>
          <w:spacing w:val="-1"/>
        </w:rPr>
        <w:t>o</w:t>
      </w:r>
      <w:r w:rsidRPr="001645DC">
        <w:rPr>
          <w:spacing w:val="-4"/>
        </w:rPr>
        <w:t>f</w:t>
      </w:r>
      <w:r w:rsidRPr="001645DC">
        <w:t xml:space="preserve">f-peak </w:t>
      </w:r>
      <w:r w:rsidRPr="001645DC">
        <w:rPr>
          <w:spacing w:val="-2"/>
        </w:rPr>
        <w:t>r</w:t>
      </w:r>
      <w:r w:rsidRPr="001645DC">
        <w:t xml:space="preserve">ail </w:t>
      </w:r>
      <w:r w:rsidRPr="001645DC">
        <w:rPr>
          <w:spacing w:val="-3"/>
        </w:rPr>
        <w:t>v</w:t>
      </w:r>
      <w:r w:rsidRPr="001645DC">
        <w:t>ouche</w:t>
      </w:r>
      <w:r w:rsidRPr="001645DC">
        <w:rPr>
          <w:spacing w:val="-2"/>
        </w:rPr>
        <w:t>r</w:t>
      </w:r>
      <w:r w:rsidRPr="001645DC">
        <w:t xml:space="preserve">s </w:t>
      </w:r>
      <w:r w:rsidRPr="001645DC">
        <w:rPr>
          <w:spacing w:val="-1"/>
        </w:rPr>
        <w:t>f</w:t>
      </w:r>
      <w:r w:rsidRPr="001645DC">
        <w:t>or t</w:t>
      </w:r>
      <w:r w:rsidRPr="001645DC">
        <w:rPr>
          <w:spacing w:val="-2"/>
        </w:rPr>
        <w:t>r</w:t>
      </w:r>
      <w:r w:rsidRPr="001645DC">
        <w:t>a</w:t>
      </w:r>
      <w:r w:rsidRPr="001645DC">
        <w:rPr>
          <w:spacing w:val="-3"/>
        </w:rPr>
        <w:t>v</w:t>
      </w:r>
      <w:r w:rsidRPr="001645DC">
        <w:t>el a</w:t>
      </w:r>
      <w:r w:rsidRPr="001645DC">
        <w:rPr>
          <w:spacing w:val="-3"/>
        </w:rPr>
        <w:t>n</w:t>
      </w:r>
      <w:r w:rsidRPr="001645DC">
        <w:t>ywhe</w:t>
      </w:r>
      <w:r w:rsidRPr="001645DC">
        <w:rPr>
          <w:spacing w:val="-2"/>
        </w:rPr>
        <w:t>r</w:t>
      </w:r>
      <w:r w:rsidRPr="001645DC">
        <w:t>e within Vic</w:t>
      </w:r>
      <w:r w:rsidRPr="001645DC">
        <w:rPr>
          <w:spacing w:val="-3"/>
        </w:rPr>
        <w:t>t</w:t>
      </w:r>
      <w:r w:rsidRPr="001645DC">
        <w:t>oria, and discoun</w:t>
      </w:r>
      <w:r w:rsidRPr="001645DC">
        <w:rPr>
          <w:spacing w:val="-3"/>
        </w:rPr>
        <w:t>t</w:t>
      </w:r>
      <w:r w:rsidRPr="001645DC">
        <w:t xml:space="preserve">ed entry </w:t>
      </w:r>
      <w:r w:rsidRPr="001645DC">
        <w:rPr>
          <w:spacing w:val="-3"/>
        </w:rPr>
        <w:t>t</w:t>
      </w:r>
      <w:r w:rsidRPr="001645DC">
        <w:t>o g</w:t>
      </w:r>
      <w:r w:rsidRPr="001645DC">
        <w:rPr>
          <w:spacing w:val="-3"/>
        </w:rPr>
        <w:t>ov</w:t>
      </w:r>
      <w:r w:rsidRPr="001645DC">
        <w:t xml:space="preserve">ernment </w:t>
      </w:r>
      <w:r w:rsidRPr="001645DC">
        <w:rPr>
          <w:spacing w:val="-3"/>
        </w:rPr>
        <w:t>v</w:t>
      </w:r>
      <w:r w:rsidRPr="001645DC">
        <w:t>enue</w:t>
      </w:r>
      <w:r w:rsidRPr="001645DC">
        <w:rPr>
          <w:spacing w:val="-2"/>
        </w:rPr>
        <w:t>s</w:t>
      </w:r>
      <w:r w:rsidRPr="001645DC">
        <w:t xml:space="preserve">, </w:t>
      </w:r>
      <w:r w:rsidRPr="001645DC">
        <w:rPr>
          <w:spacing w:val="-1"/>
        </w:rPr>
        <w:t>s</w:t>
      </w:r>
      <w:r w:rsidRPr="001645DC">
        <w:t xml:space="preserve">uch as </w:t>
      </w:r>
      <w:r w:rsidRPr="001645DC">
        <w:rPr>
          <w:spacing w:val="-2"/>
        </w:rPr>
        <w:t>z</w:t>
      </w:r>
      <w:r w:rsidRPr="001645DC">
        <w:t>oo</w:t>
      </w:r>
      <w:r w:rsidRPr="001645DC">
        <w:rPr>
          <w:spacing w:val="-2"/>
        </w:rPr>
        <w:t>s</w:t>
      </w:r>
      <w:r w:rsidRPr="001645DC">
        <w:t>, m</w:t>
      </w:r>
      <w:r w:rsidRPr="001645DC">
        <w:rPr>
          <w:spacing w:val="-2"/>
        </w:rPr>
        <w:t>u</w:t>
      </w:r>
      <w:r w:rsidRPr="001645DC">
        <w:t xml:space="preserve">seums and </w:t>
      </w:r>
      <w:r w:rsidRPr="001645DC">
        <w:rPr>
          <w:spacing w:val="-3"/>
        </w:rPr>
        <w:t>v</w:t>
      </w:r>
      <w:r w:rsidRPr="001645DC">
        <w:t>ario</w:t>
      </w:r>
      <w:r w:rsidRPr="001645DC">
        <w:rPr>
          <w:spacing w:val="-2"/>
        </w:rPr>
        <w:t>u</w:t>
      </w:r>
      <w:r w:rsidRPr="001645DC">
        <w:t xml:space="preserve">s </w:t>
      </w:r>
      <w:r w:rsidRPr="001645DC">
        <w:rPr>
          <w:spacing w:val="-3"/>
        </w:rPr>
        <w:t>t</w:t>
      </w:r>
      <w:r w:rsidRPr="001645DC">
        <w:t>ourist att</w:t>
      </w:r>
      <w:r w:rsidRPr="001645DC">
        <w:rPr>
          <w:spacing w:val="-2"/>
        </w:rPr>
        <w:t>r</w:t>
      </w:r>
      <w:r w:rsidRPr="001645DC">
        <w:t>actions.</w:t>
      </w:r>
      <w:r>
        <w:t xml:space="preserve"> See the useful resources section for contact details and where to go for more information.</w:t>
      </w:r>
    </w:p>
    <w:p w:rsidR="006A6993" w:rsidRPr="009C3435" w:rsidRDefault="006A6993" w:rsidP="006A6993">
      <w:pPr>
        <w:pStyle w:val="Heading2"/>
      </w:pPr>
      <w:bookmarkStart w:id="74" w:name="_Toc499132362"/>
      <w:r w:rsidRPr="00031539">
        <w:t>Commonwealth</w:t>
      </w:r>
      <w:r w:rsidRPr="00666DA6">
        <w:t xml:space="preserve"> </w:t>
      </w:r>
      <w:r w:rsidRPr="009C3435">
        <w:t>G</w:t>
      </w:r>
      <w:r w:rsidRPr="00666DA6">
        <w:t>ov</w:t>
      </w:r>
      <w:r w:rsidRPr="009C3435">
        <w:t>ernment</w:t>
      </w:r>
      <w:r w:rsidRPr="00666DA6">
        <w:t xml:space="preserve"> assistance</w:t>
      </w:r>
      <w:bookmarkEnd w:id="74"/>
      <w:r>
        <w:t xml:space="preserve"> </w:t>
      </w:r>
    </w:p>
    <w:p w:rsidR="007A3A69" w:rsidRPr="001645DC" w:rsidRDefault="007A3A69" w:rsidP="007A3A69">
      <w:pPr>
        <w:pStyle w:val="DHHSbody"/>
      </w:pPr>
      <w:r w:rsidRPr="001645DC">
        <w:t>The Common</w:t>
      </w:r>
      <w:r w:rsidRPr="001645DC">
        <w:rPr>
          <w:spacing w:val="-1"/>
        </w:rPr>
        <w:t>w</w:t>
      </w:r>
      <w:r w:rsidRPr="001645DC">
        <w:t>ealth G</w:t>
      </w:r>
      <w:r w:rsidRPr="001645DC">
        <w:rPr>
          <w:spacing w:val="-3"/>
        </w:rPr>
        <w:t>ov</w:t>
      </w:r>
      <w:r w:rsidRPr="001645DC">
        <w:t>ernment p</w:t>
      </w:r>
      <w:r w:rsidRPr="001645DC">
        <w:rPr>
          <w:spacing w:val="-2"/>
        </w:rPr>
        <w:t>r</w:t>
      </w:r>
      <w:r w:rsidRPr="001645DC">
        <w:rPr>
          <w:spacing w:val="-3"/>
        </w:rPr>
        <w:t>o</w:t>
      </w:r>
      <w:r w:rsidRPr="001645DC">
        <w:t xml:space="preserve">vides payments and services </w:t>
      </w:r>
      <w:r w:rsidRPr="001645DC">
        <w:rPr>
          <w:spacing w:val="-3"/>
        </w:rPr>
        <w:t>t</w:t>
      </w:r>
      <w:r w:rsidRPr="001645DC">
        <w:t>o ca</w:t>
      </w:r>
      <w:r w:rsidRPr="001645DC">
        <w:rPr>
          <w:spacing w:val="-2"/>
        </w:rPr>
        <w:t>r</w:t>
      </w:r>
      <w:r w:rsidRPr="001645DC">
        <w:t>e</w:t>
      </w:r>
      <w:r w:rsidRPr="001645DC">
        <w:rPr>
          <w:spacing w:val="-2"/>
        </w:rPr>
        <w:t>r</w:t>
      </w:r>
      <w:r w:rsidRPr="001645DC">
        <w:t>s who a</w:t>
      </w:r>
      <w:r w:rsidRPr="001645DC">
        <w:rPr>
          <w:spacing w:val="-2"/>
        </w:rPr>
        <w:t>r</w:t>
      </w:r>
      <w:r w:rsidRPr="001645DC">
        <w:t>e not the pa</w:t>
      </w:r>
      <w:r w:rsidRPr="001645DC">
        <w:rPr>
          <w:spacing w:val="-2"/>
        </w:rPr>
        <w:t>r</w:t>
      </w:r>
      <w:r w:rsidRPr="001645DC">
        <w:t>ent</w:t>
      </w:r>
      <w:r>
        <w:t>,</w:t>
      </w:r>
      <w:r w:rsidRPr="001645DC">
        <w:t xml:space="preserve"> and who p</w:t>
      </w:r>
      <w:r w:rsidRPr="001645DC">
        <w:rPr>
          <w:spacing w:val="-2"/>
        </w:rPr>
        <w:t>r</w:t>
      </w:r>
      <w:r w:rsidRPr="001645DC">
        <w:rPr>
          <w:spacing w:val="-3"/>
        </w:rPr>
        <w:t>o</w:t>
      </w:r>
      <w:r w:rsidRPr="001645DC">
        <w:t>vide full-time ca</w:t>
      </w:r>
      <w:r w:rsidRPr="001645DC">
        <w:rPr>
          <w:spacing w:val="-2"/>
        </w:rPr>
        <w:t>r</w:t>
      </w:r>
      <w:r w:rsidRPr="001645DC">
        <w:t xml:space="preserve">e </w:t>
      </w:r>
      <w:r w:rsidRPr="001645DC">
        <w:rPr>
          <w:spacing w:val="-1"/>
        </w:rPr>
        <w:t>f</w:t>
      </w:r>
      <w:r w:rsidRPr="001645DC">
        <w:t xml:space="preserve">or a child or </w:t>
      </w:r>
      <w:r w:rsidRPr="001645DC">
        <w:rPr>
          <w:spacing w:val="-3"/>
        </w:rPr>
        <w:t>y</w:t>
      </w:r>
      <w:r w:rsidRPr="001645DC">
        <w:t>oung pe</w:t>
      </w:r>
      <w:r w:rsidRPr="001645DC">
        <w:rPr>
          <w:spacing w:val="-2"/>
        </w:rPr>
        <w:t>r</w:t>
      </w:r>
      <w:r w:rsidRPr="001645DC">
        <w:t>son.</w:t>
      </w:r>
    </w:p>
    <w:p w:rsidR="007A3A69" w:rsidRPr="001645DC" w:rsidRDefault="007A3A69" w:rsidP="007A3A69">
      <w:pPr>
        <w:pStyle w:val="DHHSbody"/>
      </w:pPr>
      <w:r w:rsidRPr="001645DC">
        <w:t>Centrelink provides payments and services that may assist you to provide care to a child or young person, as well as payments to eligible young people and children, such as</w:t>
      </w:r>
      <w:r>
        <w:t xml:space="preserve"> the</w:t>
      </w:r>
      <w:r w:rsidRPr="001645DC">
        <w:t>:</w:t>
      </w:r>
    </w:p>
    <w:p w:rsidR="007A3A69" w:rsidRPr="001645DC" w:rsidRDefault="007A3A69" w:rsidP="00426442">
      <w:pPr>
        <w:pStyle w:val="DHHSbullet1"/>
      </w:pPr>
      <w:r w:rsidRPr="001645DC">
        <w:t>Child Care Benefit – helps with the costs of approved or registered childcare</w:t>
      </w:r>
    </w:p>
    <w:p w:rsidR="007A3A69" w:rsidRPr="001645DC" w:rsidRDefault="007A3A69" w:rsidP="00426442">
      <w:pPr>
        <w:pStyle w:val="DHHSbullet1"/>
      </w:pPr>
      <w:r w:rsidRPr="001645DC">
        <w:t xml:space="preserve">Child Care Rebate – </w:t>
      </w:r>
      <w:r>
        <w:t>an additional payment to help with child care costs if you are eligible for the Child Care Benefit</w:t>
      </w:r>
    </w:p>
    <w:p w:rsidR="007A3A69" w:rsidRPr="001645DC" w:rsidRDefault="007A3A69" w:rsidP="00426442">
      <w:pPr>
        <w:pStyle w:val="DHHSbullet1"/>
      </w:pPr>
      <w:r w:rsidRPr="001645DC">
        <w:t>Jobs, Education and Training Child Care Fee Assistance – can help with childcare if you need to search for a job, work, study or other approved activities</w:t>
      </w:r>
    </w:p>
    <w:p w:rsidR="007A3A69" w:rsidRPr="001645DC" w:rsidRDefault="007A3A69" w:rsidP="00426442">
      <w:pPr>
        <w:pStyle w:val="DHHSbullet1"/>
      </w:pPr>
      <w:r w:rsidRPr="001645DC">
        <w:t>Family Tax Benefit – helps with the costs of raising a child</w:t>
      </w:r>
      <w:r>
        <w:t xml:space="preserve"> or young person</w:t>
      </w:r>
    </w:p>
    <w:p w:rsidR="007A3A69" w:rsidRPr="009C3435" w:rsidRDefault="007A3A69" w:rsidP="00224BCF">
      <w:pPr>
        <w:pStyle w:val="DHHSbullet1lastline"/>
        <w:rPr>
          <w:szCs w:val="19"/>
        </w:rPr>
      </w:pPr>
      <w:r w:rsidRPr="001645DC">
        <w:t>Assistance for Isolated Children Scheme – can help carers get children and young people to school when they live in an isolated area, or if the child or young person cannot go to an appropriate state school daily, because they have a disability or special needs.</w:t>
      </w:r>
    </w:p>
    <w:p w:rsidR="00646DAB" w:rsidRDefault="007A3A69" w:rsidP="007A3A69">
      <w:pPr>
        <w:pStyle w:val="DHHSbody"/>
        <w:rPr>
          <w:szCs w:val="19"/>
        </w:rPr>
      </w:pPr>
      <w:r>
        <w:rPr>
          <w:szCs w:val="19"/>
        </w:rPr>
        <w:t>Please note that s</w:t>
      </w:r>
      <w:r w:rsidRPr="001645DC">
        <w:rPr>
          <w:szCs w:val="19"/>
        </w:rPr>
        <w:t>ome of these payments require an income assessment for eligibility</w:t>
      </w:r>
      <w:r w:rsidR="00646DAB">
        <w:rPr>
          <w:szCs w:val="19"/>
        </w:rPr>
        <w:t>.</w:t>
      </w:r>
    </w:p>
    <w:p w:rsidR="006A6993" w:rsidRDefault="006A6993" w:rsidP="006A6993">
      <w:pPr>
        <w:pStyle w:val="Heading3"/>
      </w:pPr>
      <w:r>
        <w:t>Centrelink’s Grandparent Advisers</w:t>
      </w:r>
    </w:p>
    <w:p w:rsidR="00646DAB" w:rsidRDefault="007A3A69" w:rsidP="007A3A69">
      <w:pPr>
        <w:pStyle w:val="DHHSbody"/>
      </w:pPr>
      <w:r>
        <w:t>A Grandparent Adviser may be able to assist you if you are a grandparent or relative carer and have questions about eligibility and the assistance available. The adviser can provide information specific to your circumstances, assess your eligibility, and refer you to other services if required</w:t>
      </w:r>
      <w:r w:rsidR="00646DAB">
        <w:t>.</w:t>
      </w:r>
    </w:p>
    <w:p w:rsidR="007A3A69" w:rsidRDefault="007A3A69" w:rsidP="007A3A69">
      <w:pPr>
        <w:pStyle w:val="DHHSbody"/>
      </w:pPr>
      <w:r>
        <w:t>If you would like to speak to a Grandparent Adviser, you should specifically ask to do so when contacting Centrelink, but note that not all Centrelink office locations have an onsite adviser. You can call any time and leave a message noting the best time to return your call. If you are an existing Centrelink customer, have your Customer Reference Number handy. Expect to be asked to provide detailed information about you and the child or young person you care for – this is to determine eligibility requirements and the types of assistance that will best suit your situation.</w:t>
      </w:r>
    </w:p>
    <w:p w:rsidR="007A3A69" w:rsidRPr="002629FF" w:rsidRDefault="007A3A69" w:rsidP="003C748C">
      <w:pPr>
        <w:pStyle w:val="DHHSbody"/>
      </w:pPr>
      <w:r>
        <w:lastRenderedPageBreak/>
        <w:t xml:space="preserve">Call the </w:t>
      </w:r>
      <w:r w:rsidRPr="003C748C">
        <w:t>Grandparent Adviser Line</w:t>
      </w:r>
      <w:r>
        <w:t xml:space="preserve"> on freecall 1800 245 965 or visit the </w:t>
      </w:r>
      <w:r w:rsidRPr="007A3A69">
        <w:t>Australian Government Department of Human Services</w:t>
      </w:r>
      <w:r w:rsidR="003C748C">
        <w:t xml:space="preserve">’ </w:t>
      </w:r>
      <w:hyperlink r:id="rId46" w:history="1">
        <w:r w:rsidR="003C748C" w:rsidRPr="007A3A69">
          <w:rPr>
            <w:rStyle w:val="Hyperlink"/>
          </w:rPr>
          <w:t xml:space="preserve">Grandparent </w:t>
        </w:r>
        <w:r w:rsidR="003C748C">
          <w:rPr>
            <w:rStyle w:val="Hyperlink"/>
          </w:rPr>
          <w:t>a</w:t>
        </w:r>
        <w:r w:rsidR="003C748C" w:rsidRPr="007A3A69">
          <w:rPr>
            <w:rStyle w:val="Hyperlink"/>
          </w:rPr>
          <w:t xml:space="preserve">dviser </w:t>
        </w:r>
        <w:r w:rsidR="003C748C">
          <w:rPr>
            <w:rStyle w:val="Hyperlink"/>
          </w:rPr>
          <w:t>l</w:t>
        </w:r>
        <w:r w:rsidR="003C748C" w:rsidRPr="007A3A69">
          <w:rPr>
            <w:rStyle w:val="Hyperlink"/>
          </w:rPr>
          <w:t>ine</w:t>
        </w:r>
      </w:hyperlink>
      <w:r>
        <w:t xml:space="preserve"> we</w:t>
      </w:r>
      <w:r w:rsidR="003C748C">
        <w:t>b pag</w:t>
      </w:r>
      <w:r>
        <w:t>e &lt;</w:t>
      </w:r>
      <w:r w:rsidRPr="00186B50">
        <w:t>https://www.humanservices.gov.au/customer/services/centrelink/grandparent-advisers</w:t>
      </w:r>
      <w:r>
        <w:t>&gt;</w:t>
      </w:r>
      <w:r w:rsidR="003C748C">
        <w:t>.</w:t>
      </w:r>
    </w:p>
    <w:p w:rsidR="006A6993" w:rsidRPr="001645DC" w:rsidRDefault="006A6993" w:rsidP="00766E16">
      <w:pPr>
        <w:pStyle w:val="Heading2"/>
      </w:pPr>
      <w:bookmarkStart w:id="75" w:name="_Toc499132363"/>
      <w:r w:rsidRPr="001645DC">
        <w:t>Useful resources</w:t>
      </w:r>
      <w:bookmarkEnd w:id="75"/>
    </w:p>
    <w:p w:rsidR="007A3A69" w:rsidRPr="001645DC" w:rsidRDefault="007A3A69" w:rsidP="007A3A69">
      <w:pPr>
        <w:pStyle w:val="DHHSbullet1"/>
        <w:ind w:left="362"/>
      </w:pPr>
      <w:r w:rsidRPr="001645DC">
        <w:t>Administration of allowances – for queries regarding the administration of department care allowances to carers, contact</w:t>
      </w:r>
      <w:r w:rsidR="00766E16">
        <w:t xml:space="preserve"> t</w:t>
      </w:r>
      <w:r w:rsidRPr="001645DC">
        <w:t>he Care Allowances Helpdesk</w:t>
      </w:r>
      <w:r w:rsidR="00766E16">
        <w:t xml:space="preserve">, </w:t>
      </w:r>
      <w:r w:rsidRPr="001645DC">
        <w:t>Department of Health and Human Services</w:t>
      </w:r>
      <w:r w:rsidR="00766E16">
        <w:t>:</w:t>
      </w:r>
    </w:p>
    <w:p w:rsidR="007A3A69" w:rsidRPr="001645DC" w:rsidRDefault="007A3A69" w:rsidP="00766E16">
      <w:pPr>
        <w:pStyle w:val="DHHSbullet2"/>
      </w:pPr>
      <w:r w:rsidRPr="001645DC">
        <w:t>Phone: 1300 552 319</w:t>
      </w:r>
    </w:p>
    <w:p w:rsidR="007A3A69" w:rsidRPr="001645DC" w:rsidRDefault="007A3A69" w:rsidP="00766E16">
      <w:pPr>
        <w:pStyle w:val="DHHSbullet2"/>
      </w:pPr>
      <w:r w:rsidRPr="001645DC">
        <w:t>Fax: 1300 788 062</w:t>
      </w:r>
    </w:p>
    <w:p w:rsidR="007A3A69" w:rsidRPr="001645DC" w:rsidRDefault="007A3A69" w:rsidP="00346F71">
      <w:pPr>
        <w:pStyle w:val="DHHSbullet2lastline"/>
      </w:pPr>
      <w:r w:rsidRPr="001645DC">
        <w:t>Email:</w:t>
      </w:r>
      <w:r w:rsidR="00346F71">
        <w:t xml:space="preserve"> </w:t>
      </w:r>
      <w:r w:rsidR="00392946" w:rsidRPr="00346F71">
        <w:t>caregivers.mgt@dhhs.vic.gov.au</w:t>
      </w:r>
    </w:p>
    <w:p w:rsidR="007A3A69" w:rsidRPr="005548BA" w:rsidRDefault="007A3A69" w:rsidP="00346F71">
      <w:pPr>
        <w:pStyle w:val="DHHSbullet1"/>
        <w:rPr>
          <w:strike/>
        </w:rPr>
      </w:pPr>
      <w:r w:rsidRPr="00346F71">
        <w:rPr>
          <w:szCs w:val="18"/>
        </w:rPr>
        <w:t>Care allowances</w:t>
      </w:r>
      <w:r w:rsidRPr="00BD4205">
        <w:t xml:space="preserve"> – see </w:t>
      </w:r>
      <w:hyperlink r:id="rId47" w:history="1">
        <w:r w:rsidRPr="00346F71">
          <w:rPr>
            <w:rStyle w:val="Hyperlink"/>
          </w:rPr>
          <w:t>Support for home-based carers in Victoria</w:t>
        </w:r>
      </w:hyperlink>
      <w:r w:rsidRPr="00BD4205">
        <w:t xml:space="preserve"> </w:t>
      </w:r>
      <w:r>
        <w:t xml:space="preserve">on the </w:t>
      </w:r>
      <w:r w:rsidR="00346F71">
        <w:t xml:space="preserve">DHHS Services </w:t>
      </w:r>
      <w:r>
        <w:t>website &lt;</w:t>
      </w:r>
      <w:r w:rsidRPr="00A07A22">
        <w:t>https://services.dhhs.vic.gov.au/support-home-based-carers-victoria</w:t>
      </w:r>
      <w:r>
        <w:t>&gt;</w:t>
      </w:r>
      <w:r w:rsidRPr="00BD4205">
        <w:t xml:space="preserve"> </w:t>
      </w:r>
    </w:p>
    <w:p w:rsidR="007A3A69" w:rsidRPr="00D14DD3" w:rsidRDefault="007A3A69" w:rsidP="00346F71">
      <w:pPr>
        <w:pStyle w:val="DHHSbullet1"/>
      </w:pPr>
      <w:r w:rsidRPr="00346F71">
        <w:rPr>
          <w:szCs w:val="18"/>
        </w:rPr>
        <w:t>Flexible funding for existing permanent carers</w:t>
      </w:r>
      <w:r w:rsidRPr="00D14DD3">
        <w:t xml:space="preserve"> – </w:t>
      </w:r>
      <w:r w:rsidR="00346F71" w:rsidRPr="00BD4205">
        <w:t xml:space="preserve">see </w:t>
      </w:r>
      <w:hyperlink r:id="rId48" w:history="1">
        <w:r w:rsidR="00346F71" w:rsidRPr="00346F71">
          <w:rPr>
            <w:rStyle w:val="Hyperlink"/>
          </w:rPr>
          <w:t>Support for home-based carers in Victoria</w:t>
        </w:r>
      </w:hyperlink>
      <w:r w:rsidR="00346F71" w:rsidRPr="00BD4205">
        <w:t xml:space="preserve"> </w:t>
      </w:r>
      <w:r w:rsidR="00346F71">
        <w:t>on the DHHS Services website &lt;</w:t>
      </w:r>
      <w:r w:rsidR="00346F71" w:rsidRPr="00A07A22">
        <w:t>https://services.dhhs.vic.gov.au/support-home-based-carers-victoria</w:t>
      </w:r>
      <w:r w:rsidR="00346F71">
        <w:t>&gt;</w:t>
      </w:r>
    </w:p>
    <w:p w:rsidR="007A3A69" w:rsidRPr="00D14DD3" w:rsidRDefault="007A0CF7" w:rsidP="00346F71">
      <w:pPr>
        <w:pStyle w:val="DHHSbullet1"/>
      </w:pPr>
      <w:hyperlink r:id="rId49" w:history="1">
        <w:r w:rsidR="007A3A69" w:rsidRPr="00346F71">
          <w:rPr>
            <w:rStyle w:val="Hyperlink"/>
          </w:rPr>
          <w:t>Support for non-parent carers</w:t>
        </w:r>
      </w:hyperlink>
      <w:r w:rsidR="007A3A69" w:rsidRPr="00D14DD3">
        <w:t xml:space="preserve"> </w:t>
      </w:r>
      <w:r w:rsidR="00346F71" w:rsidRPr="00D14DD3">
        <w:t xml:space="preserve">from </w:t>
      </w:r>
      <w:r w:rsidR="00346F71" w:rsidRPr="00346F71">
        <w:rPr>
          <w:szCs w:val="18"/>
        </w:rPr>
        <w:t>Centrelink</w:t>
      </w:r>
      <w:r w:rsidR="00346F71">
        <w:t xml:space="preserve"> </w:t>
      </w:r>
      <w:r w:rsidR="007A3A69">
        <w:t>&lt;</w:t>
      </w:r>
      <w:r w:rsidR="00346F71">
        <w:t>https://</w:t>
      </w:r>
      <w:r w:rsidR="007A3A69" w:rsidRPr="00D14DD3">
        <w:t>www.humanservices.gov.au/customer/subject</w:t>
      </w:r>
      <w:r w:rsidR="007A3A69">
        <w:t>s/support-for-non-parent-carers&gt;</w:t>
      </w:r>
    </w:p>
    <w:p w:rsidR="007A3A69" w:rsidRPr="00465185" w:rsidRDefault="007A3A69" w:rsidP="006D23FD">
      <w:pPr>
        <w:pStyle w:val="DHHSbullet1"/>
      </w:pPr>
      <w:r w:rsidRPr="00346F71">
        <w:t>Victorian Government Carer Card Program</w:t>
      </w:r>
      <w:r w:rsidRPr="001645DC">
        <w:t xml:space="preserve"> </w:t>
      </w:r>
      <w:r>
        <w:t xml:space="preserve">- </w:t>
      </w:r>
      <w:r w:rsidRPr="001645DC">
        <w:t>call the Carer</w:t>
      </w:r>
      <w:r>
        <w:t xml:space="preserve"> </w:t>
      </w:r>
      <w:r w:rsidRPr="001645DC">
        <w:t xml:space="preserve">Card Information Line on 1800 901 958 or </w:t>
      </w:r>
      <w:r w:rsidRPr="006D23FD">
        <w:t>email</w:t>
      </w:r>
      <w:r w:rsidR="006D23FD">
        <w:t xml:space="preserve"> </w:t>
      </w:r>
      <w:r w:rsidR="00B4377A" w:rsidRPr="00766E16">
        <w:t>carercard@dhhs.vic.gov.au</w:t>
      </w:r>
      <w:r w:rsidR="00B4377A">
        <w:t xml:space="preserve"> </w:t>
      </w:r>
      <w:r>
        <w:t xml:space="preserve">or visit </w:t>
      </w:r>
      <w:r w:rsidR="00346F71">
        <w:t xml:space="preserve">the </w:t>
      </w:r>
      <w:hyperlink r:id="rId50" w:history="1">
        <w:r w:rsidR="00346F71" w:rsidRPr="00346F71">
          <w:rPr>
            <w:rStyle w:val="Hyperlink"/>
          </w:rPr>
          <w:t>Carer Card website</w:t>
        </w:r>
      </w:hyperlink>
      <w:r w:rsidR="00346F71">
        <w:t xml:space="preserve"> </w:t>
      </w:r>
      <w:r>
        <w:t>&lt;http://carercard.vic.gov.au</w:t>
      </w:r>
      <w:r w:rsidR="00646DAB">
        <w:t>&gt;</w:t>
      </w:r>
    </w:p>
    <w:p w:rsidR="00397FD5" w:rsidRDefault="00397FD5" w:rsidP="00D53C6C">
      <w:pPr>
        <w:pStyle w:val="DHHSbody"/>
        <w:rPr>
          <w:color w:val="007B4B"/>
          <w:sz w:val="44"/>
          <w:szCs w:val="44"/>
        </w:rPr>
      </w:pPr>
      <w:r>
        <w:br w:type="page"/>
      </w:r>
    </w:p>
    <w:p w:rsidR="006A6993" w:rsidRPr="006A6993" w:rsidRDefault="0093705C" w:rsidP="006A6993">
      <w:pPr>
        <w:pStyle w:val="Heading1"/>
        <w:spacing w:before="0"/>
        <w:rPr>
          <w:b/>
        </w:rPr>
      </w:pPr>
      <w:bookmarkStart w:id="76" w:name="_Toc499132364"/>
      <w:r>
        <w:rPr>
          <w:b/>
        </w:rPr>
        <w:lastRenderedPageBreak/>
        <w:t>7</w:t>
      </w:r>
      <w:r w:rsidR="006A6993" w:rsidRPr="006A6993">
        <w:rPr>
          <w:b/>
        </w:rPr>
        <w:t>. Support for kinship carers</w:t>
      </w:r>
      <w:bookmarkEnd w:id="76"/>
    </w:p>
    <w:p w:rsidR="00B4377A" w:rsidRDefault="00B4377A" w:rsidP="00B4377A">
      <w:pPr>
        <w:pStyle w:val="DHHSnumberlowerroman"/>
        <w:numPr>
          <w:ilvl w:val="0"/>
          <w:numId w:val="0"/>
        </w:numPr>
      </w:pPr>
      <w:bookmarkStart w:id="77" w:name="_Toc488148981"/>
      <w:r>
        <w:t>Being aware of available supports can be crucial for a successful caring relationship. These supports may include:</w:t>
      </w:r>
    </w:p>
    <w:p w:rsidR="00B4377A" w:rsidRDefault="00B4377A" w:rsidP="00426442">
      <w:pPr>
        <w:pStyle w:val="DHHSbullet1"/>
      </w:pPr>
      <w:r>
        <w:t>emotional support</w:t>
      </w:r>
    </w:p>
    <w:p w:rsidR="00B4377A" w:rsidRDefault="00B4377A" w:rsidP="00426442">
      <w:pPr>
        <w:pStyle w:val="DHHSbullet1"/>
      </w:pPr>
      <w:r>
        <w:t>physical and practical support</w:t>
      </w:r>
    </w:p>
    <w:p w:rsidR="00B4377A" w:rsidRDefault="00B4377A" w:rsidP="00426442">
      <w:pPr>
        <w:pStyle w:val="DHHSbullet1"/>
      </w:pPr>
      <w:r>
        <w:t>financial support</w:t>
      </w:r>
    </w:p>
    <w:p w:rsidR="00B4377A" w:rsidRDefault="00B4377A" w:rsidP="00426442">
      <w:pPr>
        <w:pStyle w:val="DHHSbullet1"/>
      </w:pPr>
      <w:r>
        <w:t>education and learning</w:t>
      </w:r>
    </w:p>
    <w:p w:rsidR="00B4377A" w:rsidRDefault="00B4377A" w:rsidP="00426442">
      <w:pPr>
        <w:pStyle w:val="DHHSbullet1"/>
      </w:pPr>
      <w:r>
        <w:t>problem-solving support</w:t>
      </w:r>
    </w:p>
    <w:p w:rsidR="00B4377A" w:rsidRDefault="00B4377A" w:rsidP="00426442">
      <w:pPr>
        <w:pStyle w:val="DHHSbullet1"/>
      </w:pPr>
      <w:r>
        <w:t>cultural support</w:t>
      </w:r>
    </w:p>
    <w:p w:rsidR="00B4377A" w:rsidRDefault="00B4377A" w:rsidP="00426442">
      <w:pPr>
        <w:pStyle w:val="DHHSbullet1"/>
      </w:pPr>
      <w:r>
        <w:t>community support</w:t>
      </w:r>
    </w:p>
    <w:p w:rsidR="00B4377A" w:rsidRDefault="00B4377A" w:rsidP="00426442">
      <w:pPr>
        <w:pStyle w:val="DHHSbullet1"/>
      </w:pPr>
      <w:r>
        <w:t>social support.</w:t>
      </w:r>
    </w:p>
    <w:p w:rsidR="00B4377A" w:rsidRPr="00B75097" w:rsidRDefault="00B4377A" w:rsidP="00B4377A">
      <w:pPr>
        <w:pStyle w:val="Heading2"/>
      </w:pPr>
      <w:bookmarkStart w:id="78" w:name="_Toc494475081"/>
      <w:bookmarkStart w:id="79" w:name="_Toc499132365"/>
      <w:bookmarkEnd w:id="77"/>
      <w:r w:rsidRPr="00B75097">
        <w:t>Supervision and support</w:t>
      </w:r>
      <w:bookmarkEnd w:id="78"/>
      <w:bookmarkEnd w:id="79"/>
    </w:p>
    <w:p w:rsidR="00646DAB" w:rsidRDefault="00B4377A" w:rsidP="00B4377A">
      <w:pPr>
        <w:pStyle w:val="DHHSnumberlowerroman"/>
        <w:numPr>
          <w:ilvl w:val="0"/>
          <w:numId w:val="0"/>
        </w:numPr>
      </w:pPr>
      <w:r>
        <w:t>Kinship carers may initially require support from the child or young person’s child protection worker to assist in managing their care needs. You should discuss with the child or young person’s child protection worker what support and resources you require, which may include financial or other types of support</w:t>
      </w:r>
      <w:r w:rsidR="00646DAB">
        <w:t>.</w:t>
      </w:r>
    </w:p>
    <w:p w:rsidR="00B4377A" w:rsidRDefault="00B4377A" w:rsidP="00B4377A">
      <w:pPr>
        <w:pStyle w:val="DHHSbody"/>
      </w:pPr>
      <w:r>
        <w:t>Where kinship care placements have been made and case management remains with child protection, child protection workers are responsible for supervision and support of the placement. For Aboriginal children who are subject to a protection order, an authorised Aboriginal agency may provide child protection services instead of child protection.</w:t>
      </w:r>
    </w:p>
    <w:p w:rsidR="00B4377A" w:rsidRDefault="00B4377A" w:rsidP="00B4377A">
      <w:pPr>
        <w:pStyle w:val="DHHSnumberlowerroman"/>
        <w:numPr>
          <w:ilvl w:val="0"/>
          <w:numId w:val="0"/>
        </w:numPr>
      </w:pPr>
      <w:r>
        <w:t>Where case management is contracted to an agency, you should speak to the agency case manager about the support available.</w:t>
      </w:r>
    </w:p>
    <w:p w:rsidR="00B4377A" w:rsidRDefault="00B4377A" w:rsidP="00B4377A">
      <w:pPr>
        <w:pStyle w:val="Heading2"/>
      </w:pPr>
      <w:bookmarkStart w:id="80" w:name="_Toc494475082"/>
      <w:bookmarkStart w:id="81" w:name="_Toc499132366"/>
      <w:r>
        <w:t>Support services</w:t>
      </w:r>
      <w:bookmarkEnd w:id="80"/>
      <w:bookmarkEnd w:id="81"/>
    </w:p>
    <w:p w:rsidR="00646DAB" w:rsidRDefault="00B4377A" w:rsidP="00B4377A">
      <w:pPr>
        <w:pStyle w:val="DHHSnumberlowerroman"/>
        <w:numPr>
          <w:ilvl w:val="0"/>
          <w:numId w:val="0"/>
        </w:numPr>
      </w:pPr>
      <w:r>
        <w:t>Supervision and support in kinship care placements is provided by child protection, a community service organisation or ACCO</w:t>
      </w:r>
      <w:r w:rsidR="00646DAB">
        <w:t>.</w:t>
      </w:r>
    </w:p>
    <w:p w:rsidR="006A6993" w:rsidRPr="00114129" w:rsidRDefault="0096260C" w:rsidP="0096260C">
      <w:pPr>
        <w:pStyle w:val="Heading3"/>
      </w:pPr>
      <w:r>
        <w:t>Victorian k</w:t>
      </w:r>
      <w:r w:rsidR="006A6993" w:rsidRPr="00114129">
        <w:t>inship care services</w:t>
      </w:r>
    </w:p>
    <w:p w:rsidR="00B4377A" w:rsidRDefault="00B4377A" w:rsidP="00B4377A">
      <w:pPr>
        <w:pStyle w:val="DHHSnumberlowerroman"/>
        <w:numPr>
          <w:ilvl w:val="0"/>
          <w:numId w:val="0"/>
        </w:numPr>
      </w:pPr>
      <w:r>
        <w:t>The Victorian Government funds community-based kinship care services and Aboriginal kinship services across Victoria, to provide a range of cultural and support services for children and young people in kinship care and their families in the area close to where they live.</w:t>
      </w:r>
    </w:p>
    <w:p w:rsidR="00B4377A" w:rsidRPr="00687524" w:rsidRDefault="00B4377A" w:rsidP="00B4377A">
      <w:pPr>
        <w:pStyle w:val="DHHSnumberlowerroman"/>
        <w:numPr>
          <w:ilvl w:val="0"/>
          <w:numId w:val="0"/>
        </w:numPr>
        <w:rPr>
          <w:highlight w:val="yellow"/>
        </w:rPr>
      </w:pPr>
      <w:r>
        <w:t>ACCOs are funded to provide kinship and cultural connections services, and to facilitate and coordinate Aboriginal kinship carer support and healing groups.</w:t>
      </w:r>
    </w:p>
    <w:p w:rsidR="00B4377A" w:rsidRDefault="00B4377A" w:rsidP="006D23FD">
      <w:pPr>
        <w:pStyle w:val="DHHSnumberlowerroman"/>
        <w:numPr>
          <w:ilvl w:val="0"/>
          <w:numId w:val="0"/>
        </w:numPr>
      </w:pPr>
      <w:r w:rsidRPr="00610FC7">
        <w:t xml:space="preserve">A list of </w:t>
      </w:r>
      <w:r w:rsidRPr="006D23FD">
        <w:t>kinship care service providers</w:t>
      </w:r>
      <w:r w:rsidRPr="00610FC7">
        <w:t xml:space="preserve"> is available on the </w:t>
      </w:r>
      <w:hyperlink r:id="rId51" w:history="1">
        <w:r w:rsidR="006D23FD" w:rsidRPr="006D23FD">
          <w:rPr>
            <w:rStyle w:val="Hyperlink"/>
          </w:rPr>
          <w:t>Kinship care</w:t>
        </w:r>
      </w:hyperlink>
      <w:r w:rsidR="006D23FD">
        <w:t xml:space="preserve"> page of the DHHS Services</w:t>
      </w:r>
      <w:r w:rsidRPr="00EC478B">
        <w:t xml:space="preserve"> website</w:t>
      </w:r>
      <w:r w:rsidRPr="00610FC7">
        <w:t xml:space="preserve"> </w:t>
      </w:r>
      <w:r>
        <w:t>&lt;</w:t>
      </w:r>
      <w:r w:rsidRPr="00BA7807">
        <w:t>https://services.dhhs.vic.gov.au/kinship-care</w:t>
      </w:r>
      <w:r>
        <w:t xml:space="preserve">&gt; or see </w:t>
      </w:r>
      <w:hyperlink w:anchor="_Information_sheet_11:" w:history="1">
        <w:r w:rsidRPr="00D860E8">
          <w:rPr>
            <w:rStyle w:val="Hyperlink"/>
            <w:b/>
            <w:bCs/>
          </w:rPr>
          <w:t>Information sheet 11</w:t>
        </w:r>
        <w:r w:rsidR="006D23FD" w:rsidRPr="00D860E8">
          <w:rPr>
            <w:rStyle w:val="Hyperlink"/>
            <w:b/>
            <w:bCs/>
          </w:rPr>
          <w:t>:</w:t>
        </w:r>
        <w:r w:rsidRPr="00D860E8">
          <w:rPr>
            <w:rStyle w:val="Hyperlink"/>
            <w:b/>
            <w:bCs/>
          </w:rPr>
          <w:t xml:space="preserve"> Key contacts</w:t>
        </w:r>
      </w:hyperlink>
      <w:r>
        <w:t>.</w:t>
      </w:r>
    </w:p>
    <w:p w:rsidR="006A6993" w:rsidRPr="00114129" w:rsidRDefault="006A6993" w:rsidP="0096260C">
      <w:pPr>
        <w:pStyle w:val="Heading3"/>
      </w:pPr>
      <w:r w:rsidRPr="00114129">
        <w:t xml:space="preserve">Kinship Carers Victoria </w:t>
      </w:r>
    </w:p>
    <w:p w:rsidR="00392946" w:rsidRPr="00BF2D98" w:rsidRDefault="00392946" w:rsidP="006D23FD">
      <w:pPr>
        <w:pStyle w:val="DHHSnumberlowerroman"/>
        <w:numPr>
          <w:ilvl w:val="0"/>
          <w:numId w:val="0"/>
        </w:numPr>
      </w:pPr>
      <w:r w:rsidRPr="00610FC7">
        <w:t>Kinship Carers Victoria is the peak body for kinship carers in Victoria.</w:t>
      </w:r>
      <w:r>
        <w:t xml:space="preserve"> You can contact </w:t>
      </w:r>
      <w:r w:rsidRPr="006D23FD">
        <w:t>Kinship Carers Victoria</w:t>
      </w:r>
      <w:r>
        <w:t xml:space="preserve"> for information, advice and support on (03) 9372 2422, </w:t>
      </w:r>
      <w:r w:rsidR="006D23FD">
        <w:t xml:space="preserve">email </w:t>
      </w:r>
      <w:r w:rsidRPr="006D23FD">
        <w:t>director@grandparents.com.au</w:t>
      </w:r>
      <w:r>
        <w:t xml:space="preserve"> or visit </w:t>
      </w:r>
      <w:r w:rsidR="006D23FD">
        <w:t xml:space="preserve">the </w:t>
      </w:r>
      <w:hyperlink r:id="rId52" w:history="1">
        <w:r w:rsidR="006D23FD" w:rsidRPr="006D23FD">
          <w:rPr>
            <w:rStyle w:val="Hyperlink"/>
          </w:rPr>
          <w:t>Kinship Carers Victoria website</w:t>
        </w:r>
      </w:hyperlink>
      <w:r w:rsidR="006D23FD">
        <w:t xml:space="preserve"> </w:t>
      </w:r>
      <w:r>
        <w:t>&lt;</w:t>
      </w:r>
      <w:r w:rsidRPr="00EC478B">
        <w:t>h</w:t>
      </w:r>
      <w:r w:rsidR="006D23FD">
        <w:t>ttp://kinshipcarersvictoria.org</w:t>
      </w:r>
      <w:r>
        <w:t>&gt;.</w:t>
      </w:r>
    </w:p>
    <w:p w:rsidR="00310570" w:rsidRPr="00610FC7" w:rsidRDefault="005B47E7" w:rsidP="0096260C">
      <w:pPr>
        <w:pStyle w:val="Heading3"/>
      </w:pPr>
      <w:r w:rsidRPr="00610FC7">
        <w:lastRenderedPageBreak/>
        <w:t xml:space="preserve">The </w:t>
      </w:r>
      <w:r w:rsidR="00310570" w:rsidRPr="00610FC7">
        <w:t>Mirabel Foundation</w:t>
      </w:r>
      <w:r w:rsidR="00FC2164" w:rsidRPr="00610FC7">
        <w:t xml:space="preserve"> </w:t>
      </w:r>
    </w:p>
    <w:p w:rsidR="00392946" w:rsidRPr="00610FC7" w:rsidRDefault="00392946" w:rsidP="00392946">
      <w:pPr>
        <w:pStyle w:val="DHHSbody"/>
      </w:pPr>
      <w:r w:rsidRPr="00610FC7">
        <w:t xml:space="preserve">The Mirabel Foundation assists children </w:t>
      </w:r>
      <w:r>
        <w:t xml:space="preserve">and young people </w:t>
      </w:r>
      <w:r w:rsidRPr="00610FC7">
        <w:t xml:space="preserve">who have been orphaned or abandoned due to parental illicit drug use and are now in </w:t>
      </w:r>
      <w:r>
        <w:t>the care of extended family</w:t>
      </w:r>
      <w:r w:rsidRPr="00610FC7">
        <w:t>.</w:t>
      </w:r>
      <w:r>
        <w:t xml:space="preserve"> </w:t>
      </w:r>
      <w:r w:rsidRPr="00812FF5">
        <w:t xml:space="preserve">Mirabel provides advocacy, referral, research, practical and emotional assistance to vulnerable children </w:t>
      </w:r>
      <w:r>
        <w:t xml:space="preserve">and young people </w:t>
      </w:r>
      <w:r w:rsidRPr="00812FF5">
        <w:t>and their kinship carers</w:t>
      </w:r>
      <w:r>
        <w:t>.</w:t>
      </w:r>
    </w:p>
    <w:p w:rsidR="00392946" w:rsidRDefault="00392946" w:rsidP="006D23FD">
      <w:pPr>
        <w:pStyle w:val="DHHSbody"/>
      </w:pPr>
      <w:r w:rsidRPr="00610FC7">
        <w:t xml:space="preserve">You can contact the </w:t>
      </w:r>
      <w:r w:rsidRPr="006D23FD">
        <w:t>Mirabel Foundation</w:t>
      </w:r>
      <w:r>
        <w:t xml:space="preserve"> on (03) 9527 9422,</w:t>
      </w:r>
      <w:r w:rsidRPr="00610FC7">
        <w:t xml:space="preserve"> email</w:t>
      </w:r>
      <w:r w:rsidR="006D23FD">
        <w:t xml:space="preserve"> </w:t>
      </w:r>
      <w:r w:rsidRPr="006D23FD">
        <w:t>mirabel@mirabelfoundation.org.au</w:t>
      </w:r>
      <w:r w:rsidRPr="00610FC7">
        <w:t xml:space="preserve"> or visit </w:t>
      </w:r>
      <w:r w:rsidR="006D23FD">
        <w:t xml:space="preserve">the </w:t>
      </w:r>
      <w:hyperlink r:id="rId53" w:history="1">
        <w:r w:rsidR="006D23FD">
          <w:rPr>
            <w:rStyle w:val="Hyperlink"/>
          </w:rPr>
          <w:t>Mirabel Foundation website</w:t>
        </w:r>
      </w:hyperlink>
      <w:r w:rsidR="006D23FD">
        <w:t xml:space="preserve"> &lt;</w:t>
      </w:r>
      <w:r w:rsidR="006D23FD" w:rsidRPr="006D23FD">
        <w:t>http</w:t>
      </w:r>
      <w:r w:rsidR="006D23FD">
        <w:t>://www.mirabelfoundation.org.au&gt;</w:t>
      </w:r>
      <w:r>
        <w:t>.</w:t>
      </w:r>
    </w:p>
    <w:p w:rsidR="000E1D5D" w:rsidRPr="000E1D5D" w:rsidRDefault="000E1D5D" w:rsidP="0096260C">
      <w:pPr>
        <w:pStyle w:val="Heading3"/>
      </w:pPr>
      <w:r w:rsidRPr="000E1D5D">
        <w:t>Permanent Care and Adoptive Families</w:t>
      </w:r>
    </w:p>
    <w:p w:rsidR="00646DAB" w:rsidRDefault="00392946" w:rsidP="00392946">
      <w:pPr>
        <w:pStyle w:val="DHHSnumberlowerroman"/>
        <w:numPr>
          <w:ilvl w:val="0"/>
          <w:numId w:val="0"/>
        </w:numPr>
      </w:pPr>
      <w:r>
        <w:t>Permanent Care and Adoptive Families provides peer support, advocacy, education and support services to ensure better outcomes for children and young people in kinship care, permanent care and adoption</w:t>
      </w:r>
      <w:r w:rsidR="00646DAB">
        <w:t>.</w:t>
      </w:r>
    </w:p>
    <w:p w:rsidR="00392946" w:rsidRPr="00353DA3" w:rsidRDefault="00392946" w:rsidP="006D23FD">
      <w:pPr>
        <w:pStyle w:val="DHHSnumberlowerroman"/>
        <w:numPr>
          <w:ilvl w:val="0"/>
          <w:numId w:val="0"/>
        </w:numPr>
      </w:pPr>
      <w:r w:rsidRPr="006D23FD">
        <w:t>Permanent Care and Adoptive Families</w:t>
      </w:r>
      <w:r>
        <w:t xml:space="preserve"> can be contacted on (03) 9020 1833, email </w:t>
      </w:r>
      <w:r w:rsidRPr="006D23FD">
        <w:t>info@pcafamilies.org.au</w:t>
      </w:r>
      <w:r>
        <w:t xml:space="preserve"> or visit </w:t>
      </w:r>
      <w:r w:rsidR="006D23FD">
        <w:t xml:space="preserve">the </w:t>
      </w:r>
      <w:hyperlink r:id="rId54" w:history="1">
        <w:r w:rsidR="006D23FD">
          <w:rPr>
            <w:rStyle w:val="Hyperlink"/>
          </w:rPr>
          <w:t>Permanent Care and Adoptive Families website</w:t>
        </w:r>
      </w:hyperlink>
      <w:r w:rsidR="006D23FD">
        <w:t xml:space="preserve"> &lt;http://www.pcafamilies.org.au</w:t>
      </w:r>
      <w:r>
        <w:t>&gt;.</w:t>
      </w:r>
    </w:p>
    <w:p w:rsidR="006A6993" w:rsidRPr="00114129" w:rsidRDefault="006A6993" w:rsidP="0096260C">
      <w:pPr>
        <w:pStyle w:val="Heading3"/>
      </w:pPr>
      <w:r w:rsidRPr="00114129">
        <w:t xml:space="preserve">Kinship carer support groups </w:t>
      </w:r>
    </w:p>
    <w:p w:rsidR="00392946" w:rsidRDefault="00392946" w:rsidP="00392946">
      <w:pPr>
        <w:pStyle w:val="DHHSnumberlowerroman"/>
        <w:numPr>
          <w:ilvl w:val="0"/>
          <w:numId w:val="0"/>
        </w:numPr>
      </w:pPr>
      <w:bookmarkStart w:id="82" w:name="_Toc461615279"/>
      <w:bookmarkStart w:id="83" w:name="_Toc461790832"/>
      <w:r>
        <w:t>Kinship carer support groups operate in various locations across Victoria. Usually, there is at least one provided by each community service organisation funded by the Victorian Government to provide kinship services. The frequency of these groups may vary, but all groups have the common aim of sharing information and support for kinship carers.</w:t>
      </w:r>
    </w:p>
    <w:p w:rsidR="00392946" w:rsidRDefault="00392946" w:rsidP="00392946">
      <w:pPr>
        <w:pStyle w:val="DHHSnumberlowerroman"/>
        <w:numPr>
          <w:ilvl w:val="0"/>
          <w:numId w:val="0"/>
        </w:numPr>
      </w:pPr>
      <w:r>
        <w:t>If you are a new carer, attending a support group is highly recommended. They are great for learning about other services and information available to support your role and the child or young person you care for.</w:t>
      </w:r>
    </w:p>
    <w:p w:rsidR="00646DAB" w:rsidRDefault="00392946" w:rsidP="00392946">
      <w:pPr>
        <w:pStyle w:val="DHHSnumberlowerroman"/>
        <w:numPr>
          <w:ilvl w:val="0"/>
          <w:numId w:val="0"/>
        </w:numPr>
      </w:pPr>
      <w:r>
        <w:t>Many carers report that these groups make them feel part of a wider network and reduce the sense of isolation that can accompany this challenging role. They also report feeling supported, connected and ‘heard’, as they are able to share experiences with and learn from other carers. The structure of the meetings may vary, but all are informal and welcoming, sometimes with guest speakers</w:t>
      </w:r>
      <w:r w:rsidR="00646DAB">
        <w:t>.</w:t>
      </w:r>
    </w:p>
    <w:p w:rsidR="00392946" w:rsidRDefault="00392946" w:rsidP="00392946">
      <w:pPr>
        <w:pStyle w:val="DHHSnumberlowerroman"/>
        <w:numPr>
          <w:ilvl w:val="0"/>
          <w:numId w:val="0"/>
        </w:numPr>
      </w:pPr>
      <w:r>
        <w:t>To find your nearest support group, contact Kinship Carers Victoria on (03) 9372 2422.</w:t>
      </w:r>
    </w:p>
    <w:p w:rsidR="00392946" w:rsidRDefault="00392946" w:rsidP="00392946">
      <w:pPr>
        <w:pStyle w:val="Heading3"/>
      </w:pPr>
      <w:r>
        <w:t>Child FIRST and Integrated Family Services</w:t>
      </w:r>
    </w:p>
    <w:p w:rsidR="00646DAB" w:rsidRDefault="00392946" w:rsidP="00392946">
      <w:pPr>
        <w:pStyle w:val="DHHSnumberlowerroman"/>
        <w:numPr>
          <w:ilvl w:val="0"/>
          <w:numId w:val="0"/>
        </w:numPr>
      </w:pPr>
      <w:r w:rsidRPr="00FA314C">
        <w:t xml:space="preserve">The Victorian </w:t>
      </w:r>
      <w:r>
        <w:t>G</w:t>
      </w:r>
      <w:r w:rsidRPr="00FA314C">
        <w:t xml:space="preserve">overnment funds </w:t>
      </w:r>
      <w:r>
        <w:t>community-based organisations</w:t>
      </w:r>
      <w:r w:rsidRPr="00FA314C">
        <w:t xml:space="preserve"> across the state to deliver Child and Family Information, Referral and Support </w:t>
      </w:r>
      <w:r>
        <w:t xml:space="preserve">(Child FIRST) and </w:t>
      </w:r>
      <w:r w:rsidRPr="00FA314C">
        <w:t xml:space="preserve">Integrated Family Services for </w:t>
      </w:r>
      <w:r>
        <w:t xml:space="preserve">vulnerable </w:t>
      </w:r>
      <w:r w:rsidRPr="00FA314C">
        <w:t>c</w:t>
      </w:r>
      <w:r>
        <w:t xml:space="preserve">hildren, young people and their </w:t>
      </w:r>
      <w:r w:rsidRPr="00FA314C">
        <w:t>families</w:t>
      </w:r>
      <w:r>
        <w:t xml:space="preserve"> from diverse backgrounds and family compositions</w:t>
      </w:r>
      <w:r w:rsidRPr="00FA314C">
        <w:t xml:space="preserve">. </w:t>
      </w:r>
      <w:r>
        <w:t>This includes kinship families</w:t>
      </w:r>
      <w:r w:rsidR="00646DAB">
        <w:t>.</w:t>
      </w:r>
    </w:p>
    <w:p w:rsidR="00646DAB" w:rsidRDefault="00392946" w:rsidP="00392946">
      <w:pPr>
        <w:pStyle w:val="DHHSnumberlowerroman"/>
        <w:numPr>
          <w:ilvl w:val="0"/>
          <w:numId w:val="0"/>
        </w:numPr>
      </w:pPr>
      <w:r>
        <w:t>There are 22</w:t>
      </w:r>
      <w:r w:rsidRPr="00FA314C">
        <w:t xml:space="preserve"> Child FIRSTs</w:t>
      </w:r>
      <w:r>
        <w:t xml:space="preserve"> </w:t>
      </w:r>
      <w:r w:rsidRPr="00FA314C">
        <w:t xml:space="preserve">across the state. Each Child FIRST provides a central </w:t>
      </w:r>
      <w:r>
        <w:t>intake</w:t>
      </w:r>
      <w:r w:rsidRPr="00FA314C">
        <w:t xml:space="preserve"> and referral </w:t>
      </w:r>
      <w:r>
        <w:t>point to a range of community-based family services and other supports. Child FIRST provides a clear pathway for families to access relevant family services and support, based on their needs</w:t>
      </w:r>
      <w:r w:rsidR="00646DAB">
        <w:t>.</w:t>
      </w:r>
    </w:p>
    <w:p w:rsidR="00392946" w:rsidRDefault="00392946" w:rsidP="00392946">
      <w:pPr>
        <w:pStyle w:val="DHHSnumberlowerroman"/>
        <w:numPr>
          <w:ilvl w:val="0"/>
          <w:numId w:val="0"/>
        </w:numPr>
      </w:pPr>
      <w:r>
        <w:t>Referrals in relation to Aboriginal children and families can be made directly to an ACCO.</w:t>
      </w:r>
    </w:p>
    <w:p w:rsidR="00DA5C57" w:rsidRDefault="00DA5C57">
      <w:pPr>
        <w:rPr>
          <w:rFonts w:ascii="Arial" w:eastAsia="Times" w:hAnsi="Arial"/>
        </w:rPr>
      </w:pPr>
      <w:r>
        <w:br w:type="page"/>
      </w:r>
    </w:p>
    <w:p w:rsidR="00392946" w:rsidRDefault="00392946" w:rsidP="00392946">
      <w:pPr>
        <w:pStyle w:val="DHHSnumberlowerroman"/>
        <w:numPr>
          <w:ilvl w:val="0"/>
          <w:numId w:val="0"/>
        </w:numPr>
      </w:pPr>
      <w:r>
        <w:lastRenderedPageBreak/>
        <w:t>Raising children and being part of a family can at times be a rewarding and challenging experience for parents, caregivers and families. Integrated Family Services provide a range of interventions and approaches to:</w:t>
      </w:r>
    </w:p>
    <w:p w:rsidR="00392946" w:rsidRDefault="00392946" w:rsidP="00426442">
      <w:pPr>
        <w:pStyle w:val="DHHSbullet1"/>
      </w:pPr>
      <w:r>
        <w:t xml:space="preserve">enhance </w:t>
      </w:r>
      <w:r w:rsidRPr="00165D17">
        <w:t>parenting capacity and skills</w:t>
      </w:r>
    </w:p>
    <w:p w:rsidR="00392946" w:rsidRDefault="00392946" w:rsidP="00426442">
      <w:pPr>
        <w:pStyle w:val="DHHSbullet1"/>
      </w:pPr>
      <w:r w:rsidRPr="00165D17">
        <w:t xml:space="preserve">improve parent/s and/or caregiver/s relationship with </w:t>
      </w:r>
      <w:r>
        <w:t xml:space="preserve">the </w:t>
      </w:r>
      <w:r w:rsidRPr="00165D17">
        <w:t>children</w:t>
      </w:r>
      <w:r>
        <w:t xml:space="preserve"> and young people they care for</w:t>
      </w:r>
    </w:p>
    <w:p w:rsidR="00392946" w:rsidRDefault="00392946" w:rsidP="00426442">
      <w:pPr>
        <w:pStyle w:val="DHHSbullet1"/>
      </w:pPr>
      <w:r>
        <w:t>promote safety, stability and development of children and young people</w:t>
      </w:r>
    </w:p>
    <w:p w:rsidR="00392946" w:rsidRDefault="00392946" w:rsidP="00224BCF">
      <w:pPr>
        <w:pStyle w:val="DHHSbullet1lastline"/>
      </w:pPr>
      <w:r>
        <w:t>enhance social connectedness.</w:t>
      </w:r>
    </w:p>
    <w:p w:rsidR="00392946" w:rsidRPr="00165D17" w:rsidRDefault="00392946" w:rsidP="00392946">
      <w:pPr>
        <w:pStyle w:val="DHHSnumberlowerroman"/>
        <w:numPr>
          <w:ilvl w:val="0"/>
          <w:numId w:val="0"/>
        </w:numPr>
      </w:pPr>
      <w:r>
        <w:t xml:space="preserve">This may include: </w:t>
      </w:r>
    </w:p>
    <w:p w:rsidR="00392946" w:rsidRDefault="00392946" w:rsidP="00426442">
      <w:pPr>
        <w:pStyle w:val="DHHSbullet1"/>
      </w:pPr>
      <w:r>
        <w:t>information, advice and advocacy</w:t>
      </w:r>
    </w:p>
    <w:p w:rsidR="00392946" w:rsidRDefault="00392946" w:rsidP="00426442">
      <w:pPr>
        <w:pStyle w:val="DHHSbullet1"/>
      </w:pPr>
      <w:r>
        <w:t>outreach support</w:t>
      </w:r>
    </w:p>
    <w:p w:rsidR="00392946" w:rsidRDefault="00392946" w:rsidP="00426442">
      <w:pPr>
        <w:pStyle w:val="DHHSbullet1"/>
      </w:pPr>
      <w:r>
        <w:t>in-home support</w:t>
      </w:r>
    </w:p>
    <w:p w:rsidR="00392946" w:rsidRDefault="00392946" w:rsidP="00426442">
      <w:pPr>
        <w:pStyle w:val="DHHSbullet1"/>
      </w:pPr>
      <w:r>
        <w:t>family decision making/family group conferencing</w:t>
      </w:r>
    </w:p>
    <w:p w:rsidR="00392946" w:rsidRDefault="00392946" w:rsidP="00426442">
      <w:pPr>
        <w:pStyle w:val="DHHSbullet1"/>
      </w:pPr>
      <w:r>
        <w:t>group work</w:t>
      </w:r>
    </w:p>
    <w:p w:rsidR="00392946" w:rsidRDefault="00392946" w:rsidP="00426442">
      <w:pPr>
        <w:pStyle w:val="DHHSbullet1"/>
      </w:pPr>
      <w:r>
        <w:t>counselling</w:t>
      </w:r>
    </w:p>
    <w:p w:rsidR="00392946" w:rsidRDefault="00392946" w:rsidP="00426442">
      <w:pPr>
        <w:pStyle w:val="DHHSbullet1"/>
      </w:pPr>
      <w:r>
        <w:t>brokerage</w:t>
      </w:r>
    </w:p>
    <w:p w:rsidR="00392946" w:rsidRDefault="00392946" w:rsidP="00426442">
      <w:pPr>
        <w:pStyle w:val="DHHSbullet1"/>
      </w:pPr>
      <w:r>
        <w:t>accessing universal services</w:t>
      </w:r>
    </w:p>
    <w:p w:rsidR="00392946" w:rsidRPr="00165D17" w:rsidRDefault="00392946" w:rsidP="00224BCF">
      <w:pPr>
        <w:pStyle w:val="DHHSbullet1lastline"/>
      </w:pPr>
      <w:r>
        <w:t>secondary consultation.</w:t>
      </w:r>
    </w:p>
    <w:p w:rsidR="00392946" w:rsidRDefault="00392946" w:rsidP="00865C5C">
      <w:pPr>
        <w:pStyle w:val="DHHSbullet1lastline"/>
        <w:numPr>
          <w:ilvl w:val="0"/>
          <w:numId w:val="0"/>
        </w:numPr>
      </w:pPr>
      <w:r>
        <w:rPr>
          <w:rFonts w:eastAsia="MS PGothic"/>
          <w:color w:val="000000" w:themeColor="text1"/>
          <w:kern w:val="24"/>
        </w:rPr>
        <w:t xml:space="preserve">A list of contact numbers for a </w:t>
      </w:r>
      <w:r w:rsidRPr="00865C5C">
        <w:rPr>
          <w:rFonts w:eastAsia="MS PGothic"/>
          <w:kern w:val="24"/>
        </w:rPr>
        <w:t>Child FIRST</w:t>
      </w:r>
      <w:r>
        <w:rPr>
          <w:rFonts w:eastAsia="MS PGothic"/>
          <w:color w:val="000000" w:themeColor="text1"/>
          <w:kern w:val="24"/>
        </w:rPr>
        <w:t xml:space="preserve"> based in your local area can be found on the </w:t>
      </w:r>
      <w:hyperlink r:id="rId55" w:history="1">
        <w:r w:rsidR="00865C5C" w:rsidRPr="00865C5C">
          <w:rPr>
            <w:rStyle w:val="Hyperlink"/>
            <w:rFonts w:eastAsia="MS PGothic"/>
            <w:kern w:val="24"/>
          </w:rPr>
          <w:t>Family support</w:t>
        </w:r>
      </w:hyperlink>
      <w:r w:rsidR="00865C5C">
        <w:rPr>
          <w:rFonts w:eastAsia="MS PGothic"/>
          <w:color w:val="000000" w:themeColor="text1"/>
          <w:kern w:val="24"/>
        </w:rPr>
        <w:t xml:space="preserve"> page of the DHHS Services website </w:t>
      </w:r>
      <w:r w:rsidRPr="005548BA">
        <w:rPr>
          <w:rFonts w:eastAsia="MS PGothic"/>
          <w:color w:val="000000" w:themeColor="text1"/>
          <w:kern w:val="24"/>
        </w:rPr>
        <w:t>&lt;</w:t>
      </w:r>
      <w:r w:rsidRPr="00BA7807">
        <w:rPr>
          <w:rFonts w:eastAsia="MS PGothic"/>
          <w:color w:val="000000" w:themeColor="text1"/>
          <w:kern w:val="24"/>
        </w:rPr>
        <w:t>https://services.dhhs.vic.gov.au/family-support</w:t>
      </w:r>
      <w:r w:rsidRPr="005548BA">
        <w:rPr>
          <w:rFonts w:eastAsia="MS PGothic"/>
          <w:color w:val="000000" w:themeColor="text1"/>
          <w:kern w:val="24"/>
        </w:rPr>
        <w:t>&gt;</w:t>
      </w:r>
      <w:r w:rsidRPr="00BA7807">
        <w:rPr>
          <w:rFonts w:eastAsia="MS PGothic"/>
          <w:color w:val="000000" w:themeColor="text1"/>
          <w:kern w:val="24"/>
        </w:rPr>
        <w:t>.</w:t>
      </w:r>
    </w:p>
    <w:p w:rsidR="006A6993" w:rsidRPr="00114129" w:rsidRDefault="006A6993" w:rsidP="00114129">
      <w:pPr>
        <w:pStyle w:val="Heading2"/>
      </w:pPr>
      <w:bookmarkStart w:id="84" w:name="_Toc499132367"/>
      <w:r w:rsidRPr="00114129">
        <w:t>Looking after yourself</w:t>
      </w:r>
      <w:bookmarkEnd w:id="82"/>
      <w:bookmarkEnd w:id="83"/>
      <w:bookmarkEnd w:id="84"/>
    </w:p>
    <w:p w:rsidR="00392946" w:rsidRPr="005C38A4" w:rsidRDefault="00392946" w:rsidP="00D53C6C">
      <w:pPr>
        <w:pStyle w:val="DHHSbody"/>
      </w:pPr>
      <w:bookmarkStart w:id="85" w:name="_Toc461615278"/>
      <w:bookmarkStart w:id="86" w:name="_Toc461790831"/>
      <w:bookmarkStart w:id="87" w:name="_Toc461615280"/>
      <w:bookmarkStart w:id="88" w:name="_Toc461790833"/>
      <w:r w:rsidRPr="005C38A4">
        <w:t>The role of a carer can be very demanding. Being aware of how to manage your stress can improve your wellbeing and may help you in providing care. You are the best person to know what makes you feel emotionally, physically and mentally better, so plan activities to support your health and wellbeing.</w:t>
      </w:r>
    </w:p>
    <w:p w:rsidR="00646DAB" w:rsidRDefault="00392946" w:rsidP="00865C5C">
      <w:pPr>
        <w:pStyle w:val="DHHSbody"/>
      </w:pPr>
      <w:r w:rsidRPr="005C38A4">
        <w:t xml:space="preserve">There </w:t>
      </w:r>
      <w:r>
        <w:t>is</w:t>
      </w:r>
      <w:r w:rsidRPr="005C38A4">
        <w:t xml:space="preserve"> a range of resources you can access, which may help you identify what would work best for you. </w:t>
      </w:r>
      <w:r w:rsidRPr="00114129">
        <w:t xml:space="preserve">See </w:t>
      </w:r>
      <w:hyperlink w:anchor="_Information_sheet_6." w:history="1">
        <w:r w:rsidRPr="00865C5C">
          <w:rPr>
            <w:rStyle w:val="Hyperlink"/>
            <w:b/>
            <w:iCs/>
          </w:rPr>
          <w:t>Information sheet 6</w:t>
        </w:r>
        <w:r w:rsidR="00865C5C" w:rsidRPr="00865C5C">
          <w:rPr>
            <w:rStyle w:val="Hyperlink"/>
            <w:b/>
            <w:iCs/>
          </w:rPr>
          <w:t>:</w:t>
        </w:r>
        <w:r w:rsidRPr="00865C5C">
          <w:rPr>
            <w:rStyle w:val="Hyperlink"/>
            <w:b/>
          </w:rPr>
          <w:t xml:space="preserve"> The impact of caring and looking after yourself</w:t>
        </w:r>
      </w:hyperlink>
      <w:r w:rsidR="00646DAB">
        <w:t>.</w:t>
      </w:r>
    </w:p>
    <w:p w:rsidR="00392946" w:rsidRPr="005C38A4" w:rsidRDefault="00392946" w:rsidP="00D53C6C">
      <w:pPr>
        <w:pStyle w:val="DHHSbody"/>
      </w:pPr>
      <w:r w:rsidRPr="005C38A4">
        <w:t xml:space="preserve">You could also consider getting support and advice from other carers, </w:t>
      </w:r>
      <w:r>
        <w:t xml:space="preserve">child protection, </w:t>
      </w:r>
      <w:r w:rsidRPr="005C38A4">
        <w:t xml:space="preserve">your agency </w:t>
      </w:r>
      <w:r>
        <w:t xml:space="preserve">(if involved), Aboriginal community networks </w:t>
      </w:r>
      <w:r w:rsidRPr="005C38A4">
        <w:t xml:space="preserve">and broader support networks, such as </w:t>
      </w:r>
      <w:r>
        <w:t>Kinship Carers Victoria,</w:t>
      </w:r>
      <w:r w:rsidRPr="005C38A4">
        <w:t xml:space="preserve"> which</w:t>
      </w:r>
      <w:r>
        <w:t xml:space="preserve"> provides</w:t>
      </w:r>
      <w:r w:rsidRPr="005C38A4">
        <w:t xml:space="preserve"> a range of support services to carers.</w:t>
      </w:r>
    </w:p>
    <w:p w:rsidR="006A6993" w:rsidRPr="001645DC" w:rsidRDefault="006A6993" w:rsidP="00117DAD">
      <w:pPr>
        <w:pStyle w:val="Heading3"/>
      </w:pPr>
      <w:r w:rsidRPr="001645DC">
        <w:t>Respite and time out</w:t>
      </w:r>
      <w:bookmarkEnd w:id="85"/>
      <w:bookmarkEnd w:id="86"/>
    </w:p>
    <w:p w:rsidR="00646DAB" w:rsidRDefault="00392946" w:rsidP="00D53C6C">
      <w:pPr>
        <w:pStyle w:val="DHHSbody"/>
      </w:pPr>
      <w:r>
        <w:t>Where a child or young person is residing in a kinship care placement as part of an endorsed case plan, re</w:t>
      </w:r>
      <w:r w:rsidRPr="00981BCC">
        <w:t xml:space="preserve">spite can often </w:t>
      </w:r>
      <w:r>
        <w:t>help</w:t>
      </w:r>
      <w:r w:rsidRPr="00981BCC">
        <w:t xml:space="preserve"> </w:t>
      </w:r>
      <w:r>
        <w:t>you to</w:t>
      </w:r>
      <w:r w:rsidRPr="00981BCC">
        <w:t xml:space="preserve"> maintain the quality, viability and longevity of the placement</w:t>
      </w:r>
      <w:r w:rsidR="00646DAB">
        <w:t>.</w:t>
      </w:r>
    </w:p>
    <w:p w:rsidR="00392946" w:rsidRDefault="00392946" w:rsidP="00D53C6C">
      <w:pPr>
        <w:pStyle w:val="DHHSbody"/>
      </w:pPr>
      <w:r w:rsidRPr="00226278">
        <w:t xml:space="preserve">Respite care is when arrangements are made for you to spend a night or more away from the child </w:t>
      </w:r>
      <w:r>
        <w:t xml:space="preserve">or young person </w:t>
      </w:r>
      <w:r w:rsidRPr="00226278">
        <w:t xml:space="preserve">you are caring for, or when </w:t>
      </w:r>
      <w:r>
        <w:t xml:space="preserve">it is planned that the </w:t>
      </w:r>
      <w:r w:rsidRPr="00226278">
        <w:t xml:space="preserve">child </w:t>
      </w:r>
      <w:r>
        <w:t>or young person</w:t>
      </w:r>
      <w:r w:rsidRPr="00226278">
        <w:t xml:space="preserve"> will stay the night away from you. Respite care </w:t>
      </w:r>
      <w:r>
        <w:t>c</w:t>
      </w:r>
      <w:r w:rsidRPr="00226278">
        <w:t>an be for a night, a weekend or longer</w:t>
      </w:r>
      <w:r>
        <w:t>, and differs from occasional babysitting or an overnight stay with a friend.</w:t>
      </w:r>
    </w:p>
    <w:p w:rsidR="00646DAB" w:rsidRDefault="00392946" w:rsidP="00D53C6C">
      <w:pPr>
        <w:pStyle w:val="DHHSbody"/>
      </w:pPr>
      <w:r>
        <w:t>You should discuss respite care with the child or young person’s child protection worker or agency case manager in the first instance</w:t>
      </w:r>
      <w:r w:rsidR="00646DAB">
        <w:t>.</w:t>
      </w:r>
    </w:p>
    <w:p w:rsidR="00392946" w:rsidRDefault="00392946" w:rsidP="00D53C6C">
      <w:pPr>
        <w:pStyle w:val="DHHSbody"/>
      </w:pPr>
      <w:r>
        <w:t xml:space="preserve">Respite care should always </w:t>
      </w:r>
      <w:r w:rsidRPr="00590BB9">
        <w:t xml:space="preserve">be </w:t>
      </w:r>
      <w:r w:rsidRPr="005548BA">
        <w:t>planned well in advance</w:t>
      </w:r>
      <w:r>
        <w:t>, ideally with another family member, or other well-known and trusted adult, and in consideration of the best interests of the child or young person.</w:t>
      </w:r>
    </w:p>
    <w:p w:rsidR="00392946" w:rsidRDefault="00392946" w:rsidP="00D53C6C">
      <w:pPr>
        <w:pStyle w:val="DHHSbody"/>
      </w:pPr>
      <w:r>
        <w:t xml:space="preserve">Child protection or the authorised Aboriginal agency will need to assess that the proposed respite carer is suitable to care for the child or young person, including completing mandatory screening processes, </w:t>
      </w:r>
      <w:r w:rsidRPr="008A7772">
        <w:t>and they will be required to hold a Working with Children Check</w:t>
      </w:r>
      <w:r>
        <w:t xml:space="preserve">. Sometimes, children and young people </w:t>
      </w:r>
      <w:r>
        <w:lastRenderedPageBreak/>
        <w:t>may need to stay with an assessed and approved foster carer for respite care to occur, if this is in their best interests.</w:t>
      </w:r>
    </w:p>
    <w:p w:rsidR="00646DAB" w:rsidRDefault="00392946" w:rsidP="00D53C6C">
      <w:pPr>
        <w:pStyle w:val="DHHSbody"/>
      </w:pPr>
      <w:r>
        <w:t>Regular respite may affect your care allowance. Speak to the child or young person’s child protection worker or agency case manager about this</w:t>
      </w:r>
      <w:r w:rsidR="00646DAB">
        <w:t>.</w:t>
      </w:r>
    </w:p>
    <w:p w:rsidR="006A6993" w:rsidRPr="00114129" w:rsidRDefault="006A6993" w:rsidP="00117DAD">
      <w:pPr>
        <w:pStyle w:val="Heading3"/>
      </w:pPr>
      <w:r w:rsidRPr="00114129">
        <w:t>Training</w:t>
      </w:r>
      <w:bookmarkEnd w:id="87"/>
      <w:bookmarkEnd w:id="88"/>
    </w:p>
    <w:p w:rsidR="00392946" w:rsidRPr="005C38A4" w:rsidRDefault="00392946" w:rsidP="00D53C6C">
      <w:pPr>
        <w:pStyle w:val="DHHSbody"/>
      </w:pPr>
      <w:bookmarkStart w:id="89" w:name="_Toc461615282"/>
      <w:bookmarkStart w:id="90" w:name="_Toc461790835"/>
      <w:r w:rsidRPr="005C38A4">
        <w:t>Training provides an opportunity for you to gain skills and knowledge to support the child or young person in your care.</w:t>
      </w:r>
      <w:r w:rsidRPr="00D2026F">
        <w:t xml:space="preserve"> </w:t>
      </w:r>
      <w:r w:rsidRPr="005C38A4">
        <w:t xml:space="preserve">You are encouraged to take part in the training opportunities available, </w:t>
      </w:r>
      <w:r>
        <w:t>as</w:t>
      </w:r>
      <w:r w:rsidRPr="005C38A4">
        <w:t xml:space="preserve"> you will </w:t>
      </w:r>
      <w:r>
        <w:t>also be able</w:t>
      </w:r>
      <w:r w:rsidRPr="005C38A4">
        <w:t xml:space="preserve"> to meet with other carers, share ideas and discuss challenges you have faced.</w:t>
      </w:r>
    </w:p>
    <w:p w:rsidR="00392946" w:rsidRPr="005C38A4" w:rsidRDefault="00392946" w:rsidP="00D53C6C">
      <w:pPr>
        <w:pStyle w:val="DHHSbody"/>
      </w:pPr>
      <w:r>
        <w:t>P</w:t>
      </w:r>
      <w:r w:rsidRPr="005C38A4">
        <w:t xml:space="preserve">articipation in training </w:t>
      </w:r>
      <w:r>
        <w:t>can</w:t>
      </w:r>
      <w:r w:rsidRPr="005C38A4">
        <w:t xml:space="preserve"> support you to care for children and young people with various needs. There is a lot of research and practice advice about understanding trauma, and approaches to supporting children and young people with challenging behaviours. Training in this area may be of particular interest for you.</w:t>
      </w:r>
    </w:p>
    <w:p w:rsidR="00392946" w:rsidRPr="00B30122" w:rsidRDefault="00392946" w:rsidP="00392946">
      <w:pPr>
        <w:pStyle w:val="Heading4"/>
      </w:pPr>
      <w:r w:rsidRPr="00B30122">
        <w:t>Carer Ka</w:t>
      </w:r>
      <w:r>
        <w:t>FE</w:t>
      </w:r>
      <w:r w:rsidRPr="00B30122">
        <w:t>: Kinship and foster care education</w:t>
      </w:r>
      <w:r>
        <w:t xml:space="preserve"> </w:t>
      </w:r>
    </w:p>
    <w:p w:rsidR="00646DAB" w:rsidRDefault="00392946" w:rsidP="00392946">
      <w:pPr>
        <w:pStyle w:val="DHHSnumberlowerroman"/>
        <w:numPr>
          <w:ilvl w:val="0"/>
          <w:numId w:val="0"/>
        </w:numPr>
      </w:pPr>
      <w:r>
        <w:t xml:space="preserve">The </w:t>
      </w:r>
      <w:r w:rsidRPr="001D16C7">
        <w:t>Carer KaFE</w:t>
      </w:r>
      <w:r>
        <w:t xml:space="preserve"> is a one-stop shop for training for Victorian statutory kinship and foster carers. An online calendar shows you the face-to-face training available in your area. Online learning, cultural awareness training, accredited training opportunities and conference attendance sponsorship are also supported by the </w:t>
      </w:r>
      <w:r w:rsidR="001D16C7" w:rsidRPr="001D16C7">
        <w:t xml:space="preserve">Carer </w:t>
      </w:r>
      <w:r w:rsidRPr="001D16C7">
        <w:t>KaFE</w:t>
      </w:r>
      <w:r>
        <w:t>. There is no cost for carers to access and attend training opportunities</w:t>
      </w:r>
      <w:r w:rsidR="00646DAB">
        <w:t>.</w:t>
      </w:r>
    </w:p>
    <w:p w:rsidR="00392946" w:rsidRDefault="00392946" w:rsidP="00392946">
      <w:pPr>
        <w:pStyle w:val="DHHSnumberlowerroman"/>
        <w:numPr>
          <w:ilvl w:val="0"/>
          <w:numId w:val="0"/>
        </w:numPr>
        <w:rPr>
          <w:rFonts w:cs="Arial"/>
          <w:color w:val="000000"/>
          <w:lang w:eastAsia="en-AU"/>
        </w:rPr>
      </w:pPr>
      <w:r>
        <w:rPr>
          <w:rFonts w:cs="Arial"/>
          <w:color w:val="000000"/>
          <w:lang w:eastAsia="en-AU"/>
        </w:rPr>
        <w:t xml:space="preserve">The </w:t>
      </w:r>
      <w:r w:rsidRPr="001D16C7">
        <w:rPr>
          <w:rFonts w:cs="Arial"/>
          <w:color w:val="000000"/>
          <w:lang w:eastAsia="en-AU"/>
        </w:rPr>
        <w:t>Carer KAFE</w:t>
      </w:r>
      <w:r>
        <w:rPr>
          <w:rFonts w:cs="Arial"/>
          <w:color w:val="000000"/>
          <w:lang w:eastAsia="en-AU"/>
        </w:rPr>
        <w:t xml:space="preserve"> is managed by the Foster Care Association of Victoria, in alliance with Kinship Carers Victoria, VACCA, the Victorian Aboriginal Children &amp; Young People’s Alliance and other important organisations supporting kinship carers.</w:t>
      </w:r>
    </w:p>
    <w:p w:rsidR="00646DAB" w:rsidRDefault="00392946" w:rsidP="00865C5C">
      <w:pPr>
        <w:pStyle w:val="DHHSnumberlowerroman"/>
        <w:numPr>
          <w:ilvl w:val="0"/>
          <w:numId w:val="0"/>
        </w:numPr>
      </w:pPr>
      <w:r>
        <w:t xml:space="preserve">For more information about the </w:t>
      </w:r>
      <w:r w:rsidRPr="001D16C7">
        <w:t>Carer KaFE</w:t>
      </w:r>
      <w:r>
        <w:t>, call</w:t>
      </w:r>
      <w:r w:rsidRPr="00A72BE5">
        <w:t xml:space="preserve"> (03) 9416 4292</w:t>
      </w:r>
      <w:r>
        <w:t xml:space="preserve"> or visit the </w:t>
      </w:r>
      <w:hyperlink r:id="rId56" w:history="1">
        <w:r w:rsidR="00865C5C">
          <w:rPr>
            <w:rStyle w:val="Hyperlink"/>
            <w:szCs w:val="19"/>
          </w:rPr>
          <w:t>Foster Care Association of Victoria website</w:t>
        </w:r>
      </w:hyperlink>
      <w:r w:rsidR="00865C5C">
        <w:rPr>
          <w:szCs w:val="19"/>
        </w:rPr>
        <w:t xml:space="preserve"> &lt;</w:t>
      </w:r>
      <w:r w:rsidR="00865C5C" w:rsidRPr="00A72BE5">
        <w:rPr>
          <w:szCs w:val="19"/>
        </w:rPr>
        <w:t>https://www.fcav.org.au</w:t>
      </w:r>
      <w:r w:rsidR="00646DAB">
        <w:rPr>
          <w:szCs w:val="19"/>
        </w:rPr>
        <w:t>&gt;</w:t>
      </w:r>
      <w:r>
        <w:t>. Alternatively, you can speak to the child or young person’s child protection worker or agency case manager</w:t>
      </w:r>
      <w:r w:rsidR="00646DAB">
        <w:t>.</w:t>
      </w:r>
    </w:p>
    <w:p w:rsidR="006A6993" w:rsidRPr="00117DAD" w:rsidRDefault="006A6993" w:rsidP="00117DAD">
      <w:pPr>
        <w:pStyle w:val="Heading3"/>
      </w:pPr>
      <w:bookmarkStart w:id="91" w:name="_Toc499132368"/>
      <w:r w:rsidRPr="00117DAD">
        <w:rPr>
          <w:rStyle w:val="Heading2Char"/>
          <w:b/>
          <w:color w:val="auto"/>
          <w:sz w:val="24"/>
          <w:szCs w:val="26"/>
        </w:rPr>
        <w:t>Carer Advisory Groups</w:t>
      </w:r>
      <w:bookmarkEnd w:id="89"/>
      <w:bookmarkEnd w:id="90"/>
      <w:bookmarkEnd w:id="91"/>
    </w:p>
    <w:p w:rsidR="00392946" w:rsidRDefault="00392946" w:rsidP="00392946">
      <w:pPr>
        <w:pStyle w:val="DHHSbody"/>
        <w:rPr>
          <w:szCs w:val="19"/>
        </w:rPr>
      </w:pPr>
      <w:r w:rsidRPr="00403AAA">
        <w:rPr>
          <w:szCs w:val="19"/>
        </w:rPr>
        <w:t>Carers are at the centre of change for some of our most vulnerable children and young people. In order to improve quality outcomes, and to allow for better stability in care arrangements, it is critical that carers participate in decision-making and development opportunities.</w:t>
      </w:r>
    </w:p>
    <w:p w:rsidR="00646DAB" w:rsidRDefault="00392946" w:rsidP="00392946">
      <w:pPr>
        <w:pStyle w:val="DHHSbody"/>
        <w:rPr>
          <w:szCs w:val="19"/>
        </w:rPr>
      </w:pPr>
      <w:r w:rsidRPr="00403AAA">
        <w:rPr>
          <w:szCs w:val="19"/>
        </w:rPr>
        <w:t xml:space="preserve">Carer Advisory Groups </w:t>
      </w:r>
      <w:r>
        <w:rPr>
          <w:szCs w:val="19"/>
        </w:rPr>
        <w:t>is</w:t>
      </w:r>
      <w:r w:rsidRPr="00403AAA">
        <w:rPr>
          <w:szCs w:val="19"/>
        </w:rPr>
        <w:t xml:space="preserve"> a new initiative that brings together foster and kinship carers, agency management, peak bodies, child protection and other department representatives to improve communication and to promote service improvements in out-of-home care. The groups meet quarterly and membership is for a period of 18 months. There are Carer Advisory Groups in the North, East, South and West divisions of the department</w:t>
      </w:r>
      <w:r w:rsidR="00646DAB">
        <w:rPr>
          <w:szCs w:val="19"/>
        </w:rPr>
        <w:t>.</w:t>
      </w:r>
    </w:p>
    <w:p w:rsidR="00392946" w:rsidRPr="00B02695" w:rsidRDefault="00392946" w:rsidP="00392946">
      <w:pPr>
        <w:pStyle w:val="DHHSbody"/>
        <w:rPr>
          <w:szCs w:val="19"/>
        </w:rPr>
      </w:pPr>
      <w:r w:rsidRPr="00403AAA">
        <w:rPr>
          <w:szCs w:val="19"/>
        </w:rPr>
        <w:t xml:space="preserve">For </w:t>
      </w:r>
      <w:r>
        <w:rPr>
          <w:szCs w:val="19"/>
        </w:rPr>
        <w:t>more</w:t>
      </w:r>
      <w:r w:rsidRPr="00403AAA">
        <w:rPr>
          <w:szCs w:val="19"/>
        </w:rPr>
        <w:t xml:space="preserve"> information on Carer Advisory Groups or </w:t>
      </w:r>
      <w:r>
        <w:rPr>
          <w:szCs w:val="19"/>
        </w:rPr>
        <w:t xml:space="preserve">if </w:t>
      </w:r>
      <w:r w:rsidRPr="00403AAA">
        <w:rPr>
          <w:szCs w:val="19"/>
        </w:rPr>
        <w:t xml:space="preserve">you are interested in joining a group in your area, </w:t>
      </w:r>
      <w:r>
        <w:rPr>
          <w:szCs w:val="19"/>
        </w:rPr>
        <w:t>call</w:t>
      </w:r>
      <w:r w:rsidRPr="00403AAA">
        <w:rPr>
          <w:szCs w:val="19"/>
        </w:rPr>
        <w:t xml:space="preserve"> </w:t>
      </w:r>
      <w:r>
        <w:rPr>
          <w:szCs w:val="19"/>
        </w:rPr>
        <w:t xml:space="preserve">the </w:t>
      </w:r>
      <w:r w:rsidRPr="00865C5C">
        <w:rPr>
          <w:szCs w:val="19"/>
        </w:rPr>
        <w:t>Foster Care Association of Victoria</w:t>
      </w:r>
      <w:r w:rsidR="00865C5C">
        <w:rPr>
          <w:szCs w:val="19"/>
        </w:rPr>
        <w:t>,</w:t>
      </w:r>
      <w:r>
        <w:rPr>
          <w:szCs w:val="19"/>
        </w:rPr>
        <w:t xml:space="preserve"> who provide a supporting role</w:t>
      </w:r>
      <w:r w:rsidR="00865C5C">
        <w:rPr>
          <w:szCs w:val="19"/>
        </w:rPr>
        <w:t>,</w:t>
      </w:r>
      <w:r>
        <w:rPr>
          <w:szCs w:val="19"/>
        </w:rPr>
        <w:t xml:space="preserve"> on (03) </w:t>
      </w:r>
      <w:r w:rsidRPr="00E721E1">
        <w:rPr>
          <w:szCs w:val="19"/>
        </w:rPr>
        <w:t>9416 4292</w:t>
      </w:r>
      <w:r>
        <w:rPr>
          <w:szCs w:val="19"/>
        </w:rPr>
        <w:t xml:space="preserve"> or</w:t>
      </w:r>
      <w:r w:rsidRPr="00403AAA">
        <w:rPr>
          <w:szCs w:val="19"/>
        </w:rPr>
        <w:t xml:space="preserve"> </w:t>
      </w:r>
      <w:r>
        <w:rPr>
          <w:szCs w:val="19"/>
        </w:rPr>
        <w:t xml:space="preserve">visit </w:t>
      </w:r>
      <w:r w:rsidR="00865C5C">
        <w:rPr>
          <w:szCs w:val="19"/>
        </w:rPr>
        <w:t xml:space="preserve">the </w:t>
      </w:r>
      <w:hyperlink r:id="rId57" w:history="1">
        <w:r w:rsidR="00865C5C">
          <w:rPr>
            <w:rStyle w:val="Hyperlink"/>
            <w:szCs w:val="19"/>
          </w:rPr>
          <w:t>Foster Care Association of Victoria website</w:t>
        </w:r>
      </w:hyperlink>
      <w:r w:rsidR="00865C5C">
        <w:rPr>
          <w:szCs w:val="19"/>
        </w:rPr>
        <w:t xml:space="preserve"> &lt;</w:t>
      </w:r>
      <w:r w:rsidRPr="00A72BE5">
        <w:rPr>
          <w:szCs w:val="19"/>
        </w:rPr>
        <w:t>https://www.fcav.org.au</w:t>
      </w:r>
      <w:r w:rsidR="00646DAB">
        <w:rPr>
          <w:szCs w:val="19"/>
        </w:rPr>
        <w:t>&gt;</w:t>
      </w:r>
      <w:r>
        <w:rPr>
          <w:szCs w:val="19"/>
        </w:rPr>
        <w:t>.</w:t>
      </w:r>
    </w:p>
    <w:p w:rsidR="00D860E8" w:rsidRDefault="00D860E8">
      <w:pPr>
        <w:rPr>
          <w:rFonts w:ascii="Arial" w:eastAsia="MS Gothic" w:hAnsi="Arial"/>
          <w:b/>
          <w:bCs/>
          <w:sz w:val="24"/>
          <w:szCs w:val="26"/>
        </w:rPr>
      </w:pPr>
      <w:r>
        <w:br w:type="page"/>
      </w:r>
    </w:p>
    <w:p w:rsidR="006A6993" w:rsidRPr="00B02695" w:rsidRDefault="006A6993" w:rsidP="00D860E8">
      <w:pPr>
        <w:pStyle w:val="Heading2"/>
      </w:pPr>
      <w:bookmarkStart w:id="92" w:name="_Toc499132369"/>
      <w:r w:rsidRPr="00B02695">
        <w:lastRenderedPageBreak/>
        <w:t>Us</w:t>
      </w:r>
      <w:r w:rsidRPr="00B02695">
        <w:rPr>
          <w:spacing w:val="-2"/>
        </w:rPr>
        <w:t>e</w:t>
      </w:r>
      <w:r w:rsidRPr="00B02695">
        <w:rPr>
          <w:spacing w:val="4"/>
        </w:rPr>
        <w:t>f</w:t>
      </w:r>
      <w:r w:rsidRPr="00B02695">
        <w:t xml:space="preserve">ul </w:t>
      </w:r>
      <w:r w:rsidRPr="00B02695">
        <w:rPr>
          <w:spacing w:val="-1"/>
        </w:rPr>
        <w:t>r</w:t>
      </w:r>
      <w:r w:rsidRPr="00B02695">
        <w:t>esou</w:t>
      </w:r>
      <w:r w:rsidRPr="00B02695">
        <w:rPr>
          <w:spacing w:val="-1"/>
        </w:rPr>
        <w:t>r</w:t>
      </w:r>
      <w:r w:rsidRPr="00B02695">
        <w:t>ces</w:t>
      </w:r>
      <w:bookmarkEnd w:id="92"/>
      <w:r>
        <w:t xml:space="preserve"> </w:t>
      </w:r>
    </w:p>
    <w:p w:rsidR="007B0E25" w:rsidRPr="007B0E25" w:rsidRDefault="007B0E25" w:rsidP="00865C5C">
      <w:pPr>
        <w:pStyle w:val="DHHSbullet1"/>
      </w:pPr>
      <w:r w:rsidRPr="00865C5C">
        <w:rPr>
          <w:rFonts w:cs="Arial"/>
        </w:rPr>
        <w:t xml:space="preserve">Kinship Carers </w:t>
      </w:r>
      <w:r w:rsidRPr="00865C5C">
        <w:t>Victoria</w:t>
      </w:r>
      <w:r w:rsidR="00865C5C">
        <w:t xml:space="preserve"> – </w:t>
      </w:r>
      <w:r w:rsidRPr="00865C5C">
        <w:t>call</w:t>
      </w:r>
      <w:r w:rsidRPr="007B0E25">
        <w:t xml:space="preserve"> (03) 9372 2422 or visit </w:t>
      </w:r>
      <w:r w:rsidR="00865C5C">
        <w:t xml:space="preserve">the </w:t>
      </w:r>
      <w:hyperlink r:id="rId58" w:history="1">
        <w:r w:rsidR="00865C5C">
          <w:rPr>
            <w:rStyle w:val="Hyperlink"/>
            <w:rFonts w:cs="Arial"/>
            <w:szCs w:val="18"/>
          </w:rPr>
          <w:t>Kinship Carers Victoria website</w:t>
        </w:r>
      </w:hyperlink>
      <w:r w:rsidR="00865C5C">
        <w:t xml:space="preserve"> </w:t>
      </w:r>
      <w:r w:rsidRPr="007B0E25">
        <w:t>&lt;h</w:t>
      </w:r>
      <w:r w:rsidR="00865C5C">
        <w:t>ttp://kinshipcarersvictoria.org</w:t>
      </w:r>
      <w:r w:rsidRPr="007B0E25">
        <w:t>&gt;</w:t>
      </w:r>
    </w:p>
    <w:p w:rsidR="007B0E25" w:rsidRPr="007B0E25" w:rsidRDefault="007B0E25" w:rsidP="00426442">
      <w:pPr>
        <w:pStyle w:val="DHHSbullet1"/>
      </w:pPr>
      <w:r w:rsidRPr="00865C5C">
        <w:rPr>
          <w:rFonts w:cs="Arial"/>
          <w:szCs w:val="18"/>
        </w:rPr>
        <w:t>VACCA</w:t>
      </w:r>
      <w:r w:rsidRPr="007B0E25">
        <w:rPr>
          <w:szCs w:val="18"/>
        </w:rPr>
        <w:t xml:space="preserve"> – call (03) 9287 8800 or visit </w:t>
      </w:r>
      <w:r w:rsidR="00865C5C">
        <w:rPr>
          <w:szCs w:val="18"/>
        </w:rPr>
        <w:t xml:space="preserve">the </w:t>
      </w:r>
      <w:hyperlink r:id="rId59" w:history="1">
        <w:r w:rsidR="00865C5C">
          <w:rPr>
            <w:rStyle w:val="Hyperlink"/>
            <w:rFonts w:cs="Arial"/>
            <w:szCs w:val="18"/>
          </w:rPr>
          <w:t>VACCA website</w:t>
        </w:r>
      </w:hyperlink>
      <w:r w:rsidR="00865C5C">
        <w:rPr>
          <w:szCs w:val="18"/>
        </w:rPr>
        <w:t xml:space="preserve"> &lt;https://www.vacca.org&gt;</w:t>
      </w:r>
      <w:r w:rsidRPr="007B0E25">
        <w:rPr>
          <w:szCs w:val="18"/>
        </w:rPr>
        <w:t xml:space="preserve"> </w:t>
      </w:r>
    </w:p>
    <w:p w:rsidR="007B0E25" w:rsidRPr="007B0E25" w:rsidRDefault="007B0E25" w:rsidP="00865C5C">
      <w:pPr>
        <w:pStyle w:val="DHHSbullet1"/>
      </w:pPr>
      <w:r w:rsidRPr="00865C5C">
        <w:t>Secretariat of National Aboriginal and Islander Child Care (SNAICC</w:t>
      </w:r>
      <w:r w:rsidRPr="007B0E25">
        <w:t>)</w:t>
      </w:r>
      <w:r w:rsidR="00865C5C">
        <w:t xml:space="preserve"> – </w:t>
      </w:r>
      <w:hyperlink r:id="rId60" w:history="1">
        <w:r w:rsidR="00865C5C" w:rsidRPr="00865C5C">
          <w:rPr>
            <w:rStyle w:val="Hyperlink"/>
            <w:szCs w:val="18"/>
          </w:rPr>
          <w:t>SNAICC</w:t>
        </w:r>
        <w:r w:rsidR="00865C5C" w:rsidRPr="00865C5C">
          <w:rPr>
            <w:rStyle w:val="Hyperlink"/>
          </w:rPr>
          <w:t xml:space="preserve"> website</w:t>
        </w:r>
      </w:hyperlink>
      <w:r w:rsidRPr="007B0E25">
        <w:t xml:space="preserve"> &lt;http://www.snaicc.org.au&gt;</w:t>
      </w:r>
    </w:p>
    <w:p w:rsidR="007B0E25" w:rsidRPr="007B0E25" w:rsidRDefault="007B0E25" w:rsidP="00426442">
      <w:pPr>
        <w:pStyle w:val="DHHSbullet1"/>
      </w:pPr>
      <w:r w:rsidRPr="00865C5C">
        <w:rPr>
          <w:rFonts w:cs="Arial"/>
          <w:szCs w:val="18"/>
        </w:rPr>
        <w:t>Permanent Care and Adoptive Families</w:t>
      </w:r>
      <w:r w:rsidRPr="007B0E25">
        <w:rPr>
          <w:szCs w:val="18"/>
        </w:rPr>
        <w:t xml:space="preserve"> – call (03) 9020 1833 or visit </w:t>
      </w:r>
      <w:r w:rsidR="00865C5C">
        <w:rPr>
          <w:szCs w:val="18"/>
        </w:rPr>
        <w:t xml:space="preserve">the </w:t>
      </w:r>
      <w:hyperlink r:id="rId61" w:history="1">
        <w:r w:rsidR="00865C5C">
          <w:rPr>
            <w:rStyle w:val="Hyperlink"/>
            <w:rFonts w:cs="Arial"/>
            <w:szCs w:val="18"/>
          </w:rPr>
          <w:t>Permanent Care and Adoptive Families website</w:t>
        </w:r>
      </w:hyperlink>
      <w:r w:rsidR="00865C5C">
        <w:rPr>
          <w:szCs w:val="18"/>
        </w:rPr>
        <w:t xml:space="preserve"> </w:t>
      </w:r>
      <w:r w:rsidRPr="007B0E25">
        <w:rPr>
          <w:szCs w:val="18"/>
        </w:rPr>
        <w:t>&lt;</w:t>
      </w:r>
      <w:r w:rsidR="00865C5C">
        <w:rPr>
          <w:szCs w:val="18"/>
        </w:rPr>
        <w:t>http://</w:t>
      </w:r>
      <w:r w:rsidRPr="007B0E25">
        <w:t>www.pcafamilies.org.au</w:t>
      </w:r>
      <w:r w:rsidR="00646DAB">
        <w:t>&gt;</w:t>
      </w:r>
    </w:p>
    <w:p w:rsidR="007B0E25" w:rsidRPr="007B0E25" w:rsidRDefault="007B0E25" w:rsidP="00224BCF">
      <w:pPr>
        <w:pStyle w:val="DHHSbullet1lastline"/>
      </w:pPr>
      <w:r w:rsidRPr="00865C5C">
        <w:rPr>
          <w:rFonts w:cs="Arial"/>
        </w:rPr>
        <w:t>Mirabel Foundation</w:t>
      </w:r>
      <w:r w:rsidRPr="007B0E25">
        <w:t xml:space="preserve"> </w:t>
      </w:r>
      <w:r w:rsidRPr="007B0E25">
        <w:rPr>
          <w:szCs w:val="18"/>
        </w:rPr>
        <w:t xml:space="preserve">– </w:t>
      </w:r>
      <w:r w:rsidRPr="007B0E25">
        <w:t>call (03) 9527 9422 or visit</w:t>
      </w:r>
      <w:r w:rsidR="00865C5C">
        <w:t xml:space="preserve"> </w:t>
      </w:r>
      <w:hyperlink r:id="rId62" w:history="1">
        <w:r w:rsidR="00865C5C">
          <w:rPr>
            <w:rStyle w:val="Hyperlink"/>
          </w:rPr>
          <w:t>Mirabel Foundation website</w:t>
        </w:r>
      </w:hyperlink>
      <w:r w:rsidR="00865C5C">
        <w:t xml:space="preserve"> &lt;</w:t>
      </w:r>
      <w:r w:rsidR="00865C5C" w:rsidRPr="006D23FD">
        <w:t>http</w:t>
      </w:r>
      <w:r w:rsidR="00865C5C">
        <w:t>://www.mirabelfoundation.org.au&gt;</w:t>
      </w:r>
    </w:p>
    <w:p w:rsidR="008F5703" w:rsidRDefault="008F5703" w:rsidP="00D53C6C">
      <w:pPr>
        <w:pStyle w:val="DHHSbody"/>
      </w:pPr>
      <w:r>
        <w:br w:type="page"/>
      </w:r>
    </w:p>
    <w:p w:rsidR="00CA7BD2" w:rsidRPr="00C5036D" w:rsidRDefault="0093705C" w:rsidP="00EF11A5">
      <w:pPr>
        <w:pStyle w:val="Heading1"/>
        <w:rPr>
          <w:b/>
        </w:rPr>
      </w:pPr>
      <w:bookmarkStart w:id="93" w:name="_Toc499132370"/>
      <w:r w:rsidRPr="00C5036D">
        <w:rPr>
          <w:b/>
        </w:rPr>
        <w:lastRenderedPageBreak/>
        <w:t>8</w:t>
      </w:r>
      <w:r w:rsidR="00CA7BD2" w:rsidRPr="00C5036D">
        <w:rPr>
          <w:b/>
        </w:rPr>
        <w:t>. Contact with family members</w:t>
      </w:r>
      <w:bookmarkEnd w:id="93"/>
    </w:p>
    <w:p w:rsidR="00CA7BD2" w:rsidRPr="001645DC" w:rsidRDefault="00CA7BD2" w:rsidP="00EF11A5">
      <w:pPr>
        <w:pStyle w:val="Heading2"/>
      </w:pPr>
      <w:bookmarkStart w:id="94" w:name="_Toc461790837"/>
      <w:bookmarkStart w:id="95" w:name="_Toc499132371"/>
      <w:r w:rsidRPr="001645DC">
        <w:t xml:space="preserve">The importance of </w:t>
      </w:r>
      <w:r w:rsidRPr="00EF11A5">
        <w:t>contact</w:t>
      </w:r>
      <w:bookmarkEnd w:id="94"/>
      <w:bookmarkEnd w:id="95"/>
    </w:p>
    <w:p w:rsidR="00646DAB" w:rsidRDefault="00315E56" w:rsidP="00315E56">
      <w:pPr>
        <w:pStyle w:val="DHHSbody"/>
      </w:pPr>
      <w:bookmarkStart w:id="96" w:name="_Toc461615285"/>
      <w:bookmarkStart w:id="97" w:name="_Toc461790838"/>
      <w:r w:rsidRPr="001645DC">
        <w:t xml:space="preserve">A child or young person’s </w:t>
      </w:r>
      <w:r>
        <w:t>parents and wider family</w:t>
      </w:r>
      <w:r w:rsidRPr="001645DC">
        <w:t xml:space="preserve"> </w:t>
      </w:r>
      <w:r>
        <w:t>are</w:t>
      </w:r>
      <w:r w:rsidRPr="001645DC">
        <w:t xml:space="preserve"> a significant part of their life and identity. Not being able</w:t>
      </w:r>
      <w:r>
        <w:t xml:space="preserve"> t</w:t>
      </w:r>
      <w:r w:rsidRPr="001645DC">
        <w:t xml:space="preserve">o live with or near their </w:t>
      </w:r>
      <w:r>
        <w:t>parents</w:t>
      </w:r>
      <w:r w:rsidRPr="001645DC">
        <w:t xml:space="preserve"> or community can raise complex emotions for them. Having contact with their </w:t>
      </w:r>
      <w:r>
        <w:t>parents and other family members</w:t>
      </w:r>
      <w:r w:rsidRPr="001645DC">
        <w:t xml:space="preserve"> can help </w:t>
      </w:r>
      <w:r>
        <w:t>with their development, to</w:t>
      </w:r>
      <w:r w:rsidRPr="001645DC">
        <w:t xml:space="preserve"> make sense of their history and experiences, and feel a sense of belonging.</w:t>
      </w:r>
      <w:r>
        <w:t xml:space="preserve"> Contact is also a way for parents to maintain connection with their child or young person</w:t>
      </w:r>
      <w:r w:rsidR="00646DAB">
        <w:t>.</w:t>
      </w:r>
    </w:p>
    <w:p w:rsidR="00315E56" w:rsidRPr="00A3345E" w:rsidRDefault="00315E56" w:rsidP="00315E56">
      <w:pPr>
        <w:pStyle w:val="DHHSbody"/>
      </w:pPr>
      <w:r>
        <w:t>As a kinship carer who is a member of the child or young person’s family, social or community network, this may be difficult and raise complex emotions for you, particularly if you feel a sense of divided loyalty where there is conflict in the family.</w:t>
      </w:r>
    </w:p>
    <w:p w:rsidR="00315E56" w:rsidRPr="00A3345E" w:rsidRDefault="00315E56" w:rsidP="00315E56">
      <w:pPr>
        <w:pStyle w:val="DHHSbody"/>
      </w:pPr>
      <w:r w:rsidRPr="001645DC">
        <w:t xml:space="preserve">Wherever possible and when safe to do so, children and young people will return to live with their </w:t>
      </w:r>
      <w:r>
        <w:t>parents</w:t>
      </w:r>
      <w:r w:rsidRPr="001645DC">
        <w:t>. The aim is to support the parents to have them return to their care as soon as is safely possible</w:t>
      </w:r>
      <w:r>
        <w:t>, and most will return home to their parents, usually within six months</w:t>
      </w:r>
      <w:r w:rsidRPr="001645DC">
        <w:t xml:space="preserve">. You play a key role </w:t>
      </w:r>
      <w:r>
        <w:t>during and after this reunification.</w:t>
      </w:r>
    </w:p>
    <w:p w:rsidR="00315E56" w:rsidRPr="00A3345E" w:rsidRDefault="00315E56" w:rsidP="00315E56">
      <w:pPr>
        <w:pStyle w:val="DHHSbody"/>
      </w:pPr>
      <w:r w:rsidRPr="001645DC">
        <w:t xml:space="preserve">A significant number of </w:t>
      </w:r>
      <w:r>
        <w:t xml:space="preserve">children and </w:t>
      </w:r>
      <w:r w:rsidRPr="001645DC">
        <w:t xml:space="preserve">young people return to their </w:t>
      </w:r>
      <w:r>
        <w:t>parents or other family</w:t>
      </w:r>
      <w:r w:rsidRPr="001645DC">
        <w:t xml:space="preserve"> as young adults, if they were not able to as children, so how you talk and express your views about the child or young person’s </w:t>
      </w:r>
      <w:r>
        <w:t>parents and other family</w:t>
      </w:r>
      <w:r w:rsidRPr="001645DC">
        <w:t xml:space="preserve"> is critical.</w:t>
      </w:r>
    </w:p>
    <w:p w:rsidR="00315E56" w:rsidRPr="00A3345E" w:rsidRDefault="00315E56" w:rsidP="00315E56">
      <w:pPr>
        <w:pStyle w:val="DHHSbody"/>
      </w:pPr>
      <w:r w:rsidRPr="001645DC">
        <w:t xml:space="preserve">A child or young person in care has a complex life story, </w:t>
      </w:r>
      <w:r>
        <w:t>which can be</w:t>
      </w:r>
      <w:r w:rsidRPr="001645DC">
        <w:t xml:space="preserve"> difficult to describe in the school playground. The more we help them understand it and feel like they can share their story in a way they are comfortable with, the stronger sense of self they can have.</w:t>
      </w:r>
    </w:p>
    <w:p w:rsidR="00315E56" w:rsidRPr="001645DC" w:rsidRDefault="00315E56" w:rsidP="00315E56">
      <w:pPr>
        <w:pStyle w:val="DHHSbody"/>
      </w:pPr>
      <w:r w:rsidRPr="001645DC">
        <w:t xml:space="preserve">Contact can be between a child or young person, and a parent, sibling, extended family or other people significant to them. </w:t>
      </w:r>
      <w:r>
        <w:t>Talk to them about</w:t>
      </w:r>
      <w:r w:rsidRPr="001645DC">
        <w:t xml:space="preserve"> who they would like to stay in contact with, or to reconnect with. If</w:t>
      </w:r>
      <w:r>
        <w:t xml:space="preserve"> </w:t>
      </w:r>
      <w:r w:rsidRPr="001645DC">
        <w:t xml:space="preserve">they identify someone, check with </w:t>
      </w:r>
      <w:r>
        <w:t>their</w:t>
      </w:r>
      <w:r w:rsidRPr="001645DC">
        <w:t xml:space="preserve"> </w:t>
      </w:r>
      <w:r>
        <w:t xml:space="preserve">child protection worker or </w:t>
      </w:r>
      <w:r w:rsidRPr="001645DC">
        <w:t xml:space="preserve">agency </w:t>
      </w:r>
      <w:r>
        <w:t xml:space="preserve">case manager </w:t>
      </w:r>
      <w:r w:rsidRPr="001645DC">
        <w:t>before making any arrangements to contact that person.</w:t>
      </w:r>
    </w:p>
    <w:p w:rsidR="00315E56" w:rsidRDefault="00315E56" w:rsidP="00315E56">
      <w:pPr>
        <w:pStyle w:val="DHHSbody"/>
      </w:pPr>
      <w:r w:rsidRPr="00090220">
        <w:t>Most parents want to see their child</w:t>
      </w:r>
      <w:r>
        <w:t xml:space="preserve"> or young person</w:t>
      </w:r>
      <w:r w:rsidRPr="00090220">
        <w:t xml:space="preserve"> and want face-to-face contact. However, other contact may include letters and cards, phone calls, video calls or other types of communication, and may include overnight visits and trips.</w:t>
      </w:r>
    </w:p>
    <w:p w:rsidR="00315E56" w:rsidRPr="00A3345E" w:rsidRDefault="00315E56" w:rsidP="00315E56">
      <w:pPr>
        <w:pStyle w:val="DHHSbody"/>
      </w:pPr>
      <w:r w:rsidRPr="001645DC">
        <w:t>The</w:t>
      </w:r>
      <w:r>
        <w:t xml:space="preserve"> Act</w:t>
      </w:r>
      <w:r w:rsidRPr="001645DC">
        <w:t xml:space="preserve"> ensures that parents are provided </w:t>
      </w:r>
      <w:r>
        <w:t xml:space="preserve">with </w:t>
      </w:r>
      <w:r w:rsidRPr="001645DC">
        <w:t>information about the child or young person while they are in out-of-home care</w:t>
      </w:r>
      <w:r>
        <w:t>,</w:t>
      </w:r>
      <w:r w:rsidRPr="001645DC">
        <w:t xml:space="preserve"> regardless of whether the plan is for them to return to the parent’s care or not.</w:t>
      </w:r>
    </w:p>
    <w:p w:rsidR="00315E56" w:rsidRPr="00403AAA" w:rsidRDefault="00315E56" w:rsidP="00315E56">
      <w:pPr>
        <w:pStyle w:val="DHHSbody"/>
      </w:pPr>
      <w:r w:rsidRPr="00403AAA">
        <w:t>Family is central to Aboriginal people and includes parents, grandparents, aunts, uncles, Elders and community members. Family is a source of support, strength, cultural heritage and identity.</w:t>
      </w:r>
    </w:p>
    <w:p w:rsidR="00CA7BD2" w:rsidRPr="001645DC" w:rsidRDefault="00CA7BD2" w:rsidP="00CA7BD2">
      <w:pPr>
        <w:pStyle w:val="Heading2"/>
      </w:pPr>
      <w:bookmarkStart w:id="98" w:name="_Toc499132372"/>
      <w:r w:rsidRPr="001645DC">
        <w:t>Contact arrangements</w:t>
      </w:r>
      <w:bookmarkEnd w:id="96"/>
      <w:bookmarkEnd w:id="97"/>
      <w:bookmarkEnd w:id="98"/>
    </w:p>
    <w:p w:rsidR="00646DAB" w:rsidRDefault="00315E56" w:rsidP="00315E56">
      <w:pPr>
        <w:pStyle w:val="DHHSbody"/>
      </w:pPr>
      <w:r>
        <w:t>Contact, sometimes called access, is any contact a child or young person in care has with parents, other family or friends (other than their carer) while they are in care. If not living together, contact with siblings is vital for all children and young people in strengthening cultural identify, and positive social and emotional wellbeing</w:t>
      </w:r>
      <w:r w:rsidR="00646DAB">
        <w:t>.</w:t>
      </w:r>
    </w:p>
    <w:p w:rsidR="00315E56" w:rsidRDefault="00315E56" w:rsidP="00315E56">
      <w:pPr>
        <w:pStyle w:val="DHHSbody"/>
      </w:pPr>
      <w:r>
        <w:t>It is not your role or responsibility to decide if a person can have contact. Any person wanting contact will need to speak with child protection or the authorised Aboriginal agency first. The person will need to undergo an assessment and safety checks by child protection.</w:t>
      </w:r>
    </w:p>
    <w:p w:rsidR="00315E56" w:rsidRPr="00A3345E" w:rsidRDefault="00315E56" w:rsidP="00315E56">
      <w:pPr>
        <w:pStyle w:val="DHHSbody"/>
      </w:pPr>
      <w:r w:rsidRPr="001645DC">
        <w:t xml:space="preserve">The decisions about a child or young person’s contact arrangements are made by the Children’s Court or by the case planner, depending on the </w:t>
      </w:r>
      <w:r>
        <w:t xml:space="preserve">type of </w:t>
      </w:r>
      <w:r w:rsidRPr="001645DC">
        <w:t>protection order</w:t>
      </w:r>
      <w:r>
        <w:t xml:space="preserve"> in place</w:t>
      </w:r>
      <w:r w:rsidRPr="001645DC">
        <w:t>. The</w:t>
      </w:r>
      <w:r>
        <w:t>se contact arrangement decisions</w:t>
      </w:r>
      <w:r w:rsidRPr="001645DC">
        <w:t xml:space="preserve"> are referred to in the case plan.</w:t>
      </w:r>
      <w:r>
        <w:t xml:space="preserve"> </w:t>
      </w:r>
      <w:r w:rsidRPr="001645DC">
        <w:t>A separate schedule or contact plan may be developed</w:t>
      </w:r>
      <w:r>
        <w:t xml:space="preserve"> as part </w:t>
      </w:r>
      <w:r>
        <w:lastRenderedPageBreak/>
        <w:t>of the court process or authorised by the case planner</w:t>
      </w:r>
      <w:r w:rsidRPr="001645DC">
        <w:t xml:space="preserve">, </w:t>
      </w:r>
      <w:r>
        <w:t>and</w:t>
      </w:r>
      <w:r w:rsidRPr="001645DC">
        <w:t xml:space="preserve"> is given to everyone involved, including you</w:t>
      </w:r>
      <w:r>
        <w:t>, by the child protection worker or agency case manager</w:t>
      </w:r>
      <w:r w:rsidRPr="001645DC">
        <w:t>.</w:t>
      </w:r>
    </w:p>
    <w:p w:rsidR="00315E56" w:rsidRPr="001645DC" w:rsidRDefault="00315E56" w:rsidP="00315E56">
      <w:pPr>
        <w:pStyle w:val="DHHSbody"/>
      </w:pPr>
      <w:r w:rsidRPr="001645DC">
        <w:t>Where child protection</w:t>
      </w:r>
      <w:r>
        <w:t xml:space="preserve"> or the authorised Aboriginal agency</w:t>
      </w:r>
      <w:r w:rsidRPr="001645DC">
        <w:t xml:space="preserve"> makes decisions around contact arrangements, they will take into account the child or young person’s age, </w:t>
      </w:r>
      <w:r>
        <w:t xml:space="preserve">developmental </w:t>
      </w:r>
      <w:r w:rsidRPr="001645DC">
        <w:t xml:space="preserve">stage, school, home </w:t>
      </w:r>
      <w:r>
        <w:t xml:space="preserve">environment </w:t>
      </w:r>
      <w:r w:rsidRPr="001645DC">
        <w:t>and other requirements</w:t>
      </w:r>
      <w:r>
        <w:t>,</w:t>
      </w:r>
      <w:r w:rsidRPr="001645DC">
        <w:t xml:space="preserve"> and the</w:t>
      </w:r>
      <w:r>
        <w:t>ir</w:t>
      </w:r>
      <w:r w:rsidRPr="001645DC">
        <w:t xml:space="preserve"> views and wishes</w:t>
      </w:r>
      <w:r>
        <w:t>,</w:t>
      </w:r>
      <w:r w:rsidRPr="001645DC">
        <w:t xml:space="preserve"> as</w:t>
      </w:r>
      <w:r>
        <w:t xml:space="preserve"> </w:t>
      </w:r>
      <w:r w:rsidRPr="001645DC">
        <w:t xml:space="preserve">far as these can be gained. Where possible, the arrangements should also consider </w:t>
      </w:r>
      <w:r>
        <w:t>your own</w:t>
      </w:r>
      <w:r w:rsidRPr="001645DC">
        <w:t xml:space="preserve"> family’s commitments.</w:t>
      </w:r>
    </w:p>
    <w:p w:rsidR="00315E56" w:rsidRDefault="00315E56" w:rsidP="00315E56">
      <w:pPr>
        <w:pStyle w:val="DHHSbody"/>
      </w:pPr>
      <w:r w:rsidRPr="00682030">
        <w:t>The care team makes decisions about providing transport and support for the child or young person before, during and after contact, promoting a positive experience and environment</w:t>
      </w:r>
      <w:r>
        <w:t>,</w:t>
      </w:r>
      <w:r w:rsidRPr="00682030">
        <w:t xml:space="preserve"> and making arrangements for them to be supervised as required.</w:t>
      </w:r>
    </w:p>
    <w:p w:rsidR="00646DAB" w:rsidRDefault="00315E56" w:rsidP="00315E56">
      <w:pPr>
        <w:pStyle w:val="DHHSbody"/>
      </w:pPr>
      <w:r w:rsidRPr="00682030">
        <w:t>To support positive supervised contact arrangements</w:t>
      </w:r>
      <w:r>
        <w:t>,</w:t>
      </w:r>
      <w:r w:rsidRPr="00682030">
        <w:t xml:space="preserve"> it is preferable for an adult that the child </w:t>
      </w:r>
      <w:r>
        <w:t xml:space="preserve">or young person </w:t>
      </w:r>
      <w:r w:rsidRPr="00682030">
        <w:t>knows to facilitate the contact. This could be you, as the child</w:t>
      </w:r>
      <w:r>
        <w:t xml:space="preserve"> or young person</w:t>
      </w:r>
      <w:r w:rsidRPr="00682030">
        <w:t>’s carer</w:t>
      </w:r>
      <w:r>
        <w:t>,</w:t>
      </w:r>
      <w:r w:rsidRPr="00682030">
        <w:t xml:space="preserve"> or another family member </w:t>
      </w:r>
      <w:r>
        <w:t>who</w:t>
      </w:r>
      <w:r w:rsidRPr="00682030">
        <w:t xml:space="preserve"> has been assessed by child protection or the authorised Aboriginal agency to undertake supervised contact. When such options are not suitable</w:t>
      </w:r>
      <w:r>
        <w:t xml:space="preserve">, </w:t>
      </w:r>
      <w:r w:rsidRPr="00682030">
        <w:t>the child protection worker or the agency case manager will arrange for supervised contact to occur</w:t>
      </w:r>
      <w:r w:rsidR="00646DAB">
        <w:t>.</w:t>
      </w:r>
    </w:p>
    <w:p w:rsidR="00CA7BD2" w:rsidRPr="00A3345E" w:rsidRDefault="00CA7BD2" w:rsidP="00403AAA">
      <w:pPr>
        <w:pStyle w:val="Heading3"/>
      </w:pPr>
      <w:r w:rsidRPr="00A3345E">
        <w:t>Approved</w:t>
      </w:r>
      <w:r>
        <w:t xml:space="preserve"> </w:t>
      </w:r>
      <w:r w:rsidRPr="00A3345E">
        <w:rPr>
          <w:w w:val="103"/>
        </w:rPr>
        <w:t>con</w:t>
      </w:r>
      <w:r w:rsidRPr="00A3345E">
        <w:rPr>
          <w:spacing w:val="-2"/>
          <w:w w:val="103"/>
        </w:rPr>
        <w:t>t</w:t>
      </w:r>
      <w:r w:rsidRPr="00A3345E">
        <w:rPr>
          <w:w w:val="103"/>
        </w:rPr>
        <w:t>acts</w:t>
      </w:r>
    </w:p>
    <w:p w:rsidR="00315E56" w:rsidRPr="001645DC" w:rsidRDefault="00315E56" w:rsidP="00315E56">
      <w:pPr>
        <w:pStyle w:val="DHHSbody"/>
        <w:rPr>
          <w:szCs w:val="11"/>
        </w:rPr>
      </w:pPr>
      <w:r w:rsidRPr="001645DC">
        <w:t xml:space="preserve">Only people who have been approved by child protection </w:t>
      </w:r>
      <w:r>
        <w:t xml:space="preserve">or the authorised Aboriginal agency </w:t>
      </w:r>
      <w:r w:rsidRPr="001645DC">
        <w:t>may attend contact visits with a child or young person. When people not approved for contact</w:t>
      </w:r>
      <w:r w:rsidRPr="00A3345E">
        <w:t xml:space="preserve"> </w:t>
      </w:r>
      <w:r w:rsidRPr="001645DC">
        <w:t>attend a scheduled contact session, the unapproved person should be asked to leave, and if they do not, the contact will need to be terminated. This should be done as soon as possible, while protecting the safety and wellbeing of the child or young person.</w:t>
      </w:r>
    </w:p>
    <w:p w:rsidR="00315E56" w:rsidRDefault="00315E56" w:rsidP="00315E56">
      <w:pPr>
        <w:pStyle w:val="DHHSbody"/>
      </w:pPr>
      <w:r w:rsidRPr="001645DC">
        <w:t xml:space="preserve">If you are supporting a contact and this occurs, let </w:t>
      </w:r>
      <w:r>
        <w:t>the child or young person’s</w:t>
      </w:r>
      <w:r w:rsidRPr="001645DC">
        <w:t xml:space="preserve"> </w:t>
      </w:r>
      <w:r>
        <w:t xml:space="preserve">child protection worker or </w:t>
      </w:r>
      <w:r w:rsidRPr="001645DC">
        <w:t>agency</w:t>
      </w:r>
      <w:r>
        <w:t xml:space="preserve"> case manager know as soon as possible, so they can</w:t>
      </w:r>
      <w:r w:rsidRPr="00A3345E">
        <w:t xml:space="preserve"> </w:t>
      </w:r>
      <w:r w:rsidRPr="001645DC">
        <w:t xml:space="preserve">clarify whether that person can </w:t>
      </w:r>
      <w:r>
        <w:t>be approved for contact</w:t>
      </w:r>
      <w:r w:rsidRPr="001645DC">
        <w:t xml:space="preserve"> in future.</w:t>
      </w:r>
    </w:p>
    <w:p w:rsidR="00EF5F22" w:rsidRDefault="00EF5F22" w:rsidP="00EF11A5">
      <w:pPr>
        <w:pStyle w:val="Heading3"/>
      </w:pPr>
      <w:r>
        <w:t>Supervised contact</w:t>
      </w:r>
    </w:p>
    <w:p w:rsidR="00315E56" w:rsidRDefault="00315E56" w:rsidP="00315E56">
      <w:pPr>
        <w:pStyle w:val="DHHSbody"/>
      </w:pPr>
      <w:bookmarkStart w:id="99" w:name="_Toc461615286"/>
      <w:bookmarkStart w:id="100" w:name="_Toc461790839"/>
      <w:r>
        <w:rPr>
          <w:szCs w:val="19"/>
        </w:rPr>
        <w:t xml:space="preserve">The child or young person’s safety, needs and rights must always come first. </w:t>
      </w:r>
      <w:r>
        <w:t>Sometimes, contact is supervised to ensure they are safe. Supervision provides support so that contact can happen in a calm and positive way. Everyone should be treated with respect, even when agreement is not possible.</w:t>
      </w:r>
    </w:p>
    <w:p w:rsidR="00646DAB" w:rsidRDefault="00315E56" w:rsidP="00315E56">
      <w:pPr>
        <w:pStyle w:val="DHHSbody"/>
      </w:pPr>
      <w:r>
        <w:t>Contact arrangements for each child or young person will be affected by their family situation, the Children’s Court order and the case plan</w:t>
      </w:r>
      <w:r w:rsidR="00646DAB">
        <w:t>.</w:t>
      </w:r>
    </w:p>
    <w:p w:rsidR="00315E56" w:rsidRDefault="00315E56" w:rsidP="00315E56">
      <w:pPr>
        <w:pStyle w:val="DHHSbody"/>
      </w:pPr>
      <w:r>
        <w:t>Contact can be stressful for children and young people, parents and kinship carers. Stress and anxiety can unsettle the child or young person, and negatively affect their behaviour, prior to and after contact. To reduce anxiety and stress, and keep everyone safe, it is important that contact is well planned and managed, and that everyone sticks to the plan, so there are no surprises.</w:t>
      </w:r>
    </w:p>
    <w:p w:rsidR="00646DAB" w:rsidRDefault="00315E56" w:rsidP="00315E56">
      <w:pPr>
        <w:pStyle w:val="DHHSbody"/>
      </w:pPr>
      <w:r>
        <w:t>You should discuss any concerns about contact arrangements with the child or young person’s case manager</w:t>
      </w:r>
      <w:r w:rsidR="00646DAB">
        <w:t>.</w:t>
      </w:r>
    </w:p>
    <w:p w:rsidR="00D860E8" w:rsidRDefault="00D860E8">
      <w:pPr>
        <w:rPr>
          <w:rFonts w:ascii="Arial" w:hAnsi="Arial"/>
          <w:b/>
          <w:color w:val="007B4B"/>
          <w:sz w:val="28"/>
          <w:szCs w:val="28"/>
        </w:rPr>
      </w:pPr>
      <w:r>
        <w:br w:type="page"/>
      </w:r>
    </w:p>
    <w:p w:rsidR="00CA7BD2" w:rsidRPr="001645DC" w:rsidRDefault="00CA7BD2" w:rsidP="00EF11A5">
      <w:pPr>
        <w:pStyle w:val="Heading2"/>
      </w:pPr>
      <w:bookmarkStart w:id="101" w:name="_Toc499132373"/>
      <w:r w:rsidRPr="001645DC">
        <w:lastRenderedPageBreak/>
        <w:t>H</w:t>
      </w:r>
      <w:r w:rsidRPr="001645DC">
        <w:rPr>
          <w:spacing w:val="1"/>
        </w:rPr>
        <w:t>o</w:t>
      </w:r>
      <w:r w:rsidRPr="001645DC">
        <w:t>w</w:t>
      </w:r>
      <w:r w:rsidRPr="001645DC">
        <w:rPr>
          <w:spacing w:val="6"/>
        </w:rPr>
        <w:t xml:space="preserve"> </w:t>
      </w:r>
      <w:r w:rsidRPr="001645DC">
        <w:rPr>
          <w:spacing w:val="-1"/>
        </w:rPr>
        <w:t>y</w:t>
      </w:r>
      <w:r w:rsidRPr="001645DC">
        <w:t>ou</w:t>
      </w:r>
      <w:r w:rsidRPr="001645DC">
        <w:rPr>
          <w:spacing w:val="6"/>
        </w:rPr>
        <w:t xml:space="preserve"> </w:t>
      </w:r>
      <w:r w:rsidRPr="001645DC">
        <w:t>can</w:t>
      </w:r>
      <w:r w:rsidRPr="001645DC">
        <w:rPr>
          <w:spacing w:val="6"/>
        </w:rPr>
        <w:t xml:space="preserve"> </w:t>
      </w:r>
      <w:r w:rsidRPr="00EF11A5">
        <w:t>support</w:t>
      </w:r>
      <w:r w:rsidRPr="001645DC">
        <w:rPr>
          <w:spacing w:val="6"/>
        </w:rPr>
        <w:t xml:space="preserve"> </w:t>
      </w:r>
      <w:r w:rsidRPr="001645DC">
        <w:t>contact</w:t>
      </w:r>
      <w:bookmarkEnd w:id="99"/>
      <w:bookmarkEnd w:id="100"/>
      <w:bookmarkEnd w:id="101"/>
      <w:r>
        <w:t xml:space="preserve"> </w:t>
      </w:r>
    </w:p>
    <w:p w:rsidR="00646DAB" w:rsidRDefault="00315E56" w:rsidP="00315E56">
      <w:pPr>
        <w:pStyle w:val="DHHSbody"/>
      </w:pPr>
      <w:bookmarkStart w:id="102" w:name="_Toc461615287"/>
      <w:bookmarkStart w:id="103" w:name="_Toc461790840"/>
      <w:r w:rsidRPr="001645DC">
        <w:t xml:space="preserve">By </w:t>
      </w:r>
      <w:r w:rsidRPr="001645DC">
        <w:rPr>
          <w:spacing w:val="-1"/>
        </w:rPr>
        <w:t>s</w:t>
      </w:r>
      <w:r w:rsidRPr="001645DC">
        <w:t>uppo</w:t>
      </w:r>
      <w:r w:rsidRPr="001645DC">
        <w:rPr>
          <w:spacing w:val="2"/>
        </w:rPr>
        <w:t>r</w:t>
      </w:r>
      <w:r w:rsidRPr="001645DC">
        <w:t xml:space="preserve">ting the child or </w:t>
      </w:r>
      <w:r w:rsidRPr="001645DC">
        <w:rPr>
          <w:spacing w:val="-3"/>
        </w:rPr>
        <w:t>y</w:t>
      </w:r>
      <w:r w:rsidRPr="001645DC">
        <w:t>oung pe</w:t>
      </w:r>
      <w:r w:rsidRPr="001645DC">
        <w:rPr>
          <w:spacing w:val="-2"/>
        </w:rPr>
        <w:t>r</w:t>
      </w:r>
      <w:r w:rsidRPr="001645DC">
        <w:t>so</w:t>
      </w:r>
      <w:r w:rsidRPr="001645DC">
        <w:rPr>
          <w:spacing w:val="-2"/>
        </w:rPr>
        <w:t>n</w:t>
      </w:r>
      <w:r w:rsidRPr="001645DC">
        <w:rPr>
          <w:spacing w:val="-8"/>
        </w:rPr>
        <w:t>’</w:t>
      </w:r>
      <w:r w:rsidRPr="001645DC">
        <w:t>s con</w:t>
      </w:r>
      <w:r w:rsidRPr="001645DC">
        <w:rPr>
          <w:spacing w:val="-3"/>
        </w:rPr>
        <w:t>t</w:t>
      </w:r>
      <w:r w:rsidRPr="001645DC">
        <w:t>act with their</w:t>
      </w:r>
      <w:r>
        <w:t xml:space="preserve"> parents and other</w:t>
      </w:r>
      <w:r w:rsidRPr="001645DC">
        <w:t xml:space="preserve"> </w:t>
      </w:r>
      <w:r w:rsidRPr="001645DC">
        <w:rPr>
          <w:spacing w:val="-1"/>
        </w:rPr>
        <w:t>f</w:t>
      </w:r>
      <w:r w:rsidRPr="001645DC">
        <w:t>amil</w:t>
      </w:r>
      <w:r w:rsidRPr="001645DC">
        <w:rPr>
          <w:spacing w:val="-12"/>
        </w:rPr>
        <w:t>y</w:t>
      </w:r>
      <w:r>
        <w:rPr>
          <w:spacing w:val="-12"/>
        </w:rPr>
        <w:t xml:space="preserve"> members</w:t>
      </w:r>
      <w:r w:rsidRPr="001645DC">
        <w:t xml:space="preserve">, </w:t>
      </w:r>
      <w:r w:rsidRPr="001645DC">
        <w:rPr>
          <w:spacing w:val="-3"/>
        </w:rPr>
        <w:t>y</w:t>
      </w:r>
      <w:r w:rsidRPr="001645DC">
        <w:t xml:space="preserve">ou can help the </w:t>
      </w:r>
      <w:r>
        <w:rPr>
          <w:spacing w:val="-1"/>
        </w:rPr>
        <w:t>parents and other family members</w:t>
      </w:r>
      <w:r w:rsidRPr="001645DC">
        <w:t xml:space="preserve"> </w:t>
      </w:r>
      <w:r w:rsidRPr="001645DC">
        <w:rPr>
          <w:spacing w:val="-1"/>
        </w:rPr>
        <w:t>f</w:t>
      </w:r>
      <w:r w:rsidRPr="001645DC">
        <w:t>eel p</w:t>
      </w:r>
      <w:r w:rsidRPr="001645DC">
        <w:rPr>
          <w:spacing w:val="-2"/>
        </w:rPr>
        <w:t>r</w:t>
      </w:r>
      <w:r w:rsidRPr="001645DC">
        <w:t xml:space="preserve">oud </w:t>
      </w:r>
      <w:r w:rsidRPr="001645DC">
        <w:rPr>
          <w:spacing w:val="-1"/>
        </w:rPr>
        <w:t>o</w:t>
      </w:r>
      <w:r w:rsidRPr="001645DC">
        <w:t xml:space="preserve">f them. </w:t>
      </w:r>
      <w:r w:rsidRPr="001645DC">
        <w:rPr>
          <w:spacing w:val="-23"/>
        </w:rPr>
        <w:t>Y</w:t>
      </w:r>
      <w:r w:rsidRPr="001645DC">
        <w:t>ou can celeb</w:t>
      </w:r>
      <w:r w:rsidRPr="001645DC">
        <w:rPr>
          <w:spacing w:val="-2"/>
        </w:rPr>
        <w:t>r</w:t>
      </w:r>
      <w:r w:rsidRPr="001645DC">
        <w:t>a</w:t>
      </w:r>
      <w:r w:rsidRPr="001645DC">
        <w:rPr>
          <w:spacing w:val="-3"/>
        </w:rPr>
        <w:t>t</w:t>
      </w:r>
      <w:r w:rsidRPr="001645DC">
        <w:t xml:space="preserve">e accomplishments </w:t>
      </w:r>
      <w:r w:rsidRPr="001645DC">
        <w:rPr>
          <w:spacing w:val="-3"/>
        </w:rPr>
        <w:t>t</w:t>
      </w:r>
      <w:r w:rsidRPr="001645DC">
        <w:t xml:space="preserve">ogether and let the </w:t>
      </w:r>
      <w:r>
        <w:t xml:space="preserve">parents </w:t>
      </w:r>
      <w:r w:rsidRPr="001645DC">
        <w:t>kn</w:t>
      </w:r>
      <w:r w:rsidRPr="001645DC">
        <w:rPr>
          <w:spacing w:val="-1"/>
        </w:rPr>
        <w:t>o</w:t>
      </w:r>
      <w:r w:rsidRPr="001645DC">
        <w:t xml:space="preserve">w </w:t>
      </w:r>
      <w:r>
        <w:t xml:space="preserve">about </w:t>
      </w:r>
      <w:r w:rsidRPr="001645DC">
        <w:t>the positi</w:t>
      </w:r>
      <w:r w:rsidRPr="001645DC">
        <w:rPr>
          <w:spacing w:val="-3"/>
        </w:rPr>
        <w:t>v</w:t>
      </w:r>
      <w:r w:rsidRPr="001645DC">
        <w:t xml:space="preserve">e things </w:t>
      </w:r>
      <w:r>
        <w:t>the child or young person has</w:t>
      </w:r>
      <w:r w:rsidRPr="001645DC">
        <w:t xml:space="preserve"> achi</w:t>
      </w:r>
      <w:r w:rsidRPr="001645DC">
        <w:rPr>
          <w:spacing w:val="-3"/>
        </w:rPr>
        <w:t>ev</w:t>
      </w:r>
      <w:r w:rsidRPr="001645DC">
        <w:t>ed</w:t>
      </w:r>
      <w:r w:rsidR="00646DAB">
        <w:t>.</w:t>
      </w:r>
    </w:p>
    <w:p w:rsidR="00315E56" w:rsidRDefault="00315E56" w:rsidP="00315E56">
      <w:pPr>
        <w:pStyle w:val="DHHSbody"/>
        <w:rPr>
          <w:szCs w:val="19"/>
        </w:rPr>
      </w:pPr>
      <w:r>
        <w:rPr>
          <w:szCs w:val="19"/>
        </w:rPr>
        <w:t>If you are caring for an Aboriginal child or young person, you can help support their connection to family and culture through return to Country. This includes helping them to find out:</w:t>
      </w:r>
    </w:p>
    <w:p w:rsidR="00315E56" w:rsidRPr="008C0319" w:rsidRDefault="00315E56" w:rsidP="00426442">
      <w:pPr>
        <w:pStyle w:val="DHHSbullet1"/>
      </w:pPr>
      <w:r w:rsidRPr="008C0319">
        <w:t>who they are</w:t>
      </w:r>
    </w:p>
    <w:p w:rsidR="00315E56" w:rsidRPr="008C0319" w:rsidRDefault="00315E56" w:rsidP="00426442">
      <w:pPr>
        <w:pStyle w:val="DHHSbullet1"/>
      </w:pPr>
      <w:r w:rsidRPr="008C0319">
        <w:t>who they belong to</w:t>
      </w:r>
    </w:p>
    <w:p w:rsidR="00315E56" w:rsidRPr="008C0319" w:rsidRDefault="00315E56" w:rsidP="00426442">
      <w:pPr>
        <w:pStyle w:val="DHHSbullet1"/>
      </w:pPr>
      <w:r w:rsidRPr="008C0319">
        <w:t>where they belong</w:t>
      </w:r>
    </w:p>
    <w:p w:rsidR="00315E56" w:rsidRPr="008C0319" w:rsidRDefault="00315E56" w:rsidP="00426442">
      <w:pPr>
        <w:pStyle w:val="DHHSbullet1"/>
      </w:pPr>
      <w:r w:rsidRPr="008C0319">
        <w:t>where they come from</w:t>
      </w:r>
    </w:p>
    <w:p w:rsidR="00315E56" w:rsidRPr="008C0319" w:rsidRDefault="00315E56" w:rsidP="00426442">
      <w:pPr>
        <w:pStyle w:val="DHHSbullet1"/>
      </w:pPr>
      <w:r w:rsidRPr="008C0319">
        <w:t>what they do</w:t>
      </w:r>
    </w:p>
    <w:p w:rsidR="00315E56" w:rsidRPr="008C0319" w:rsidRDefault="00315E56" w:rsidP="00426442">
      <w:pPr>
        <w:pStyle w:val="DHHSbullet1"/>
      </w:pPr>
      <w:r w:rsidRPr="008C0319">
        <w:t>what they believe</w:t>
      </w:r>
    </w:p>
    <w:p w:rsidR="00315E56" w:rsidRPr="008C0319" w:rsidRDefault="00315E56" w:rsidP="00224BCF">
      <w:pPr>
        <w:pStyle w:val="DHHSbullet1lastline"/>
      </w:pPr>
      <w:r w:rsidRPr="008C0319">
        <w:t>what symbolises their Aboriginal culture.</w:t>
      </w:r>
    </w:p>
    <w:p w:rsidR="00315E56" w:rsidRPr="001645DC" w:rsidRDefault="00315E56" w:rsidP="00315E56">
      <w:pPr>
        <w:pStyle w:val="DHHSbody"/>
      </w:pPr>
      <w:r w:rsidRPr="001645DC">
        <w:t>The</w:t>
      </w:r>
      <w:r w:rsidRPr="001645DC">
        <w:rPr>
          <w:spacing w:val="-2"/>
        </w:rPr>
        <w:t>r</w:t>
      </w:r>
      <w:r w:rsidRPr="001645DC">
        <w:t>e a</w:t>
      </w:r>
      <w:r w:rsidRPr="001645DC">
        <w:rPr>
          <w:spacing w:val="-2"/>
        </w:rPr>
        <w:t>r</w:t>
      </w:r>
      <w:r w:rsidRPr="001645DC">
        <w:t xml:space="preserve">e times when </w:t>
      </w:r>
      <w:r w:rsidRPr="001645DC">
        <w:rPr>
          <w:spacing w:val="-3"/>
        </w:rPr>
        <w:t>y</w:t>
      </w:r>
      <w:r w:rsidRPr="001645DC">
        <w:t>ou may be fr</w:t>
      </w:r>
      <w:r w:rsidRPr="001645DC">
        <w:rPr>
          <w:spacing w:val="-2"/>
        </w:rPr>
        <w:t>u</w:t>
      </w:r>
      <w:r w:rsidRPr="001645DC">
        <w:t>st</w:t>
      </w:r>
      <w:r w:rsidRPr="001645DC">
        <w:rPr>
          <w:spacing w:val="-2"/>
        </w:rPr>
        <w:t>r</w:t>
      </w:r>
      <w:r w:rsidRPr="001645DC">
        <w:t>a</w:t>
      </w:r>
      <w:r w:rsidRPr="001645DC">
        <w:rPr>
          <w:spacing w:val="-3"/>
        </w:rPr>
        <w:t>t</w:t>
      </w:r>
      <w:r w:rsidRPr="001645DC">
        <w:t>ed</w:t>
      </w:r>
      <w:r>
        <w:t xml:space="preserve"> </w:t>
      </w:r>
      <w:r w:rsidRPr="001645DC">
        <w:t xml:space="preserve">in managing a child or </w:t>
      </w:r>
      <w:r w:rsidRPr="001645DC">
        <w:rPr>
          <w:spacing w:val="-3"/>
        </w:rPr>
        <w:t>y</w:t>
      </w:r>
      <w:r w:rsidRPr="001645DC">
        <w:t>oung pe</w:t>
      </w:r>
      <w:r w:rsidRPr="001645DC">
        <w:rPr>
          <w:spacing w:val="-2"/>
        </w:rPr>
        <w:t>r</w:t>
      </w:r>
      <w:r w:rsidRPr="001645DC">
        <w:t>so</w:t>
      </w:r>
      <w:r w:rsidRPr="001645DC">
        <w:rPr>
          <w:spacing w:val="-2"/>
        </w:rPr>
        <w:t>n</w:t>
      </w:r>
      <w:r w:rsidRPr="001645DC">
        <w:rPr>
          <w:spacing w:val="-8"/>
        </w:rPr>
        <w:t>’</w:t>
      </w:r>
      <w:r w:rsidRPr="001645DC">
        <w:t>s con</w:t>
      </w:r>
      <w:r w:rsidRPr="001645DC">
        <w:rPr>
          <w:spacing w:val="-3"/>
        </w:rPr>
        <w:t>t</w:t>
      </w:r>
      <w:r w:rsidRPr="001645DC">
        <w:t>act with their</w:t>
      </w:r>
      <w:r>
        <w:t xml:space="preserve"> parents and other</w:t>
      </w:r>
      <w:r w:rsidRPr="001645DC">
        <w:t xml:space="preserve"> </w:t>
      </w:r>
      <w:r w:rsidRPr="001645DC">
        <w:rPr>
          <w:spacing w:val="-1"/>
        </w:rPr>
        <w:t>f</w:t>
      </w:r>
      <w:r w:rsidRPr="001645DC">
        <w:t>amil</w:t>
      </w:r>
      <w:r w:rsidRPr="001645DC">
        <w:rPr>
          <w:spacing w:val="-8"/>
        </w:rPr>
        <w:t>y</w:t>
      </w:r>
      <w:r w:rsidRPr="001645DC">
        <w:t>. The</w:t>
      </w:r>
      <w:r w:rsidRPr="001645DC">
        <w:rPr>
          <w:spacing w:val="-2"/>
        </w:rPr>
        <w:t>r</w:t>
      </w:r>
      <w:r w:rsidRPr="001645DC">
        <w:t xml:space="preserve">e might be cancellations </w:t>
      </w:r>
      <w:r w:rsidRPr="001645DC">
        <w:rPr>
          <w:spacing w:val="-3"/>
        </w:rPr>
        <w:t>b</w:t>
      </w:r>
      <w:r w:rsidRPr="001645DC">
        <w:t>y the</w:t>
      </w:r>
      <w:r>
        <w:t xml:space="preserve"> parents, other family members, </w:t>
      </w:r>
      <w:r w:rsidRPr="001645DC">
        <w:t xml:space="preserve">or the child or </w:t>
      </w:r>
      <w:r w:rsidRPr="001645DC">
        <w:rPr>
          <w:spacing w:val="-3"/>
        </w:rPr>
        <w:t>y</w:t>
      </w:r>
      <w:r w:rsidRPr="001645DC">
        <w:t>oung pe</w:t>
      </w:r>
      <w:r w:rsidRPr="001645DC">
        <w:rPr>
          <w:spacing w:val="-2"/>
        </w:rPr>
        <w:t>r</w:t>
      </w:r>
      <w:r w:rsidRPr="001645DC">
        <w:t>so</w:t>
      </w:r>
      <w:r w:rsidRPr="001645DC">
        <w:rPr>
          <w:spacing w:val="-2"/>
        </w:rPr>
        <w:t>n</w:t>
      </w:r>
      <w:r w:rsidRPr="001645DC">
        <w:rPr>
          <w:spacing w:val="-8"/>
        </w:rPr>
        <w:t>’</w:t>
      </w:r>
      <w:r w:rsidRPr="001645DC">
        <w:t>s case manage</w:t>
      </w:r>
      <w:r w:rsidRPr="001645DC">
        <w:rPr>
          <w:spacing w:val="-11"/>
        </w:rPr>
        <w:t>r</w:t>
      </w:r>
      <w:r w:rsidRPr="001645DC">
        <w:t xml:space="preserve">, and periods when the </w:t>
      </w:r>
      <w:r>
        <w:rPr>
          <w:spacing w:val="-1"/>
        </w:rPr>
        <w:t>parents</w:t>
      </w:r>
      <w:r w:rsidRPr="001645DC">
        <w:t xml:space="preserve"> </w:t>
      </w:r>
      <w:r>
        <w:t xml:space="preserve">simply </w:t>
      </w:r>
      <w:r w:rsidRPr="001645DC">
        <w:t>do not at</w:t>
      </w:r>
      <w:r w:rsidRPr="001645DC">
        <w:rPr>
          <w:spacing w:val="-3"/>
        </w:rPr>
        <w:t>t</w:t>
      </w:r>
      <w:r w:rsidRPr="001645DC">
        <w:t>end</w:t>
      </w:r>
      <w:r>
        <w:t xml:space="preserve"> as planned</w:t>
      </w:r>
      <w:r w:rsidRPr="001645DC">
        <w:t>.</w:t>
      </w:r>
    </w:p>
    <w:p w:rsidR="00315E56" w:rsidRPr="00E96F0F" w:rsidRDefault="00315E56" w:rsidP="00315E56">
      <w:pPr>
        <w:pStyle w:val="DHHSbody"/>
        <w:rPr>
          <w:szCs w:val="19"/>
        </w:rPr>
      </w:pPr>
      <w:r w:rsidRPr="001645DC">
        <w:rPr>
          <w:szCs w:val="19"/>
        </w:rPr>
        <w:t>These are times when the child or young</w:t>
      </w:r>
      <w:r>
        <w:rPr>
          <w:szCs w:val="19"/>
        </w:rPr>
        <w:t xml:space="preserve"> </w:t>
      </w:r>
      <w:r w:rsidRPr="001645DC">
        <w:rPr>
          <w:szCs w:val="19"/>
        </w:rPr>
        <w:t xml:space="preserve">person is reminded that they may not return to their </w:t>
      </w:r>
      <w:r>
        <w:rPr>
          <w:szCs w:val="19"/>
        </w:rPr>
        <w:t>parents, and they may</w:t>
      </w:r>
      <w:r w:rsidRPr="001645DC">
        <w:rPr>
          <w:szCs w:val="19"/>
        </w:rPr>
        <w:t xml:space="preserve"> experience intense emotions about this. Helping them work through their emotions is an important part of caring for them. Support them to understand that it is normal to miss their </w:t>
      </w:r>
      <w:r>
        <w:rPr>
          <w:szCs w:val="19"/>
        </w:rPr>
        <w:t>parents</w:t>
      </w:r>
      <w:r w:rsidRPr="001645DC">
        <w:rPr>
          <w:szCs w:val="19"/>
        </w:rPr>
        <w:t xml:space="preserve"> or be</w:t>
      </w:r>
      <w:r>
        <w:rPr>
          <w:szCs w:val="19"/>
        </w:rPr>
        <w:t xml:space="preserve"> </w:t>
      </w:r>
      <w:r w:rsidRPr="001645DC">
        <w:rPr>
          <w:szCs w:val="19"/>
        </w:rPr>
        <w:t xml:space="preserve">angry or sad at things that happen, while encouraging them to see the positives in remaining connected to their </w:t>
      </w:r>
      <w:r>
        <w:rPr>
          <w:szCs w:val="19"/>
        </w:rPr>
        <w:t>parents and other family members</w:t>
      </w:r>
      <w:r w:rsidRPr="001645DC">
        <w:rPr>
          <w:szCs w:val="19"/>
        </w:rPr>
        <w:t>.</w:t>
      </w:r>
    </w:p>
    <w:p w:rsidR="00315E56" w:rsidRPr="001645DC" w:rsidRDefault="00315E56" w:rsidP="00315E56">
      <w:pPr>
        <w:pStyle w:val="DHHSbody"/>
        <w:rPr>
          <w:szCs w:val="19"/>
        </w:rPr>
      </w:pPr>
      <w:r w:rsidRPr="001645DC">
        <w:rPr>
          <w:szCs w:val="19"/>
        </w:rPr>
        <w:t xml:space="preserve">You are the one standing beside the child or young person as they go through the many different and confusing emotions when things go well or not so well. It is important to remain neutral or positive about their parents and </w:t>
      </w:r>
      <w:r>
        <w:rPr>
          <w:szCs w:val="19"/>
        </w:rPr>
        <w:t xml:space="preserve">other </w:t>
      </w:r>
      <w:r w:rsidRPr="001645DC">
        <w:rPr>
          <w:szCs w:val="19"/>
        </w:rPr>
        <w:t>family</w:t>
      </w:r>
      <w:r>
        <w:rPr>
          <w:szCs w:val="19"/>
        </w:rPr>
        <w:t xml:space="preserve"> members</w:t>
      </w:r>
      <w:r w:rsidRPr="001645DC">
        <w:rPr>
          <w:szCs w:val="19"/>
        </w:rPr>
        <w:t xml:space="preserve">, while providing this support. If they hear or sense negativity about their </w:t>
      </w:r>
      <w:r>
        <w:rPr>
          <w:szCs w:val="19"/>
        </w:rPr>
        <w:t xml:space="preserve">parents or other </w:t>
      </w:r>
      <w:r w:rsidRPr="001645DC">
        <w:rPr>
          <w:szCs w:val="19"/>
        </w:rPr>
        <w:t xml:space="preserve">family from those around them, it adds to their confusion. This can be a delicate balance for you, but </w:t>
      </w:r>
      <w:r>
        <w:rPr>
          <w:szCs w:val="19"/>
        </w:rPr>
        <w:t xml:space="preserve">it </w:t>
      </w:r>
      <w:r w:rsidRPr="001645DC">
        <w:rPr>
          <w:szCs w:val="19"/>
        </w:rPr>
        <w:t xml:space="preserve">will </w:t>
      </w:r>
      <w:r>
        <w:rPr>
          <w:szCs w:val="19"/>
        </w:rPr>
        <w:t>promote</w:t>
      </w:r>
      <w:r w:rsidRPr="001645DC">
        <w:rPr>
          <w:szCs w:val="19"/>
        </w:rPr>
        <w:t xml:space="preserve"> more positive outcomes for </w:t>
      </w:r>
      <w:r>
        <w:rPr>
          <w:szCs w:val="19"/>
        </w:rPr>
        <w:t>the child or young person</w:t>
      </w:r>
      <w:r w:rsidRPr="001645DC">
        <w:rPr>
          <w:szCs w:val="19"/>
        </w:rPr>
        <w:t>.</w:t>
      </w:r>
    </w:p>
    <w:p w:rsidR="00CA7BD2" w:rsidRPr="001645DC" w:rsidRDefault="00CA7BD2" w:rsidP="00CA7BD2">
      <w:pPr>
        <w:pStyle w:val="Heading2"/>
      </w:pPr>
      <w:bookmarkStart w:id="104" w:name="_Toc499132374"/>
      <w:r w:rsidRPr="001645DC">
        <w:t>What</w:t>
      </w:r>
      <w:r w:rsidRPr="001645DC">
        <w:rPr>
          <w:spacing w:val="6"/>
        </w:rPr>
        <w:t xml:space="preserve"> </w:t>
      </w:r>
      <w:r w:rsidRPr="001645DC">
        <w:t>to</w:t>
      </w:r>
      <w:r w:rsidRPr="001645DC">
        <w:rPr>
          <w:spacing w:val="6"/>
        </w:rPr>
        <w:t xml:space="preserve"> </w:t>
      </w:r>
      <w:r w:rsidRPr="001645DC">
        <w:t>do</w:t>
      </w:r>
      <w:r w:rsidRPr="001645DC">
        <w:rPr>
          <w:spacing w:val="6"/>
        </w:rPr>
        <w:t xml:space="preserve"> </w:t>
      </w:r>
      <w:r w:rsidRPr="001645DC">
        <w:t>if</w:t>
      </w:r>
      <w:r w:rsidRPr="001645DC">
        <w:rPr>
          <w:spacing w:val="6"/>
        </w:rPr>
        <w:t xml:space="preserve"> </w:t>
      </w:r>
      <w:r w:rsidRPr="001645DC">
        <w:t>contact</w:t>
      </w:r>
      <w:r w:rsidRPr="001645DC">
        <w:rPr>
          <w:spacing w:val="6"/>
        </w:rPr>
        <w:t xml:space="preserve"> </w:t>
      </w:r>
      <w:r w:rsidRPr="001645DC">
        <w:t>is</w:t>
      </w:r>
      <w:r w:rsidRPr="001645DC">
        <w:rPr>
          <w:spacing w:val="6"/>
        </w:rPr>
        <w:t xml:space="preserve"> </w:t>
      </w:r>
      <w:r w:rsidRPr="001645DC">
        <w:t>di</w:t>
      </w:r>
      <w:r w:rsidRPr="001645DC">
        <w:rPr>
          <w:spacing w:val="-3"/>
        </w:rPr>
        <w:t>f</w:t>
      </w:r>
      <w:r w:rsidRPr="001645DC">
        <w:t>ficult</w:t>
      </w:r>
      <w:bookmarkEnd w:id="102"/>
      <w:bookmarkEnd w:id="103"/>
      <w:bookmarkEnd w:id="104"/>
    </w:p>
    <w:p w:rsidR="00646DAB" w:rsidRDefault="00F5389A" w:rsidP="00F5389A">
      <w:pPr>
        <w:pStyle w:val="DHHSbody"/>
        <w:rPr>
          <w:szCs w:val="19"/>
        </w:rPr>
      </w:pPr>
      <w:r w:rsidRPr="001645DC">
        <w:rPr>
          <w:szCs w:val="19"/>
        </w:rPr>
        <w:t>Contact arrangements involve many parties, including the child or young person’s parents, siblings and other family members. You may have limited influence over who the child has contact with and under what circumstance this occurs.</w:t>
      </w:r>
      <w:r>
        <w:rPr>
          <w:szCs w:val="19"/>
        </w:rPr>
        <w:t xml:space="preserve"> You may also be dealing with your own feelings about the child or young person’s parent/s or having to navigate a complex relationship with a family member. Other family members may also have strong views about the contact arrangements</w:t>
      </w:r>
      <w:r w:rsidR="00646DAB">
        <w:rPr>
          <w:szCs w:val="19"/>
        </w:rPr>
        <w:t>.</w:t>
      </w:r>
    </w:p>
    <w:p w:rsidR="00F5389A" w:rsidRPr="001645DC" w:rsidRDefault="00F5389A" w:rsidP="00F5389A">
      <w:pPr>
        <w:pStyle w:val="DHHSbody"/>
        <w:rPr>
          <w:szCs w:val="19"/>
        </w:rPr>
      </w:pPr>
      <w:r w:rsidRPr="001645DC">
        <w:rPr>
          <w:szCs w:val="19"/>
        </w:rPr>
        <w:t>You should be told of cancellations or changes to contact arrangements as soon as possible</w:t>
      </w:r>
      <w:r w:rsidR="00682030">
        <w:rPr>
          <w:szCs w:val="19"/>
        </w:rPr>
        <w:t xml:space="preserve"> by the child protection worker or agency case manager</w:t>
      </w:r>
      <w:r w:rsidRPr="001645DC">
        <w:rPr>
          <w:szCs w:val="19"/>
        </w:rPr>
        <w:t xml:space="preserve">. If contact arrangements are causing difficulty, </w:t>
      </w:r>
      <w:r>
        <w:rPr>
          <w:szCs w:val="19"/>
        </w:rPr>
        <w:t>you should speak to</w:t>
      </w:r>
      <w:r w:rsidRPr="001645DC">
        <w:rPr>
          <w:szCs w:val="19"/>
        </w:rPr>
        <w:t xml:space="preserve"> </w:t>
      </w:r>
      <w:r>
        <w:rPr>
          <w:szCs w:val="19"/>
        </w:rPr>
        <w:t xml:space="preserve">child protection or </w:t>
      </w:r>
      <w:r w:rsidRPr="001645DC">
        <w:rPr>
          <w:szCs w:val="19"/>
        </w:rPr>
        <w:t>your agency. A care team meeting about contact arrangements may help strengthen the arrangements and reduce stress.</w:t>
      </w:r>
    </w:p>
    <w:p w:rsidR="00646DAB" w:rsidRDefault="00F5389A" w:rsidP="00F5389A">
      <w:pPr>
        <w:pStyle w:val="DHHSbody"/>
      </w:pPr>
      <w:r w:rsidRPr="001645DC">
        <w:t>The</w:t>
      </w:r>
      <w:r w:rsidRPr="001645DC">
        <w:rPr>
          <w:spacing w:val="-2"/>
        </w:rPr>
        <w:t>r</w:t>
      </w:r>
      <w:r w:rsidRPr="001645DC">
        <w:t>e a</w:t>
      </w:r>
      <w:r w:rsidRPr="001645DC">
        <w:rPr>
          <w:spacing w:val="-2"/>
        </w:rPr>
        <w:t>r</w:t>
      </w:r>
      <w:r w:rsidRPr="001645DC">
        <w:t>e also ins</w:t>
      </w:r>
      <w:r w:rsidRPr="001645DC">
        <w:rPr>
          <w:spacing w:val="-3"/>
        </w:rPr>
        <w:t>t</w:t>
      </w:r>
      <w:r w:rsidRPr="001645DC">
        <w:t xml:space="preserve">ances when a child or </w:t>
      </w:r>
      <w:r w:rsidRPr="001645DC">
        <w:rPr>
          <w:spacing w:val="-3"/>
        </w:rPr>
        <w:t>y</w:t>
      </w:r>
      <w:r w:rsidRPr="001645DC">
        <w:t>oung pe</w:t>
      </w:r>
      <w:r w:rsidRPr="001645DC">
        <w:rPr>
          <w:spacing w:val="-2"/>
        </w:rPr>
        <w:t>r</w:t>
      </w:r>
      <w:r w:rsidRPr="001645DC">
        <w:t>so</w:t>
      </w:r>
      <w:r w:rsidRPr="001645DC">
        <w:rPr>
          <w:spacing w:val="-2"/>
        </w:rPr>
        <w:t>n</w:t>
      </w:r>
      <w:r w:rsidRPr="001645DC">
        <w:rPr>
          <w:spacing w:val="-8"/>
        </w:rPr>
        <w:t>’</w:t>
      </w:r>
      <w:r w:rsidRPr="001645DC">
        <w:t>s behaviou</w:t>
      </w:r>
      <w:r w:rsidRPr="001645DC">
        <w:rPr>
          <w:spacing w:val="-2"/>
        </w:rPr>
        <w:t>r</w:t>
      </w:r>
      <w:r w:rsidRPr="001645DC">
        <w:t xml:space="preserve">s will </w:t>
      </w:r>
      <w:r w:rsidRPr="001645DC">
        <w:rPr>
          <w:spacing w:val="-2"/>
        </w:rPr>
        <w:t>r</w:t>
      </w:r>
      <w:r w:rsidRPr="001645DC">
        <w:t>eg</w:t>
      </w:r>
      <w:r w:rsidRPr="001645DC">
        <w:rPr>
          <w:spacing w:val="-2"/>
        </w:rPr>
        <w:t>r</w:t>
      </w:r>
      <w:r w:rsidRPr="001645DC">
        <w:t>e</w:t>
      </w:r>
      <w:r w:rsidRPr="001645DC">
        <w:rPr>
          <w:spacing w:val="-2"/>
        </w:rPr>
        <w:t>s</w:t>
      </w:r>
      <w:r w:rsidRPr="001645DC">
        <w:t>s b</w:t>
      </w:r>
      <w:r w:rsidRPr="001645DC">
        <w:rPr>
          <w:spacing w:val="-1"/>
        </w:rPr>
        <w:t>ef</w:t>
      </w:r>
      <w:r w:rsidRPr="001645DC">
        <w:t>o</w:t>
      </w:r>
      <w:r w:rsidRPr="001645DC">
        <w:rPr>
          <w:spacing w:val="-2"/>
        </w:rPr>
        <w:t>r</w:t>
      </w:r>
      <w:r w:rsidRPr="001645DC">
        <w:t>e or a</w:t>
      </w:r>
      <w:r w:rsidRPr="001645DC">
        <w:rPr>
          <w:spacing w:val="5"/>
        </w:rPr>
        <w:t>f</w:t>
      </w:r>
      <w:r w:rsidRPr="001645DC">
        <w:rPr>
          <w:spacing w:val="-3"/>
        </w:rPr>
        <w:t>t</w:t>
      </w:r>
      <w:r w:rsidRPr="001645DC">
        <w:t>er con</w:t>
      </w:r>
      <w:r w:rsidRPr="001645DC">
        <w:rPr>
          <w:spacing w:val="-3"/>
        </w:rPr>
        <w:t>t</w:t>
      </w:r>
      <w:r w:rsidRPr="001645DC">
        <w:t xml:space="preserve">act. This could </w:t>
      </w:r>
      <w:r w:rsidRPr="001645DC">
        <w:rPr>
          <w:spacing w:val="-2"/>
        </w:rPr>
        <w:t>r</w:t>
      </w:r>
      <w:r w:rsidRPr="001645DC">
        <w:t>e</w:t>
      </w:r>
      <w:r w:rsidRPr="001645DC">
        <w:rPr>
          <w:spacing w:val="-1"/>
        </w:rPr>
        <w:t>s</w:t>
      </w:r>
      <w:r w:rsidRPr="001645DC">
        <w:t>ult in the child bed</w:t>
      </w:r>
      <w:r w:rsidRPr="001645DC">
        <w:rPr>
          <w:spacing w:val="-1"/>
        </w:rPr>
        <w:t>w</w:t>
      </w:r>
      <w:r w:rsidRPr="001645DC">
        <w:t>etting, having nightma</w:t>
      </w:r>
      <w:r w:rsidRPr="001645DC">
        <w:rPr>
          <w:spacing w:val="-2"/>
        </w:rPr>
        <w:t>r</w:t>
      </w:r>
      <w:r w:rsidRPr="001645DC">
        <w:t xml:space="preserve">es or acting out. </w:t>
      </w:r>
      <w:r w:rsidRPr="001645DC">
        <w:rPr>
          <w:spacing w:val="-17"/>
        </w:rPr>
        <w:t>T</w:t>
      </w:r>
      <w:r w:rsidRPr="001645DC">
        <w:t xml:space="preserve">alk </w:t>
      </w:r>
      <w:r w:rsidRPr="001645DC">
        <w:rPr>
          <w:spacing w:val="-3"/>
        </w:rPr>
        <w:t>t</w:t>
      </w:r>
      <w:r w:rsidRPr="001645DC">
        <w:t xml:space="preserve">o </w:t>
      </w:r>
      <w:r>
        <w:rPr>
          <w:spacing w:val="-3"/>
        </w:rPr>
        <w:t>the child or young person’s</w:t>
      </w:r>
      <w:r w:rsidRPr="001645DC">
        <w:t xml:space="preserve"> </w:t>
      </w:r>
      <w:r>
        <w:t>child protection worker or agency</w:t>
      </w:r>
      <w:r w:rsidRPr="001645DC">
        <w:t xml:space="preserve"> </w:t>
      </w:r>
      <w:r>
        <w:rPr>
          <w:spacing w:val="-1"/>
        </w:rPr>
        <w:t>case manager</w:t>
      </w:r>
      <w:r w:rsidRPr="001645DC">
        <w:t xml:space="preserve"> about this. </w:t>
      </w:r>
      <w:r w:rsidRPr="001645DC">
        <w:rPr>
          <w:spacing w:val="-2"/>
        </w:rPr>
        <w:t>S</w:t>
      </w:r>
      <w:r w:rsidRPr="001645DC">
        <w:t>t</w:t>
      </w:r>
      <w:r w:rsidRPr="001645DC">
        <w:rPr>
          <w:spacing w:val="-2"/>
        </w:rPr>
        <w:t>r</w:t>
      </w:r>
      <w:r w:rsidRPr="001645DC">
        <w:t>a</w:t>
      </w:r>
      <w:r w:rsidRPr="001645DC">
        <w:rPr>
          <w:spacing w:val="-3"/>
        </w:rPr>
        <w:t>t</w:t>
      </w:r>
      <w:r w:rsidRPr="001645DC">
        <w:t xml:space="preserve">egies </w:t>
      </w:r>
      <w:r w:rsidRPr="001645DC">
        <w:rPr>
          <w:spacing w:val="-3"/>
        </w:rPr>
        <w:t>t</w:t>
      </w:r>
      <w:r w:rsidRPr="001645DC">
        <w:t>o add</w:t>
      </w:r>
      <w:r w:rsidRPr="001645DC">
        <w:rPr>
          <w:spacing w:val="-2"/>
        </w:rPr>
        <w:t>r</w:t>
      </w:r>
      <w:r w:rsidRPr="001645DC">
        <w:t>e</w:t>
      </w:r>
      <w:r w:rsidRPr="001645DC">
        <w:rPr>
          <w:spacing w:val="-2"/>
        </w:rPr>
        <w:t>s</w:t>
      </w:r>
      <w:r w:rsidRPr="001645DC">
        <w:t xml:space="preserve">s this </w:t>
      </w:r>
      <w:r w:rsidRPr="001645DC">
        <w:rPr>
          <w:spacing w:val="-2"/>
        </w:rPr>
        <w:t>r</w:t>
      </w:r>
      <w:r w:rsidRPr="001645DC">
        <w:t>eg</w:t>
      </w:r>
      <w:r w:rsidRPr="001645DC">
        <w:rPr>
          <w:spacing w:val="-2"/>
        </w:rPr>
        <w:t>r</w:t>
      </w:r>
      <w:r w:rsidRPr="001645DC">
        <w:t>e</w:t>
      </w:r>
      <w:r w:rsidRPr="001645DC">
        <w:rPr>
          <w:spacing w:val="-2"/>
        </w:rPr>
        <w:t>s</w:t>
      </w:r>
      <w:r w:rsidRPr="001645DC">
        <w:t>sion can be</w:t>
      </w:r>
      <w:r>
        <w:t xml:space="preserve"> </w:t>
      </w:r>
      <w:r w:rsidRPr="001645DC">
        <w:rPr>
          <w:spacing w:val="-1"/>
        </w:rPr>
        <w:t>s</w:t>
      </w:r>
      <w:r w:rsidRPr="001645DC">
        <w:t>uppo</w:t>
      </w:r>
      <w:r w:rsidRPr="001645DC">
        <w:rPr>
          <w:spacing w:val="2"/>
        </w:rPr>
        <w:t>r</w:t>
      </w:r>
      <w:r w:rsidRPr="001645DC">
        <w:rPr>
          <w:spacing w:val="-3"/>
        </w:rPr>
        <w:t>t</w:t>
      </w:r>
      <w:r w:rsidRPr="001645DC">
        <w:t>ed th</w:t>
      </w:r>
      <w:r w:rsidRPr="001645DC">
        <w:rPr>
          <w:spacing w:val="-2"/>
        </w:rPr>
        <w:t>r</w:t>
      </w:r>
      <w:r w:rsidRPr="001645DC">
        <w:t>ough the ca</w:t>
      </w:r>
      <w:r w:rsidRPr="001645DC">
        <w:rPr>
          <w:spacing w:val="-2"/>
        </w:rPr>
        <w:t>r</w:t>
      </w:r>
      <w:r w:rsidRPr="001645DC">
        <w:t xml:space="preserve">e </w:t>
      </w:r>
      <w:r w:rsidRPr="001645DC">
        <w:rPr>
          <w:spacing w:val="-3"/>
        </w:rPr>
        <w:t>t</w:t>
      </w:r>
      <w:r w:rsidRPr="001645DC">
        <w:t>eam</w:t>
      </w:r>
      <w:r w:rsidR="00646DAB">
        <w:t>.</w:t>
      </w:r>
    </w:p>
    <w:p w:rsidR="00D860E8" w:rsidRDefault="00D860E8">
      <w:pPr>
        <w:rPr>
          <w:rFonts w:ascii="Arial" w:eastAsia="MS Gothic" w:hAnsi="Arial"/>
          <w:b/>
          <w:bCs/>
          <w:sz w:val="24"/>
          <w:szCs w:val="26"/>
        </w:rPr>
      </w:pPr>
      <w:r>
        <w:br w:type="page"/>
      </w:r>
    </w:p>
    <w:p w:rsidR="00CA7BD2" w:rsidRPr="001645DC" w:rsidRDefault="00CA7BD2" w:rsidP="00CA7BD2">
      <w:pPr>
        <w:pStyle w:val="Heading3"/>
      </w:pPr>
      <w:r w:rsidRPr="001645DC">
        <w:lastRenderedPageBreak/>
        <w:t>Undisclosed care arrangements</w:t>
      </w:r>
    </w:p>
    <w:p w:rsidR="00315E56" w:rsidRDefault="00315E56" w:rsidP="00315E56">
      <w:pPr>
        <w:pStyle w:val="DHHSbody"/>
      </w:pPr>
      <w:r w:rsidRPr="001645DC">
        <w:t xml:space="preserve">Section 265 </w:t>
      </w:r>
      <w:r w:rsidRPr="001645DC">
        <w:rPr>
          <w:spacing w:val="-1"/>
        </w:rPr>
        <w:t>o</w:t>
      </w:r>
      <w:r w:rsidRPr="001645DC">
        <w:t>f the</w:t>
      </w:r>
      <w:r>
        <w:t xml:space="preserve"> Act</w:t>
      </w:r>
      <w:r w:rsidRPr="001645DC">
        <w:rPr>
          <w:i/>
        </w:rPr>
        <w:t xml:space="preserve"> </w:t>
      </w:r>
      <w:r w:rsidRPr="001645DC">
        <w:t>s</w:t>
      </w:r>
      <w:r w:rsidRPr="001645DC">
        <w:rPr>
          <w:spacing w:val="-3"/>
        </w:rPr>
        <w:t>t</w:t>
      </w:r>
      <w:r w:rsidRPr="001645DC">
        <w:t>a</w:t>
      </w:r>
      <w:r w:rsidRPr="001645DC">
        <w:rPr>
          <w:spacing w:val="-3"/>
        </w:rPr>
        <w:t>t</w:t>
      </w:r>
      <w:r w:rsidRPr="001645DC">
        <w:t>es that a child</w:t>
      </w:r>
      <w:r>
        <w:t xml:space="preserve"> or young person</w:t>
      </w:r>
      <w:r w:rsidRPr="001645DC">
        <w:rPr>
          <w:spacing w:val="-8"/>
        </w:rPr>
        <w:t>’</w:t>
      </w:r>
      <w:r w:rsidRPr="001645DC">
        <w:t>s pa</w:t>
      </w:r>
      <w:r w:rsidRPr="001645DC">
        <w:rPr>
          <w:spacing w:val="-2"/>
        </w:rPr>
        <w:t>r</w:t>
      </w:r>
      <w:r w:rsidRPr="001645DC">
        <w:t>ents a</w:t>
      </w:r>
      <w:r w:rsidRPr="001645DC">
        <w:rPr>
          <w:spacing w:val="-2"/>
        </w:rPr>
        <w:t>r</w:t>
      </w:r>
      <w:r w:rsidRPr="001645DC">
        <w:t xml:space="preserve">e entitled </w:t>
      </w:r>
      <w:r w:rsidRPr="001645DC">
        <w:rPr>
          <w:spacing w:val="-3"/>
        </w:rPr>
        <w:t>t</w:t>
      </w:r>
      <w:r w:rsidRPr="001645DC">
        <w:t>o be gi</w:t>
      </w:r>
      <w:r w:rsidRPr="001645DC">
        <w:rPr>
          <w:spacing w:val="-3"/>
        </w:rPr>
        <w:t>v</w:t>
      </w:r>
      <w:r w:rsidRPr="001645DC">
        <w:t>en de</w:t>
      </w:r>
      <w:r w:rsidRPr="001645DC">
        <w:rPr>
          <w:spacing w:val="-3"/>
        </w:rPr>
        <w:t>t</w:t>
      </w:r>
      <w:r w:rsidRPr="001645DC">
        <w:t xml:space="preserve">ails </w:t>
      </w:r>
      <w:r w:rsidRPr="001645DC">
        <w:rPr>
          <w:spacing w:val="-1"/>
        </w:rPr>
        <w:t>o</w:t>
      </w:r>
      <w:r w:rsidRPr="001645DC">
        <w:t>f the</w:t>
      </w:r>
      <w:r>
        <w:t>ir</w:t>
      </w:r>
      <w:r w:rsidRPr="001645DC">
        <w:t xml:space="preserve"> whe</w:t>
      </w:r>
      <w:r w:rsidRPr="001645DC">
        <w:rPr>
          <w:spacing w:val="-2"/>
        </w:rPr>
        <w:t>r</w:t>
      </w:r>
      <w:r w:rsidRPr="001645DC">
        <w:t>eabouts under an in</w:t>
      </w:r>
      <w:r w:rsidRPr="001645DC">
        <w:rPr>
          <w:spacing w:val="-3"/>
        </w:rPr>
        <w:t>t</w:t>
      </w:r>
      <w:r w:rsidRPr="001645DC">
        <w:t>erim accommodation o</w:t>
      </w:r>
      <w:r w:rsidRPr="001645DC">
        <w:rPr>
          <w:spacing w:val="-3"/>
        </w:rPr>
        <w:t>r</w:t>
      </w:r>
      <w:r w:rsidRPr="001645DC">
        <w:t>de</w:t>
      </w:r>
      <w:r w:rsidRPr="001645DC">
        <w:rPr>
          <w:spacing w:val="-11"/>
        </w:rPr>
        <w:t>r</w:t>
      </w:r>
      <w:r w:rsidRPr="001645DC">
        <w:t>, unle</w:t>
      </w:r>
      <w:r w:rsidRPr="001645DC">
        <w:rPr>
          <w:spacing w:val="-2"/>
        </w:rPr>
        <w:t>s</w:t>
      </w:r>
      <w:r w:rsidRPr="001645DC">
        <w:t>s the Cou</w:t>
      </w:r>
      <w:r w:rsidRPr="001645DC">
        <w:rPr>
          <w:spacing w:val="2"/>
        </w:rPr>
        <w:t>r</w:t>
      </w:r>
      <w:r w:rsidRPr="001645DC">
        <w:t>t or a bail j</w:t>
      </w:r>
      <w:r w:rsidRPr="001645DC">
        <w:rPr>
          <w:spacing w:val="-2"/>
        </w:rPr>
        <w:t>u</w:t>
      </w:r>
      <w:r w:rsidRPr="001645DC">
        <w:t>stice making the in</w:t>
      </w:r>
      <w:r w:rsidRPr="001645DC">
        <w:rPr>
          <w:spacing w:val="-3"/>
        </w:rPr>
        <w:t>t</w:t>
      </w:r>
      <w:r w:rsidRPr="001645DC">
        <w:t>erim accommodation o</w:t>
      </w:r>
      <w:r w:rsidRPr="001645DC">
        <w:rPr>
          <w:spacing w:val="-3"/>
        </w:rPr>
        <w:t>r</w:t>
      </w:r>
      <w:r w:rsidRPr="001645DC">
        <w:t>der di</w:t>
      </w:r>
      <w:r w:rsidRPr="001645DC">
        <w:rPr>
          <w:spacing w:val="-2"/>
        </w:rPr>
        <w:t>r</w:t>
      </w:r>
      <w:r w:rsidRPr="001645DC">
        <w:t>ects otherwis</w:t>
      </w:r>
      <w:r w:rsidRPr="001645DC">
        <w:rPr>
          <w:spacing w:val="-3"/>
        </w:rPr>
        <w:t>e</w:t>
      </w:r>
      <w:r w:rsidRPr="001645DC">
        <w:t>.</w:t>
      </w:r>
    </w:p>
    <w:p w:rsidR="00315E56" w:rsidRPr="00E96F0F" w:rsidRDefault="00315E56" w:rsidP="00315E56">
      <w:pPr>
        <w:pStyle w:val="DHHSbody"/>
      </w:pPr>
      <w:r w:rsidRPr="001645DC">
        <w:t>The Cou</w:t>
      </w:r>
      <w:r w:rsidRPr="001645DC">
        <w:rPr>
          <w:spacing w:val="2"/>
        </w:rPr>
        <w:t>r</w:t>
      </w:r>
      <w:r w:rsidRPr="001645DC">
        <w:t>t or bail j</w:t>
      </w:r>
      <w:r w:rsidRPr="001645DC">
        <w:rPr>
          <w:spacing w:val="-2"/>
        </w:rPr>
        <w:t>u</w:t>
      </w:r>
      <w:r w:rsidRPr="001645DC">
        <w:t>stice may only di</w:t>
      </w:r>
      <w:r w:rsidRPr="001645DC">
        <w:rPr>
          <w:spacing w:val="-2"/>
        </w:rPr>
        <w:t>r</w:t>
      </w:r>
      <w:r w:rsidRPr="001645DC">
        <w:t xml:space="preserve">ect that the </w:t>
      </w:r>
      <w:r>
        <w:t>child or young person</w:t>
      </w:r>
      <w:r w:rsidRPr="001645DC">
        <w:rPr>
          <w:spacing w:val="-8"/>
        </w:rPr>
        <w:t>’</w:t>
      </w:r>
      <w:r w:rsidRPr="001645DC">
        <w:t>s whe</w:t>
      </w:r>
      <w:r w:rsidRPr="001645DC">
        <w:rPr>
          <w:spacing w:val="-2"/>
        </w:rPr>
        <w:t>r</w:t>
      </w:r>
      <w:r w:rsidRPr="001645DC">
        <w:t>eabouts be withheld f</w:t>
      </w:r>
      <w:r w:rsidRPr="001645DC">
        <w:rPr>
          <w:spacing w:val="-2"/>
        </w:rPr>
        <w:t>r</w:t>
      </w:r>
      <w:r w:rsidRPr="001645DC">
        <w:t>om the pa</w:t>
      </w:r>
      <w:r w:rsidRPr="001645DC">
        <w:rPr>
          <w:spacing w:val="-2"/>
        </w:rPr>
        <w:t>r</w:t>
      </w:r>
      <w:r w:rsidRPr="001645DC">
        <w:t>ents if it is de</w:t>
      </w:r>
      <w:r w:rsidRPr="001645DC">
        <w:rPr>
          <w:spacing w:val="-3"/>
        </w:rPr>
        <w:t>t</w:t>
      </w:r>
      <w:r w:rsidRPr="001645DC">
        <w:t>ermined that this is</w:t>
      </w:r>
      <w:r>
        <w:t xml:space="preserve"> </w:t>
      </w:r>
      <w:r w:rsidRPr="001645DC">
        <w:t>in the best in</w:t>
      </w:r>
      <w:r w:rsidRPr="001645DC">
        <w:rPr>
          <w:spacing w:val="-3"/>
        </w:rPr>
        <w:t>t</w:t>
      </w:r>
      <w:r w:rsidRPr="001645DC">
        <w:t>e</w:t>
      </w:r>
      <w:r w:rsidRPr="001645DC">
        <w:rPr>
          <w:spacing w:val="-2"/>
        </w:rPr>
        <w:t>r</w:t>
      </w:r>
      <w:r w:rsidRPr="001645DC">
        <w:t xml:space="preserve">ests </w:t>
      </w:r>
      <w:r w:rsidRPr="001645DC">
        <w:rPr>
          <w:spacing w:val="-1"/>
        </w:rPr>
        <w:t>o</w:t>
      </w:r>
      <w:r w:rsidRPr="001645DC">
        <w:t xml:space="preserve">f the </w:t>
      </w:r>
      <w:r>
        <w:t>child or young person</w:t>
      </w:r>
      <w:r>
        <w:rPr>
          <w:spacing w:val="-4"/>
        </w:rPr>
        <w:t>, f</w:t>
      </w:r>
      <w:r w:rsidRPr="001645DC">
        <w:t xml:space="preserve">or </w:t>
      </w:r>
      <w:r w:rsidRPr="001645DC">
        <w:rPr>
          <w:spacing w:val="-4"/>
        </w:rPr>
        <w:t>ex</w:t>
      </w:r>
      <w:r w:rsidRPr="001645DC">
        <w:t>ampl</w:t>
      </w:r>
      <w:r w:rsidRPr="001645DC">
        <w:rPr>
          <w:spacing w:val="-5"/>
        </w:rPr>
        <w:t>e</w:t>
      </w:r>
      <w:r w:rsidRPr="001645DC">
        <w:t>, in o</w:t>
      </w:r>
      <w:r w:rsidRPr="001645DC">
        <w:rPr>
          <w:spacing w:val="-3"/>
        </w:rPr>
        <w:t>r</w:t>
      </w:r>
      <w:r w:rsidRPr="001645DC">
        <w:t xml:space="preserve">der </w:t>
      </w:r>
      <w:r w:rsidRPr="001645DC">
        <w:rPr>
          <w:spacing w:val="-3"/>
        </w:rPr>
        <w:t>t</w:t>
      </w:r>
      <w:r w:rsidRPr="001645DC">
        <w:t>o p</w:t>
      </w:r>
      <w:r w:rsidRPr="001645DC">
        <w:rPr>
          <w:spacing w:val="-2"/>
        </w:rPr>
        <w:t>r</w:t>
      </w:r>
      <w:r w:rsidRPr="001645DC">
        <w:t>o</w:t>
      </w:r>
      <w:r w:rsidRPr="001645DC">
        <w:rPr>
          <w:spacing w:val="-3"/>
        </w:rPr>
        <w:t>t</w:t>
      </w:r>
      <w:r w:rsidRPr="001645DC">
        <w:t xml:space="preserve">ect the </w:t>
      </w:r>
      <w:r>
        <w:t>child or young person</w:t>
      </w:r>
      <w:r w:rsidRPr="001645DC">
        <w:t xml:space="preserve"> f</w:t>
      </w:r>
      <w:r w:rsidRPr="001645DC">
        <w:rPr>
          <w:spacing w:val="-2"/>
        </w:rPr>
        <w:t>r</w:t>
      </w:r>
      <w:r w:rsidRPr="001645DC">
        <w:t>om harm, including f</w:t>
      </w:r>
      <w:r w:rsidRPr="001645DC">
        <w:rPr>
          <w:spacing w:val="-2"/>
        </w:rPr>
        <w:t>r</w:t>
      </w:r>
      <w:r w:rsidRPr="001645DC">
        <w:t xml:space="preserve">om </w:t>
      </w:r>
      <w:r w:rsidRPr="001645DC">
        <w:rPr>
          <w:spacing w:val="-4"/>
        </w:rPr>
        <w:t>e</w:t>
      </w:r>
      <w:r w:rsidRPr="001645DC">
        <w:t>xpo</w:t>
      </w:r>
      <w:r w:rsidRPr="001645DC">
        <w:rPr>
          <w:spacing w:val="-1"/>
        </w:rPr>
        <w:t>s</w:t>
      </w:r>
      <w:r w:rsidRPr="001645DC">
        <w:t>u</w:t>
      </w:r>
      <w:r w:rsidRPr="001645DC">
        <w:rPr>
          <w:spacing w:val="-2"/>
        </w:rPr>
        <w:t>r</w:t>
      </w:r>
      <w:r w:rsidRPr="001645DC">
        <w:t xml:space="preserve">e </w:t>
      </w:r>
      <w:r w:rsidRPr="001645DC">
        <w:rPr>
          <w:spacing w:val="-3"/>
        </w:rPr>
        <w:t>t</w:t>
      </w:r>
      <w:r w:rsidRPr="001645DC">
        <w:t>o po</w:t>
      </w:r>
      <w:r w:rsidRPr="001645DC">
        <w:rPr>
          <w:spacing w:val="-3"/>
        </w:rPr>
        <w:t>t</w:t>
      </w:r>
      <w:r w:rsidRPr="001645DC">
        <w:t>ential conflict bet</w:t>
      </w:r>
      <w:r w:rsidRPr="001645DC">
        <w:rPr>
          <w:spacing w:val="-1"/>
        </w:rPr>
        <w:t>w</w:t>
      </w:r>
      <w:r w:rsidRPr="001645DC">
        <w:t xml:space="preserve">een </w:t>
      </w:r>
      <w:r>
        <w:t xml:space="preserve">the </w:t>
      </w:r>
      <w:r w:rsidRPr="001645DC">
        <w:t>pa</w:t>
      </w:r>
      <w:r w:rsidRPr="001645DC">
        <w:rPr>
          <w:spacing w:val="-2"/>
        </w:rPr>
        <w:t>r</w:t>
      </w:r>
      <w:r w:rsidRPr="001645DC">
        <w:t>ent and ca</w:t>
      </w:r>
      <w:r w:rsidRPr="001645DC">
        <w:rPr>
          <w:spacing w:val="-2"/>
        </w:rPr>
        <w:t>r</w:t>
      </w:r>
      <w:r w:rsidRPr="001645DC">
        <w:t>e</w:t>
      </w:r>
      <w:r w:rsidRPr="001645DC">
        <w:rPr>
          <w:spacing w:val="-11"/>
        </w:rPr>
        <w:t>r</w:t>
      </w:r>
      <w:r w:rsidRPr="001645DC">
        <w:t>, or f</w:t>
      </w:r>
      <w:r w:rsidRPr="001645DC">
        <w:rPr>
          <w:spacing w:val="-2"/>
        </w:rPr>
        <w:t>r</w:t>
      </w:r>
      <w:r w:rsidRPr="001645DC">
        <w:t xml:space="preserve">om a risk </w:t>
      </w:r>
      <w:r w:rsidRPr="001645DC">
        <w:rPr>
          <w:spacing w:val="-1"/>
        </w:rPr>
        <w:t>o</w:t>
      </w:r>
      <w:r w:rsidRPr="001645DC">
        <w:t>f abduction.</w:t>
      </w:r>
    </w:p>
    <w:p w:rsidR="00315E56" w:rsidRDefault="00315E56" w:rsidP="00315E56">
      <w:pPr>
        <w:pStyle w:val="DHHSbody"/>
      </w:pPr>
      <w:r w:rsidRPr="001645DC">
        <w:t>Whe</w:t>
      </w:r>
      <w:r w:rsidRPr="001645DC">
        <w:rPr>
          <w:spacing w:val="-2"/>
        </w:rPr>
        <w:t>r</w:t>
      </w:r>
      <w:r w:rsidRPr="001645DC">
        <w:t xml:space="preserve">e a </w:t>
      </w:r>
      <w:r>
        <w:t>child or young person</w:t>
      </w:r>
      <w:r w:rsidRPr="001645DC">
        <w:t xml:space="preserve"> in </w:t>
      </w:r>
      <w:r w:rsidRPr="001645DC">
        <w:rPr>
          <w:spacing w:val="-3"/>
        </w:rPr>
        <w:t>y</w:t>
      </w:r>
      <w:r w:rsidRPr="001645DC">
        <w:t>our ca</w:t>
      </w:r>
      <w:r w:rsidRPr="001645DC">
        <w:rPr>
          <w:spacing w:val="-2"/>
        </w:rPr>
        <w:t>r</w:t>
      </w:r>
      <w:r w:rsidRPr="001645DC">
        <w:t xml:space="preserve">e is </w:t>
      </w:r>
      <w:r w:rsidRPr="001645DC">
        <w:rPr>
          <w:spacing w:val="-1"/>
        </w:rPr>
        <w:t>s</w:t>
      </w:r>
      <w:r w:rsidRPr="001645DC">
        <w:t xml:space="preserve">ubject </w:t>
      </w:r>
      <w:r w:rsidRPr="001645DC">
        <w:rPr>
          <w:spacing w:val="-3"/>
        </w:rPr>
        <w:t>t</w:t>
      </w:r>
      <w:r w:rsidRPr="001645DC">
        <w:t xml:space="preserve">o a </w:t>
      </w:r>
      <w:r w:rsidRPr="001645DC">
        <w:rPr>
          <w:spacing w:val="-1"/>
        </w:rPr>
        <w:t>f</w:t>
      </w:r>
      <w:r w:rsidRPr="001645DC">
        <w:t xml:space="preserve">amily </w:t>
      </w:r>
      <w:r w:rsidRPr="001645DC">
        <w:rPr>
          <w:spacing w:val="-2"/>
        </w:rPr>
        <w:t>r</w:t>
      </w:r>
      <w:r w:rsidRPr="001645DC">
        <w:t>eunification</w:t>
      </w:r>
      <w:r w:rsidRPr="001645DC">
        <w:rPr>
          <w:spacing w:val="-11"/>
        </w:rPr>
        <w:t xml:space="preserve"> </w:t>
      </w:r>
      <w:r w:rsidRPr="001645DC">
        <w:t>o</w:t>
      </w:r>
      <w:r w:rsidRPr="001645DC">
        <w:rPr>
          <w:spacing w:val="-3"/>
        </w:rPr>
        <w:t>r</w:t>
      </w:r>
      <w:r w:rsidRPr="001645DC">
        <w:t>de</w:t>
      </w:r>
      <w:r w:rsidRPr="001645DC">
        <w:rPr>
          <w:spacing w:val="-11"/>
        </w:rPr>
        <w:t>r</w:t>
      </w:r>
      <w:r w:rsidRPr="001645DC">
        <w:t>, ca</w:t>
      </w:r>
      <w:r w:rsidRPr="001645DC">
        <w:rPr>
          <w:spacing w:val="-2"/>
        </w:rPr>
        <w:t>r</w:t>
      </w:r>
      <w:r w:rsidRPr="001645DC">
        <w:t xml:space="preserve">e </w:t>
      </w:r>
      <w:r w:rsidRPr="001645DC">
        <w:rPr>
          <w:spacing w:val="-3"/>
        </w:rPr>
        <w:t>b</w:t>
      </w:r>
      <w:r w:rsidRPr="001645DC">
        <w:t>y Sec</w:t>
      </w:r>
      <w:r w:rsidRPr="001645DC">
        <w:rPr>
          <w:spacing w:val="-2"/>
        </w:rPr>
        <w:t>r</w:t>
      </w:r>
      <w:r w:rsidRPr="001645DC">
        <w:t>e</w:t>
      </w:r>
      <w:r w:rsidRPr="001645DC">
        <w:rPr>
          <w:spacing w:val="-3"/>
        </w:rPr>
        <w:t>t</w:t>
      </w:r>
      <w:r w:rsidRPr="001645DC">
        <w:t>ary o</w:t>
      </w:r>
      <w:r w:rsidRPr="001645DC">
        <w:rPr>
          <w:spacing w:val="-3"/>
        </w:rPr>
        <w:t>r</w:t>
      </w:r>
      <w:r w:rsidRPr="001645DC">
        <w:t>de</w:t>
      </w:r>
      <w:r w:rsidRPr="001645DC">
        <w:rPr>
          <w:spacing w:val="-11"/>
        </w:rPr>
        <w:t>r</w:t>
      </w:r>
      <w:r w:rsidRPr="001645DC">
        <w:t xml:space="preserve">, </w:t>
      </w:r>
      <w:r>
        <w:t xml:space="preserve">or </w:t>
      </w:r>
      <w:r w:rsidRPr="001645DC">
        <w:t>long-</w:t>
      </w:r>
      <w:r w:rsidRPr="001645DC">
        <w:rPr>
          <w:spacing w:val="-3"/>
        </w:rPr>
        <w:t>t</w:t>
      </w:r>
      <w:r w:rsidRPr="001645DC">
        <w:t>erm ca</w:t>
      </w:r>
      <w:r w:rsidRPr="001645DC">
        <w:rPr>
          <w:spacing w:val="-2"/>
        </w:rPr>
        <w:t>r</w:t>
      </w:r>
      <w:r w:rsidRPr="001645DC">
        <w:t>e o</w:t>
      </w:r>
      <w:r w:rsidRPr="001645DC">
        <w:rPr>
          <w:spacing w:val="-3"/>
        </w:rPr>
        <w:t>r</w:t>
      </w:r>
      <w:r w:rsidRPr="001645DC">
        <w:t>de</w:t>
      </w:r>
      <w:r w:rsidRPr="001645DC">
        <w:rPr>
          <w:spacing w:val="-4"/>
        </w:rPr>
        <w:t>r</w:t>
      </w:r>
      <w:r w:rsidRPr="001645DC">
        <w:t xml:space="preserve">, it is a case planning decision whether </w:t>
      </w:r>
      <w:r w:rsidRPr="001645DC">
        <w:rPr>
          <w:spacing w:val="-3"/>
        </w:rPr>
        <w:t>t</w:t>
      </w:r>
      <w:r w:rsidRPr="001645DC">
        <w:t>o disclose placement de</w:t>
      </w:r>
      <w:r w:rsidRPr="001645DC">
        <w:rPr>
          <w:spacing w:val="-3"/>
        </w:rPr>
        <w:t>t</w:t>
      </w:r>
      <w:r w:rsidRPr="001645DC">
        <w:t xml:space="preserve">ails </w:t>
      </w:r>
      <w:r w:rsidRPr="001645DC">
        <w:rPr>
          <w:spacing w:val="-3"/>
        </w:rPr>
        <w:t>t</w:t>
      </w:r>
      <w:r w:rsidRPr="001645DC">
        <w:t xml:space="preserve">o the </w:t>
      </w:r>
      <w:r>
        <w:t>child or young person</w:t>
      </w:r>
      <w:r w:rsidRPr="001645DC">
        <w:rPr>
          <w:spacing w:val="-8"/>
        </w:rPr>
        <w:t>’</w:t>
      </w:r>
      <w:r w:rsidRPr="001645DC">
        <w:t>s pa</w:t>
      </w:r>
      <w:r w:rsidRPr="001645DC">
        <w:rPr>
          <w:spacing w:val="-2"/>
        </w:rPr>
        <w:t>r</w:t>
      </w:r>
      <w:r w:rsidRPr="001645DC">
        <w:t>ent. As with in</w:t>
      </w:r>
      <w:r w:rsidRPr="001645DC">
        <w:rPr>
          <w:spacing w:val="-3"/>
        </w:rPr>
        <w:t>t</w:t>
      </w:r>
      <w:r w:rsidRPr="001645DC">
        <w:t>erim accommodation o</w:t>
      </w:r>
      <w:r w:rsidRPr="001645DC">
        <w:rPr>
          <w:spacing w:val="-3"/>
        </w:rPr>
        <w:t>r</w:t>
      </w:r>
      <w:r w:rsidRPr="001645DC">
        <w:t>de</w:t>
      </w:r>
      <w:r w:rsidRPr="001645DC">
        <w:rPr>
          <w:spacing w:val="-2"/>
        </w:rPr>
        <w:t>rs</w:t>
      </w:r>
      <w:r w:rsidRPr="001645DC">
        <w:t>, the decision should be based on an a</w:t>
      </w:r>
      <w:r w:rsidRPr="001645DC">
        <w:rPr>
          <w:spacing w:val="-2"/>
        </w:rPr>
        <w:t>s</w:t>
      </w:r>
      <w:r w:rsidRPr="001645DC">
        <w:t>se</w:t>
      </w:r>
      <w:r w:rsidRPr="001645DC">
        <w:rPr>
          <w:spacing w:val="-2"/>
        </w:rPr>
        <w:t>s</w:t>
      </w:r>
      <w:r w:rsidRPr="001645DC">
        <w:rPr>
          <w:spacing w:val="-1"/>
        </w:rPr>
        <w:t>s</w:t>
      </w:r>
      <w:r w:rsidRPr="001645DC">
        <w:t xml:space="preserve">ment </w:t>
      </w:r>
      <w:r w:rsidRPr="001645DC">
        <w:rPr>
          <w:spacing w:val="-1"/>
        </w:rPr>
        <w:t>o</w:t>
      </w:r>
      <w:r w:rsidRPr="001645DC">
        <w:t xml:space="preserve">f the </w:t>
      </w:r>
      <w:r>
        <w:t>child or young person</w:t>
      </w:r>
      <w:r w:rsidRPr="001645DC">
        <w:rPr>
          <w:spacing w:val="-8"/>
        </w:rPr>
        <w:t>’</w:t>
      </w:r>
      <w:r w:rsidRPr="001645DC">
        <w:t>s best in</w:t>
      </w:r>
      <w:r w:rsidRPr="001645DC">
        <w:rPr>
          <w:spacing w:val="-3"/>
        </w:rPr>
        <w:t>t</w:t>
      </w:r>
      <w:r w:rsidRPr="001645DC">
        <w:t>e</w:t>
      </w:r>
      <w:r w:rsidRPr="001645DC">
        <w:rPr>
          <w:spacing w:val="-2"/>
        </w:rPr>
        <w:t>r</w:t>
      </w:r>
      <w:r w:rsidRPr="001645DC">
        <w:t>ests</w:t>
      </w:r>
      <w:r>
        <w:t xml:space="preserve"> and their rights under the </w:t>
      </w:r>
      <w:r w:rsidRPr="001E075C">
        <w:rPr>
          <w:i/>
        </w:rPr>
        <w:t>Charter of Human Rights and Responsibilities Act (2006)</w:t>
      </w:r>
      <w:r>
        <w:t>.</w:t>
      </w:r>
    </w:p>
    <w:p w:rsidR="00315E56" w:rsidRPr="001645DC" w:rsidRDefault="00315E56" w:rsidP="00315E56">
      <w:pPr>
        <w:pStyle w:val="DHHSbody"/>
      </w:pPr>
      <w:r w:rsidRPr="001645DC">
        <w:t xml:space="preserve">The case planning decision should be </w:t>
      </w:r>
      <w:r w:rsidRPr="001645DC">
        <w:rPr>
          <w:spacing w:val="-2"/>
        </w:rPr>
        <w:t>r</w:t>
      </w:r>
      <w:r w:rsidRPr="001645DC">
        <w:rPr>
          <w:spacing w:val="-3"/>
        </w:rPr>
        <w:t>e</w:t>
      </w:r>
      <w:r w:rsidRPr="001645DC">
        <w:t>vi</w:t>
      </w:r>
      <w:r w:rsidRPr="001645DC">
        <w:rPr>
          <w:spacing w:val="-1"/>
        </w:rPr>
        <w:t>ew</w:t>
      </w:r>
      <w:r w:rsidRPr="001645DC">
        <w:t>ed when</w:t>
      </w:r>
      <w:r w:rsidRPr="001645DC">
        <w:rPr>
          <w:spacing w:val="-3"/>
        </w:rPr>
        <w:t>ev</w:t>
      </w:r>
      <w:r w:rsidRPr="001645DC">
        <w:t>er the</w:t>
      </w:r>
      <w:r w:rsidRPr="001645DC">
        <w:rPr>
          <w:spacing w:val="-2"/>
        </w:rPr>
        <w:t>r</w:t>
      </w:r>
      <w:r w:rsidRPr="001645DC">
        <w:t>e</w:t>
      </w:r>
      <w:r>
        <w:t xml:space="preserve"> </w:t>
      </w:r>
      <w:r w:rsidRPr="001645DC">
        <w:t>is a significant</w:t>
      </w:r>
      <w:r w:rsidRPr="001645DC">
        <w:rPr>
          <w:spacing w:val="-10"/>
        </w:rPr>
        <w:t xml:space="preserve"> </w:t>
      </w:r>
      <w:r w:rsidRPr="001645DC">
        <w:t xml:space="preserve">change </w:t>
      </w:r>
      <w:r w:rsidRPr="001645DC">
        <w:rPr>
          <w:spacing w:val="-1"/>
        </w:rPr>
        <w:t>o</w:t>
      </w:r>
      <w:r w:rsidRPr="001645DC">
        <w:t>f ci</w:t>
      </w:r>
      <w:r w:rsidRPr="001645DC">
        <w:rPr>
          <w:spacing w:val="-2"/>
        </w:rPr>
        <w:t>r</w:t>
      </w:r>
      <w:r w:rsidRPr="001645DC">
        <w:t>cums</w:t>
      </w:r>
      <w:r w:rsidRPr="001645DC">
        <w:rPr>
          <w:spacing w:val="-3"/>
        </w:rPr>
        <w:t>t</w:t>
      </w:r>
      <w:r w:rsidRPr="001645DC">
        <w:t>ance</w:t>
      </w:r>
      <w:r w:rsidRPr="001645DC">
        <w:rPr>
          <w:spacing w:val="-2"/>
        </w:rPr>
        <w:t>s</w:t>
      </w:r>
      <w:r w:rsidRPr="001645DC">
        <w:t xml:space="preserve">, and can be </w:t>
      </w:r>
      <w:r w:rsidRPr="001645DC">
        <w:rPr>
          <w:spacing w:val="-2"/>
        </w:rPr>
        <w:t>r</w:t>
      </w:r>
      <w:r w:rsidRPr="001645DC">
        <w:rPr>
          <w:spacing w:val="-3"/>
        </w:rPr>
        <w:t>e</w:t>
      </w:r>
      <w:r w:rsidRPr="001645DC">
        <w:t>vi</w:t>
      </w:r>
      <w:r w:rsidRPr="001645DC">
        <w:rPr>
          <w:spacing w:val="-1"/>
        </w:rPr>
        <w:t>ew</w:t>
      </w:r>
      <w:r w:rsidRPr="001645DC">
        <w:t xml:space="preserve">ed on </w:t>
      </w:r>
      <w:r w:rsidRPr="001645DC">
        <w:rPr>
          <w:spacing w:val="-2"/>
        </w:rPr>
        <w:t>r</w:t>
      </w:r>
      <w:r w:rsidRPr="001645DC">
        <w:t>e</w:t>
      </w:r>
      <w:r w:rsidRPr="001645DC">
        <w:rPr>
          <w:spacing w:val="-2"/>
        </w:rPr>
        <w:t>q</w:t>
      </w:r>
      <w:r w:rsidRPr="001645DC">
        <w:t xml:space="preserve">uest </w:t>
      </w:r>
      <w:r w:rsidRPr="001645DC">
        <w:rPr>
          <w:spacing w:val="-3"/>
        </w:rPr>
        <w:t>b</w:t>
      </w:r>
      <w:r w:rsidRPr="001645DC">
        <w:t xml:space="preserve">y </w:t>
      </w:r>
      <w:r w:rsidRPr="001645DC">
        <w:rPr>
          <w:spacing w:val="-3"/>
        </w:rPr>
        <w:t>y</w:t>
      </w:r>
      <w:r w:rsidRPr="001645DC">
        <w:t xml:space="preserve">ou, the </w:t>
      </w:r>
      <w:r>
        <w:t>child or young person</w:t>
      </w:r>
      <w:r w:rsidRPr="001645DC">
        <w:rPr>
          <w:spacing w:val="-8"/>
        </w:rPr>
        <w:t>’</w:t>
      </w:r>
      <w:r w:rsidRPr="001645DC">
        <w:t>s pa</w:t>
      </w:r>
      <w:r w:rsidRPr="001645DC">
        <w:rPr>
          <w:spacing w:val="-2"/>
        </w:rPr>
        <w:t>r</w:t>
      </w:r>
      <w:r w:rsidRPr="001645DC">
        <w:t>ent</w:t>
      </w:r>
      <w:r>
        <w:t>,</w:t>
      </w:r>
      <w:r w:rsidRPr="001645DC">
        <w:t xml:space="preserve"> or</w:t>
      </w:r>
      <w:r>
        <w:t>,</w:t>
      </w:r>
      <w:r w:rsidRPr="001645DC">
        <w:t xml:space="preserve"> if old enough</w:t>
      </w:r>
      <w:r>
        <w:t>,</w:t>
      </w:r>
      <w:r w:rsidRPr="001645DC">
        <w:t xml:space="preserve"> the </w:t>
      </w:r>
      <w:r>
        <w:t>child or young person</w:t>
      </w:r>
      <w:r w:rsidRPr="001645DC">
        <w:t xml:space="preserve">. As the </w:t>
      </w:r>
      <w:r>
        <w:t>child or young person</w:t>
      </w:r>
      <w:r w:rsidRPr="001645DC">
        <w:rPr>
          <w:spacing w:val="-8"/>
        </w:rPr>
        <w:t>’</w:t>
      </w:r>
      <w:r w:rsidRPr="001645DC">
        <w:t xml:space="preserve">s </w:t>
      </w:r>
      <w:r>
        <w:rPr>
          <w:spacing w:val="-1"/>
        </w:rPr>
        <w:t>primary</w:t>
      </w:r>
      <w:r w:rsidRPr="001645DC">
        <w:t xml:space="preserve"> ca</w:t>
      </w:r>
      <w:r w:rsidRPr="001645DC">
        <w:rPr>
          <w:spacing w:val="-2"/>
        </w:rPr>
        <w:t>r</w:t>
      </w:r>
      <w:r w:rsidRPr="001645DC">
        <w:t>e</w:t>
      </w:r>
      <w:r w:rsidRPr="001645DC">
        <w:rPr>
          <w:spacing w:val="-11"/>
        </w:rPr>
        <w:t>r</w:t>
      </w:r>
      <w:r w:rsidRPr="001645DC">
        <w:t xml:space="preserve">, </w:t>
      </w:r>
      <w:r w:rsidRPr="001645DC">
        <w:rPr>
          <w:spacing w:val="-3"/>
        </w:rPr>
        <w:t>y</w:t>
      </w:r>
      <w:r w:rsidRPr="001645DC">
        <w:t>our vi</w:t>
      </w:r>
      <w:r w:rsidRPr="001645DC">
        <w:rPr>
          <w:spacing w:val="-1"/>
        </w:rPr>
        <w:t>e</w:t>
      </w:r>
      <w:r w:rsidRPr="001645DC">
        <w:t>ws should be conside</w:t>
      </w:r>
      <w:r w:rsidRPr="001645DC">
        <w:rPr>
          <w:spacing w:val="-2"/>
        </w:rPr>
        <w:t>r</w:t>
      </w:r>
      <w:r w:rsidRPr="001645DC">
        <w:t xml:space="preserve">ed </w:t>
      </w:r>
      <w:r w:rsidRPr="001645DC">
        <w:rPr>
          <w:spacing w:val="-3"/>
        </w:rPr>
        <w:t>b</w:t>
      </w:r>
      <w:r w:rsidRPr="001645DC">
        <w:t>y the case planner b</w:t>
      </w:r>
      <w:r w:rsidRPr="001645DC">
        <w:rPr>
          <w:spacing w:val="-1"/>
        </w:rPr>
        <w:t>ef</w:t>
      </w:r>
      <w:r w:rsidRPr="001645DC">
        <w:t>o</w:t>
      </w:r>
      <w:r w:rsidRPr="001645DC">
        <w:rPr>
          <w:spacing w:val="-2"/>
        </w:rPr>
        <w:t>r</w:t>
      </w:r>
      <w:r w:rsidRPr="001645DC">
        <w:t>e th</w:t>
      </w:r>
      <w:r w:rsidRPr="001645DC">
        <w:rPr>
          <w:spacing w:val="-3"/>
        </w:rPr>
        <w:t>e</w:t>
      </w:r>
      <w:r w:rsidRPr="001645DC">
        <w:t>y ma</w:t>
      </w:r>
      <w:r w:rsidRPr="001645DC">
        <w:rPr>
          <w:spacing w:val="-5"/>
        </w:rPr>
        <w:t>k</w:t>
      </w:r>
      <w:r w:rsidRPr="001645DC">
        <w:t>e a decision.</w:t>
      </w:r>
    </w:p>
    <w:p w:rsidR="00CA7BD2" w:rsidRPr="001645DC" w:rsidRDefault="00CA7BD2" w:rsidP="007F6194">
      <w:pPr>
        <w:pStyle w:val="Heading3"/>
      </w:pPr>
      <w:r w:rsidRPr="001645DC">
        <w:t>Useful resources</w:t>
      </w:r>
    </w:p>
    <w:p w:rsidR="00315E56" w:rsidRPr="0093298B" w:rsidRDefault="007A0CF7" w:rsidP="00426442">
      <w:pPr>
        <w:pStyle w:val="DHHSbullet1"/>
      </w:pPr>
      <w:hyperlink r:id="rId63" w:history="1">
        <w:r w:rsidR="00315E56" w:rsidRPr="00315E56">
          <w:rPr>
            <w:rStyle w:val="Hyperlink"/>
          </w:rPr>
          <w:t>Con</w:t>
        </w:r>
        <w:r w:rsidR="00315E56" w:rsidRPr="00315E56">
          <w:rPr>
            <w:rStyle w:val="Hyperlink"/>
            <w:spacing w:val="-3"/>
          </w:rPr>
          <w:t>t</w:t>
        </w:r>
        <w:r w:rsidR="00315E56" w:rsidRPr="00315E56">
          <w:rPr>
            <w:rStyle w:val="Hyperlink"/>
          </w:rPr>
          <w:t>act advice</w:t>
        </w:r>
      </w:hyperlink>
      <w:r w:rsidR="00315E56" w:rsidRPr="001645DC">
        <w:t xml:space="preserve"> – see the </w:t>
      </w:r>
      <w:hyperlink r:id="rId64" w:history="1">
        <w:r w:rsidR="00315E56" w:rsidRPr="00D075BB">
          <w:t>Child Protection Manual</w:t>
        </w:r>
      </w:hyperlink>
      <w:r w:rsidR="00315E56">
        <w:t xml:space="preserve"> &lt;</w:t>
      </w:r>
      <w:r w:rsidR="00315E56" w:rsidRPr="0055248E">
        <w:t>http://www.cpmanual.vic.gov.au/advice-and-protocols/advice/out-home-care/contact</w:t>
      </w:r>
      <w:r w:rsidR="00315E56">
        <w:t>&gt;</w:t>
      </w:r>
    </w:p>
    <w:p w:rsidR="00315E56" w:rsidRPr="0093298B" w:rsidRDefault="007A0CF7" w:rsidP="00426442">
      <w:pPr>
        <w:pStyle w:val="DHHSbullet1"/>
      </w:pPr>
      <w:hyperlink r:id="rId65" w:history="1">
        <w:r w:rsidR="00315E56" w:rsidRPr="00315E56">
          <w:rPr>
            <w:rStyle w:val="Hyperlink"/>
          </w:rPr>
          <w:t>Contact for kinship carers</w:t>
        </w:r>
      </w:hyperlink>
      <w:r w:rsidR="00315E56">
        <w:t xml:space="preserve"> – see the </w:t>
      </w:r>
      <w:hyperlink r:id="rId66" w:history="1">
        <w:r w:rsidR="00315E56" w:rsidRPr="00D075BB">
          <w:t>Child Protection Manual</w:t>
        </w:r>
      </w:hyperlink>
      <w:r w:rsidR="00315E56">
        <w:t xml:space="preserve"> &lt;</w:t>
      </w:r>
      <w:r w:rsidR="00315E56" w:rsidRPr="0055248E">
        <w:t>http://www.cpmanual.vic.gov.au/advice-and-protocols/information-sheets/contact/contact-kinship-carers</w:t>
      </w:r>
      <w:r w:rsidR="00315E56">
        <w:t>&gt;</w:t>
      </w:r>
    </w:p>
    <w:p w:rsidR="00315E56" w:rsidRPr="00DA5C57" w:rsidRDefault="007A0CF7" w:rsidP="00DA5C57">
      <w:pPr>
        <w:pStyle w:val="DHHSbullet1"/>
        <w:rPr>
          <w:rFonts w:cs="VIC Medium"/>
          <w:b/>
          <w:bCs/>
        </w:rPr>
      </w:pPr>
      <w:hyperlink w:anchor="_Information_sheet_5." w:history="1">
        <w:r w:rsidR="00315E56" w:rsidRPr="00DA5C57">
          <w:rPr>
            <w:rStyle w:val="Hyperlink"/>
            <w:rFonts w:cs="VIC Medium"/>
            <w:b/>
            <w:bCs/>
          </w:rPr>
          <w:t>In</w:t>
        </w:r>
        <w:r w:rsidR="00315E56" w:rsidRPr="00DA5C57">
          <w:rPr>
            <w:rStyle w:val="Hyperlink"/>
            <w:rFonts w:cs="VIC Medium"/>
            <w:b/>
            <w:bCs/>
            <w:spacing w:val="-1"/>
          </w:rPr>
          <w:t>f</w:t>
        </w:r>
        <w:r w:rsidR="00315E56" w:rsidRPr="00DA5C57">
          <w:rPr>
            <w:rStyle w:val="Hyperlink"/>
            <w:rFonts w:cs="VIC Medium"/>
            <w:b/>
            <w:bCs/>
          </w:rPr>
          <w:t>ormation sheet 5: Case planning, case manageme</w:t>
        </w:r>
        <w:r w:rsidR="00315E56" w:rsidRPr="00DA5C57">
          <w:rPr>
            <w:rStyle w:val="Hyperlink"/>
            <w:rFonts w:cs="VIC Medium"/>
            <w:b/>
            <w:bCs/>
            <w:spacing w:val="-3"/>
          </w:rPr>
          <w:t>n</w:t>
        </w:r>
        <w:r w:rsidR="00315E56" w:rsidRPr="00DA5C57">
          <w:rPr>
            <w:rStyle w:val="Hyperlink"/>
            <w:rFonts w:cs="VIC Medium"/>
            <w:b/>
            <w:bCs/>
            <w:spacing w:val="6"/>
          </w:rPr>
          <w:t>t</w:t>
        </w:r>
        <w:r w:rsidR="00315E56" w:rsidRPr="00DA5C57">
          <w:rPr>
            <w:rStyle w:val="Hyperlink"/>
            <w:rFonts w:cs="VIC Medium"/>
            <w:b/>
            <w:bCs/>
          </w:rPr>
          <w:t xml:space="preserve">, </w:t>
        </w:r>
        <w:r w:rsidR="00315E56" w:rsidRPr="00DA5C57">
          <w:rPr>
            <w:rStyle w:val="Hyperlink"/>
            <w:rFonts w:cs="VIC Medium"/>
            <w:b/>
            <w:bCs/>
            <w:spacing w:val="-1"/>
          </w:rPr>
          <w:t>r</w:t>
        </w:r>
        <w:r w:rsidR="00315E56" w:rsidRPr="00DA5C57">
          <w:rPr>
            <w:rStyle w:val="Hyperlink"/>
            <w:rFonts w:cs="VIC Medium"/>
            <w:b/>
            <w:bCs/>
          </w:rPr>
          <w:t xml:space="preserve">oles and </w:t>
        </w:r>
        <w:r w:rsidR="00315E56" w:rsidRPr="00DA5C57">
          <w:rPr>
            <w:rStyle w:val="Hyperlink"/>
            <w:rFonts w:cs="VIC Medium"/>
            <w:b/>
            <w:bCs/>
            <w:spacing w:val="-1"/>
          </w:rPr>
          <w:t>r</w:t>
        </w:r>
        <w:r w:rsidR="00315E56" w:rsidRPr="00DA5C57">
          <w:rPr>
            <w:rStyle w:val="Hyperlink"/>
            <w:rFonts w:cs="VIC Medium"/>
            <w:b/>
            <w:bCs/>
          </w:rPr>
          <w:t>esponsibilities</w:t>
        </w:r>
      </w:hyperlink>
    </w:p>
    <w:p w:rsidR="00315E56" w:rsidRDefault="007A0CF7" w:rsidP="00224BCF">
      <w:pPr>
        <w:pStyle w:val="DHHSbullet1lastline"/>
      </w:pPr>
      <w:hyperlink r:id="rId67" w:history="1">
        <w:r w:rsidR="00315E56" w:rsidRPr="00315E56">
          <w:rPr>
            <w:rStyle w:val="Hyperlink"/>
          </w:rPr>
          <w:t xml:space="preserve">Return to Country </w:t>
        </w:r>
        <w:r w:rsidR="00224BCF">
          <w:rPr>
            <w:rStyle w:val="Hyperlink"/>
          </w:rPr>
          <w:t>f</w:t>
        </w:r>
        <w:r w:rsidR="00315E56" w:rsidRPr="00315E56">
          <w:rPr>
            <w:rStyle w:val="Hyperlink"/>
          </w:rPr>
          <w:t>ramework</w:t>
        </w:r>
      </w:hyperlink>
      <w:r w:rsidR="00315E56">
        <w:t xml:space="preserve"> on the VACCA website &lt;</w:t>
      </w:r>
      <w:r w:rsidR="00315E56" w:rsidRPr="0055248E">
        <w:t>https://www.vacca.org/ab</w:t>
      </w:r>
      <w:r w:rsidR="00224BCF">
        <w:t>out-us/return-country-framework</w:t>
      </w:r>
      <w:r w:rsidR="00315E56">
        <w:t>&gt;</w:t>
      </w:r>
    </w:p>
    <w:p w:rsidR="00AE7593" w:rsidRDefault="00AE7593" w:rsidP="00D53C6C">
      <w:pPr>
        <w:pStyle w:val="DHHSbody"/>
      </w:pPr>
      <w:r>
        <w:br w:type="page"/>
      </w:r>
    </w:p>
    <w:p w:rsidR="00CA7BD2" w:rsidRPr="00CA7BD2" w:rsidRDefault="0093705C" w:rsidP="00CA7BD2">
      <w:pPr>
        <w:pStyle w:val="Heading1"/>
        <w:spacing w:before="0"/>
        <w:rPr>
          <w:b/>
        </w:rPr>
      </w:pPr>
      <w:bookmarkStart w:id="105" w:name="_9._Aboriginal_kinship"/>
      <w:bookmarkStart w:id="106" w:name="_Toc499132375"/>
      <w:bookmarkEnd w:id="105"/>
      <w:r>
        <w:rPr>
          <w:b/>
        </w:rPr>
        <w:lastRenderedPageBreak/>
        <w:t>9</w:t>
      </w:r>
      <w:r w:rsidR="00CA7BD2" w:rsidRPr="00CA7BD2">
        <w:rPr>
          <w:b/>
        </w:rPr>
        <w:t>. Aboriginal kinship care</w:t>
      </w:r>
      <w:bookmarkEnd w:id="106"/>
    </w:p>
    <w:p w:rsidR="008716E5" w:rsidRPr="00DA1D69" w:rsidRDefault="008716E5" w:rsidP="008716E5">
      <w:pPr>
        <w:pStyle w:val="DHHSbody"/>
        <w:rPr>
          <w:szCs w:val="19"/>
        </w:rPr>
      </w:pPr>
      <w:bookmarkStart w:id="107" w:name="_Toc461615289"/>
      <w:bookmarkStart w:id="108" w:name="_Toc461790842"/>
      <w:r w:rsidRPr="001645DC">
        <w:rPr>
          <w:szCs w:val="19"/>
        </w:rPr>
        <w:t xml:space="preserve">Caring for an Aboriginal or Torres Strait Islander (Aboriginal) </w:t>
      </w:r>
      <w:r>
        <w:rPr>
          <w:szCs w:val="19"/>
        </w:rPr>
        <w:t>family member</w:t>
      </w:r>
      <w:r w:rsidRPr="001645DC">
        <w:rPr>
          <w:szCs w:val="19"/>
        </w:rPr>
        <w:t xml:space="preserve"> can be </w:t>
      </w:r>
      <w:r>
        <w:rPr>
          <w:szCs w:val="19"/>
        </w:rPr>
        <w:t xml:space="preserve">an </w:t>
      </w:r>
      <w:r w:rsidRPr="001645DC">
        <w:rPr>
          <w:szCs w:val="19"/>
        </w:rPr>
        <w:t xml:space="preserve">enriching and enjoyable </w:t>
      </w:r>
      <w:r>
        <w:rPr>
          <w:szCs w:val="19"/>
        </w:rPr>
        <w:t>experience for your family</w:t>
      </w:r>
      <w:r w:rsidRPr="001645DC">
        <w:rPr>
          <w:szCs w:val="19"/>
        </w:rPr>
        <w:t>. As First Peoples of Australia, Aboriginal culture is rich with traditions, ceremony,</w:t>
      </w:r>
      <w:r>
        <w:rPr>
          <w:szCs w:val="19"/>
        </w:rPr>
        <w:t xml:space="preserve"> art, stories, music and dance.</w:t>
      </w:r>
    </w:p>
    <w:p w:rsidR="008716E5" w:rsidRPr="00DA1D69" w:rsidRDefault="008716E5" w:rsidP="008716E5">
      <w:pPr>
        <w:pStyle w:val="DHHSbody"/>
        <w:rPr>
          <w:szCs w:val="19"/>
        </w:rPr>
      </w:pPr>
      <w:r w:rsidRPr="001645DC">
        <w:rPr>
          <w:szCs w:val="19"/>
        </w:rPr>
        <w:t xml:space="preserve">Raising strong and healthy Aboriginal children and young people in </w:t>
      </w:r>
      <w:r>
        <w:rPr>
          <w:szCs w:val="19"/>
        </w:rPr>
        <w:t xml:space="preserve">out-of-home care </w:t>
      </w:r>
      <w:r w:rsidRPr="001645DC">
        <w:rPr>
          <w:szCs w:val="19"/>
        </w:rPr>
        <w:t>can only be achieved with the active support of carers who acknowledge the importance of culture to their wellbeing</w:t>
      </w:r>
      <w:r>
        <w:rPr>
          <w:szCs w:val="19"/>
        </w:rPr>
        <w:t>.</w:t>
      </w:r>
    </w:p>
    <w:p w:rsidR="008716E5" w:rsidRDefault="008716E5" w:rsidP="008716E5">
      <w:pPr>
        <w:pStyle w:val="DHHSbody"/>
        <w:rPr>
          <w:szCs w:val="19"/>
        </w:rPr>
      </w:pPr>
      <w:r w:rsidRPr="001645DC">
        <w:rPr>
          <w:szCs w:val="19"/>
        </w:rPr>
        <w:t>All Aboriginal children and young people have the right to:</w:t>
      </w:r>
    </w:p>
    <w:p w:rsidR="008716E5" w:rsidRPr="006B4F1B" w:rsidRDefault="008716E5" w:rsidP="007E6859">
      <w:pPr>
        <w:pStyle w:val="DHHSbullet1"/>
      </w:pPr>
      <w:r w:rsidRPr="006B4F1B">
        <w:t>identify as Aboriginal</w:t>
      </w:r>
      <w:r>
        <w:t xml:space="preserve"> and/or Torres Strait Islander</w:t>
      </w:r>
      <w:r w:rsidRPr="006B4F1B">
        <w:t>, without fear that they will be ridiculed or seen as less than others</w:t>
      </w:r>
    </w:p>
    <w:p w:rsidR="008716E5" w:rsidRPr="006B4F1B" w:rsidRDefault="008716E5" w:rsidP="007E6859">
      <w:pPr>
        <w:pStyle w:val="DHHSbullet1"/>
      </w:pPr>
      <w:r w:rsidRPr="006B4F1B">
        <w:t>an education that strengthens their culture and identity</w:t>
      </w:r>
    </w:p>
    <w:p w:rsidR="008716E5" w:rsidRPr="006B4F1B" w:rsidRDefault="008716E5" w:rsidP="007E6859">
      <w:pPr>
        <w:pStyle w:val="DHHSbullet1"/>
      </w:pPr>
      <w:r w:rsidRPr="006B4F1B">
        <w:t>maintain their connection to their land</w:t>
      </w:r>
      <w:r>
        <w:t>, waters</w:t>
      </w:r>
      <w:r w:rsidRPr="006B4F1B">
        <w:t xml:space="preserve"> and </w:t>
      </w:r>
      <w:r>
        <w:t>C</w:t>
      </w:r>
      <w:r w:rsidRPr="006B4F1B">
        <w:t>ountry</w:t>
      </w:r>
    </w:p>
    <w:p w:rsidR="008716E5" w:rsidRPr="006B4F1B" w:rsidRDefault="008716E5" w:rsidP="007E6859">
      <w:pPr>
        <w:pStyle w:val="DHHSbullet1"/>
      </w:pPr>
      <w:r w:rsidRPr="006B4F1B">
        <w:t>maintain strong kinship ties and social obligations</w:t>
      </w:r>
    </w:p>
    <w:p w:rsidR="008716E5" w:rsidRPr="006B4F1B" w:rsidRDefault="008716E5" w:rsidP="007E6859">
      <w:pPr>
        <w:pStyle w:val="DHHSbullet1"/>
      </w:pPr>
      <w:r w:rsidRPr="006B4F1B">
        <w:t>be taught cultural heritage from respected members of the community, including Elders</w:t>
      </w:r>
    </w:p>
    <w:p w:rsidR="008716E5" w:rsidRPr="001645DC" w:rsidRDefault="008716E5" w:rsidP="00224BCF">
      <w:pPr>
        <w:pStyle w:val="DHHSbullet1lastline"/>
      </w:pPr>
      <w:r w:rsidRPr="006B4F1B">
        <w:t>receive information in a culturally sensitive, relevant and accessible manner.</w:t>
      </w:r>
    </w:p>
    <w:p w:rsidR="008716E5" w:rsidRPr="006B4F1B" w:rsidRDefault="008716E5" w:rsidP="008716E5">
      <w:pPr>
        <w:pStyle w:val="DHHSbody"/>
        <w:rPr>
          <w:szCs w:val="19"/>
        </w:rPr>
      </w:pPr>
      <w:r w:rsidRPr="001645DC">
        <w:rPr>
          <w:szCs w:val="19"/>
        </w:rPr>
        <w:t xml:space="preserve">If you are informed or believe that the child or young person may be Aboriginal, you should advise </w:t>
      </w:r>
      <w:r>
        <w:rPr>
          <w:szCs w:val="19"/>
        </w:rPr>
        <w:t>their child protection worker or agency case manager</w:t>
      </w:r>
      <w:r w:rsidRPr="001645DC">
        <w:rPr>
          <w:szCs w:val="19"/>
        </w:rPr>
        <w:t xml:space="preserve"> as soon as possible</w:t>
      </w:r>
      <w:r>
        <w:rPr>
          <w:szCs w:val="19"/>
        </w:rPr>
        <w:t>, or their manager</w:t>
      </w:r>
      <w:r w:rsidRPr="001645DC">
        <w:rPr>
          <w:szCs w:val="19"/>
        </w:rPr>
        <w:t xml:space="preserve">. </w:t>
      </w:r>
      <w:r>
        <w:rPr>
          <w:szCs w:val="19"/>
        </w:rPr>
        <w:t>Child protection</w:t>
      </w:r>
      <w:r w:rsidRPr="001645DC">
        <w:rPr>
          <w:szCs w:val="19"/>
        </w:rPr>
        <w:t xml:space="preserve"> will consult with the Aboriginal Child Specialist Advice and Support Service to ensure the Aboriginal child placement principle is followed, the child or young person’s right to culture is upheld and cultural planning occurs.</w:t>
      </w:r>
    </w:p>
    <w:p w:rsidR="00646DAB" w:rsidRDefault="008716E5" w:rsidP="008716E5">
      <w:pPr>
        <w:pStyle w:val="DHHSbody"/>
        <w:rPr>
          <w:szCs w:val="19"/>
        </w:rPr>
      </w:pPr>
      <w:r>
        <w:rPr>
          <w:szCs w:val="19"/>
        </w:rPr>
        <w:t>If you are a non-Aboriginal carer looking after an Aboriginal family member,</w:t>
      </w:r>
      <w:r w:rsidRPr="001645DC">
        <w:rPr>
          <w:szCs w:val="19"/>
        </w:rPr>
        <w:t xml:space="preserve"> you </w:t>
      </w:r>
      <w:r>
        <w:rPr>
          <w:szCs w:val="19"/>
        </w:rPr>
        <w:t>may need</w:t>
      </w:r>
      <w:r w:rsidRPr="001645DC">
        <w:rPr>
          <w:szCs w:val="19"/>
        </w:rPr>
        <w:t xml:space="preserve"> to develop your cultural awareness so you can raise them in a culturally safe and supportive home environment</w:t>
      </w:r>
      <w:r w:rsidR="00646DAB">
        <w:rPr>
          <w:szCs w:val="19"/>
        </w:rPr>
        <w:t>.</w:t>
      </w:r>
    </w:p>
    <w:p w:rsidR="008716E5" w:rsidRPr="001645DC" w:rsidRDefault="008716E5" w:rsidP="008716E5">
      <w:pPr>
        <w:pStyle w:val="DHHSbody"/>
        <w:rPr>
          <w:szCs w:val="19"/>
        </w:rPr>
      </w:pPr>
      <w:r>
        <w:rPr>
          <w:szCs w:val="19"/>
        </w:rPr>
        <w:t xml:space="preserve">You will be required to undertake mandatory cultural training. Cultural competency is fundamental in promoting and strengthening resilience, and healing through connection to culture. </w:t>
      </w:r>
      <w:r w:rsidRPr="001645DC">
        <w:rPr>
          <w:szCs w:val="19"/>
        </w:rPr>
        <w:t xml:space="preserve">This will help Aboriginal </w:t>
      </w:r>
      <w:r>
        <w:rPr>
          <w:szCs w:val="19"/>
        </w:rPr>
        <w:t>children and young people</w:t>
      </w:r>
      <w:r w:rsidRPr="001645DC">
        <w:rPr>
          <w:szCs w:val="19"/>
        </w:rPr>
        <w:t xml:space="preserve"> develop in a positive manner</w:t>
      </w:r>
      <w:r>
        <w:rPr>
          <w:szCs w:val="19"/>
        </w:rPr>
        <w:t>,</w:t>
      </w:r>
      <w:r w:rsidRPr="001645DC">
        <w:rPr>
          <w:szCs w:val="19"/>
        </w:rPr>
        <w:t xml:space="preserve"> so they can meet appropriate developmental milestones</w:t>
      </w:r>
      <w:r>
        <w:rPr>
          <w:szCs w:val="19"/>
        </w:rPr>
        <w:t xml:space="preserve"> and develop a positive self-image.</w:t>
      </w:r>
    </w:p>
    <w:p w:rsidR="008716E5" w:rsidRDefault="008716E5" w:rsidP="008716E5">
      <w:pPr>
        <w:pStyle w:val="DHHSbody"/>
        <w:rPr>
          <w:szCs w:val="19"/>
        </w:rPr>
      </w:pPr>
      <w:r w:rsidRPr="001645DC">
        <w:rPr>
          <w:szCs w:val="19"/>
        </w:rPr>
        <w:t xml:space="preserve">You </w:t>
      </w:r>
      <w:r>
        <w:rPr>
          <w:szCs w:val="19"/>
        </w:rPr>
        <w:t>may</w:t>
      </w:r>
      <w:r w:rsidRPr="001645DC">
        <w:rPr>
          <w:szCs w:val="19"/>
        </w:rPr>
        <w:t xml:space="preserve"> be aware that there are additional roles and responsibilities in caring for Aboriginal children and young people, which</w:t>
      </w:r>
      <w:r>
        <w:rPr>
          <w:szCs w:val="19"/>
        </w:rPr>
        <w:t xml:space="preserve"> can</w:t>
      </w:r>
      <w:r w:rsidRPr="001645DC">
        <w:rPr>
          <w:szCs w:val="19"/>
        </w:rPr>
        <w:t xml:space="preserve"> include:</w:t>
      </w:r>
    </w:p>
    <w:p w:rsidR="008716E5" w:rsidRPr="006B4F1B" w:rsidRDefault="008716E5" w:rsidP="007E6859">
      <w:pPr>
        <w:pStyle w:val="DHHSbullet1"/>
      </w:pPr>
      <w:r w:rsidRPr="001645DC">
        <w:t>fostering their Aboriginal identity by ensuring that you prioritise and support activities and relationships that keep them connected to culture and community</w:t>
      </w:r>
    </w:p>
    <w:p w:rsidR="008716E5" w:rsidRPr="006B4F1B" w:rsidRDefault="008716E5" w:rsidP="007E6859">
      <w:pPr>
        <w:pStyle w:val="DHHSbullet1"/>
      </w:pPr>
      <w:r w:rsidRPr="001645DC">
        <w:t>contributing to the development and review of their cultural plan</w:t>
      </w:r>
    </w:p>
    <w:p w:rsidR="008716E5" w:rsidRPr="006B4F1B" w:rsidRDefault="008716E5" w:rsidP="007E6859">
      <w:pPr>
        <w:pStyle w:val="DHHSbullet1"/>
      </w:pPr>
      <w:r w:rsidRPr="001645DC">
        <w:t>understanding the significance of the cultural plan and your responsibilities in implementing the plan</w:t>
      </w:r>
    </w:p>
    <w:p w:rsidR="008716E5" w:rsidRPr="006B4F1B" w:rsidRDefault="008716E5" w:rsidP="007E6859">
      <w:pPr>
        <w:pStyle w:val="DHHSbullet1"/>
      </w:pPr>
      <w:r w:rsidRPr="001645DC">
        <w:t>referring to their parents and family in a manner that is accepting and respectful of their ongoing role in their life, cultural identity and spiritual beliefs</w:t>
      </w:r>
    </w:p>
    <w:p w:rsidR="008716E5" w:rsidRPr="006B4F1B" w:rsidRDefault="008716E5" w:rsidP="007E6859">
      <w:pPr>
        <w:pStyle w:val="DHHSbullet1"/>
      </w:pPr>
      <w:r w:rsidRPr="001645DC">
        <w:t>understanding their family’s rights in decision making, through supporting the actions agreed to in Aboriginal family-led decision-making meetings</w:t>
      </w:r>
    </w:p>
    <w:p w:rsidR="008716E5" w:rsidRPr="006B4F1B" w:rsidRDefault="008716E5" w:rsidP="00224BCF">
      <w:pPr>
        <w:pStyle w:val="DHHSbullet1lastline"/>
      </w:pPr>
      <w:r w:rsidRPr="001645DC">
        <w:t>being aware of significant cultural events throughout the year, and what activities are occurring in the Aboriginal community for them to participate in</w:t>
      </w:r>
      <w:r>
        <w:t>.</w:t>
      </w:r>
    </w:p>
    <w:p w:rsidR="00DA5C57" w:rsidRDefault="00DA5C57">
      <w:pPr>
        <w:rPr>
          <w:rFonts w:ascii="Arial" w:hAnsi="Arial"/>
          <w:b/>
          <w:color w:val="007B4B"/>
          <w:sz w:val="28"/>
          <w:szCs w:val="28"/>
        </w:rPr>
      </w:pPr>
      <w:r>
        <w:br w:type="page"/>
      </w:r>
    </w:p>
    <w:p w:rsidR="00CA7BD2" w:rsidRPr="00AE25FB" w:rsidRDefault="00CA7BD2" w:rsidP="00CA7BD2">
      <w:pPr>
        <w:pStyle w:val="Heading2"/>
      </w:pPr>
      <w:bookmarkStart w:id="109" w:name="_Toc499132376"/>
      <w:r w:rsidRPr="00AE25FB">
        <w:lastRenderedPageBreak/>
        <w:t>Aboriginal culture</w:t>
      </w:r>
      <w:bookmarkEnd w:id="107"/>
      <w:bookmarkEnd w:id="108"/>
      <w:bookmarkEnd w:id="109"/>
    </w:p>
    <w:p w:rsidR="008716E5" w:rsidRPr="006B4F1B" w:rsidRDefault="008716E5" w:rsidP="008716E5">
      <w:pPr>
        <w:pStyle w:val="DHHSbody"/>
        <w:rPr>
          <w:szCs w:val="19"/>
        </w:rPr>
      </w:pPr>
      <w:r w:rsidRPr="001645DC">
        <w:rPr>
          <w:szCs w:val="19"/>
        </w:rPr>
        <w:t>Culture defines who we are, how we think, how we communicate, what we value and what is important to us. For Aboriginal people, land, the kinship system and spirituality are the foundations on which culture is built.</w:t>
      </w:r>
    </w:p>
    <w:p w:rsidR="008716E5" w:rsidRPr="006B4F1B" w:rsidRDefault="008716E5" w:rsidP="008716E5">
      <w:pPr>
        <w:pStyle w:val="DHHSbody"/>
        <w:rPr>
          <w:szCs w:val="19"/>
        </w:rPr>
      </w:pPr>
      <w:r w:rsidRPr="001645DC">
        <w:rPr>
          <w:szCs w:val="19"/>
        </w:rPr>
        <w:t>For an Aboriginal child or young person to grow into a strong adult, they must be supported</w:t>
      </w:r>
      <w:r>
        <w:rPr>
          <w:szCs w:val="19"/>
        </w:rPr>
        <w:t xml:space="preserve"> </w:t>
      </w:r>
      <w:r w:rsidRPr="001645DC">
        <w:rPr>
          <w:szCs w:val="19"/>
        </w:rPr>
        <w:t xml:space="preserve">to learn about, maintain and grow in their knowledge and connections to land, family, community and culture. If these elements are not present in their life, it will significantly </w:t>
      </w:r>
      <w:r>
        <w:rPr>
          <w:szCs w:val="19"/>
        </w:rPr>
        <w:t>affect</w:t>
      </w:r>
      <w:r w:rsidRPr="001645DC">
        <w:rPr>
          <w:szCs w:val="19"/>
        </w:rPr>
        <w:t xml:space="preserve"> their social, emotional, health, educational and psychological development and wellbeing, throughout their childhood, adolescence and adulthood.</w:t>
      </w:r>
    </w:p>
    <w:p w:rsidR="008716E5" w:rsidRPr="006B4F1B" w:rsidRDefault="008716E5" w:rsidP="008716E5">
      <w:pPr>
        <w:pStyle w:val="DHHSbody"/>
        <w:rPr>
          <w:szCs w:val="19"/>
        </w:rPr>
      </w:pPr>
      <w:r w:rsidRPr="001645DC">
        <w:rPr>
          <w:szCs w:val="19"/>
        </w:rPr>
        <w:t>Aboriginal children and young people not supported to maintain cultural connections experience poorer life outcomes than those who grow up strong in culture and identity. Past government policies that include forcible removal of Aboriginal people from</w:t>
      </w:r>
      <w:r>
        <w:rPr>
          <w:szCs w:val="19"/>
        </w:rPr>
        <w:t xml:space="preserve"> </w:t>
      </w:r>
      <w:r w:rsidRPr="001645DC">
        <w:rPr>
          <w:szCs w:val="19"/>
        </w:rPr>
        <w:t>their traditional lands, the forcible removal of children from their families, and penalties imposed on Aboriginal people practising culture, have denied many Aboriginal people their culture and had significant impacts on life outcomes.</w:t>
      </w:r>
    </w:p>
    <w:p w:rsidR="008716E5" w:rsidRDefault="008716E5" w:rsidP="008716E5">
      <w:pPr>
        <w:pStyle w:val="DHHSbody"/>
        <w:rPr>
          <w:szCs w:val="19"/>
        </w:rPr>
      </w:pPr>
      <w:r w:rsidRPr="001645DC">
        <w:rPr>
          <w:szCs w:val="19"/>
        </w:rPr>
        <w:t>Aboriginal children and young people in care are reliant on their carers and workers to understand the importance of culture and to commit to ensuring their connection to culture is a priority.</w:t>
      </w:r>
    </w:p>
    <w:p w:rsidR="00FB3B62" w:rsidRPr="00FB3B62" w:rsidRDefault="00FB3B62" w:rsidP="00FB3B62">
      <w:pPr>
        <w:pStyle w:val="Heading3"/>
      </w:pPr>
      <w:r w:rsidRPr="00FB3B62">
        <w:t>Torres Strait Islander culture</w:t>
      </w:r>
    </w:p>
    <w:p w:rsidR="008716E5" w:rsidRDefault="008716E5" w:rsidP="00224BCF">
      <w:pPr>
        <w:pStyle w:val="DHHSbody"/>
      </w:pPr>
      <w:r w:rsidRPr="000D153A">
        <w:t>Torres Strait Islanders are not mainland Aboriginal people who inhabit the islands of Torres Strait. Torres Strait Islander culture has a unique identity and geographical territory, although the culture and people are often homogenised with Aboriginal people.</w:t>
      </w:r>
    </w:p>
    <w:p w:rsidR="008716E5" w:rsidRPr="000D153A" w:rsidRDefault="008716E5" w:rsidP="00224BCF">
      <w:pPr>
        <w:pStyle w:val="DHHSbody"/>
      </w:pPr>
      <w:r w:rsidRPr="000D153A">
        <w:t>Whil</w:t>
      </w:r>
      <w:r>
        <w:t>e</w:t>
      </w:r>
      <w:r w:rsidRPr="000D153A">
        <w:t xml:space="preserve"> Torres Strait Islander people have their own distinctive culture and languages, they share many disadvantages with</w:t>
      </w:r>
      <w:r>
        <w:t xml:space="preserve"> </w:t>
      </w:r>
      <w:r w:rsidRPr="000D153A">
        <w:t>Aboriginal people, such as reduced life expectancy and economic hardship due to the negative impacts of colonisation. See useful resources for more information</w:t>
      </w:r>
      <w:r>
        <w:t>.</w:t>
      </w:r>
    </w:p>
    <w:p w:rsidR="008716E5" w:rsidRPr="00AE25FB" w:rsidRDefault="008716E5" w:rsidP="008716E5">
      <w:pPr>
        <w:pStyle w:val="Heading3"/>
      </w:pPr>
      <w:r w:rsidRPr="00AE25FB">
        <w:t>P</w:t>
      </w:r>
      <w:r w:rsidRPr="00AE25FB">
        <w:rPr>
          <w:spacing w:val="-1"/>
        </w:rPr>
        <w:t>r</w:t>
      </w:r>
      <w:r w:rsidRPr="00AE25FB">
        <w:t xml:space="preserve">omotion </w:t>
      </w:r>
      <w:r w:rsidRPr="00AE25FB">
        <w:rPr>
          <w:spacing w:val="-2"/>
        </w:rPr>
        <w:t>o</w:t>
      </w:r>
      <w:r w:rsidRPr="00AE25FB">
        <w:t>f cul</w:t>
      </w:r>
      <w:r w:rsidRPr="00AE25FB">
        <w:rPr>
          <w:spacing w:val="-2"/>
        </w:rPr>
        <w:t>t</w:t>
      </w:r>
      <w:r w:rsidRPr="00AE25FB">
        <w:t>u</w:t>
      </w:r>
      <w:r w:rsidRPr="00AE25FB">
        <w:rPr>
          <w:spacing w:val="-1"/>
        </w:rPr>
        <w:t>r</w:t>
      </w:r>
      <w:r w:rsidRPr="00AE25FB">
        <w:t>al</w:t>
      </w:r>
      <w:r>
        <w:t xml:space="preserve"> and spiritual</w:t>
      </w:r>
      <w:r w:rsidRPr="00AE25FB">
        <w:t xml:space="preserve"> identity</w:t>
      </w:r>
    </w:p>
    <w:p w:rsidR="008716E5" w:rsidRPr="00AE25FB" w:rsidRDefault="008716E5" w:rsidP="00D53C6C">
      <w:pPr>
        <w:pStyle w:val="DHHSbody"/>
      </w:pPr>
      <w:r w:rsidRPr="00AE25FB">
        <w:t>As a ca</w:t>
      </w:r>
      <w:r w:rsidRPr="00AE25FB">
        <w:rPr>
          <w:spacing w:val="-2"/>
        </w:rPr>
        <w:t>r</w:t>
      </w:r>
      <w:r w:rsidRPr="00AE25FB">
        <w:t xml:space="preserve">er </w:t>
      </w:r>
      <w:r w:rsidRPr="00AE25FB">
        <w:rPr>
          <w:spacing w:val="-1"/>
        </w:rPr>
        <w:t>o</w:t>
      </w:r>
      <w:r w:rsidRPr="00AE25FB">
        <w:t xml:space="preserve">f an Aboriginal child or </w:t>
      </w:r>
      <w:r w:rsidRPr="00AE25FB">
        <w:rPr>
          <w:spacing w:val="-3"/>
        </w:rPr>
        <w:t>y</w:t>
      </w:r>
      <w:r w:rsidRPr="00AE25FB">
        <w:t>oung pe</w:t>
      </w:r>
      <w:r w:rsidRPr="00AE25FB">
        <w:rPr>
          <w:spacing w:val="-2"/>
        </w:rPr>
        <w:t>r</w:t>
      </w:r>
      <w:r w:rsidRPr="00AE25FB">
        <w:t xml:space="preserve">son, it is critical </w:t>
      </w:r>
      <w:r w:rsidRPr="00AE25FB">
        <w:rPr>
          <w:spacing w:val="-1"/>
        </w:rPr>
        <w:t>f</w:t>
      </w:r>
      <w:r w:rsidRPr="00AE25FB">
        <w:t xml:space="preserve">or </w:t>
      </w:r>
      <w:r w:rsidRPr="00AE25FB">
        <w:rPr>
          <w:spacing w:val="-3"/>
        </w:rPr>
        <w:t>y</w:t>
      </w:r>
      <w:r w:rsidRPr="00AE25FB">
        <w:t xml:space="preserve">ou </w:t>
      </w:r>
      <w:r w:rsidRPr="00AE25FB">
        <w:rPr>
          <w:spacing w:val="-3"/>
        </w:rPr>
        <w:t>t</w:t>
      </w:r>
      <w:r w:rsidRPr="00AE25FB">
        <w:t>o sh</w:t>
      </w:r>
      <w:r w:rsidRPr="00AE25FB">
        <w:rPr>
          <w:spacing w:val="-1"/>
        </w:rPr>
        <w:t>o</w:t>
      </w:r>
      <w:r w:rsidRPr="00AE25FB">
        <w:t xml:space="preserve">w them </w:t>
      </w:r>
      <w:r w:rsidRPr="00AE25FB">
        <w:rPr>
          <w:spacing w:val="-3"/>
        </w:rPr>
        <w:t>y</w:t>
      </w:r>
      <w:r w:rsidRPr="00AE25FB">
        <w:t xml:space="preserve">ou </w:t>
      </w:r>
      <w:r w:rsidRPr="00AE25FB">
        <w:rPr>
          <w:spacing w:val="-3"/>
        </w:rPr>
        <w:t>v</w:t>
      </w:r>
      <w:r w:rsidRPr="00AE25FB">
        <w:t>alue their cul</w:t>
      </w:r>
      <w:r w:rsidRPr="00AE25FB">
        <w:rPr>
          <w:spacing w:val="-2"/>
        </w:rPr>
        <w:t>t</w:t>
      </w:r>
      <w:r w:rsidRPr="00AE25FB">
        <w:t>u</w:t>
      </w:r>
      <w:r w:rsidRPr="00AE25FB">
        <w:rPr>
          <w:spacing w:val="-2"/>
        </w:rPr>
        <w:t>r</w:t>
      </w:r>
      <w:r w:rsidRPr="00AE25FB">
        <w:t xml:space="preserve">e and </w:t>
      </w:r>
      <w:r w:rsidRPr="00AE25FB">
        <w:rPr>
          <w:spacing w:val="-2"/>
        </w:rPr>
        <w:t>r</w:t>
      </w:r>
      <w:r w:rsidRPr="00AE25FB">
        <w:t>ecognise that this is an impo</w:t>
      </w:r>
      <w:r w:rsidRPr="00AE25FB">
        <w:rPr>
          <w:spacing w:val="2"/>
        </w:rPr>
        <w:t>r</w:t>
      </w:r>
      <w:r w:rsidRPr="00AE25FB">
        <w:rPr>
          <w:spacing w:val="-3"/>
        </w:rPr>
        <w:t>t</w:t>
      </w:r>
      <w:r w:rsidRPr="00AE25FB">
        <w:t>ant pa</w:t>
      </w:r>
      <w:r w:rsidRPr="00AE25FB">
        <w:rPr>
          <w:spacing w:val="2"/>
        </w:rPr>
        <w:t>r</w:t>
      </w:r>
      <w:r w:rsidRPr="00AE25FB">
        <w:t xml:space="preserve">t </w:t>
      </w:r>
      <w:r w:rsidRPr="00AE25FB">
        <w:rPr>
          <w:spacing w:val="-1"/>
        </w:rPr>
        <w:t>o</w:t>
      </w:r>
      <w:r w:rsidRPr="00AE25FB">
        <w:t>f who th</w:t>
      </w:r>
      <w:r w:rsidRPr="00AE25FB">
        <w:rPr>
          <w:spacing w:val="-3"/>
        </w:rPr>
        <w:t>e</w:t>
      </w:r>
      <w:r w:rsidRPr="00AE25FB">
        <w:t>y a</w:t>
      </w:r>
      <w:r w:rsidRPr="00AE25FB">
        <w:rPr>
          <w:spacing w:val="-2"/>
        </w:rPr>
        <w:t>r</w:t>
      </w:r>
      <w:r w:rsidRPr="00AE25FB">
        <w:rPr>
          <w:spacing w:val="-3"/>
        </w:rPr>
        <w:t>e</w:t>
      </w:r>
      <w:r w:rsidRPr="00AE25FB">
        <w:t>. This will gi</w:t>
      </w:r>
      <w:r w:rsidRPr="00AE25FB">
        <w:rPr>
          <w:spacing w:val="-3"/>
        </w:rPr>
        <w:t>v</w:t>
      </w:r>
      <w:r w:rsidRPr="00AE25FB">
        <w:t>e them positi</w:t>
      </w:r>
      <w:r w:rsidRPr="00AE25FB">
        <w:rPr>
          <w:spacing w:val="-3"/>
        </w:rPr>
        <w:t>v</w:t>
      </w:r>
      <w:r w:rsidRPr="00AE25FB">
        <w:t>e thoughts about cul</w:t>
      </w:r>
      <w:r w:rsidRPr="00AE25FB">
        <w:rPr>
          <w:spacing w:val="-2"/>
        </w:rPr>
        <w:t>t</w:t>
      </w:r>
      <w:r w:rsidRPr="00AE25FB">
        <w:t>u</w:t>
      </w:r>
      <w:r w:rsidRPr="00AE25FB">
        <w:rPr>
          <w:spacing w:val="-2"/>
        </w:rPr>
        <w:t>r</w:t>
      </w:r>
      <w:r>
        <w:t>al and spiritual</w:t>
      </w:r>
      <w:r w:rsidRPr="00AE25FB">
        <w:t xml:space="preserve"> identit</w:t>
      </w:r>
      <w:r w:rsidRPr="00AE25FB">
        <w:rPr>
          <w:spacing w:val="-12"/>
        </w:rPr>
        <w:t>y</w:t>
      </w:r>
      <w:r w:rsidRPr="00AE25FB">
        <w:t xml:space="preserve">, and will </w:t>
      </w:r>
      <w:r w:rsidRPr="00AE25FB">
        <w:rPr>
          <w:spacing w:val="-1"/>
        </w:rPr>
        <w:t>f</w:t>
      </w:r>
      <w:r w:rsidRPr="00AE25FB">
        <w:t>os</w:t>
      </w:r>
      <w:r w:rsidRPr="00AE25FB">
        <w:rPr>
          <w:spacing w:val="-3"/>
        </w:rPr>
        <w:t>t</w:t>
      </w:r>
      <w:r w:rsidRPr="00AE25FB">
        <w:t>e</w:t>
      </w:r>
      <w:r w:rsidRPr="00AE25FB">
        <w:rPr>
          <w:spacing w:val="3"/>
        </w:rPr>
        <w:t>r</w:t>
      </w:r>
      <w:r w:rsidRPr="00AE25FB">
        <w:t>:</w:t>
      </w:r>
    </w:p>
    <w:p w:rsidR="008716E5" w:rsidRPr="00AE25FB" w:rsidRDefault="008716E5" w:rsidP="007E6859">
      <w:pPr>
        <w:pStyle w:val="DHHSbullet1"/>
      </w:pPr>
      <w:r w:rsidRPr="00AE25FB">
        <w:rPr>
          <w:rFonts w:cs="Al Nile"/>
          <w:color w:val="86090E"/>
          <w:spacing w:val="-3"/>
          <w:sz w:val="11"/>
          <w:szCs w:val="11"/>
        </w:rPr>
        <w:t xml:space="preserve"> </w:t>
      </w:r>
      <w:r w:rsidRPr="00AE25FB">
        <w:t>the d</w:t>
      </w:r>
      <w:r w:rsidRPr="00AE25FB">
        <w:rPr>
          <w:spacing w:val="-3"/>
        </w:rPr>
        <w:t>ev</w:t>
      </w:r>
      <w:r w:rsidRPr="00AE25FB">
        <w:t xml:space="preserve">elopment </w:t>
      </w:r>
      <w:r w:rsidRPr="00AE25FB">
        <w:rPr>
          <w:spacing w:val="-1"/>
        </w:rPr>
        <w:t>o</w:t>
      </w:r>
      <w:r w:rsidRPr="00AE25FB">
        <w:t>f a positi</w:t>
      </w:r>
      <w:r w:rsidRPr="00AE25FB">
        <w:rPr>
          <w:spacing w:val="-3"/>
        </w:rPr>
        <w:t>v</w:t>
      </w:r>
      <w:r w:rsidRPr="00AE25FB">
        <w:t>e Aboriginal</w:t>
      </w:r>
      <w:r>
        <w:t xml:space="preserve"> and Torres Strait Islander</w:t>
      </w:r>
      <w:r w:rsidRPr="00AE25FB">
        <w:t xml:space="preserve"> identity</w:t>
      </w:r>
    </w:p>
    <w:p w:rsidR="008716E5" w:rsidRPr="00AE25FB" w:rsidRDefault="008716E5" w:rsidP="007E6859">
      <w:pPr>
        <w:pStyle w:val="DHHSbullet1"/>
      </w:pPr>
      <w:r w:rsidRPr="00AE25FB">
        <w:rPr>
          <w:spacing w:val="-2"/>
        </w:rPr>
        <w:t>r</w:t>
      </w:r>
      <w:r w:rsidRPr="00AE25FB">
        <w:t>esilience</w:t>
      </w:r>
    </w:p>
    <w:p w:rsidR="008716E5" w:rsidRPr="00AE25FB" w:rsidRDefault="008716E5" w:rsidP="007E6859">
      <w:pPr>
        <w:pStyle w:val="DHHSbullet1"/>
      </w:pPr>
      <w:r w:rsidRPr="00AE25FB">
        <w:t>confidence</w:t>
      </w:r>
      <w:r w:rsidRPr="00AE25FB">
        <w:rPr>
          <w:spacing w:val="-10"/>
        </w:rPr>
        <w:t xml:space="preserve"> </w:t>
      </w:r>
      <w:r w:rsidRPr="00AE25FB">
        <w:t>in themsel</w:t>
      </w:r>
      <w:r w:rsidRPr="00AE25FB">
        <w:rPr>
          <w:spacing w:val="-3"/>
        </w:rPr>
        <w:t>v</w:t>
      </w:r>
      <w:r w:rsidRPr="00AE25FB">
        <w:t>es</w:t>
      </w:r>
    </w:p>
    <w:p w:rsidR="008716E5" w:rsidRPr="00AE25FB" w:rsidRDefault="008716E5" w:rsidP="007E6859">
      <w:pPr>
        <w:pStyle w:val="DHHSbullet1"/>
      </w:pPr>
      <w:r w:rsidRPr="00AE25FB">
        <w:t>in</w:t>
      </w:r>
      <w:r w:rsidRPr="00AE25FB">
        <w:rPr>
          <w:spacing w:val="-3"/>
        </w:rPr>
        <w:t>t</w:t>
      </w:r>
      <w:r w:rsidRPr="00AE25FB">
        <w:t>e</w:t>
      </w:r>
      <w:r w:rsidRPr="00AE25FB">
        <w:rPr>
          <w:spacing w:val="-2"/>
        </w:rPr>
        <w:t>r</w:t>
      </w:r>
      <w:r w:rsidRPr="00AE25FB">
        <w:t>est in kn</w:t>
      </w:r>
      <w:r w:rsidRPr="00AE25FB">
        <w:rPr>
          <w:spacing w:val="-1"/>
        </w:rPr>
        <w:t>o</w:t>
      </w:r>
      <w:r w:rsidRPr="00AE25FB">
        <w:t>wing what Aboriginal nation th</w:t>
      </w:r>
      <w:r w:rsidRPr="00AE25FB">
        <w:rPr>
          <w:spacing w:val="-3"/>
        </w:rPr>
        <w:t>e</w:t>
      </w:r>
      <w:r w:rsidRPr="00AE25FB">
        <w:t xml:space="preserve">y belong </w:t>
      </w:r>
      <w:r w:rsidRPr="00AE25FB">
        <w:rPr>
          <w:spacing w:val="-3"/>
        </w:rPr>
        <w:t>t</w:t>
      </w:r>
      <w:r w:rsidRPr="00AE25FB">
        <w:t>o and visiting their t</w:t>
      </w:r>
      <w:r w:rsidRPr="00AE25FB">
        <w:rPr>
          <w:spacing w:val="-2"/>
        </w:rPr>
        <w:t>r</w:t>
      </w:r>
      <w:r w:rsidRPr="00AE25FB">
        <w:t xml:space="preserve">aditional </w:t>
      </w:r>
      <w:r>
        <w:t>C</w:t>
      </w:r>
      <w:r w:rsidRPr="00AE25FB">
        <w:t>ountr</w:t>
      </w:r>
      <w:r w:rsidRPr="00AE25FB">
        <w:rPr>
          <w:spacing w:val="-12"/>
        </w:rPr>
        <w:t>y</w:t>
      </w:r>
      <w:r w:rsidRPr="00AE25FB">
        <w:t>, as pa</w:t>
      </w:r>
      <w:r w:rsidRPr="00AE25FB">
        <w:rPr>
          <w:spacing w:val="2"/>
        </w:rPr>
        <w:t>r</w:t>
      </w:r>
      <w:r w:rsidRPr="00AE25FB">
        <w:t xml:space="preserve">t </w:t>
      </w:r>
      <w:r w:rsidRPr="00AE25FB">
        <w:rPr>
          <w:spacing w:val="-1"/>
        </w:rPr>
        <w:t>o</w:t>
      </w:r>
      <w:r w:rsidRPr="00AE25FB">
        <w:t>f the cul</w:t>
      </w:r>
      <w:r w:rsidRPr="00AE25FB">
        <w:rPr>
          <w:spacing w:val="-2"/>
        </w:rPr>
        <w:t>t</w:t>
      </w:r>
      <w:r w:rsidRPr="00AE25FB">
        <w:t>u</w:t>
      </w:r>
      <w:r w:rsidRPr="00AE25FB">
        <w:rPr>
          <w:spacing w:val="-2"/>
        </w:rPr>
        <w:t>r</w:t>
      </w:r>
      <w:r w:rsidRPr="00AE25FB">
        <w:t>al plan</w:t>
      </w:r>
    </w:p>
    <w:p w:rsidR="008716E5" w:rsidRPr="00AE25FB" w:rsidRDefault="008716E5" w:rsidP="00224BCF">
      <w:pPr>
        <w:pStyle w:val="DHHSbullet1lastline"/>
      </w:pPr>
      <w:r>
        <w:t xml:space="preserve">encouraging and </w:t>
      </w:r>
      <w:r w:rsidRPr="00AE25FB">
        <w:t>main</w:t>
      </w:r>
      <w:r w:rsidRPr="00AE25FB">
        <w:rPr>
          <w:spacing w:val="-3"/>
        </w:rPr>
        <w:t>t</w:t>
      </w:r>
      <w:r w:rsidRPr="00AE25FB">
        <w:t>aining positi</w:t>
      </w:r>
      <w:r w:rsidRPr="00AE25FB">
        <w:rPr>
          <w:spacing w:val="-3"/>
        </w:rPr>
        <w:t>v</w:t>
      </w:r>
      <w:r w:rsidRPr="00AE25FB">
        <w:t>e con</w:t>
      </w:r>
      <w:r w:rsidRPr="00AE25FB">
        <w:rPr>
          <w:spacing w:val="-3"/>
        </w:rPr>
        <w:t>t</w:t>
      </w:r>
      <w:r w:rsidRPr="00AE25FB">
        <w:t xml:space="preserve">act with their </w:t>
      </w:r>
      <w:r w:rsidRPr="00AE25FB">
        <w:rPr>
          <w:spacing w:val="-4"/>
        </w:rPr>
        <w:t>e</w:t>
      </w:r>
      <w:r w:rsidRPr="00AE25FB">
        <w:t>x</w:t>
      </w:r>
      <w:r w:rsidRPr="00AE25FB">
        <w:rPr>
          <w:spacing w:val="-3"/>
        </w:rPr>
        <w:t>t</w:t>
      </w:r>
      <w:r w:rsidRPr="00AE25FB">
        <w:t xml:space="preserve">ended </w:t>
      </w:r>
      <w:r w:rsidRPr="00AE25FB">
        <w:rPr>
          <w:spacing w:val="-1"/>
        </w:rPr>
        <w:t>f</w:t>
      </w:r>
      <w:r w:rsidRPr="00AE25FB">
        <w:t>amil</w:t>
      </w:r>
      <w:r w:rsidRPr="00AE25FB">
        <w:rPr>
          <w:spacing w:val="-8"/>
        </w:rPr>
        <w:t>y</w:t>
      </w:r>
      <w:r w:rsidRPr="00AE25FB">
        <w:t>.</w:t>
      </w:r>
    </w:p>
    <w:p w:rsidR="00646DAB" w:rsidRDefault="008716E5" w:rsidP="008716E5">
      <w:pPr>
        <w:pStyle w:val="DHHSbody"/>
      </w:pPr>
      <w:r>
        <w:t>Aboriginal spirituality is characterised as ‘…the core of Aboriginal being, their very identity. It gives meaning to all aspects of life, including relationships with one another and the environment. All objects are living and share the same soul and spirit as Aboriginals. There is a kinship with the environment. Aboriginal spirituality can be expressed visually, musically and ceremonially”</w:t>
      </w:r>
      <w:r>
        <w:rPr>
          <w:rStyle w:val="FootnoteReference"/>
        </w:rPr>
        <w:footnoteReference w:id="2"/>
      </w:r>
      <w:r w:rsidR="00646DAB">
        <w:t>.</w:t>
      </w:r>
    </w:p>
    <w:p w:rsidR="008716E5" w:rsidRPr="00AE25FB" w:rsidRDefault="008716E5" w:rsidP="00D53C6C">
      <w:pPr>
        <w:pStyle w:val="DHHSbody"/>
      </w:pPr>
      <w:r w:rsidRPr="00AE25FB">
        <w:t>Aboriginal child</w:t>
      </w:r>
      <w:r w:rsidRPr="00AE25FB">
        <w:rPr>
          <w:spacing w:val="-2"/>
        </w:rPr>
        <w:t>r</w:t>
      </w:r>
      <w:r w:rsidRPr="00AE25FB">
        <w:t xml:space="preserve">en and </w:t>
      </w:r>
      <w:r w:rsidRPr="00AE25FB">
        <w:rPr>
          <w:spacing w:val="-3"/>
        </w:rPr>
        <w:t>y</w:t>
      </w:r>
      <w:r w:rsidRPr="00AE25FB">
        <w:t>oung people who a</w:t>
      </w:r>
      <w:r w:rsidRPr="00AE25FB">
        <w:rPr>
          <w:spacing w:val="-2"/>
        </w:rPr>
        <w:t>r</w:t>
      </w:r>
      <w:r w:rsidRPr="00AE25FB">
        <w:t>e st</w:t>
      </w:r>
      <w:r w:rsidRPr="00AE25FB">
        <w:rPr>
          <w:spacing w:val="-2"/>
        </w:rPr>
        <w:t>r</w:t>
      </w:r>
      <w:r w:rsidRPr="00AE25FB">
        <w:t>ong in their cul</w:t>
      </w:r>
      <w:r w:rsidRPr="00AE25FB">
        <w:rPr>
          <w:spacing w:val="-2"/>
        </w:rPr>
        <w:t>t</w:t>
      </w:r>
      <w:r w:rsidRPr="00AE25FB">
        <w:t>u</w:t>
      </w:r>
      <w:r w:rsidRPr="00AE25FB">
        <w:rPr>
          <w:spacing w:val="-2"/>
        </w:rPr>
        <w:t>r</w:t>
      </w:r>
      <w:r w:rsidRPr="00AE25FB">
        <w:t xml:space="preserve">e </w:t>
      </w:r>
      <w:r>
        <w:t xml:space="preserve">and spirituality, </w:t>
      </w:r>
      <w:r w:rsidRPr="00AE25FB">
        <w:t>and see that their cul</w:t>
      </w:r>
      <w:r w:rsidRPr="00AE25FB">
        <w:rPr>
          <w:spacing w:val="-2"/>
        </w:rPr>
        <w:t>t</w:t>
      </w:r>
      <w:r w:rsidRPr="00AE25FB">
        <w:t>u</w:t>
      </w:r>
      <w:r w:rsidRPr="00AE25FB">
        <w:rPr>
          <w:spacing w:val="-2"/>
        </w:rPr>
        <w:t>r</w:t>
      </w:r>
      <w:r w:rsidRPr="00AE25FB">
        <w:t xml:space="preserve">e is </w:t>
      </w:r>
      <w:r w:rsidRPr="00AE25FB">
        <w:rPr>
          <w:spacing w:val="-3"/>
        </w:rPr>
        <w:t>v</w:t>
      </w:r>
      <w:r w:rsidRPr="00AE25FB">
        <w:t xml:space="preserve">alued </w:t>
      </w:r>
      <w:r w:rsidRPr="00AE25FB">
        <w:rPr>
          <w:spacing w:val="-3"/>
        </w:rPr>
        <w:t>b</w:t>
      </w:r>
      <w:r w:rsidRPr="00AE25FB">
        <w:t>y othe</w:t>
      </w:r>
      <w:r w:rsidRPr="00AE25FB">
        <w:rPr>
          <w:spacing w:val="-2"/>
        </w:rPr>
        <w:t>r</w:t>
      </w:r>
      <w:r w:rsidRPr="00AE25FB">
        <w:t>s</w:t>
      </w:r>
      <w:r>
        <w:t>,</w:t>
      </w:r>
      <w:r w:rsidRPr="00AE25FB">
        <w:t xml:space="preserve"> a</w:t>
      </w:r>
      <w:r w:rsidRPr="00AE25FB">
        <w:rPr>
          <w:spacing w:val="-2"/>
        </w:rPr>
        <w:t>r</w:t>
      </w:r>
      <w:r w:rsidRPr="00AE25FB">
        <w:t>e mo</w:t>
      </w:r>
      <w:r w:rsidRPr="00AE25FB">
        <w:rPr>
          <w:spacing w:val="-2"/>
        </w:rPr>
        <w:t>r</w:t>
      </w:r>
      <w:r w:rsidRPr="00AE25FB">
        <w:t>e li</w:t>
      </w:r>
      <w:r w:rsidRPr="00AE25FB">
        <w:rPr>
          <w:spacing w:val="-5"/>
        </w:rPr>
        <w:t>k</w:t>
      </w:r>
      <w:r w:rsidRPr="00AE25FB">
        <w:t xml:space="preserve">ely </w:t>
      </w:r>
      <w:r w:rsidRPr="00AE25FB">
        <w:rPr>
          <w:spacing w:val="-3"/>
        </w:rPr>
        <w:t>t</w:t>
      </w:r>
      <w:r w:rsidRPr="00AE25FB">
        <w:t>o d</w:t>
      </w:r>
      <w:r w:rsidRPr="00AE25FB">
        <w:rPr>
          <w:spacing w:val="-3"/>
        </w:rPr>
        <w:t>ev</w:t>
      </w:r>
      <w:r w:rsidRPr="00AE25FB">
        <w:t>elop a positi</w:t>
      </w:r>
      <w:r w:rsidRPr="00AE25FB">
        <w:rPr>
          <w:spacing w:val="-3"/>
        </w:rPr>
        <w:t>v</w:t>
      </w:r>
      <w:r w:rsidRPr="00AE25FB">
        <w:t>e self-imag</w:t>
      </w:r>
      <w:r w:rsidRPr="00AE25FB">
        <w:rPr>
          <w:spacing w:val="-3"/>
        </w:rPr>
        <w:t>e</w:t>
      </w:r>
      <w:r w:rsidRPr="00AE25FB">
        <w:t>.</w:t>
      </w:r>
      <w:r>
        <w:t xml:space="preserve"> Aboriginal children and young people</w:t>
      </w:r>
      <w:r w:rsidRPr="00AE25FB">
        <w:t xml:space="preserve"> m</w:t>
      </w:r>
      <w:r w:rsidRPr="00AE25FB">
        <w:rPr>
          <w:spacing w:val="-2"/>
        </w:rPr>
        <w:t>u</w:t>
      </w:r>
      <w:r w:rsidRPr="00AE25FB">
        <w:t xml:space="preserve">st be </w:t>
      </w:r>
      <w:r w:rsidRPr="00AE25FB">
        <w:rPr>
          <w:spacing w:val="-1"/>
        </w:rPr>
        <w:t>s</w:t>
      </w:r>
      <w:r w:rsidRPr="00AE25FB">
        <w:t>uppo</w:t>
      </w:r>
      <w:r w:rsidRPr="00AE25FB">
        <w:rPr>
          <w:spacing w:val="2"/>
        </w:rPr>
        <w:t>r</w:t>
      </w:r>
      <w:r w:rsidRPr="00AE25FB">
        <w:rPr>
          <w:spacing w:val="-3"/>
        </w:rPr>
        <w:t>t</w:t>
      </w:r>
      <w:r w:rsidRPr="00AE25FB">
        <w:t xml:space="preserve">ed </w:t>
      </w:r>
      <w:r w:rsidRPr="00AE25FB">
        <w:rPr>
          <w:spacing w:val="-3"/>
        </w:rPr>
        <w:t>t</w:t>
      </w:r>
      <w:r w:rsidRPr="00AE25FB">
        <w:t xml:space="preserve">o continue </w:t>
      </w:r>
      <w:r w:rsidRPr="00AE25FB">
        <w:rPr>
          <w:spacing w:val="-3"/>
        </w:rPr>
        <w:t>t</w:t>
      </w:r>
      <w:r w:rsidRPr="00AE25FB">
        <w:t>o d</w:t>
      </w:r>
      <w:r w:rsidRPr="00AE25FB">
        <w:rPr>
          <w:spacing w:val="-3"/>
        </w:rPr>
        <w:t>ev</w:t>
      </w:r>
      <w:r w:rsidRPr="00AE25FB">
        <w:t>elop their cul</w:t>
      </w:r>
      <w:r w:rsidRPr="00AE25FB">
        <w:rPr>
          <w:spacing w:val="-2"/>
        </w:rPr>
        <w:t>t</w:t>
      </w:r>
      <w:r w:rsidRPr="00AE25FB">
        <w:t>u</w:t>
      </w:r>
      <w:r w:rsidRPr="00AE25FB">
        <w:rPr>
          <w:spacing w:val="-2"/>
        </w:rPr>
        <w:t>r</w:t>
      </w:r>
      <w:r w:rsidRPr="00AE25FB">
        <w:t>al</w:t>
      </w:r>
      <w:r>
        <w:t xml:space="preserve"> and spiritual</w:t>
      </w:r>
      <w:r w:rsidRPr="00AE25FB">
        <w:t xml:space="preserve"> identity</w:t>
      </w:r>
      <w:r>
        <w:t>,</w:t>
      </w:r>
      <w:r w:rsidRPr="00AE25FB">
        <w:t xml:space="preserve"> and main</w:t>
      </w:r>
      <w:r w:rsidRPr="00AE25FB">
        <w:rPr>
          <w:spacing w:val="-3"/>
        </w:rPr>
        <w:t>t</w:t>
      </w:r>
      <w:r w:rsidRPr="00AE25FB">
        <w:t xml:space="preserve">ain ties </w:t>
      </w:r>
      <w:r w:rsidRPr="00AE25FB">
        <w:rPr>
          <w:spacing w:val="-3"/>
        </w:rPr>
        <w:t>t</w:t>
      </w:r>
      <w:r w:rsidRPr="00AE25FB">
        <w:t>o cul</w:t>
      </w:r>
      <w:r w:rsidRPr="00AE25FB">
        <w:rPr>
          <w:spacing w:val="-2"/>
        </w:rPr>
        <w:t>t</w:t>
      </w:r>
      <w:r w:rsidRPr="00AE25FB">
        <w:t>u</w:t>
      </w:r>
      <w:r w:rsidRPr="00AE25FB">
        <w:rPr>
          <w:spacing w:val="-2"/>
        </w:rPr>
        <w:t>r</w:t>
      </w:r>
      <w:r w:rsidRPr="00AE25FB">
        <w:t>e and communit</w:t>
      </w:r>
      <w:r w:rsidRPr="00AE25FB">
        <w:rPr>
          <w:spacing w:val="-12"/>
        </w:rPr>
        <w:t>y</w:t>
      </w:r>
      <w:r w:rsidRPr="00AE25FB">
        <w:t>, while th</w:t>
      </w:r>
      <w:r w:rsidRPr="00AE25FB">
        <w:rPr>
          <w:spacing w:val="-3"/>
        </w:rPr>
        <w:t>e</w:t>
      </w:r>
      <w:r w:rsidRPr="00AE25FB">
        <w:t>y a</w:t>
      </w:r>
      <w:r w:rsidRPr="00AE25FB">
        <w:rPr>
          <w:spacing w:val="-2"/>
        </w:rPr>
        <w:t>r</w:t>
      </w:r>
      <w:r w:rsidRPr="00AE25FB">
        <w:t>e in ca</w:t>
      </w:r>
      <w:r w:rsidRPr="00AE25FB">
        <w:rPr>
          <w:spacing w:val="-2"/>
        </w:rPr>
        <w:t>r</w:t>
      </w:r>
      <w:r w:rsidRPr="00AE25FB">
        <w:rPr>
          <w:spacing w:val="-3"/>
        </w:rPr>
        <w:t>e</w:t>
      </w:r>
      <w:r w:rsidRPr="00AE25FB">
        <w:t>.</w:t>
      </w:r>
    </w:p>
    <w:p w:rsidR="00CA7BD2" w:rsidRPr="00AE25FB" w:rsidRDefault="00CA7BD2" w:rsidP="00CA7BD2">
      <w:pPr>
        <w:pStyle w:val="DHHSbody"/>
        <w:rPr>
          <w:rFonts w:cs="VIC SemiBold"/>
          <w:b/>
          <w:bCs/>
          <w:color w:val="86090E"/>
        </w:rPr>
      </w:pPr>
      <w:r w:rsidRPr="00AE25FB">
        <w:rPr>
          <w:rStyle w:val="Heading3Char"/>
        </w:rPr>
        <w:lastRenderedPageBreak/>
        <w:t>Connection to community and culture</w:t>
      </w:r>
      <w:r w:rsidRPr="00AE25FB">
        <w:rPr>
          <w:rFonts w:cs="VIC SemiBold"/>
          <w:b/>
          <w:bCs/>
          <w:color w:val="86090E"/>
        </w:rPr>
        <w:t xml:space="preserve"> </w:t>
      </w:r>
    </w:p>
    <w:p w:rsidR="008716E5" w:rsidRPr="00AE25FB" w:rsidRDefault="008716E5" w:rsidP="008716E5">
      <w:pPr>
        <w:pStyle w:val="DHHSbody"/>
        <w:rPr>
          <w:szCs w:val="19"/>
        </w:rPr>
      </w:pPr>
      <w:bookmarkStart w:id="110" w:name="_Toc461615290"/>
      <w:bookmarkStart w:id="111" w:name="_Toc461790843"/>
      <w:r w:rsidRPr="00AE25FB">
        <w:rPr>
          <w:szCs w:val="19"/>
        </w:rPr>
        <w:t xml:space="preserve">Many important aspects of </w:t>
      </w:r>
      <w:r>
        <w:rPr>
          <w:szCs w:val="19"/>
        </w:rPr>
        <w:t xml:space="preserve">Aboriginal </w:t>
      </w:r>
      <w:r w:rsidRPr="00AE25FB">
        <w:rPr>
          <w:szCs w:val="19"/>
        </w:rPr>
        <w:t xml:space="preserve">culture are </w:t>
      </w:r>
      <w:r>
        <w:rPr>
          <w:szCs w:val="19"/>
        </w:rPr>
        <w:t>shared</w:t>
      </w:r>
      <w:r w:rsidRPr="00AE25FB">
        <w:rPr>
          <w:szCs w:val="19"/>
        </w:rPr>
        <w:t xml:space="preserve"> from generation to generation, through storytelling, songs and dance. For these reasons, it is important for Aboriginal children and young people to remain connected to other Aboriginal people and Elders in the community, so they do not miss these important teachings.</w:t>
      </w:r>
    </w:p>
    <w:p w:rsidR="008716E5" w:rsidRPr="00AE25FB" w:rsidRDefault="008716E5" w:rsidP="008716E5">
      <w:pPr>
        <w:pStyle w:val="DHHSbody"/>
        <w:rPr>
          <w:szCs w:val="19"/>
        </w:rPr>
      </w:pPr>
      <w:r w:rsidRPr="00AE25FB">
        <w:rPr>
          <w:szCs w:val="19"/>
        </w:rPr>
        <w:t>Through connection to community and culture, children and young people learn who they are, where they fit within their kinship system and community, their history and cultural practices.</w:t>
      </w:r>
    </w:p>
    <w:p w:rsidR="008716E5" w:rsidRPr="00AE25FB" w:rsidRDefault="008716E5" w:rsidP="008716E5">
      <w:pPr>
        <w:pStyle w:val="DHHSbody"/>
      </w:pPr>
      <w:r>
        <w:t>W</w:t>
      </w:r>
      <w:r w:rsidRPr="00AE25FB">
        <w:t>a</w:t>
      </w:r>
      <w:r w:rsidRPr="00AE25FB">
        <w:rPr>
          <w:spacing w:val="-2"/>
        </w:rPr>
        <w:t>y</w:t>
      </w:r>
      <w:r w:rsidRPr="00AE25FB">
        <w:t xml:space="preserve">s </w:t>
      </w:r>
      <w:r w:rsidRPr="00AE25FB">
        <w:rPr>
          <w:spacing w:val="-3"/>
        </w:rPr>
        <w:t>y</w:t>
      </w:r>
      <w:r w:rsidRPr="00AE25FB">
        <w:t xml:space="preserve">ou can help </w:t>
      </w:r>
      <w:r w:rsidRPr="00AE25FB">
        <w:rPr>
          <w:spacing w:val="-3"/>
        </w:rPr>
        <w:t>t</w:t>
      </w:r>
      <w:r w:rsidRPr="00AE25FB">
        <w:t xml:space="preserve">o </w:t>
      </w:r>
      <w:r w:rsidRPr="00AE25FB">
        <w:rPr>
          <w:spacing w:val="-5"/>
        </w:rPr>
        <w:t>k</w:t>
      </w:r>
      <w:r w:rsidRPr="00AE25FB">
        <w:t>eep Aboriginal child</w:t>
      </w:r>
      <w:r w:rsidRPr="00AE25FB">
        <w:rPr>
          <w:spacing w:val="-2"/>
        </w:rPr>
        <w:t>r</w:t>
      </w:r>
      <w:r w:rsidRPr="00AE25FB">
        <w:t xml:space="preserve">en and </w:t>
      </w:r>
      <w:r w:rsidRPr="00AE25FB">
        <w:rPr>
          <w:spacing w:val="-3"/>
        </w:rPr>
        <w:t>y</w:t>
      </w:r>
      <w:r w:rsidRPr="00AE25FB">
        <w:t>oung people connec</w:t>
      </w:r>
      <w:r w:rsidRPr="00AE25FB">
        <w:rPr>
          <w:spacing w:val="-3"/>
        </w:rPr>
        <w:t>t</w:t>
      </w:r>
      <w:r w:rsidRPr="00AE25FB">
        <w:t>ed with their cul</w:t>
      </w:r>
      <w:r w:rsidRPr="00AE25FB">
        <w:rPr>
          <w:spacing w:val="-2"/>
        </w:rPr>
        <w:t>t</w:t>
      </w:r>
      <w:r w:rsidRPr="00AE25FB">
        <w:t>u</w:t>
      </w:r>
      <w:r w:rsidRPr="00AE25FB">
        <w:rPr>
          <w:spacing w:val="-2"/>
        </w:rPr>
        <w:t>r</w:t>
      </w:r>
      <w:r w:rsidRPr="00AE25FB">
        <w:t>e while th</w:t>
      </w:r>
      <w:r w:rsidRPr="00AE25FB">
        <w:rPr>
          <w:spacing w:val="-3"/>
        </w:rPr>
        <w:t>e</w:t>
      </w:r>
      <w:r w:rsidRPr="00AE25FB">
        <w:t>y a</w:t>
      </w:r>
      <w:r w:rsidRPr="00AE25FB">
        <w:rPr>
          <w:spacing w:val="-2"/>
        </w:rPr>
        <w:t>r</w:t>
      </w:r>
      <w:r w:rsidRPr="00AE25FB">
        <w:t xml:space="preserve">e in </w:t>
      </w:r>
      <w:r w:rsidRPr="00AE25FB">
        <w:rPr>
          <w:spacing w:val="-3"/>
        </w:rPr>
        <w:t>y</w:t>
      </w:r>
      <w:r w:rsidRPr="00AE25FB">
        <w:t>our ca</w:t>
      </w:r>
      <w:r w:rsidRPr="00AE25FB">
        <w:rPr>
          <w:spacing w:val="-2"/>
        </w:rPr>
        <w:t>r</w:t>
      </w:r>
      <w:r w:rsidRPr="00AE25FB">
        <w:rPr>
          <w:spacing w:val="-5"/>
        </w:rPr>
        <w:t>e</w:t>
      </w:r>
      <w:r w:rsidRPr="00AE25FB">
        <w:t>, includ</w:t>
      </w:r>
      <w:r>
        <w:t>e</w:t>
      </w:r>
      <w:r w:rsidRPr="00AE25FB">
        <w:t>:</w:t>
      </w:r>
    </w:p>
    <w:p w:rsidR="008716E5" w:rsidRPr="00AE25FB" w:rsidRDefault="008716E5" w:rsidP="007E6859">
      <w:pPr>
        <w:pStyle w:val="DHHSbullet1"/>
      </w:pPr>
      <w:r w:rsidRPr="00AE25FB">
        <w:t>recognising and fostering the importance of culture and maintaining their connection to culture</w:t>
      </w:r>
    </w:p>
    <w:p w:rsidR="008716E5" w:rsidRPr="00AE25FB" w:rsidRDefault="008716E5" w:rsidP="007E6859">
      <w:pPr>
        <w:pStyle w:val="DHHSbullet1"/>
      </w:pPr>
      <w:r w:rsidRPr="00AE25FB">
        <w:t>celebrating and promoting Aboriginal cultures in your home (this can be done by taking an interest in traditional and contemporary culture and people, by identifying and discussing past and present Aboriginal role models, taking an interest in Aboriginal art and displaying this in your home, listening to Aboriginal music (3KND radio station – 1503AM), and watching films made by Aboriginal people and Aboriginal television, such as NITV)</w:t>
      </w:r>
    </w:p>
    <w:p w:rsidR="008716E5" w:rsidRPr="00AE25FB" w:rsidRDefault="008716E5" w:rsidP="007E6859">
      <w:pPr>
        <w:pStyle w:val="DHHSbullet1"/>
      </w:pPr>
      <w:r w:rsidRPr="00AE25FB">
        <w:t>supporting the</w:t>
      </w:r>
      <w:r>
        <w:t>m</w:t>
      </w:r>
      <w:r w:rsidRPr="00AE25FB">
        <w:t xml:space="preserve"> to have contact with Aboriginal people, services and events, such as using Aboriginal health services, attending Aboriginal playgroups, early years services, homework clubs or youth groups</w:t>
      </w:r>
    </w:p>
    <w:p w:rsidR="008716E5" w:rsidRPr="00AE25FB" w:rsidRDefault="008716E5" w:rsidP="007E6859">
      <w:pPr>
        <w:pStyle w:val="DHHSbullet1"/>
      </w:pPr>
      <w:r w:rsidRPr="00AE25FB">
        <w:t>attending Aboriginal celebrations and community events with them, such as NAIDOC events, National Aboriginal Children’s Day and sporting carnivals</w:t>
      </w:r>
    </w:p>
    <w:p w:rsidR="008716E5" w:rsidRPr="00AE25FB" w:rsidRDefault="008716E5" w:rsidP="007E6859">
      <w:pPr>
        <w:pStyle w:val="DHHSbullet1"/>
      </w:pPr>
      <w:r w:rsidRPr="00AE25FB">
        <w:t>supporting the</w:t>
      </w:r>
      <w:r>
        <w:t>m</w:t>
      </w:r>
      <w:r w:rsidRPr="00AE25FB">
        <w:t xml:space="preserve"> to visit their land or </w:t>
      </w:r>
      <w:r>
        <w:t>C</w:t>
      </w:r>
      <w:r w:rsidRPr="00AE25FB">
        <w:t>ountry, develop relationships with Aboriginal community members and Elders, identify and organise an Aboriginal mentor, and learn about their Aboriginal culture and history</w:t>
      </w:r>
    </w:p>
    <w:p w:rsidR="008716E5" w:rsidRPr="00AE25FB" w:rsidRDefault="008716E5" w:rsidP="007E6859">
      <w:pPr>
        <w:pStyle w:val="DHHSbullet1"/>
      </w:pPr>
      <w:r w:rsidRPr="00AE25FB">
        <w:t xml:space="preserve">increasing your awareness and understanding of Aboriginal </w:t>
      </w:r>
      <w:r>
        <w:t xml:space="preserve">and Torres Strait Islander </w:t>
      </w:r>
      <w:r w:rsidRPr="00AE25FB">
        <w:t>cultures, in order to be more supportive</w:t>
      </w:r>
    </w:p>
    <w:p w:rsidR="008716E5" w:rsidRPr="00AE25FB" w:rsidRDefault="008716E5" w:rsidP="007E6859">
      <w:pPr>
        <w:pStyle w:val="DHHSbullet1"/>
      </w:pPr>
      <w:r w:rsidRPr="00AE25FB">
        <w:t>providing the</w:t>
      </w:r>
      <w:r>
        <w:t>m</w:t>
      </w:r>
      <w:r w:rsidRPr="00AE25FB">
        <w:t xml:space="preserve"> with lots of support and positive reinforcement, to enhance their view of themselves, their culture and identity</w:t>
      </w:r>
    </w:p>
    <w:p w:rsidR="008716E5" w:rsidRPr="00AE25FB" w:rsidRDefault="008716E5" w:rsidP="007E6859">
      <w:pPr>
        <w:pStyle w:val="DHHSbullet1"/>
      </w:pPr>
      <w:r w:rsidRPr="00AE25FB">
        <w:t>being accepting of the</w:t>
      </w:r>
      <w:r>
        <w:t>ir</w:t>
      </w:r>
      <w:r w:rsidRPr="00AE25FB">
        <w:t xml:space="preserve"> family, background, lifestyle and culture, and encouraging them to discuss their family in a positive, yet realistic way</w:t>
      </w:r>
    </w:p>
    <w:p w:rsidR="008716E5" w:rsidRPr="00AE25FB" w:rsidRDefault="008716E5" w:rsidP="007E6859">
      <w:pPr>
        <w:pStyle w:val="DHHSbullet1"/>
      </w:pPr>
      <w:r w:rsidRPr="00AE25FB">
        <w:t>helping them to discuss and appreciate differences, and teaching them resilience, including strategies to deal with people who are not accepting of differences</w:t>
      </w:r>
    </w:p>
    <w:p w:rsidR="008716E5" w:rsidRPr="00AE25FB" w:rsidRDefault="008716E5" w:rsidP="00224BCF">
      <w:pPr>
        <w:pStyle w:val="DHHSbullet1lastline"/>
      </w:pPr>
      <w:r w:rsidRPr="00AE25FB">
        <w:t>encouraging them to keep an ‘Aboriginal life book’ or special journal to store information or photos about themselves and their family. This can include a story about their dreamtime</w:t>
      </w:r>
      <w:r>
        <w:t>,</w:t>
      </w:r>
      <w:r w:rsidRPr="00AE25FB">
        <w:t xml:space="preserve"> or spending time with family, photos of family, and participation in cultural events.</w:t>
      </w:r>
    </w:p>
    <w:p w:rsidR="00DA5C57" w:rsidRDefault="00DA5C57">
      <w:pPr>
        <w:rPr>
          <w:rFonts w:ascii="Arial" w:hAnsi="Arial"/>
          <w:b/>
          <w:color w:val="007B4B"/>
          <w:sz w:val="28"/>
          <w:szCs w:val="28"/>
        </w:rPr>
      </w:pPr>
      <w:r>
        <w:br w:type="page"/>
      </w:r>
    </w:p>
    <w:p w:rsidR="00CA7BD2" w:rsidRPr="00AE25FB" w:rsidRDefault="00CA7BD2" w:rsidP="00CA7BD2">
      <w:pPr>
        <w:pStyle w:val="Heading2"/>
      </w:pPr>
      <w:bookmarkStart w:id="112" w:name="_Toc499132377"/>
      <w:r w:rsidRPr="00AE25FB">
        <w:lastRenderedPageBreak/>
        <w:t>Cultu</w:t>
      </w:r>
      <w:r w:rsidRPr="00AE25FB">
        <w:rPr>
          <w:spacing w:val="1"/>
        </w:rPr>
        <w:t>r</w:t>
      </w:r>
      <w:r w:rsidRPr="00AE25FB">
        <w:t>al</w:t>
      </w:r>
      <w:r w:rsidRPr="00AE25FB">
        <w:rPr>
          <w:spacing w:val="6"/>
        </w:rPr>
        <w:t xml:space="preserve"> </w:t>
      </w:r>
      <w:r w:rsidRPr="00AE25FB">
        <w:t>safety</w:t>
      </w:r>
      <w:bookmarkEnd w:id="110"/>
      <w:bookmarkEnd w:id="111"/>
      <w:bookmarkEnd w:id="112"/>
    </w:p>
    <w:p w:rsidR="008716E5" w:rsidRPr="00AE25FB" w:rsidRDefault="008716E5" w:rsidP="00D53C6C">
      <w:pPr>
        <w:pStyle w:val="DHHSbody"/>
      </w:pPr>
      <w:r w:rsidRPr="00AE25FB">
        <w:t>Children and young people’s everyday experience should be of feeling culturally safe</w:t>
      </w:r>
      <w:r>
        <w:t>,</w:t>
      </w:r>
      <w:r w:rsidRPr="00807550">
        <w:t xml:space="preserve"> </w:t>
      </w:r>
      <w:r w:rsidRPr="00807550">
        <w:rPr>
          <w:rFonts w:cs="Arial"/>
        </w:rPr>
        <w:t>which includes respecting Aboriginal culture, values and practices</w:t>
      </w:r>
      <w:r w:rsidRPr="001645DC">
        <w:t>.</w:t>
      </w:r>
      <w:r w:rsidRPr="00AE25FB">
        <w:t xml:space="preserve"> You may need to explore ways to make sure that your home provides this environment and that you work with the school to promote cultural safety.</w:t>
      </w:r>
    </w:p>
    <w:p w:rsidR="008716E5" w:rsidRPr="00AE25FB" w:rsidRDefault="008716E5" w:rsidP="00D53C6C">
      <w:pPr>
        <w:pStyle w:val="DHHSbody"/>
      </w:pPr>
      <w:r w:rsidRPr="00AE25FB">
        <w:t>Some of the things you can do to make your home culturally safe and to reinforce positive experiences and thoughts for the child or young person in your care include:</w:t>
      </w:r>
    </w:p>
    <w:p w:rsidR="008716E5" w:rsidRPr="00AE25FB" w:rsidRDefault="008716E5" w:rsidP="007E6859">
      <w:pPr>
        <w:pStyle w:val="DHHSbullet1"/>
      </w:pPr>
      <w:r w:rsidRPr="00AE25FB">
        <w:rPr>
          <w:spacing w:val="-3"/>
        </w:rPr>
        <w:t>t</w:t>
      </w:r>
      <w:r w:rsidRPr="00AE25FB">
        <w:t>aking an in</w:t>
      </w:r>
      <w:r w:rsidRPr="00AE25FB">
        <w:rPr>
          <w:spacing w:val="-3"/>
        </w:rPr>
        <w:t>t</w:t>
      </w:r>
      <w:r w:rsidRPr="00AE25FB">
        <w:t>e</w:t>
      </w:r>
      <w:r w:rsidRPr="00AE25FB">
        <w:rPr>
          <w:spacing w:val="-2"/>
        </w:rPr>
        <w:t>r</w:t>
      </w:r>
      <w:r w:rsidRPr="00AE25FB">
        <w:t>est in their cul</w:t>
      </w:r>
      <w:r w:rsidRPr="00AE25FB">
        <w:rPr>
          <w:spacing w:val="-2"/>
        </w:rPr>
        <w:t>t</w:t>
      </w:r>
      <w:r w:rsidRPr="00AE25FB">
        <w:t>u</w:t>
      </w:r>
      <w:r w:rsidRPr="00AE25FB">
        <w:rPr>
          <w:spacing w:val="-2"/>
        </w:rPr>
        <w:t>r</w:t>
      </w:r>
      <w:r w:rsidRPr="00AE25FB">
        <w:t>e and who their mob is – learn about their Aboriginal his</w:t>
      </w:r>
      <w:r w:rsidRPr="00AE25FB">
        <w:rPr>
          <w:spacing w:val="-3"/>
        </w:rPr>
        <w:t>t</w:t>
      </w:r>
      <w:r w:rsidRPr="00AE25FB">
        <w:t xml:space="preserve">ory and </w:t>
      </w:r>
      <w:r w:rsidRPr="00AE25FB">
        <w:rPr>
          <w:spacing w:val="-3"/>
        </w:rPr>
        <w:t>t</w:t>
      </w:r>
      <w:r w:rsidRPr="00AE25FB">
        <w:t xml:space="preserve">alk </w:t>
      </w:r>
      <w:r w:rsidRPr="00AE25FB">
        <w:rPr>
          <w:spacing w:val="-3"/>
        </w:rPr>
        <w:t>t</w:t>
      </w:r>
      <w:r w:rsidRPr="00AE25FB">
        <w:t>o them about this</w:t>
      </w:r>
    </w:p>
    <w:p w:rsidR="008716E5" w:rsidRPr="005548BA" w:rsidRDefault="008716E5" w:rsidP="009C6D77">
      <w:pPr>
        <w:pStyle w:val="DHHSbullet1lastline"/>
      </w:pPr>
      <w:r w:rsidRPr="005548BA">
        <w:t>supporting them if th</w:t>
      </w:r>
      <w:r w:rsidRPr="00AE25FB">
        <w:t>e</w:t>
      </w:r>
      <w:r w:rsidRPr="005548BA">
        <w:t>y experience racism or are exposed to negative comments about their Aboriginality</w:t>
      </w:r>
      <w:r>
        <w:t>.</w:t>
      </w:r>
    </w:p>
    <w:p w:rsidR="008716E5" w:rsidRDefault="008716E5" w:rsidP="008716E5">
      <w:pPr>
        <w:pStyle w:val="DHHSbody"/>
      </w:pPr>
      <w:r>
        <w:t>Cultural safety requires cultural competency – the ability to understand, communicate with and interact with people across cultures.</w:t>
      </w:r>
    </w:p>
    <w:p w:rsidR="00CA7BD2" w:rsidRPr="00AE25FB" w:rsidRDefault="00CA7BD2" w:rsidP="00DA5C57">
      <w:pPr>
        <w:pStyle w:val="Heading2"/>
      </w:pPr>
      <w:bookmarkStart w:id="113" w:name="_Toc499132378"/>
      <w:r w:rsidRPr="00AE25FB">
        <w:t>Us</w:t>
      </w:r>
      <w:r w:rsidRPr="00AE25FB">
        <w:rPr>
          <w:spacing w:val="-2"/>
        </w:rPr>
        <w:t>e</w:t>
      </w:r>
      <w:r w:rsidRPr="00AE25FB">
        <w:rPr>
          <w:spacing w:val="4"/>
        </w:rPr>
        <w:t>f</w:t>
      </w:r>
      <w:r w:rsidRPr="00AE25FB">
        <w:t xml:space="preserve">ul </w:t>
      </w:r>
      <w:r w:rsidRPr="00AE25FB">
        <w:rPr>
          <w:spacing w:val="-1"/>
        </w:rPr>
        <w:t>r</w:t>
      </w:r>
      <w:r w:rsidRPr="00AE25FB">
        <w:t>esou</w:t>
      </w:r>
      <w:r w:rsidRPr="00AE25FB">
        <w:rPr>
          <w:spacing w:val="-1"/>
        </w:rPr>
        <w:t>r</w:t>
      </w:r>
      <w:r w:rsidRPr="00AE25FB">
        <w:t>ces</w:t>
      </w:r>
      <w:bookmarkEnd w:id="113"/>
    </w:p>
    <w:p w:rsidR="008716E5" w:rsidRPr="008716E5" w:rsidRDefault="007A0CF7" w:rsidP="007E6859">
      <w:pPr>
        <w:pStyle w:val="DHHSbullet1"/>
      </w:pPr>
      <w:hyperlink r:id="rId68" w:history="1">
        <w:r w:rsidR="00224BCF">
          <w:rPr>
            <w:rStyle w:val="Hyperlink"/>
            <w:rFonts w:cs="Arial"/>
          </w:rPr>
          <w:t>VACCA's Caring for Aboriginal and Torres Strait Islander children in out-of-home care</w:t>
        </w:r>
      </w:hyperlink>
      <w:r w:rsidR="008716E5" w:rsidRPr="008716E5">
        <w:t xml:space="preserve"> </w:t>
      </w:r>
      <w:r w:rsidR="008716E5" w:rsidRPr="008716E5">
        <w:rPr>
          <w:spacing w:val="-2"/>
        </w:rPr>
        <w:t>r</w:t>
      </w:r>
      <w:r w:rsidR="008716E5" w:rsidRPr="008716E5">
        <w:t>esou</w:t>
      </w:r>
      <w:r w:rsidR="008716E5" w:rsidRPr="008716E5">
        <w:rPr>
          <w:spacing w:val="-2"/>
        </w:rPr>
        <w:t>r</w:t>
      </w:r>
      <w:r w:rsidR="008716E5" w:rsidRPr="008716E5">
        <w:t>ce – d</w:t>
      </w:r>
      <w:r w:rsidR="008716E5" w:rsidRPr="008716E5">
        <w:rPr>
          <w:spacing w:val="-3"/>
        </w:rPr>
        <w:t>ev</w:t>
      </w:r>
      <w:r w:rsidR="008716E5" w:rsidRPr="008716E5">
        <w:t xml:space="preserve">eloped </w:t>
      </w:r>
      <w:r w:rsidR="008716E5" w:rsidRPr="008716E5">
        <w:rPr>
          <w:spacing w:val="-3"/>
        </w:rPr>
        <w:t>b</w:t>
      </w:r>
      <w:r w:rsidR="008716E5" w:rsidRPr="008716E5">
        <w:t xml:space="preserve">y </w:t>
      </w:r>
      <w:r w:rsidR="008716E5" w:rsidRPr="008716E5">
        <w:rPr>
          <w:spacing w:val="-12"/>
        </w:rPr>
        <w:t>V</w:t>
      </w:r>
      <w:r w:rsidR="008716E5" w:rsidRPr="008716E5">
        <w:rPr>
          <w:spacing w:val="-3"/>
        </w:rPr>
        <w:t>A</w:t>
      </w:r>
      <w:r w:rsidR="008716E5" w:rsidRPr="008716E5">
        <w:t>CCA &lt;</w:t>
      </w:r>
      <w:r w:rsidR="008716E5" w:rsidRPr="008716E5">
        <w:rPr>
          <w:position w:val="2"/>
        </w:rPr>
        <w:t>https://www.vacca.org/product/caring-for-aboriginal-and-torres-strait-island</w:t>
      </w:r>
      <w:r w:rsidR="00224BCF">
        <w:rPr>
          <w:position w:val="2"/>
        </w:rPr>
        <w:t>er-children-in-out-of-home-care</w:t>
      </w:r>
      <w:r w:rsidR="008716E5" w:rsidRPr="008716E5">
        <w:rPr>
          <w:position w:val="2"/>
        </w:rPr>
        <w:t>&gt;</w:t>
      </w:r>
    </w:p>
    <w:p w:rsidR="008716E5" w:rsidRPr="008716E5" w:rsidRDefault="008716E5" w:rsidP="007E6859">
      <w:pPr>
        <w:pStyle w:val="DHHSbullet1"/>
      </w:pPr>
      <w:r w:rsidRPr="008716E5">
        <w:t>Cul</w:t>
      </w:r>
      <w:r w:rsidRPr="008716E5">
        <w:rPr>
          <w:spacing w:val="-2"/>
        </w:rPr>
        <w:t>t</w:t>
      </w:r>
      <w:r w:rsidRPr="008716E5">
        <w:t>u</w:t>
      </w:r>
      <w:r w:rsidRPr="008716E5">
        <w:rPr>
          <w:spacing w:val="-2"/>
        </w:rPr>
        <w:t>r</w:t>
      </w:r>
      <w:r w:rsidRPr="008716E5">
        <w:t>al t</w:t>
      </w:r>
      <w:r w:rsidRPr="008716E5">
        <w:rPr>
          <w:spacing w:val="-2"/>
        </w:rPr>
        <w:t>r</w:t>
      </w:r>
      <w:r w:rsidRPr="008716E5">
        <w:t xml:space="preserve">aining </w:t>
      </w:r>
      <w:r w:rsidRPr="008716E5">
        <w:rPr>
          <w:spacing w:val="-1"/>
        </w:rPr>
        <w:t>f</w:t>
      </w:r>
      <w:r w:rsidRPr="008716E5">
        <w:t>or ca</w:t>
      </w:r>
      <w:r w:rsidRPr="008716E5">
        <w:rPr>
          <w:spacing w:val="-2"/>
        </w:rPr>
        <w:t>r</w:t>
      </w:r>
      <w:r w:rsidRPr="008716E5">
        <w:t>e</w:t>
      </w:r>
      <w:r w:rsidRPr="008716E5">
        <w:rPr>
          <w:spacing w:val="-1"/>
        </w:rPr>
        <w:t>r</w:t>
      </w:r>
      <w:r w:rsidRPr="008716E5">
        <w:t>s th</w:t>
      </w:r>
      <w:r w:rsidRPr="008716E5">
        <w:rPr>
          <w:spacing w:val="-2"/>
        </w:rPr>
        <w:t>r</w:t>
      </w:r>
      <w:r w:rsidRPr="008716E5">
        <w:t xml:space="preserve">ough </w:t>
      </w:r>
      <w:r w:rsidRPr="008716E5">
        <w:rPr>
          <w:spacing w:val="-3"/>
        </w:rPr>
        <w:t>y</w:t>
      </w:r>
      <w:r w:rsidRPr="008716E5">
        <w:t>our agen</w:t>
      </w:r>
      <w:r w:rsidRPr="008716E5">
        <w:rPr>
          <w:spacing w:val="-1"/>
        </w:rPr>
        <w:t>c</w:t>
      </w:r>
      <w:r w:rsidR="00224BCF">
        <w:t>y or local ACCO</w:t>
      </w:r>
    </w:p>
    <w:p w:rsidR="008716E5" w:rsidRPr="008716E5" w:rsidRDefault="007A0CF7" w:rsidP="00224BCF">
      <w:pPr>
        <w:pStyle w:val="DHHSbullet1"/>
      </w:pPr>
      <w:hyperlink r:id="rId69" w:history="1">
        <w:r w:rsidR="008716E5" w:rsidRPr="008716E5">
          <w:rPr>
            <w:rStyle w:val="Hyperlink"/>
            <w:rFonts w:cs="Arial"/>
          </w:rPr>
          <w:t>G</w:t>
        </w:r>
        <w:r w:rsidR="008716E5" w:rsidRPr="008716E5">
          <w:rPr>
            <w:rStyle w:val="Hyperlink"/>
            <w:rFonts w:cs="Arial"/>
            <w:spacing w:val="-2"/>
          </w:rPr>
          <w:t>r</w:t>
        </w:r>
        <w:r w:rsidR="008716E5" w:rsidRPr="008716E5">
          <w:rPr>
            <w:rStyle w:val="Hyperlink"/>
            <w:rFonts w:cs="Arial"/>
            <w:spacing w:val="-1"/>
          </w:rPr>
          <w:t>o</w:t>
        </w:r>
        <w:r w:rsidR="008716E5" w:rsidRPr="008716E5">
          <w:rPr>
            <w:rStyle w:val="Hyperlink"/>
            <w:rFonts w:cs="Arial"/>
          </w:rPr>
          <w:t xml:space="preserve">wing up our way: </w:t>
        </w:r>
        <w:r w:rsidR="00224BCF">
          <w:rPr>
            <w:rStyle w:val="Hyperlink"/>
            <w:rFonts w:cs="Arial"/>
          </w:rPr>
          <w:t>c</w:t>
        </w:r>
        <w:r w:rsidR="008716E5" w:rsidRPr="008716E5">
          <w:rPr>
            <w:rStyle w:val="Hyperlink"/>
            <w:rFonts w:cs="Arial"/>
          </w:rPr>
          <w:t xml:space="preserve">hild </w:t>
        </w:r>
        <w:r w:rsidR="008716E5" w:rsidRPr="008716E5">
          <w:rPr>
            <w:rStyle w:val="Hyperlink"/>
            <w:rFonts w:cs="Arial"/>
            <w:spacing w:val="-2"/>
          </w:rPr>
          <w:t>r</w:t>
        </w:r>
        <w:r w:rsidR="008716E5" w:rsidRPr="008716E5">
          <w:rPr>
            <w:rStyle w:val="Hyperlink"/>
            <w:rFonts w:cs="Arial"/>
          </w:rPr>
          <w:t>earing p</w:t>
        </w:r>
        <w:r w:rsidR="008716E5" w:rsidRPr="008716E5">
          <w:rPr>
            <w:rStyle w:val="Hyperlink"/>
            <w:rFonts w:cs="Arial"/>
            <w:spacing w:val="-2"/>
          </w:rPr>
          <w:t>r</w:t>
        </w:r>
        <w:r w:rsidR="008716E5" w:rsidRPr="008716E5">
          <w:rPr>
            <w:rStyle w:val="Hyperlink"/>
            <w:rFonts w:cs="Arial"/>
          </w:rPr>
          <w:t>actices matrix</w:t>
        </w:r>
      </w:hyperlink>
      <w:r w:rsidR="008716E5" w:rsidRPr="008716E5">
        <w:t xml:space="preserve"> a</w:t>
      </w:r>
      <w:r w:rsidR="008716E5" w:rsidRPr="008716E5">
        <w:rPr>
          <w:spacing w:val="-3"/>
        </w:rPr>
        <w:t>v</w:t>
      </w:r>
      <w:r w:rsidR="008716E5" w:rsidRPr="008716E5">
        <w:t>ailable th</w:t>
      </w:r>
      <w:r w:rsidR="008716E5" w:rsidRPr="008716E5">
        <w:rPr>
          <w:spacing w:val="-2"/>
        </w:rPr>
        <w:t>r</w:t>
      </w:r>
      <w:r w:rsidR="008716E5" w:rsidRPr="008716E5">
        <w:t>ough Sec</w:t>
      </w:r>
      <w:r w:rsidR="008716E5" w:rsidRPr="008716E5">
        <w:rPr>
          <w:spacing w:val="-2"/>
        </w:rPr>
        <w:t>r</w:t>
      </w:r>
      <w:r w:rsidR="008716E5" w:rsidRPr="008716E5">
        <w:t>e</w:t>
      </w:r>
      <w:r w:rsidR="008716E5" w:rsidRPr="008716E5">
        <w:rPr>
          <w:spacing w:val="-3"/>
        </w:rPr>
        <w:t>t</w:t>
      </w:r>
      <w:r w:rsidR="008716E5" w:rsidRPr="008716E5">
        <w:t xml:space="preserve">ariat </w:t>
      </w:r>
      <w:r w:rsidR="008716E5" w:rsidRPr="008716E5">
        <w:rPr>
          <w:spacing w:val="-1"/>
        </w:rPr>
        <w:t>o</w:t>
      </w:r>
      <w:r w:rsidR="008716E5" w:rsidRPr="008716E5">
        <w:t>f National Aboriginal and Islander Child Ca</w:t>
      </w:r>
      <w:r w:rsidR="008716E5" w:rsidRPr="008716E5">
        <w:rPr>
          <w:spacing w:val="-2"/>
        </w:rPr>
        <w:t>r</w:t>
      </w:r>
      <w:r w:rsidR="008716E5" w:rsidRPr="008716E5">
        <w:t>e (S</w:t>
      </w:r>
      <w:r w:rsidR="008716E5" w:rsidRPr="008716E5">
        <w:rPr>
          <w:spacing w:val="-2"/>
        </w:rPr>
        <w:t>N</w:t>
      </w:r>
      <w:r w:rsidR="008716E5" w:rsidRPr="008716E5">
        <w:t>AICC) &lt;http://www.snaicc.org.au/growing-up-our-way-aboriginal-and-torres-strait-islander-child-rearing-practices-matrix-2011-snaicc&gt;</w:t>
      </w:r>
    </w:p>
    <w:p w:rsidR="008716E5" w:rsidRPr="008716E5" w:rsidRDefault="008716E5" w:rsidP="007E6859">
      <w:pPr>
        <w:pStyle w:val="DHHSbullet1"/>
      </w:pPr>
      <w:r w:rsidRPr="008716E5">
        <w:t xml:space="preserve">Indigenous </w:t>
      </w:r>
      <w:hyperlink r:id="rId70" w:history="1">
        <w:r w:rsidRPr="008716E5">
          <w:rPr>
            <w:rStyle w:val="Hyperlink"/>
            <w:rFonts w:cs="Arial"/>
          </w:rPr>
          <w:t>Closing the Gap</w:t>
        </w:r>
      </w:hyperlink>
      <w:r w:rsidRPr="008716E5">
        <w:t xml:space="preserve"> web resource </w:t>
      </w:r>
      <w:r w:rsidR="00224BCF">
        <w:t xml:space="preserve">on the Australian Indigenous Health Info Net website </w:t>
      </w:r>
      <w:r w:rsidRPr="008716E5">
        <w:t>&lt;http://www.healthinfonet.ecu.edu.au/closing-the-gap&gt;</w:t>
      </w:r>
    </w:p>
    <w:p w:rsidR="008716E5" w:rsidRPr="00DA5C57" w:rsidRDefault="007A0CF7" w:rsidP="007E6859">
      <w:pPr>
        <w:pStyle w:val="DHHSbullet1"/>
        <w:rPr>
          <w:b/>
          <w:bCs/>
        </w:rPr>
      </w:pPr>
      <w:hyperlink w:anchor="_Information_sheet_7." w:history="1">
        <w:r w:rsidR="008716E5" w:rsidRPr="00DA5C57">
          <w:rPr>
            <w:rStyle w:val="Hyperlink"/>
            <w:b/>
            <w:bCs/>
          </w:rPr>
          <w:t>In</w:t>
        </w:r>
        <w:r w:rsidR="008716E5" w:rsidRPr="00DA5C57">
          <w:rPr>
            <w:rStyle w:val="Hyperlink"/>
            <w:b/>
            <w:bCs/>
            <w:spacing w:val="-1"/>
          </w:rPr>
          <w:t>f</w:t>
        </w:r>
        <w:r w:rsidR="008716E5" w:rsidRPr="00DA5C57">
          <w:rPr>
            <w:rStyle w:val="Hyperlink"/>
            <w:b/>
            <w:bCs/>
          </w:rPr>
          <w:t xml:space="preserve">ormation sheet </w:t>
        </w:r>
        <w:r w:rsidR="008716E5" w:rsidRPr="00DA5C57">
          <w:rPr>
            <w:rStyle w:val="Hyperlink"/>
            <w:b/>
            <w:bCs/>
            <w:spacing w:val="-4"/>
          </w:rPr>
          <w:t>7</w:t>
        </w:r>
        <w:r w:rsidR="008716E5" w:rsidRPr="00DA5C57">
          <w:rPr>
            <w:rStyle w:val="Hyperlink"/>
            <w:b/>
            <w:bCs/>
          </w:rPr>
          <w:t xml:space="preserve">: Caring </w:t>
        </w:r>
        <w:r w:rsidR="008716E5" w:rsidRPr="00DA5C57">
          <w:rPr>
            <w:rStyle w:val="Hyperlink"/>
            <w:b/>
            <w:bCs/>
            <w:spacing w:val="-1"/>
          </w:rPr>
          <w:t>f</w:t>
        </w:r>
        <w:r w:rsidR="008716E5" w:rsidRPr="00DA5C57">
          <w:rPr>
            <w:rStyle w:val="Hyperlink"/>
            <w:b/>
            <w:bCs/>
          </w:rPr>
          <w:t>or Aboriginal child</w:t>
        </w:r>
        <w:r w:rsidR="008716E5" w:rsidRPr="00DA5C57">
          <w:rPr>
            <w:rStyle w:val="Hyperlink"/>
            <w:b/>
            <w:bCs/>
            <w:spacing w:val="-1"/>
          </w:rPr>
          <w:t>r</w:t>
        </w:r>
        <w:r w:rsidR="009C6D77" w:rsidRPr="00DA5C57">
          <w:rPr>
            <w:rStyle w:val="Hyperlink"/>
            <w:b/>
            <w:bCs/>
          </w:rPr>
          <w:t>en and young people</w:t>
        </w:r>
      </w:hyperlink>
    </w:p>
    <w:p w:rsidR="008716E5" w:rsidRPr="008716E5" w:rsidRDefault="007A0CF7" w:rsidP="00224BCF">
      <w:pPr>
        <w:pStyle w:val="DHHSbullet1"/>
      </w:pPr>
      <w:hyperlink r:id="rId71" w:history="1">
        <w:r w:rsidR="00224BCF">
          <w:rPr>
            <w:rStyle w:val="Hyperlink"/>
            <w:rFonts w:cs="Arial"/>
          </w:rPr>
          <w:t>Aboriginal children in Aboriginal care program</w:t>
        </w:r>
      </w:hyperlink>
      <w:r w:rsidR="008716E5" w:rsidRPr="008716E5">
        <w:t>:</w:t>
      </w:r>
      <w:r w:rsidR="00224BCF">
        <w:t xml:space="preserve"> on the DHHS website</w:t>
      </w:r>
      <w:r w:rsidR="008716E5" w:rsidRPr="008716E5">
        <w:t xml:space="preserve"> &lt;https://dhhs.vic.gov.au/publications/aboriginal-children-aboriginal-care-program&gt; </w:t>
      </w:r>
    </w:p>
    <w:p w:rsidR="008716E5" w:rsidRPr="008716E5" w:rsidRDefault="008716E5" w:rsidP="00224BCF">
      <w:pPr>
        <w:pStyle w:val="DHHSbullet1"/>
      </w:pPr>
      <w:r w:rsidRPr="008716E5">
        <w:t xml:space="preserve">Aboriginal Spirituality: Aboriginal Philosophy, the basis of Aboriginal social and emotional wellbeing on the </w:t>
      </w:r>
      <w:hyperlink r:id="rId72" w:history="1">
        <w:r w:rsidR="00224BCF">
          <w:rPr>
            <w:rStyle w:val="Hyperlink"/>
            <w:rFonts w:cs="Arial"/>
          </w:rPr>
          <w:t>Lowitija Institute website</w:t>
        </w:r>
      </w:hyperlink>
      <w:r w:rsidRPr="008716E5">
        <w:t xml:space="preserve"> </w:t>
      </w:r>
      <w:r w:rsidR="007966B1">
        <w:t>&lt;</w:t>
      </w:r>
      <w:r w:rsidRPr="007966B1">
        <w:t>https://www.lowitja.or</w:t>
      </w:r>
      <w:r w:rsidR="00224BCF">
        <w:t>g.au</w:t>
      </w:r>
      <w:r w:rsidR="007966B1">
        <w:t>&gt;</w:t>
      </w:r>
    </w:p>
    <w:p w:rsidR="008716E5" w:rsidRPr="008716E5" w:rsidRDefault="007A0CF7" w:rsidP="007E6859">
      <w:pPr>
        <w:pStyle w:val="DHHSbullet1"/>
      </w:pPr>
      <w:hyperlink r:id="rId73" w:history="1">
        <w:r w:rsidR="008716E5" w:rsidRPr="007966B1">
          <w:rPr>
            <w:rStyle w:val="Hyperlink"/>
            <w:rFonts w:cs="Arial"/>
          </w:rPr>
          <w:t>Indigenous spirituality</w:t>
        </w:r>
      </w:hyperlink>
      <w:r w:rsidR="008716E5" w:rsidRPr="008716E5">
        <w:t xml:space="preserve"> </w:t>
      </w:r>
      <w:r w:rsidR="00224BCF">
        <w:t xml:space="preserve">on the Australians Together website </w:t>
      </w:r>
      <w:r w:rsidR="008716E5" w:rsidRPr="008716E5">
        <w:t>&lt;</w:t>
      </w:r>
      <w:r w:rsidR="008716E5" w:rsidRPr="007966B1">
        <w:t>http://www.australianstogether.org.au/stories/detail/indigenous-spirituality</w:t>
      </w:r>
      <w:r w:rsidR="008716E5" w:rsidRPr="008716E5">
        <w:t>&gt;</w:t>
      </w:r>
    </w:p>
    <w:p w:rsidR="008716E5" w:rsidRPr="008716E5" w:rsidRDefault="008716E5" w:rsidP="00224BCF">
      <w:pPr>
        <w:pStyle w:val="DHHSbullet1"/>
      </w:pPr>
      <w:r w:rsidRPr="008716E5">
        <w:t>Strong spirit strong mind model: informing policy and practice</w:t>
      </w:r>
      <w:r w:rsidR="00224BCF">
        <w:t>: available</w:t>
      </w:r>
      <w:r w:rsidRPr="008716E5">
        <w:t xml:space="preserve"> on the </w:t>
      </w:r>
      <w:hyperlink r:id="rId74" w:history="1">
        <w:r w:rsidR="00224BCF">
          <w:rPr>
            <w:rStyle w:val="Hyperlink"/>
            <w:rFonts w:cs="Arial"/>
          </w:rPr>
          <w:t>Telethon Kids Institute website</w:t>
        </w:r>
      </w:hyperlink>
      <w:r w:rsidRPr="008716E5">
        <w:t xml:space="preserve"> &lt;</w:t>
      </w:r>
      <w:r w:rsidR="00224BCF">
        <w:t>https://www.telethonkids.org.au</w:t>
      </w:r>
      <w:r w:rsidRPr="008716E5">
        <w:t>&gt;</w:t>
      </w:r>
    </w:p>
    <w:p w:rsidR="008716E5" w:rsidRPr="008716E5" w:rsidRDefault="009C6D77" w:rsidP="009C6D77">
      <w:pPr>
        <w:pStyle w:val="DHHSbullet1"/>
      </w:pPr>
      <w:r>
        <w:t xml:space="preserve">Information on </w:t>
      </w:r>
      <w:r w:rsidR="008716E5" w:rsidRPr="008716E5">
        <w:t xml:space="preserve">Torres Strait Islanders </w:t>
      </w:r>
      <w:r>
        <w:t>on the</w:t>
      </w:r>
      <w:r w:rsidR="008716E5" w:rsidRPr="008716E5">
        <w:t xml:space="preserve"> </w:t>
      </w:r>
      <w:hyperlink r:id="rId75" w:history="1">
        <w:r>
          <w:rPr>
            <w:rStyle w:val="Hyperlink"/>
            <w:rFonts w:cs="Arial"/>
          </w:rPr>
          <w:t>Making Multicultural Australia website</w:t>
        </w:r>
      </w:hyperlink>
      <w:r w:rsidR="008716E5" w:rsidRPr="008716E5">
        <w:t xml:space="preserve"> </w:t>
      </w:r>
      <w:r w:rsidR="007966B1">
        <w:t>&lt;</w:t>
      </w:r>
      <w:r w:rsidR="008716E5" w:rsidRPr="007966B1">
        <w:t>http://www.multiculturalaustralia.edu.au</w:t>
      </w:r>
      <w:r w:rsidR="00646DAB">
        <w:t>&gt;</w:t>
      </w:r>
    </w:p>
    <w:p w:rsidR="008716E5" w:rsidRPr="008716E5" w:rsidRDefault="007A0CF7" w:rsidP="007E6859">
      <w:pPr>
        <w:pStyle w:val="DHHSbullet1"/>
      </w:pPr>
      <w:hyperlink r:id="rId76" w:history="1">
        <w:r w:rsidR="009C6D77">
          <w:rPr>
            <w:rStyle w:val="Hyperlink"/>
            <w:rFonts w:cs="Arial"/>
          </w:rPr>
          <w:t>Australian Institute of Aboriginal and Torres Strait Islander Studies website</w:t>
        </w:r>
      </w:hyperlink>
      <w:r w:rsidR="008716E5" w:rsidRPr="008716E5">
        <w:t xml:space="preserve"> &lt;</w:t>
      </w:r>
      <w:r w:rsidR="008716E5" w:rsidRPr="007966B1">
        <w:t>https://aiatsis.gov.au</w:t>
      </w:r>
      <w:r w:rsidR="00646DAB">
        <w:t>&gt;</w:t>
      </w:r>
    </w:p>
    <w:p w:rsidR="008716E5" w:rsidRPr="008716E5" w:rsidRDefault="008716E5" w:rsidP="007E6859">
      <w:pPr>
        <w:pStyle w:val="DHHSbullet1"/>
      </w:pPr>
      <w:r w:rsidRPr="008716E5">
        <w:t xml:space="preserve">Cultural safety for Aboriginal children </w:t>
      </w:r>
      <w:r w:rsidR="009C6D77">
        <w:t xml:space="preserve">information sheet: available </w:t>
      </w:r>
      <w:r w:rsidRPr="008716E5">
        <w:t>on the</w:t>
      </w:r>
      <w:r w:rsidR="009C6D77">
        <w:t xml:space="preserve"> </w:t>
      </w:r>
      <w:hyperlink r:id="rId77" w:history="1">
        <w:r w:rsidR="009C6D77" w:rsidRPr="009C6D77">
          <w:rPr>
            <w:rStyle w:val="Hyperlink"/>
          </w:rPr>
          <w:t>Guides and information sheets</w:t>
        </w:r>
      </w:hyperlink>
      <w:r w:rsidR="009C6D77">
        <w:t xml:space="preserve"> page of the</w:t>
      </w:r>
      <w:r w:rsidRPr="008716E5">
        <w:t xml:space="preserve"> </w:t>
      </w:r>
      <w:r w:rsidRPr="009C6D77">
        <w:rPr>
          <w:rFonts w:cs="Arial"/>
        </w:rPr>
        <w:t>Commission for Children and Young People</w:t>
      </w:r>
      <w:r w:rsidRPr="008716E5">
        <w:t xml:space="preserve"> website &lt;</w:t>
      </w:r>
      <w:r w:rsidRPr="007966B1">
        <w:t>https://ccyp.vic.gov.au</w:t>
      </w:r>
      <w:r w:rsidR="00646DAB">
        <w:t>&gt;</w:t>
      </w:r>
    </w:p>
    <w:p w:rsidR="008716E5" w:rsidRPr="008716E5" w:rsidRDefault="007A0CF7" w:rsidP="009C6D77">
      <w:pPr>
        <w:pStyle w:val="DHHSbullet1lastline"/>
      </w:pPr>
      <w:hyperlink r:id="rId78" w:history="1">
        <w:r w:rsidR="00DA5C57">
          <w:rPr>
            <w:rStyle w:val="Hyperlink"/>
            <w:rFonts w:cs="Arial"/>
          </w:rPr>
          <w:t>Cultural safety</w:t>
        </w:r>
      </w:hyperlink>
      <w:r w:rsidR="009C6D77">
        <w:t xml:space="preserve">: on the </w:t>
      </w:r>
      <w:r w:rsidR="008716E5" w:rsidRPr="008716E5">
        <w:t>SNAICC website &lt;</w:t>
      </w:r>
      <w:r w:rsidR="009C6D77" w:rsidRPr="009C6D77">
        <w:t xml:space="preserve"> http://www.supportingcarers.snaicc.org.au/connecting-to-culture/cultural-safety</w:t>
      </w:r>
      <w:r w:rsidR="00646DAB">
        <w:t>&gt;</w:t>
      </w:r>
    </w:p>
    <w:p w:rsidR="00AE25FB" w:rsidRDefault="00AE25FB" w:rsidP="00D53C6C">
      <w:pPr>
        <w:pStyle w:val="DHHSbody"/>
        <w:rPr>
          <w:highlight w:val="magenta"/>
        </w:rPr>
      </w:pPr>
      <w:r>
        <w:rPr>
          <w:highlight w:val="magenta"/>
        </w:rPr>
        <w:br w:type="page"/>
      </w:r>
    </w:p>
    <w:p w:rsidR="00BA29DA" w:rsidRPr="0093705C" w:rsidRDefault="0093705C" w:rsidP="00EF11A5">
      <w:pPr>
        <w:pStyle w:val="Heading1"/>
        <w:rPr>
          <w:b/>
        </w:rPr>
      </w:pPr>
      <w:bookmarkStart w:id="114" w:name="_10._Caring_for"/>
      <w:bookmarkStart w:id="115" w:name="_Toc499132379"/>
      <w:bookmarkEnd w:id="114"/>
      <w:r w:rsidRPr="0093705C">
        <w:rPr>
          <w:b/>
        </w:rPr>
        <w:lastRenderedPageBreak/>
        <w:t>10</w:t>
      </w:r>
      <w:r w:rsidR="00BA29DA" w:rsidRPr="0093705C">
        <w:rPr>
          <w:b/>
        </w:rPr>
        <w:t>. Caring for children and young people with diverse needs</w:t>
      </w:r>
      <w:bookmarkEnd w:id="115"/>
    </w:p>
    <w:p w:rsidR="00AB6A64" w:rsidRPr="002D6A8E" w:rsidRDefault="00AB6A64" w:rsidP="002D6A8E">
      <w:pPr>
        <w:pStyle w:val="DHHSbody"/>
        <w:pBdr>
          <w:top w:val="single" w:sz="4" w:space="1" w:color="auto"/>
          <w:left w:val="single" w:sz="4" w:space="4" w:color="auto"/>
          <w:bottom w:val="single" w:sz="4" w:space="1" w:color="auto"/>
          <w:right w:val="single" w:sz="4" w:space="4" w:color="auto"/>
        </w:pBdr>
        <w:rPr>
          <w:b/>
          <w:bCs/>
        </w:rPr>
      </w:pPr>
      <w:bookmarkStart w:id="116" w:name="_Toc461615293"/>
      <w:bookmarkStart w:id="117" w:name="_Toc461790846"/>
      <w:r w:rsidRPr="002D6A8E">
        <w:rPr>
          <w:b/>
          <w:bCs/>
        </w:rPr>
        <w:t>Diversity can refer to a person’s cultural background, their language, disability, sexuality or gender identity.</w:t>
      </w:r>
    </w:p>
    <w:p w:rsidR="00AB6A64" w:rsidRPr="008E6663" w:rsidRDefault="00AB6A64" w:rsidP="00AB6A64">
      <w:pPr>
        <w:pStyle w:val="DHHSbody"/>
      </w:pPr>
      <w:r w:rsidRPr="001645DC">
        <w:t xml:space="preserve">Caring </w:t>
      </w:r>
      <w:r w:rsidRPr="001645DC">
        <w:rPr>
          <w:spacing w:val="-1"/>
        </w:rPr>
        <w:t>f</w:t>
      </w:r>
      <w:r w:rsidRPr="001645DC">
        <w:t>or child</w:t>
      </w:r>
      <w:r w:rsidRPr="001645DC">
        <w:rPr>
          <w:spacing w:val="-2"/>
        </w:rPr>
        <w:t>r</w:t>
      </w:r>
      <w:r w:rsidRPr="001645DC">
        <w:t xml:space="preserve">en and </w:t>
      </w:r>
      <w:r w:rsidRPr="001645DC">
        <w:rPr>
          <w:spacing w:val="-3"/>
        </w:rPr>
        <w:t>y</w:t>
      </w:r>
      <w:r w:rsidRPr="001645DC">
        <w:t>oung people with di</w:t>
      </w:r>
      <w:r w:rsidRPr="001645DC">
        <w:rPr>
          <w:spacing w:val="-3"/>
        </w:rPr>
        <w:t>v</w:t>
      </w:r>
      <w:r w:rsidRPr="001645DC">
        <w:t>e</w:t>
      </w:r>
      <w:r w:rsidRPr="001645DC">
        <w:rPr>
          <w:spacing w:val="-2"/>
        </w:rPr>
        <w:t>r</w:t>
      </w:r>
      <w:r w:rsidRPr="001645DC">
        <w:t>se needs can be enriching and bring n</w:t>
      </w:r>
      <w:r w:rsidRPr="001645DC">
        <w:rPr>
          <w:spacing w:val="-1"/>
        </w:rPr>
        <w:t>e</w:t>
      </w:r>
      <w:r w:rsidRPr="001645DC">
        <w:t xml:space="preserve">w </w:t>
      </w:r>
      <w:r w:rsidRPr="001645DC">
        <w:rPr>
          <w:spacing w:val="-4"/>
        </w:rPr>
        <w:t>e</w:t>
      </w:r>
      <w:r w:rsidRPr="001645DC">
        <w:t xml:space="preserve">xperiences </w:t>
      </w:r>
      <w:r w:rsidRPr="001645DC">
        <w:rPr>
          <w:spacing w:val="-3"/>
        </w:rPr>
        <w:t>t</w:t>
      </w:r>
      <w:r w:rsidRPr="001645DC">
        <w:t xml:space="preserve">o </w:t>
      </w:r>
      <w:r w:rsidRPr="001645DC">
        <w:rPr>
          <w:spacing w:val="-3"/>
        </w:rPr>
        <w:t>y</w:t>
      </w:r>
      <w:r w:rsidRPr="001645DC">
        <w:t xml:space="preserve">ou, as </w:t>
      </w:r>
      <w:r w:rsidRPr="001645DC">
        <w:rPr>
          <w:spacing w:val="-1"/>
        </w:rPr>
        <w:t>w</w:t>
      </w:r>
      <w:r w:rsidRPr="001645DC">
        <w:t xml:space="preserve">ell as </w:t>
      </w:r>
      <w:r w:rsidRPr="001645DC">
        <w:rPr>
          <w:spacing w:val="-3"/>
        </w:rPr>
        <w:t>t</w:t>
      </w:r>
      <w:r w:rsidRPr="001645DC">
        <w:t>o them. It is impo</w:t>
      </w:r>
      <w:r w:rsidRPr="001645DC">
        <w:rPr>
          <w:spacing w:val="2"/>
        </w:rPr>
        <w:t>r</w:t>
      </w:r>
      <w:r w:rsidRPr="001645DC">
        <w:rPr>
          <w:spacing w:val="-3"/>
        </w:rPr>
        <w:t>t</w:t>
      </w:r>
      <w:r w:rsidRPr="001645DC">
        <w:t>ant that their di</w:t>
      </w:r>
      <w:r w:rsidRPr="001645DC">
        <w:rPr>
          <w:spacing w:val="-4"/>
        </w:rPr>
        <w:t>f</w:t>
      </w:r>
      <w:r w:rsidRPr="001645DC">
        <w:rPr>
          <w:spacing w:val="-1"/>
        </w:rPr>
        <w:t>f</w:t>
      </w:r>
      <w:r w:rsidRPr="001645DC">
        <w:t>e</w:t>
      </w:r>
      <w:r w:rsidRPr="001645DC">
        <w:rPr>
          <w:spacing w:val="-2"/>
        </w:rPr>
        <w:t>r</w:t>
      </w:r>
      <w:r w:rsidRPr="001645DC">
        <w:t>ences a</w:t>
      </w:r>
      <w:r w:rsidRPr="001645DC">
        <w:rPr>
          <w:spacing w:val="-2"/>
        </w:rPr>
        <w:t>r</w:t>
      </w:r>
      <w:r w:rsidRPr="001645DC">
        <w:t xml:space="preserve">e </w:t>
      </w:r>
      <w:r w:rsidRPr="001645DC">
        <w:rPr>
          <w:spacing w:val="-2"/>
        </w:rPr>
        <w:t>r</w:t>
      </w:r>
      <w:r w:rsidRPr="001645DC">
        <w:t xml:space="preserve">esponded </w:t>
      </w:r>
      <w:r w:rsidRPr="001645DC">
        <w:rPr>
          <w:spacing w:val="-3"/>
        </w:rPr>
        <w:t>t</w:t>
      </w:r>
      <w:r w:rsidRPr="001645DC">
        <w:t xml:space="preserve">o in a </w:t>
      </w:r>
      <w:r w:rsidRPr="001645DC">
        <w:rPr>
          <w:spacing w:val="-2"/>
        </w:rPr>
        <w:t>r</w:t>
      </w:r>
      <w:r w:rsidRPr="001645DC">
        <w:t>espectful and sensiti</w:t>
      </w:r>
      <w:r w:rsidRPr="001645DC">
        <w:rPr>
          <w:spacing w:val="-3"/>
        </w:rPr>
        <w:t>v</w:t>
      </w:r>
      <w:r w:rsidRPr="001645DC">
        <w:t xml:space="preserve">e </w:t>
      </w:r>
      <w:r w:rsidRPr="001645DC">
        <w:rPr>
          <w:spacing w:val="-1"/>
        </w:rPr>
        <w:t>w</w:t>
      </w:r>
      <w:r w:rsidRPr="001645DC">
        <w:t>a</w:t>
      </w:r>
      <w:r w:rsidRPr="001645DC">
        <w:rPr>
          <w:spacing w:val="-8"/>
        </w:rPr>
        <w:t>y</w:t>
      </w:r>
      <w:r w:rsidRPr="001645DC">
        <w:t>.</w:t>
      </w:r>
    </w:p>
    <w:p w:rsidR="00646DAB" w:rsidRDefault="00AB6A64" w:rsidP="00AB6A64">
      <w:pPr>
        <w:pStyle w:val="DHHSbody"/>
      </w:pPr>
      <w:r w:rsidRPr="001645DC">
        <w:t>Di</w:t>
      </w:r>
      <w:r w:rsidRPr="001645DC">
        <w:rPr>
          <w:spacing w:val="-3"/>
        </w:rPr>
        <w:t>v</w:t>
      </w:r>
      <w:r w:rsidRPr="001645DC">
        <w:t>e</w:t>
      </w:r>
      <w:r w:rsidRPr="001645DC">
        <w:rPr>
          <w:spacing w:val="-2"/>
        </w:rPr>
        <w:t>r</w:t>
      </w:r>
      <w:r w:rsidRPr="001645DC">
        <w:t xml:space="preserve">sity can impact on a child or </w:t>
      </w:r>
      <w:r w:rsidRPr="001645DC">
        <w:rPr>
          <w:spacing w:val="-3"/>
        </w:rPr>
        <w:t>y</w:t>
      </w:r>
      <w:r w:rsidRPr="001645DC">
        <w:t>oung pe</w:t>
      </w:r>
      <w:r w:rsidRPr="001645DC">
        <w:rPr>
          <w:spacing w:val="-2"/>
        </w:rPr>
        <w:t>r</w:t>
      </w:r>
      <w:r w:rsidRPr="001645DC">
        <w:t>so</w:t>
      </w:r>
      <w:r w:rsidRPr="001645DC">
        <w:rPr>
          <w:spacing w:val="-2"/>
        </w:rPr>
        <w:t>n</w:t>
      </w:r>
      <w:r w:rsidRPr="001645DC">
        <w:rPr>
          <w:spacing w:val="-8"/>
        </w:rPr>
        <w:t>’</w:t>
      </w:r>
      <w:r w:rsidRPr="001645DC">
        <w:t xml:space="preserve">s sense </w:t>
      </w:r>
      <w:r w:rsidRPr="001645DC">
        <w:rPr>
          <w:spacing w:val="-1"/>
        </w:rPr>
        <w:t>o</w:t>
      </w:r>
      <w:r w:rsidRPr="001645DC">
        <w:t xml:space="preserve">f identity and </w:t>
      </w:r>
      <w:r w:rsidRPr="001645DC">
        <w:rPr>
          <w:spacing w:val="-1"/>
        </w:rPr>
        <w:t>w</w:t>
      </w:r>
      <w:r w:rsidRPr="001645DC">
        <w:t>o</w:t>
      </w:r>
      <w:r w:rsidRPr="001645DC">
        <w:rPr>
          <w:spacing w:val="2"/>
        </w:rPr>
        <w:t>r</w:t>
      </w:r>
      <w:r w:rsidRPr="001645DC">
        <w:t>th, d</w:t>
      </w:r>
      <w:r w:rsidRPr="001645DC">
        <w:rPr>
          <w:spacing w:val="-3"/>
        </w:rPr>
        <w:t>ev</w:t>
      </w:r>
      <w:r w:rsidRPr="001645DC">
        <w:t xml:space="preserve">elopment and </w:t>
      </w:r>
      <w:r w:rsidRPr="001645DC">
        <w:rPr>
          <w:spacing w:val="-4"/>
        </w:rPr>
        <w:t>e</w:t>
      </w:r>
      <w:r w:rsidRPr="001645DC">
        <w:t>xperienc</w:t>
      </w:r>
      <w:r w:rsidRPr="001645DC">
        <w:rPr>
          <w:spacing w:val="-3"/>
        </w:rPr>
        <w:t>e</w:t>
      </w:r>
      <w:r>
        <w:rPr>
          <w:spacing w:val="-3"/>
        </w:rPr>
        <w:t xml:space="preserve"> of the world around them</w:t>
      </w:r>
      <w:r w:rsidR="00646DAB">
        <w:t>.</w:t>
      </w:r>
    </w:p>
    <w:p w:rsidR="00BA29DA" w:rsidRPr="001645DC" w:rsidRDefault="00BA29DA" w:rsidP="00BA29DA">
      <w:pPr>
        <w:pStyle w:val="Heading2"/>
      </w:pPr>
      <w:bookmarkStart w:id="118" w:name="_Toc499132380"/>
      <w:r w:rsidRPr="001645DC">
        <w:t>Caring for children and young people from diverse cultural backgrounds</w:t>
      </w:r>
      <w:bookmarkEnd w:id="116"/>
      <w:bookmarkEnd w:id="117"/>
      <w:bookmarkEnd w:id="118"/>
    </w:p>
    <w:p w:rsidR="00AB6A64" w:rsidRDefault="00AB6A64" w:rsidP="00AB6A64">
      <w:pPr>
        <w:pStyle w:val="DHHSbody"/>
      </w:pPr>
      <w:r w:rsidRPr="001645DC">
        <w:t>Cul</w:t>
      </w:r>
      <w:r w:rsidRPr="001645DC">
        <w:rPr>
          <w:spacing w:val="-2"/>
        </w:rPr>
        <w:t>t</w:t>
      </w:r>
      <w:r w:rsidRPr="001645DC">
        <w:t>u</w:t>
      </w:r>
      <w:r w:rsidRPr="001645DC">
        <w:rPr>
          <w:spacing w:val="-2"/>
        </w:rPr>
        <w:t>r</w:t>
      </w:r>
      <w:r w:rsidRPr="001645DC">
        <w:rPr>
          <w:spacing w:val="-5"/>
        </w:rPr>
        <w:t>e</w:t>
      </w:r>
      <w:r w:rsidRPr="001645DC">
        <w:t xml:space="preserve">, language and </w:t>
      </w:r>
      <w:r w:rsidRPr="001645DC">
        <w:rPr>
          <w:spacing w:val="-2"/>
        </w:rPr>
        <w:t>r</w:t>
      </w:r>
      <w:r w:rsidRPr="001645DC">
        <w:t xml:space="preserve">eligion go </w:t>
      </w:r>
      <w:r w:rsidRPr="001645DC">
        <w:rPr>
          <w:spacing w:val="-3"/>
        </w:rPr>
        <w:t>t</w:t>
      </w:r>
      <w:r w:rsidRPr="001645DC">
        <w:t>o the hea</w:t>
      </w:r>
      <w:r w:rsidRPr="001645DC">
        <w:rPr>
          <w:spacing w:val="2"/>
        </w:rPr>
        <w:t>r</w:t>
      </w:r>
      <w:r w:rsidRPr="001645DC">
        <w:t xml:space="preserve">t </w:t>
      </w:r>
      <w:r w:rsidRPr="001645DC">
        <w:rPr>
          <w:spacing w:val="-1"/>
        </w:rPr>
        <w:t>o</w:t>
      </w:r>
      <w:r w:rsidRPr="001645DC">
        <w:t xml:space="preserve">f a child or </w:t>
      </w:r>
      <w:r w:rsidRPr="001645DC">
        <w:rPr>
          <w:spacing w:val="-3"/>
        </w:rPr>
        <w:t>y</w:t>
      </w:r>
      <w:r w:rsidRPr="001645DC">
        <w:t>oung pe</w:t>
      </w:r>
      <w:r w:rsidRPr="001645DC">
        <w:rPr>
          <w:spacing w:val="-2"/>
        </w:rPr>
        <w:t>r</w:t>
      </w:r>
      <w:r w:rsidRPr="001645DC">
        <w:t>so</w:t>
      </w:r>
      <w:r w:rsidRPr="001645DC">
        <w:rPr>
          <w:spacing w:val="-2"/>
        </w:rPr>
        <w:t>n</w:t>
      </w:r>
      <w:r w:rsidRPr="001645DC">
        <w:rPr>
          <w:spacing w:val="-8"/>
        </w:rPr>
        <w:t>’</w:t>
      </w:r>
      <w:r w:rsidRPr="001645DC">
        <w:t>s identity and h</w:t>
      </w:r>
      <w:r w:rsidRPr="001645DC">
        <w:rPr>
          <w:spacing w:val="-1"/>
        </w:rPr>
        <w:t>o</w:t>
      </w:r>
      <w:r w:rsidRPr="001645DC">
        <w:t>w th</w:t>
      </w:r>
      <w:r w:rsidRPr="001645DC">
        <w:rPr>
          <w:spacing w:val="-3"/>
        </w:rPr>
        <w:t>e</w:t>
      </w:r>
      <w:r w:rsidRPr="001645DC">
        <w:t xml:space="preserve">y connect </w:t>
      </w:r>
      <w:r w:rsidRPr="001645DC">
        <w:rPr>
          <w:spacing w:val="-3"/>
        </w:rPr>
        <w:t>t</w:t>
      </w:r>
      <w:r w:rsidRPr="001645DC">
        <w:t>o othe</w:t>
      </w:r>
      <w:r w:rsidRPr="001645DC">
        <w:rPr>
          <w:spacing w:val="-2"/>
        </w:rPr>
        <w:t>r</w:t>
      </w:r>
      <w:r>
        <w:t xml:space="preserve">s. It shapes </w:t>
      </w:r>
      <w:r w:rsidRPr="001645DC">
        <w:t xml:space="preserve">their sense </w:t>
      </w:r>
      <w:r w:rsidRPr="001645DC">
        <w:rPr>
          <w:spacing w:val="-1"/>
        </w:rPr>
        <w:t>o</w:t>
      </w:r>
      <w:r w:rsidRPr="001645DC">
        <w:t>f se</w:t>
      </w:r>
      <w:r>
        <w:t>lf and belonging, and impacts</w:t>
      </w:r>
      <w:r w:rsidRPr="001645DC">
        <w:t xml:space="preserve"> their health and </w:t>
      </w:r>
      <w:r w:rsidRPr="001645DC">
        <w:rPr>
          <w:spacing w:val="-1"/>
        </w:rPr>
        <w:t>w</w:t>
      </w:r>
      <w:r w:rsidRPr="001645DC">
        <w:t>ellbeing.</w:t>
      </w:r>
    </w:p>
    <w:p w:rsidR="00AB6A64" w:rsidRPr="001645DC" w:rsidRDefault="00AB6A64" w:rsidP="00AB6A64">
      <w:pPr>
        <w:pStyle w:val="DHHSbody"/>
      </w:pPr>
      <w:r w:rsidRPr="001645DC">
        <w:t>It is impo</w:t>
      </w:r>
      <w:r w:rsidRPr="001645DC">
        <w:rPr>
          <w:spacing w:val="2"/>
        </w:rPr>
        <w:t>r</w:t>
      </w:r>
      <w:r w:rsidRPr="001645DC">
        <w:rPr>
          <w:spacing w:val="-3"/>
        </w:rPr>
        <w:t>t</w:t>
      </w:r>
      <w:r w:rsidRPr="001645DC">
        <w:t xml:space="preserve">ant that the child or </w:t>
      </w:r>
      <w:r w:rsidRPr="001645DC">
        <w:rPr>
          <w:spacing w:val="-3"/>
        </w:rPr>
        <w:t>y</w:t>
      </w:r>
      <w:r w:rsidRPr="001645DC">
        <w:t>oung pe</w:t>
      </w:r>
      <w:r w:rsidRPr="001645DC">
        <w:rPr>
          <w:spacing w:val="-2"/>
        </w:rPr>
        <w:t>r</w:t>
      </w:r>
      <w:r w:rsidRPr="001645DC">
        <w:t xml:space="preserve">son in </w:t>
      </w:r>
      <w:r w:rsidRPr="001645DC">
        <w:rPr>
          <w:spacing w:val="-3"/>
        </w:rPr>
        <w:t>y</w:t>
      </w:r>
      <w:r w:rsidRPr="001645DC">
        <w:t>our ca</w:t>
      </w:r>
      <w:r w:rsidRPr="001645DC">
        <w:rPr>
          <w:spacing w:val="-2"/>
        </w:rPr>
        <w:t>r</w:t>
      </w:r>
      <w:r w:rsidRPr="001645DC">
        <w:t xml:space="preserve">e </w:t>
      </w:r>
      <w:r w:rsidRPr="001645DC">
        <w:rPr>
          <w:spacing w:val="-1"/>
        </w:rPr>
        <w:t>f</w:t>
      </w:r>
      <w:r w:rsidRPr="001645DC">
        <w:t xml:space="preserve">eels </w:t>
      </w:r>
      <w:r w:rsidRPr="001645DC">
        <w:rPr>
          <w:spacing w:val="-1"/>
        </w:rPr>
        <w:t>s</w:t>
      </w:r>
      <w:r w:rsidRPr="001645DC">
        <w:t>uppo</w:t>
      </w:r>
      <w:r w:rsidRPr="001645DC">
        <w:rPr>
          <w:spacing w:val="2"/>
        </w:rPr>
        <w:t>r</w:t>
      </w:r>
      <w:r w:rsidRPr="001645DC">
        <w:rPr>
          <w:spacing w:val="-3"/>
        </w:rPr>
        <w:t>t</w:t>
      </w:r>
      <w:r w:rsidRPr="001645DC">
        <w:t xml:space="preserve">ed </w:t>
      </w:r>
      <w:r w:rsidRPr="001645DC">
        <w:rPr>
          <w:spacing w:val="-3"/>
        </w:rPr>
        <w:t>t</w:t>
      </w:r>
      <w:r w:rsidRPr="001645DC">
        <w:t xml:space="preserve">o </w:t>
      </w:r>
      <w:r w:rsidRPr="001645DC">
        <w:rPr>
          <w:spacing w:val="-4"/>
        </w:rPr>
        <w:t>e</w:t>
      </w:r>
      <w:r w:rsidRPr="001645DC">
        <w:t>xp</w:t>
      </w:r>
      <w:r w:rsidRPr="001645DC">
        <w:rPr>
          <w:spacing w:val="-2"/>
        </w:rPr>
        <w:t>r</w:t>
      </w:r>
      <w:r w:rsidRPr="001645DC">
        <w:t>e</w:t>
      </w:r>
      <w:r w:rsidRPr="001645DC">
        <w:rPr>
          <w:spacing w:val="-2"/>
        </w:rPr>
        <w:t>s</w:t>
      </w:r>
      <w:r w:rsidRPr="001645DC">
        <w:t>s and unde</w:t>
      </w:r>
      <w:r w:rsidRPr="001645DC">
        <w:rPr>
          <w:spacing w:val="-2"/>
        </w:rPr>
        <w:t>r</w:t>
      </w:r>
      <w:r w:rsidRPr="001645DC">
        <w:t>s</w:t>
      </w:r>
      <w:r w:rsidRPr="001645DC">
        <w:rPr>
          <w:spacing w:val="-3"/>
        </w:rPr>
        <w:t>t</w:t>
      </w:r>
      <w:r w:rsidRPr="001645DC">
        <w:t>and their cul</w:t>
      </w:r>
      <w:r w:rsidRPr="001645DC">
        <w:rPr>
          <w:spacing w:val="-2"/>
        </w:rPr>
        <w:t>t</w:t>
      </w:r>
      <w:r w:rsidRPr="001645DC">
        <w:t>u</w:t>
      </w:r>
      <w:r w:rsidRPr="001645DC">
        <w:rPr>
          <w:spacing w:val="-2"/>
        </w:rPr>
        <w:t>r</w:t>
      </w:r>
      <w:r w:rsidRPr="001645DC">
        <w:rPr>
          <w:spacing w:val="-5"/>
        </w:rPr>
        <w:t>e</w:t>
      </w:r>
      <w:r w:rsidRPr="001645DC">
        <w:t xml:space="preserve">, language and </w:t>
      </w:r>
      <w:r w:rsidRPr="001645DC">
        <w:rPr>
          <w:spacing w:val="-2"/>
        </w:rPr>
        <w:t>r</w:t>
      </w:r>
      <w:r w:rsidRPr="001645DC">
        <w:t>eligion. Child</w:t>
      </w:r>
      <w:r w:rsidRPr="001645DC">
        <w:rPr>
          <w:spacing w:val="-2"/>
        </w:rPr>
        <w:t>r</w:t>
      </w:r>
      <w:r w:rsidRPr="001645DC">
        <w:t>en may ha</w:t>
      </w:r>
      <w:r w:rsidRPr="001645DC">
        <w:rPr>
          <w:spacing w:val="-3"/>
        </w:rPr>
        <w:t>v</w:t>
      </w:r>
      <w:r w:rsidRPr="001645DC">
        <w:t>e p</w:t>
      </w:r>
      <w:r w:rsidRPr="001645DC">
        <w:rPr>
          <w:spacing w:val="-2"/>
        </w:rPr>
        <w:t>r</w:t>
      </w:r>
      <w:r w:rsidRPr="001645DC">
        <w:rPr>
          <w:spacing w:val="-1"/>
        </w:rPr>
        <w:t>ef</w:t>
      </w:r>
      <w:r w:rsidRPr="001645DC">
        <w:t>e</w:t>
      </w:r>
      <w:r w:rsidRPr="001645DC">
        <w:rPr>
          <w:spacing w:val="-2"/>
        </w:rPr>
        <w:t>r</w:t>
      </w:r>
      <w:r w:rsidRPr="001645DC">
        <w:t>ences connec</w:t>
      </w:r>
      <w:r w:rsidRPr="001645DC">
        <w:rPr>
          <w:spacing w:val="-3"/>
        </w:rPr>
        <w:t>t</w:t>
      </w:r>
      <w:r w:rsidRPr="001645DC">
        <w:t xml:space="preserve">ed </w:t>
      </w:r>
      <w:r w:rsidRPr="001645DC">
        <w:rPr>
          <w:spacing w:val="-3"/>
        </w:rPr>
        <w:t>t</w:t>
      </w:r>
      <w:r w:rsidRPr="001645DC">
        <w:t xml:space="preserve">o their </w:t>
      </w:r>
      <w:r w:rsidRPr="001645DC">
        <w:rPr>
          <w:spacing w:val="-2"/>
        </w:rPr>
        <w:t>r</w:t>
      </w:r>
      <w:r w:rsidRPr="001645DC">
        <w:t>eligion or cul</w:t>
      </w:r>
      <w:r w:rsidRPr="001645DC">
        <w:rPr>
          <w:spacing w:val="-2"/>
        </w:rPr>
        <w:t>t</w:t>
      </w:r>
      <w:r w:rsidRPr="001645DC">
        <w:t>u</w:t>
      </w:r>
      <w:r w:rsidRPr="001645DC">
        <w:rPr>
          <w:spacing w:val="-2"/>
        </w:rPr>
        <w:t>r</w:t>
      </w:r>
      <w:r w:rsidRPr="001645DC">
        <w:rPr>
          <w:spacing w:val="-3"/>
        </w:rPr>
        <w:t>e</w:t>
      </w:r>
      <w:r w:rsidRPr="001645DC">
        <w:t xml:space="preserve">. </w:t>
      </w:r>
      <w:r w:rsidRPr="001645DC">
        <w:rPr>
          <w:spacing w:val="-23"/>
        </w:rPr>
        <w:t>Y</w:t>
      </w:r>
      <w:r w:rsidRPr="001645DC">
        <w:t xml:space="preserve">ou may need </w:t>
      </w:r>
      <w:r w:rsidRPr="001645DC">
        <w:rPr>
          <w:spacing w:val="-3"/>
        </w:rPr>
        <w:t>t</w:t>
      </w:r>
      <w:r w:rsidRPr="001645DC">
        <w:t xml:space="preserve">o seek guidance or advice </w:t>
      </w:r>
      <w:r w:rsidRPr="001645DC">
        <w:rPr>
          <w:spacing w:val="-3"/>
        </w:rPr>
        <w:t>t</w:t>
      </w:r>
      <w:r w:rsidRPr="001645DC">
        <w:t>o unde</w:t>
      </w:r>
      <w:r w:rsidRPr="001645DC">
        <w:rPr>
          <w:spacing w:val="-2"/>
        </w:rPr>
        <w:t>r</w:t>
      </w:r>
      <w:r w:rsidRPr="001645DC">
        <w:t>s</w:t>
      </w:r>
      <w:r w:rsidRPr="001645DC">
        <w:rPr>
          <w:spacing w:val="-3"/>
        </w:rPr>
        <w:t>t</w:t>
      </w:r>
      <w:r w:rsidRPr="001645DC">
        <w:t>and h</w:t>
      </w:r>
      <w:r w:rsidRPr="001645DC">
        <w:rPr>
          <w:spacing w:val="-1"/>
        </w:rPr>
        <w:t>o</w:t>
      </w:r>
      <w:r w:rsidRPr="001645DC">
        <w:t xml:space="preserve">w </w:t>
      </w:r>
      <w:r w:rsidRPr="001645DC">
        <w:rPr>
          <w:spacing w:val="-3"/>
        </w:rPr>
        <w:t>t</w:t>
      </w:r>
      <w:r w:rsidRPr="001645DC">
        <w:t xml:space="preserve">o </w:t>
      </w:r>
      <w:r w:rsidRPr="001645DC">
        <w:rPr>
          <w:spacing w:val="-1"/>
        </w:rPr>
        <w:t>s</w:t>
      </w:r>
      <w:r w:rsidRPr="001645DC">
        <w:t>uppo</w:t>
      </w:r>
      <w:r w:rsidRPr="001645DC">
        <w:rPr>
          <w:spacing w:val="2"/>
        </w:rPr>
        <w:t>r</w:t>
      </w:r>
      <w:r w:rsidRPr="001645DC">
        <w:t>t these p</w:t>
      </w:r>
      <w:r w:rsidRPr="001645DC">
        <w:rPr>
          <w:spacing w:val="-2"/>
        </w:rPr>
        <w:t>r</w:t>
      </w:r>
      <w:r w:rsidRPr="001645DC">
        <w:t>actices.</w:t>
      </w:r>
    </w:p>
    <w:p w:rsidR="00646DAB" w:rsidRDefault="00AB6A64" w:rsidP="00AB6A64">
      <w:pPr>
        <w:pStyle w:val="DHHSbody"/>
      </w:pPr>
      <w:r w:rsidRPr="001645DC">
        <w:t>E</w:t>
      </w:r>
      <w:r w:rsidRPr="001645DC">
        <w:rPr>
          <w:spacing w:val="-3"/>
        </w:rPr>
        <w:t>v</w:t>
      </w:r>
      <w:r w:rsidRPr="001645DC">
        <w:t>er</w:t>
      </w:r>
      <w:r w:rsidRPr="001645DC">
        <w:rPr>
          <w:spacing w:val="-3"/>
        </w:rPr>
        <w:t>y</w:t>
      </w:r>
      <w:r w:rsidRPr="001645DC">
        <w:t>one has cul</w:t>
      </w:r>
      <w:r w:rsidRPr="001645DC">
        <w:rPr>
          <w:spacing w:val="-2"/>
        </w:rPr>
        <w:t>t</w:t>
      </w:r>
      <w:r w:rsidRPr="001645DC">
        <w:t>u</w:t>
      </w:r>
      <w:r w:rsidRPr="001645DC">
        <w:rPr>
          <w:spacing w:val="-2"/>
        </w:rPr>
        <w:t>r</w:t>
      </w:r>
      <w:r w:rsidRPr="001645DC">
        <w:rPr>
          <w:spacing w:val="-3"/>
        </w:rPr>
        <w:t>e</w:t>
      </w:r>
      <w:r w:rsidRPr="001645DC">
        <w:t>. H</w:t>
      </w:r>
      <w:r w:rsidRPr="001645DC">
        <w:rPr>
          <w:spacing w:val="-1"/>
        </w:rPr>
        <w:t>ow</w:t>
      </w:r>
      <w:r w:rsidRPr="001645DC">
        <w:rPr>
          <w:spacing w:val="-3"/>
        </w:rPr>
        <w:t>ev</w:t>
      </w:r>
      <w:r w:rsidRPr="001645DC">
        <w:t>e</w:t>
      </w:r>
      <w:r w:rsidRPr="001645DC">
        <w:rPr>
          <w:spacing w:val="-11"/>
        </w:rPr>
        <w:t>r</w:t>
      </w:r>
      <w:r w:rsidRPr="001645DC">
        <w:t xml:space="preserve">, while </w:t>
      </w:r>
      <w:r w:rsidRPr="001645DC">
        <w:rPr>
          <w:spacing w:val="-1"/>
        </w:rPr>
        <w:t>w</w:t>
      </w:r>
      <w:r w:rsidRPr="001645DC">
        <w:t>e a</w:t>
      </w:r>
      <w:r w:rsidRPr="001645DC">
        <w:rPr>
          <w:spacing w:val="-2"/>
        </w:rPr>
        <w:t>r</w:t>
      </w:r>
      <w:r w:rsidRPr="001645DC">
        <w:t>e born in</w:t>
      </w:r>
      <w:r w:rsidRPr="001645DC">
        <w:rPr>
          <w:spacing w:val="-3"/>
        </w:rPr>
        <w:t>t</w:t>
      </w:r>
      <w:r w:rsidRPr="001645DC">
        <w:t>o cul</w:t>
      </w:r>
      <w:r w:rsidRPr="001645DC">
        <w:rPr>
          <w:spacing w:val="-2"/>
        </w:rPr>
        <w:t>t</w:t>
      </w:r>
      <w:r w:rsidRPr="001645DC">
        <w:t>u</w:t>
      </w:r>
      <w:r w:rsidRPr="001645DC">
        <w:rPr>
          <w:spacing w:val="-2"/>
        </w:rPr>
        <w:t>r</w:t>
      </w:r>
      <w:r w:rsidRPr="001645DC">
        <w:t>e</w:t>
      </w:r>
      <w:r w:rsidRPr="001645DC">
        <w:rPr>
          <w:spacing w:val="-2"/>
        </w:rPr>
        <w:t>s</w:t>
      </w:r>
      <w:r w:rsidRPr="001645DC">
        <w:t xml:space="preserve">, </w:t>
      </w:r>
      <w:r w:rsidRPr="001645DC">
        <w:rPr>
          <w:spacing w:val="-1"/>
        </w:rPr>
        <w:t>w</w:t>
      </w:r>
      <w:r w:rsidRPr="001645DC">
        <w:t>e a</w:t>
      </w:r>
      <w:r w:rsidRPr="001645DC">
        <w:rPr>
          <w:spacing w:val="-2"/>
        </w:rPr>
        <w:t>r</w:t>
      </w:r>
      <w:r w:rsidRPr="001645DC">
        <w:t>e not born with cul</w:t>
      </w:r>
      <w:r w:rsidRPr="001645DC">
        <w:rPr>
          <w:spacing w:val="-2"/>
        </w:rPr>
        <w:t>t</w:t>
      </w:r>
      <w:r w:rsidRPr="001645DC">
        <w:t>u</w:t>
      </w:r>
      <w:r w:rsidRPr="001645DC">
        <w:rPr>
          <w:spacing w:val="-2"/>
        </w:rPr>
        <w:t>r</w:t>
      </w:r>
      <w:r w:rsidRPr="001645DC">
        <w:rPr>
          <w:spacing w:val="-3"/>
        </w:rPr>
        <w:t>e</w:t>
      </w:r>
      <w:r w:rsidRPr="001645DC">
        <w:t>. Cul</w:t>
      </w:r>
      <w:r w:rsidRPr="001645DC">
        <w:rPr>
          <w:spacing w:val="-2"/>
        </w:rPr>
        <w:t>t</w:t>
      </w:r>
      <w:r w:rsidRPr="001645DC">
        <w:t>u</w:t>
      </w:r>
      <w:r w:rsidRPr="001645DC">
        <w:rPr>
          <w:spacing w:val="-2"/>
        </w:rPr>
        <w:t>r</w:t>
      </w:r>
      <w:r w:rsidRPr="001645DC">
        <w:t xml:space="preserve">e is something that </w:t>
      </w:r>
      <w:r w:rsidRPr="001645DC">
        <w:rPr>
          <w:spacing w:val="-1"/>
        </w:rPr>
        <w:t>w</w:t>
      </w:r>
      <w:r w:rsidRPr="001645DC">
        <w:t>e</w:t>
      </w:r>
      <w:r>
        <w:t xml:space="preserve"> </w:t>
      </w:r>
      <w:r w:rsidRPr="001645DC">
        <w:t xml:space="preserve">learn. It is dynamic and adapts </w:t>
      </w:r>
      <w:r w:rsidRPr="001645DC">
        <w:rPr>
          <w:spacing w:val="-3"/>
        </w:rPr>
        <w:t>t</w:t>
      </w:r>
      <w:r w:rsidRPr="001645DC">
        <w:t>o changing ci</w:t>
      </w:r>
      <w:r w:rsidRPr="001645DC">
        <w:rPr>
          <w:spacing w:val="-2"/>
        </w:rPr>
        <w:t>r</w:t>
      </w:r>
      <w:r w:rsidRPr="001645DC">
        <w:t>cums</w:t>
      </w:r>
      <w:r w:rsidRPr="001645DC">
        <w:rPr>
          <w:spacing w:val="-3"/>
        </w:rPr>
        <w:t>t</w:t>
      </w:r>
      <w:r w:rsidRPr="001645DC">
        <w:t>ances</w:t>
      </w:r>
      <w:r w:rsidR="00646DAB">
        <w:t>.</w:t>
      </w:r>
    </w:p>
    <w:p w:rsidR="00AB6A64" w:rsidRPr="008E6663" w:rsidRDefault="00AB6A64" w:rsidP="00AB6A64">
      <w:pPr>
        <w:pStyle w:val="DHHSbody"/>
      </w:pPr>
      <w:r w:rsidRPr="001645DC">
        <w:t xml:space="preserve">Some aspects </w:t>
      </w:r>
      <w:r w:rsidRPr="001645DC">
        <w:rPr>
          <w:spacing w:val="-1"/>
        </w:rPr>
        <w:t>o</w:t>
      </w:r>
      <w:r w:rsidRPr="001645DC">
        <w:t>f cul</w:t>
      </w:r>
      <w:r w:rsidRPr="001645DC">
        <w:rPr>
          <w:spacing w:val="-2"/>
        </w:rPr>
        <w:t>t</w:t>
      </w:r>
      <w:r w:rsidRPr="001645DC">
        <w:t>u</w:t>
      </w:r>
      <w:r w:rsidRPr="001645DC">
        <w:rPr>
          <w:spacing w:val="-2"/>
        </w:rPr>
        <w:t>r</w:t>
      </w:r>
      <w:r w:rsidRPr="001645DC">
        <w:t>e include ou</w:t>
      </w:r>
      <w:r w:rsidRPr="001645DC">
        <w:rPr>
          <w:spacing w:val="3"/>
        </w:rPr>
        <w:t>r</w:t>
      </w:r>
      <w:r w:rsidRPr="001645DC">
        <w:t>:</w:t>
      </w:r>
    </w:p>
    <w:p w:rsidR="00AB6A64" w:rsidRPr="001645DC" w:rsidRDefault="00AB6A64" w:rsidP="007E6859">
      <w:pPr>
        <w:pStyle w:val="DHHSbullet1"/>
      </w:pPr>
      <w:r w:rsidRPr="001645DC">
        <w:t>identity</w:t>
      </w:r>
    </w:p>
    <w:p w:rsidR="00AB6A64" w:rsidRPr="001645DC" w:rsidRDefault="00AB6A64" w:rsidP="007E6859">
      <w:pPr>
        <w:pStyle w:val="DHHSbullet1"/>
      </w:pPr>
      <w:r w:rsidRPr="001645DC">
        <w:t>ethnicity</w:t>
      </w:r>
    </w:p>
    <w:p w:rsidR="00AB6A64" w:rsidRPr="001645DC" w:rsidRDefault="00AB6A64" w:rsidP="007E6859">
      <w:pPr>
        <w:pStyle w:val="DHHSbullet1"/>
      </w:pPr>
      <w:r w:rsidRPr="001645DC">
        <w:t>age or generation</w:t>
      </w:r>
    </w:p>
    <w:p w:rsidR="00AB6A64" w:rsidRPr="001645DC" w:rsidRDefault="00AB6A64" w:rsidP="007E6859">
      <w:pPr>
        <w:pStyle w:val="DHHSbullet1"/>
      </w:pPr>
      <w:r w:rsidRPr="001645DC">
        <w:t>gender</w:t>
      </w:r>
    </w:p>
    <w:p w:rsidR="00AB6A64" w:rsidRPr="001645DC" w:rsidRDefault="00AB6A64" w:rsidP="007E6859">
      <w:pPr>
        <w:pStyle w:val="DHHSbullet1"/>
      </w:pPr>
      <w:r w:rsidRPr="001645DC">
        <w:t>sexual orientation</w:t>
      </w:r>
    </w:p>
    <w:p w:rsidR="00AB6A64" w:rsidRPr="001645DC" w:rsidRDefault="00AB6A64" w:rsidP="007E6859">
      <w:pPr>
        <w:pStyle w:val="DHHSbullet1"/>
      </w:pPr>
      <w:r w:rsidRPr="001645DC">
        <w:t>education</w:t>
      </w:r>
    </w:p>
    <w:p w:rsidR="00AB6A64" w:rsidRPr="001645DC" w:rsidRDefault="00AB6A64" w:rsidP="007E6859">
      <w:pPr>
        <w:pStyle w:val="DHHSbullet1"/>
      </w:pPr>
      <w:r w:rsidRPr="001645DC">
        <w:t>occupation and socioeconomic status</w:t>
      </w:r>
    </w:p>
    <w:p w:rsidR="00AB6A64" w:rsidRDefault="00AB6A64" w:rsidP="009C6D77">
      <w:pPr>
        <w:pStyle w:val="DHHSbullet1lastline"/>
      </w:pPr>
      <w:r w:rsidRPr="001645DC">
        <w:t>ability and disabilit</w:t>
      </w:r>
      <w:r w:rsidRPr="001645DC">
        <w:rPr>
          <w:spacing w:val="-8"/>
        </w:rPr>
        <w:t>y</w:t>
      </w:r>
      <w:r w:rsidRPr="001645DC">
        <w:t>.</w:t>
      </w:r>
    </w:p>
    <w:p w:rsidR="00BA29DA" w:rsidRPr="008E6663" w:rsidRDefault="00BA29DA" w:rsidP="00EF11A5">
      <w:pPr>
        <w:pStyle w:val="Heading3"/>
      </w:pPr>
      <w:r w:rsidRPr="006C3705">
        <w:t>Supporting</w:t>
      </w:r>
      <w:r w:rsidRPr="008E6663">
        <w:t xml:space="preserve"> cultural understand</w:t>
      </w:r>
      <w:r>
        <w:t xml:space="preserve">ing </w:t>
      </w:r>
      <w:r w:rsidRPr="008E6663">
        <w:t>and</w:t>
      </w:r>
      <w:r w:rsidRPr="001645DC">
        <w:t xml:space="preserve"> expressio</w:t>
      </w:r>
      <w:r>
        <w:t>n</w:t>
      </w:r>
    </w:p>
    <w:p w:rsidR="00AB6A64" w:rsidRDefault="00AB6A64" w:rsidP="00AB6A64">
      <w:pPr>
        <w:pStyle w:val="DHHSbody"/>
      </w:pPr>
      <w:r>
        <w:t>In determining what decision to make or action to take in the best interests of the child or young person, the Act requires consideration to be given to the child or young person’s social, individual and cultural identity and religious faith, and their age, maturity, sex and sexual identity.</w:t>
      </w:r>
    </w:p>
    <w:p w:rsidR="00AB6A64" w:rsidRPr="001645DC" w:rsidRDefault="00AB6A64" w:rsidP="00AB6A64">
      <w:pPr>
        <w:pStyle w:val="DHHSbody"/>
      </w:pPr>
      <w:r w:rsidRPr="001645DC">
        <w:t>The</w:t>
      </w:r>
      <w:r w:rsidRPr="001645DC">
        <w:rPr>
          <w:spacing w:val="-2"/>
        </w:rPr>
        <w:t>r</w:t>
      </w:r>
      <w:r w:rsidRPr="001645DC">
        <w:t>e a</w:t>
      </w:r>
      <w:r w:rsidRPr="001645DC">
        <w:rPr>
          <w:spacing w:val="-2"/>
        </w:rPr>
        <w:t>r</w:t>
      </w:r>
      <w:r w:rsidRPr="001645DC">
        <w:t>e ma</w:t>
      </w:r>
      <w:r w:rsidRPr="001645DC">
        <w:rPr>
          <w:spacing w:val="-3"/>
        </w:rPr>
        <w:t>n</w:t>
      </w:r>
      <w:r w:rsidRPr="001645DC">
        <w:t xml:space="preserve">y </w:t>
      </w:r>
      <w:r w:rsidRPr="001645DC">
        <w:rPr>
          <w:spacing w:val="-1"/>
        </w:rPr>
        <w:t>w</w:t>
      </w:r>
      <w:r w:rsidRPr="001645DC">
        <w:t>a</w:t>
      </w:r>
      <w:r w:rsidRPr="001645DC">
        <w:rPr>
          <w:spacing w:val="-2"/>
        </w:rPr>
        <w:t>y</w:t>
      </w:r>
      <w:r w:rsidRPr="001645DC">
        <w:t xml:space="preserve">s </w:t>
      </w:r>
      <w:r w:rsidRPr="001645DC">
        <w:rPr>
          <w:spacing w:val="-3"/>
        </w:rPr>
        <w:t>y</w:t>
      </w:r>
      <w:r w:rsidRPr="001645DC">
        <w:t xml:space="preserve">ou can </w:t>
      </w:r>
      <w:r w:rsidRPr="001645DC">
        <w:rPr>
          <w:spacing w:val="-1"/>
        </w:rPr>
        <w:t>s</w:t>
      </w:r>
      <w:r w:rsidRPr="001645DC">
        <w:t>uppo</w:t>
      </w:r>
      <w:r w:rsidRPr="001645DC">
        <w:rPr>
          <w:spacing w:val="2"/>
        </w:rPr>
        <w:t>r</w:t>
      </w:r>
      <w:r w:rsidRPr="001645DC">
        <w:t xml:space="preserve">t a child or </w:t>
      </w:r>
      <w:r w:rsidRPr="001645DC">
        <w:rPr>
          <w:spacing w:val="-3"/>
        </w:rPr>
        <w:t>y</w:t>
      </w:r>
      <w:r w:rsidRPr="001645DC">
        <w:t>oung pe</w:t>
      </w:r>
      <w:r w:rsidRPr="001645DC">
        <w:rPr>
          <w:spacing w:val="-2"/>
        </w:rPr>
        <w:t>r</w:t>
      </w:r>
      <w:r w:rsidRPr="001645DC">
        <w:t xml:space="preserve">son </w:t>
      </w:r>
      <w:r w:rsidRPr="001645DC">
        <w:rPr>
          <w:spacing w:val="-3"/>
        </w:rPr>
        <w:t>t</w:t>
      </w:r>
      <w:r w:rsidRPr="001645DC">
        <w:t xml:space="preserve">o </w:t>
      </w:r>
      <w:r w:rsidRPr="001645DC">
        <w:rPr>
          <w:spacing w:val="-4"/>
        </w:rPr>
        <w:t>e</w:t>
      </w:r>
      <w:r w:rsidRPr="001645DC">
        <w:t>xp</w:t>
      </w:r>
      <w:r w:rsidRPr="001645DC">
        <w:rPr>
          <w:spacing w:val="-2"/>
        </w:rPr>
        <w:t>r</w:t>
      </w:r>
      <w:r w:rsidRPr="001645DC">
        <w:t>e</w:t>
      </w:r>
      <w:r w:rsidRPr="001645DC">
        <w:rPr>
          <w:spacing w:val="-2"/>
        </w:rPr>
        <w:t>s</w:t>
      </w:r>
      <w:r w:rsidRPr="001645DC">
        <w:t>s and unde</w:t>
      </w:r>
      <w:r w:rsidRPr="001645DC">
        <w:rPr>
          <w:spacing w:val="-2"/>
        </w:rPr>
        <w:t>r</w:t>
      </w:r>
      <w:r w:rsidRPr="001645DC">
        <w:t>s</w:t>
      </w:r>
      <w:r w:rsidRPr="001645DC">
        <w:rPr>
          <w:spacing w:val="-3"/>
        </w:rPr>
        <w:t>t</w:t>
      </w:r>
      <w:r w:rsidRPr="001645DC">
        <w:t>and their cul</w:t>
      </w:r>
      <w:r w:rsidRPr="001645DC">
        <w:rPr>
          <w:spacing w:val="-2"/>
        </w:rPr>
        <w:t>t</w:t>
      </w:r>
      <w:r w:rsidRPr="001645DC">
        <w:t>u</w:t>
      </w:r>
      <w:r w:rsidRPr="001645DC">
        <w:rPr>
          <w:spacing w:val="-2"/>
        </w:rPr>
        <w:t>r</w:t>
      </w:r>
      <w:r w:rsidRPr="001645DC">
        <w:rPr>
          <w:spacing w:val="-5"/>
        </w:rPr>
        <w:t>e</w:t>
      </w:r>
      <w:r w:rsidRPr="001645DC">
        <w:t>, including</w:t>
      </w:r>
      <w:r>
        <w:t xml:space="preserve"> by</w:t>
      </w:r>
      <w:r w:rsidRPr="001645DC">
        <w:t>:</w:t>
      </w:r>
    </w:p>
    <w:p w:rsidR="00AB6A64" w:rsidRPr="008E6663" w:rsidRDefault="00AB6A64" w:rsidP="007E6859">
      <w:pPr>
        <w:pStyle w:val="DHHSbullet1"/>
      </w:pPr>
      <w:r w:rsidRPr="001645DC">
        <w:t>think</w:t>
      </w:r>
      <w:r>
        <w:t>ing</w:t>
      </w:r>
      <w:r w:rsidRPr="001645DC">
        <w:t xml:space="preserve"> about your own culture, aspects that are important to you and how it shapes your identity</w:t>
      </w:r>
    </w:p>
    <w:p w:rsidR="00AB6A64" w:rsidRPr="001645DC" w:rsidRDefault="00AB6A64" w:rsidP="007E6859">
      <w:pPr>
        <w:pStyle w:val="DHHSbullet1"/>
      </w:pPr>
      <w:r w:rsidRPr="001645DC">
        <w:t>think</w:t>
      </w:r>
      <w:r>
        <w:t>ing</w:t>
      </w:r>
      <w:r w:rsidRPr="001645DC">
        <w:t xml:space="preserve"> about attitudes or beliefs you may have about culture</w:t>
      </w:r>
    </w:p>
    <w:p w:rsidR="00AB6A64" w:rsidRPr="008E6663" w:rsidRDefault="00AB6A64" w:rsidP="007E6859">
      <w:pPr>
        <w:pStyle w:val="DHHSbullet1"/>
      </w:pPr>
      <w:r w:rsidRPr="001645DC">
        <w:t>improv</w:t>
      </w:r>
      <w:r>
        <w:t>ing</w:t>
      </w:r>
      <w:r w:rsidRPr="001645DC">
        <w:t xml:space="preserve"> your understanding of the</w:t>
      </w:r>
      <w:r>
        <w:t>ir</w:t>
      </w:r>
      <w:r w:rsidRPr="001645DC">
        <w:t xml:space="preserve"> culture </w:t>
      </w:r>
      <w:r>
        <w:t xml:space="preserve">on both sides of their family tree </w:t>
      </w:r>
      <w:r w:rsidRPr="001645DC">
        <w:t>through research</w:t>
      </w:r>
      <w:r>
        <w:t>,</w:t>
      </w:r>
      <w:r w:rsidRPr="001645DC">
        <w:t xml:space="preserve"> or by contacting multicultural services (through your council). Gather relevant information and make it available to them</w:t>
      </w:r>
    </w:p>
    <w:p w:rsidR="00AB6A64" w:rsidRPr="001645DC" w:rsidRDefault="00AB6A64" w:rsidP="007E6859">
      <w:pPr>
        <w:pStyle w:val="DHHSbullet1"/>
      </w:pPr>
      <w:r w:rsidRPr="001645DC">
        <w:t>celebrat</w:t>
      </w:r>
      <w:r>
        <w:t>ing</w:t>
      </w:r>
      <w:r w:rsidRPr="001645DC">
        <w:t xml:space="preserve"> cultural and religious occasions with </w:t>
      </w:r>
      <w:r>
        <w:t>them</w:t>
      </w:r>
    </w:p>
    <w:p w:rsidR="00AB6A64" w:rsidRPr="008E6663" w:rsidRDefault="00AB6A64" w:rsidP="007E6859">
      <w:pPr>
        <w:pStyle w:val="DHHSbullet1"/>
      </w:pPr>
      <w:r w:rsidRPr="001645DC">
        <w:lastRenderedPageBreak/>
        <w:t>encourag</w:t>
      </w:r>
      <w:r>
        <w:t>ing</w:t>
      </w:r>
      <w:r w:rsidRPr="001645DC">
        <w:t xml:space="preserve"> them to talk about their culture, </w:t>
      </w:r>
      <w:r>
        <w:t xml:space="preserve">extended </w:t>
      </w:r>
      <w:r w:rsidRPr="001645DC">
        <w:t>family, religion and traditions, and what is important to them</w:t>
      </w:r>
    </w:p>
    <w:p w:rsidR="00AB6A64" w:rsidRPr="008E6663" w:rsidRDefault="00AB6A64" w:rsidP="007E6859">
      <w:pPr>
        <w:pStyle w:val="DHHSbullet1"/>
      </w:pPr>
      <w:r w:rsidRPr="001645DC">
        <w:t>identify</w:t>
      </w:r>
      <w:r>
        <w:t>ing</w:t>
      </w:r>
      <w:r w:rsidRPr="001645DC">
        <w:t xml:space="preserve"> </w:t>
      </w:r>
      <w:r>
        <w:t xml:space="preserve">other </w:t>
      </w:r>
      <w:r w:rsidRPr="001645DC">
        <w:t>significant people in their life who can help them to maintain contact with their culture, language or religion</w:t>
      </w:r>
    </w:p>
    <w:p w:rsidR="00AB6A64" w:rsidRPr="001645DC" w:rsidRDefault="00AB6A64" w:rsidP="007E6859">
      <w:pPr>
        <w:pStyle w:val="DHHSbullet1"/>
      </w:pPr>
      <w:r>
        <w:t xml:space="preserve">if the child or young person is Aboriginal, making arrangements to </w:t>
      </w:r>
      <w:r w:rsidRPr="001645DC">
        <w:t xml:space="preserve">speak </w:t>
      </w:r>
      <w:r>
        <w:t>with</w:t>
      </w:r>
      <w:r w:rsidRPr="001645DC">
        <w:t xml:space="preserve"> Elders </w:t>
      </w:r>
      <w:r>
        <w:t>who are part of</w:t>
      </w:r>
      <w:r w:rsidRPr="001645DC">
        <w:t xml:space="preserve"> their community</w:t>
      </w:r>
    </w:p>
    <w:p w:rsidR="00AB6A64" w:rsidRPr="008E6663" w:rsidRDefault="00AB6A64" w:rsidP="007E6859">
      <w:pPr>
        <w:pStyle w:val="DHHSbullet1"/>
      </w:pPr>
      <w:r w:rsidRPr="001645DC">
        <w:t>encourag</w:t>
      </w:r>
      <w:r>
        <w:t>ing</w:t>
      </w:r>
      <w:r w:rsidRPr="001645DC">
        <w:t xml:space="preserve"> opportunities for them to speak and read their own language by accessing community groups, books, videos, toys, music or other resources that are related to their culture, language or religion (start with your local library)</w:t>
      </w:r>
    </w:p>
    <w:p w:rsidR="00AB6A64" w:rsidRPr="008E6663" w:rsidRDefault="00AB6A64" w:rsidP="007E6859">
      <w:pPr>
        <w:pStyle w:val="DHHSbullet1"/>
      </w:pPr>
      <w:r w:rsidRPr="001645DC">
        <w:t>encourag</w:t>
      </w:r>
      <w:r>
        <w:t>ing</w:t>
      </w:r>
      <w:r w:rsidRPr="001645DC">
        <w:t xml:space="preserve"> them to participate in activities that involve people from diverse backgrounds and teach</w:t>
      </w:r>
      <w:r>
        <w:t>ing</w:t>
      </w:r>
      <w:r w:rsidRPr="001645DC">
        <w:t xml:space="preserve"> them about diversity</w:t>
      </w:r>
    </w:p>
    <w:p w:rsidR="00AB6A64" w:rsidRPr="008E6663" w:rsidRDefault="00AB6A64" w:rsidP="007E6859">
      <w:pPr>
        <w:pStyle w:val="DHHSbullet1"/>
      </w:pPr>
      <w:r w:rsidRPr="001645DC">
        <w:t>recognis</w:t>
      </w:r>
      <w:r>
        <w:t>ing</w:t>
      </w:r>
      <w:r w:rsidRPr="001645DC">
        <w:t xml:space="preserve"> that they might be subject to bullying or discrimination due to their culture and language</w:t>
      </w:r>
    </w:p>
    <w:p w:rsidR="00AB6A64" w:rsidRDefault="00AB6A64" w:rsidP="007E6859">
      <w:pPr>
        <w:pStyle w:val="DHHSbullet1"/>
      </w:pPr>
      <w:r w:rsidRPr="001645DC">
        <w:t>support</w:t>
      </w:r>
      <w:r>
        <w:t>ing</w:t>
      </w:r>
      <w:r w:rsidRPr="001645DC">
        <w:t xml:space="preserve"> them with different dietary and food preparation pra</w:t>
      </w:r>
      <w:r>
        <w:t>ctices, such as halal or kosher</w:t>
      </w:r>
    </w:p>
    <w:p w:rsidR="00AB6A64" w:rsidRPr="001645DC" w:rsidRDefault="00AB6A64" w:rsidP="009C6D77">
      <w:pPr>
        <w:pStyle w:val="DHHSbullet1lastline"/>
      </w:pPr>
      <w:r>
        <w:t>being aware that a young person may choose to become involved in religious and spiritual practices as they develop their own identity, and to approach this with curiosity and an openness to learn about their area of interest, and why they are exploring a particular path.</w:t>
      </w:r>
    </w:p>
    <w:p w:rsidR="00BA29DA" w:rsidRPr="001645DC" w:rsidRDefault="00BA29DA" w:rsidP="007F6194">
      <w:pPr>
        <w:pStyle w:val="Heading3"/>
      </w:pPr>
      <w:r w:rsidRPr="001645DC">
        <w:t>Us</w:t>
      </w:r>
      <w:r w:rsidRPr="001645DC">
        <w:rPr>
          <w:spacing w:val="-2"/>
        </w:rPr>
        <w:t>e</w:t>
      </w:r>
      <w:r w:rsidRPr="001645DC">
        <w:rPr>
          <w:spacing w:val="4"/>
        </w:rPr>
        <w:t>f</w:t>
      </w:r>
      <w:r w:rsidRPr="001645DC">
        <w:t xml:space="preserve">ul </w:t>
      </w:r>
      <w:r w:rsidRPr="00EF11A5">
        <w:t>resources</w:t>
      </w:r>
    </w:p>
    <w:bookmarkStart w:id="119" w:name="_Toc461615294"/>
    <w:bookmarkStart w:id="120" w:name="_Toc461790847"/>
    <w:p w:rsidR="00AB6A64" w:rsidRPr="001645DC" w:rsidRDefault="00AB6A64" w:rsidP="00DA5C57">
      <w:pPr>
        <w:pStyle w:val="DHHSbullet1"/>
      </w:pPr>
      <w:r>
        <w:fldChar w:fldCharType="begin"/>
      </w:r>
      <w:r w:rsidR="00595B48">
        <w:instrText>HYPERLINK "http://www.eccv.org.au/"</w:instrText>
      </w:r>
      <w:r>
        <w:fldChar w:fldCharType="separate"/>
      </w:r>
      <w:r w:rsidR="00595B48">
        <w:rPr>
          <w:rStyle w:val="Hyperlink"/>
        </w:rPr>
        <w:t>Ethnic Communities Council of Victoria</w:t>
      </w:r>
      <w:r>
        <w:rPr>
          <w:rStyle w:val="Hyperlink"/>
        </w:rPr>
        <w:fldChar w:fldCharType="end"/>
      </w:r>
      <w:r w:rsidR="009C6D77">
        <w:t xml:space="preserve"> </w:t>
      </w:r>
      <w:r w:rsidR="00DA5C57">
        <w:t>&lt;</w:t>
      </w:r>
      <w:r w:rsidR="00595B48" w:rsidRPr="00DA5C57">
        <w:t>http://www.eccv.org.au</w:t>
      </w:r>
      <w:r w:rsidR="00DA5C57">
        <w:t>&gt;</w:t>
      </w:r>
      <w:r w:rsidR="00595B48">
        <w:t xml:space="preserve"> is</w:t>
      </w:r>
      <w:r w:rsidR="009C6D77">
        <w:t xml:space="preserve"> </w:t>
      </w:r>
      <w:r w:rsidRPr="001645DC">
        <w:t xml:space="preserve">the peak body </w:t>
      </w:r>
      <w:r w:rsidRPr="001645DC">
        <w:rPr>
          <w:spacing w:val="-1"/>
        </w:rPr>
        <w:t>f</w:t>
      </w:r>
      <w:r w:rsidRPr="001645DC">
        <w:t>or ethnic and multicul</w:t>
      </w:r>
      <w:r w:rsidRPr="001645DC">
        <w:rPr>
          <w:spacing w:val="-2"/>
        </w:rPr>
        <w:t>t</w:t>
      </w:r>
      <w:r w:rsidRPr="001645DC">
        <w:t>u</w:t>
      </w:r>
      <w:r w:rsidRPr="001645DC">
        <w:rPr>
          <w:spacing w:val="-2"/>
        </w:rPr>
        <w:t>r</w:t>
      </w:r>
      <w:r w:rsidRPr="001645DC">
        <w:t>al o</w:t>
      </w:r>
      <w:r w:rsidRPr="001645DC">
        <w:rPr>
          <w:spacing w:val="-2"/>
        </w:rPr>
        <w:t>r</w:t>
      </w:r>
      <w:r w:rsidRPr="001645DC">
        <w:t>ganisations in Vic</w:t>
      </w:r>
      <w:r w:rsidRPr="001645DC">
        <w:rPr>
          <w:spacing w:val="-3"/>
        </w:rPr>
        <w:t>t</w:t>
      </w:r>
      <w:r w:rsidRPr="001645DC">
        <w:t>oria</w:t>
      </w:r>
      <w:r>
        <w:t xml:space="preserve"> </w:t>
      </w:r>
    </w:p>
    <w:p w:rsidR="00AB6A64" w:rsidRPr="001645DC" w:rsidRDefault="007A0CF7" w:rsidP="00595B48">
      <w:pPr>
        <w:pStyle w:val="DHHSbullet1"/>
      </w:pPr>
      <w:hyperlink r:id="rId79" w:history="1">
        <w:r w:rsidR="00595B48">
          <w:rPr>
            <w:rStyle w:val="Hyperlink"/>
          </w:rPr>
          <w:t>FKA Children’s Services</w:t>
        </w:r>
      </w:hyperlink>
      <w:r w:rsidR="00AB6A64">
        <w:t xml:space="preserve"> </w:t>
      </w:r>
      <w:r w:rsidR="009C6D77">
        <w:t xml:space="preserve">&lt;http://fka.org.au&gt; </w:t>
      </w:r>
      <w:r w:rsidR="00AB6A64" w:rsidRPr="001645DC">
        <w:rPr>
          <w:spacing w:val="-1"/>
        </w:rPr>
        <w:t>s</w:t>
      </w:r>
      <w:r w:rsidR="00AB6A64" w:rsidRPr="001645DC">
        <w:t>uppo</w:t>
      </w:r>
      <w:r w:rsidR="00AB6A64" w:rsidRPr="001645DC">
        <w:rPr>
          <w:spacing w:val="2"/>
        </w:rPr>
        <w:t>r</w:t>
      </w:r>
      <w:r w:rsidR="00AB6A64" w:rsidRPr="001645DC">
        <w:t>ts schools and childca</w:t>
      </w:r>
      <w:r w:rsidR="00AB6A64" w:rsidRPr="001645DC">
        <w:rPr>
          <w:spacing w:val="-2"/>
        </w:rPr>
        <w:t>r</w:t>
      </w:r>
      <w:r w:rsidR="00AB6A64" w:rsidRPr="001645DC">
        <w:t xml:space="preserve">e services </w:t>
      </w:r>
      <w:r w:rsidR="00AB6A64" w:rsidRPr="001645DC">
        <w:rPr>
          <w:spacing w:val="-3"/>
        </w:rPr>
        <w:t>t</w:t>
      </w:r>
      <w:r w:rsidR="00AB6A64" w:rsidRPr="001645DC">
        <w:t xml:space="preserve">o </w:t>
      </w:r>
      <w:r w:rsidR="00AB6A64" w:rsidRPr="001645DC">
        <w:rPr>
          <w:spacing w:val="-1"/>
        </w:rPr>
        <w:t>s</w:t>
      </w:r>
      <w:r w:rsidR="00AB6A64" w:rsidRPr="001645DC">
        <w:t>uppo</w:t>
      </w:r>
      <w:r w:rsidR="00AB6A64" w:rsidRPr="001645DC">
        <w:rPr>
          <w:spacing w:val="2"/>
        </w:rPr>
        <w:t>r</w:t>
      </w:r>
      <w:r w:rsidR="00AB6A64" w:rsidRPr="001645DC">
        <w:t>t the cul</w:t>
      </w:r>
      <w:r w:rsidR="00AB6A64" w:rsidRPr="001645DC">
        <w:rPr>
          <w:spacing w:val="-2"/>
        </w:rPr>
        <w:t>t</w:t>
      </w:r>
      <w:r w:rsidR="00AB6A64" w:rsidRPr="001645DC">
        <w:t>u</w:t>
      </w:r>
      <w:r w:rsidR="00AB6A64" w:rsidRPr="001645DC">
        <w:rPr>
          <w:spacing w:val="-2"/>
        </w:rPr>
        <w:t>r</w:t>
      </w:r>
      <w:r w:rsidR="00AB6A64" w:rsidRPr="001645DC">
        <w:t xml:space="preserve">e </w:t>
      </w:r>
      <w:r w:rsidR="00AB6A64" w:rsidRPr="001645DC">
        <w:rPr>
          <w:spacing w:val="-1"/>
        </w:rPr>
        <w:t>o</w:t>
      </w:r>
      <w:r w:rsidR="00AB6A64" w:rsidRPr="001645DC">
        <w:t>f child</w:t>
      </w:r>
      <w:r w:rsidR="00AB6A64" w:rsidRPr="001645DC">
        <w:rPr>
          <w:spacing w:val="-2"/>
        </w:rPr>
        <w:t>r</w:t>
      </w:r>
      <w:r w:rsidR="00AB6A64" w:rsidRPr="001645DC">
        <w:t>en</w:t>
      </w:r>
    </w:p>
    <w:p w:rsidR="00AB6A64" w:rsidRPr="001645DC" w:rsidRDefault="00AB6A64" w:rsidP="009C6D77">
      <w:pPr>
        <w:pStyle w:val="DHHSbullet1"/>
      </w:pPr>
      <w:r w:rsidRPr="001645DC">
        <w:t>In</w:t>
      </w:r>
      <w:r w:rsidRPr="001645DC">
        <w:rPr>
          <w:spacing w:val="-3"/>
        </w:rPr>
        <w:t>t</w:t>
      </w:r>
      <w:r w:rsidRPr="001645DC">
        <w:t>erp</w:t>
      </w:r>
      <w:r w:rsidRPr="001645DC">
        <w:rPr>
          <w:spacing w:val="-2"/>
        </w:rPr>
        <w:t>r</w:t>
      </w:r>
      <w:r w:rsidRPr="001645DC">
        <w:t>e</w:t>
      </w:r>
      <w:r w:rsidRPr="001645DC">
        <w:rPr>
          <w:spacing w:val="-3"/>
        </w:rPr>
        <w:t>t</w:t>
      </w:r>
      <w:r w:rsidRPr="001645DC">
        <w:t>er services</w:t>
      </w:r>
      <w:r w:rsidR="009C6D77">
        <w:t>:</w:t>
      </w:r>
      <w:r w:rsidRPr="001645DC">
        <w:t xml:space="preserve"> speak with </w:t>
      </w:r>
      <w:r>
        <w:rPr>
          <w:spacing w:val="-3"/>
        </w:rPr>
        <w:t>the child or young person’s</w:t>
      </w:r>
      <w:r w:rsidRPr="001645DC">
        <w:t xml:space="preserve"> </w:t>
      </w:r>
      <w:r>
        <w:t xml:space="preserve">child protection worker or </w:t>
      </w:r>
      <w:r w:rsidRPr="001645DC">
        <w:t>agen</w:t>
      </w:r>
      <w:r w:rsidRPr="001645DC">
        <w:rPr>
          <w:spacing w:val="-1"/>
        </w:rPr>
        <w:t>c</w:t>
      </w:r>
      <w:r w:rsidRPr="001645DC">
        <w:t xml:space="preserve">y case </w:t>
      </w:r>
      <w:r>
        <w:rPr>
          <w:spacing w:val="-1"/>
        </w:rPr>
        <w:t xml:space="preserve">manager </w:t>
      </w:r>
      <w:r w:rsidRPr="001645DC">
        <w:rPr>
          <w:spacing w:val="-1"/>
        </w:rPr>
        <w:t>f</w:t>
      </w:r>
      <w:r w:rsidRPr="001645DC">
        <w:t>or acce</w:t>
      </w:r>
      <w:r w:rsidRPr="001645DC">
        <w:rPr>
          <w:spacing w:val="-2"/>
        </w:rPr>
        <w:t>s</w:t>
      </w:r>
      <w:r w:rsidRPr="001645DC">
        <w:t xml:space="preserve">s </w:t>
      </w:r>
      <w:r w:rsidRPr="001645DC">
        <w:rPr>
          <w:spacing w:val="-3"/>
        </w:rPr>
        <w:t>t</w:t>
      </w:r>
      <w:r w:rsidRPr="001645DC">
        <w:t>o funded in</w:t>
      </w:r>
      <w:r w:rsidRPr="001645DC">
        <w:rPr>
          <w:spacing w:val="-3"/>
        </w:rPr>
        <w:t>t</w:t>
      </w:r>
      <w:r w:rsidRPr="001645DC">
        <w:t>erp</w:t>
      </w:r>
      <w:r w:rsidRPr="001645DC">
        <w:rPr>
          <w:spacing w:val="-2"/>
        </w:rPr>
        <w:t>r</w:t>
      </w:r>
      <w:r w:rsidRPr="001645DC">
        <w:t>e</w:t>
      </w:r>
      <w:r w:rsidRPr="001645DC">
        <w:rPr>
          <w:spacing w:val="-3"/>
        </w:rPr>
        <w:t>t</w:t>
      </w:r>
      <w:r w:rsidRPr="001645DC">
        <w:t>e</w:t>
      </w:r>
      <w:r w:rsidRPr="001645DC">
        <w:rPr>
          <w:spacing w:val="-1"/>
        </w:rPr>
        <w:t>r</w:t>
      </w:r>
      <w:r w:rsidRPr="001645DC">
        <w:t>s</w:t>
      </w:r>
    </w:p>
    <w:p w:rsidR="00AB6A64" w:rsidRPr="001645DC" w:rsidRDefault="00AB6A64" w:rsidP="009C6D77">
      <w:pPr>
        <w:pStyle w:val="DHHSbullet1lastline"/>
      </w:pPr>
      <w:r w:rsidRPr="001645DC">
        <w:t>Multicul</w:t>
      </w:r>
      <w:r w:rsidRPr="001645DC">
        <w:rPr>
          <w:spacing w:val="-2"/>
        </w:rPr>
        <w:t>t</w:t>
      </w:r>
      <w:r w:rsidRPr="001645DC">
        <w:t>u</w:t>
      </w:r>
      <w:r w:rsidRPr="001645DC">
        <w:rPr>
          <w:spacing w:val="-2"/>
        </w:rPr>
        <w:t>r</w:t>
      </w:r>
      <w:r w:rsidRPr="001645DC">
        <w:t>al services</w:t>
      </w:r>
      <w:r w:rsidR="009C6D77">
        <w:t>:</w:t>
      </w:r>
      <w:r w:rsidRPr="001645DC">
        <w:t xml:space="preserve"> </w:t>
      </w:r>
      <w:r w:rsidRPr="001645DC">
        <w:rPr>
          <w:spacing w:val="-3"/>
        </w:rPr>
        <w:t>y</w:t>
      </w:r>
      <w:r w:rsidRPr="001645DC">
        <w:t>our local council should ha</w:t>
      </w:r>
      <w:r w:rsidRPr="001645DC">
        <w:rPr>
          <w:spacing w:val="-3"/>
        </w:rPr>
        <w:t>v</w:t>
      </w:r>
      <w:r w:rsidRPr="001645DC">
        <w:t>e a di</w:t>
      </w:r>
      <w:r w:rsidRPr="001645DC">
        <w:rPr>
          <w:spacing w:val="-2"/>
        </w:rPr>
        <w:t>r</w:t>
      </w:r>
      <w:r w:rsidRPr="001645DC">
        <w:t>ec</w:t>
      </w:r>
      <w:r w:rsidRPr="001645DC">
        <w:rPr>
          <w:spacing w:val="-3"/>
        </w:rPr>
        <w:t>t</w:t>
      </w:r>
      <w:r w:rsidRPr="001645DC">
        <w:t xml:space="preserve">ory or list </w:t>
      </w:r>
      <w:r w:rsidRPr="001645DC">
        <w:rPr>
          <w:spacing w:val="-1"/>
        </w:rPr>
        <w:t>o</w:t>
      </w:r>
      <w:r w:rsidRPr="001645DC">
        <w:t>f community and multicul</w:t>
      </w:r>
      <w:r w:rsidRPr="001645DC">
        <w:rPr>
          <w:spacing w:val="-2"/>
        </w:rPr>
        <w:t>t</w:t>
      </w:r>
      <w:r w:rsidRPr="001645DC">
        <w:t>u</w:t>
      </w:r>
      <w:r w:rsidRPr="001645DC">
        <w:rPr>
          <w:spacing w:val="-2"/>
        </w:rPr>
        <w:t>r</w:t>
      </w:r>
      <w:r w:rsidRPr="001645DC">
        <w:t xml:space="preserve">al services. Check their </w:t>
      </w:r>
      <w:r w:rsidRPr="001645DC">
        <w:rPr>
          <w:spacing w:val="-1"/>
        </w:rPr>
        <w:t>w</w:t>
      </w:r>
      <w:r w:rsidRPr="001645DC">
        <w:t>ebsi</w:t>
      </w:r>
      <w:r w:rsidRPr="001645DC">
        <w:rPr>
          <w:spacing w:val="-3"/>
        </w:rPr>
        <w:t>te</w:t>
      </w:r>
    </w:p>
    <w:p w:rsidR="00BA29DA" w:rsidRPr="001645DC" w:rsidRDefault="00BA29DA" w:rsidP="00BA29DA">
      <w:pPr>
        <w:pStyle w:val="Heading2"/>
      </w:pPr>
      <w:bookmarkStart w:id="121" w:name="_Toc499132381"/>
      <w:r w:rsidRPr="001645DC">
        <w:t>Child</w:t>
      </w:r>
      <w:r w:rsidRPr="001645DC">
        <w:rPr>
          <w:spacing w:val="1"/>
        </w:rPr>
        <w:t>r</w:t>
      </w:r>
      <w:r w:rsidRPr="001645DC">
        <w:t>en</w:t>
      </w:r>
      <w:r w:rsidRPr="001645DC">
        <w:rPr>
          <w:spacing w:val="6"/>
        </w:rPr>
        <w:t xml:space="preserve"> </w:t>
      </w:r>
      <w:r w:rsidRPr="001645DC">
        <w:t>and</w:t>
      </w:r>
      <w:r w:rsidRPr="001645DC">
        <w:rPr>
          <w:spacing w:val="6"/>
        </w:rPr>
        <w:t xml:space="preserve"> </w:t>
      </w:r>
      <w:r w:rsidRPr="001645DC">
        <w:rPr>
          <w:spacing w:val="-1"/>
        </w:rPr>
        <w:t>y</w:t>
      </w:r>
      <w:r w:rsidRPr="001645DC">
        <w:t>oung</w:t>
      </w:r>
      <w:r w:rsidRPr="001645DC">
        <w:rPr>
          <w:spacing w:val="6"/>
        </w:rPr>
        <w:t xml:space="preserve"> </w:t>
      </w:r>
      <w:r w:rsidRPr="001645DC">
        <w:t>people</w:t>
      </w:r>
      <w:r w:rsidRPr="001645DC">
        <w:rPr>
          <w:spacing w:val="6"/>
        </w:rPr>
        <w:t xml:space="preserve"> </w:t>
      </w:r>
      <w:r w:rsidRPr="001645DC">
        <w:t>with a</w:t>
      </w:r>
      <w:r w:rsidRPr="001645DC">
        <w:rPr>
          <w:spacing w:val="6"/>
        </w:rPr>
        <w:t xml:space="preserve"> </w:t>
      </w:r>
      <w:r w:rsidRPr="001645DC">
        <w:t>disability</w:t>
      </w:r>
      <w:bookmarkEnd w:id="119"/>
      <w:bookmarkEnd w:id="120"/>
      <w:bookmarkEnd w:id="121"/>
    </w:p>
    <w:p w:rsidR="00AB6A64" w:rsidRPr="006E14DA" w:rsidRDefault="00AB6A64" w:rsidP="00AB6A64">
      <w:pPr>
        <w:pStyle w:val="DHHSbody"/>
        <w:rPr>
          <w:szCs w:val="19"/>
        </w:rPr>
      </w:pPr>
      <w:r w:rsidRPr="001645DC">
        <w:rPr>
          <w:szCs w:val="19"/>
        </w:rPr>
        <w:t>Children and young people with a disability have ambitions, skills and talents like other children and young people. They have the same rights</w:t>
      </w:r>
      <w:r>
        <w:rPr>
          <w:szCs w:val="19"/>
        </w:rPr>
        <w:t xml:space="preserve"> as everyone in our society</w:t>
      </w:r>
      <w:r w:rsidRPr="001645DC">
        <w:rPr>
          <w:szCs w:val="19"/>
        </w:rPr>
        <w:t xml:space="preserve"> to participation, opportunities, development and self-determination in everyday life.</w:t>
      </w:r>
    </w:p>
    <w:p w:rsidR="00AB6A64" w:rsidRPr="006E14DA" w:rsidRDefault="00AB6A64" w:rsidP="00AB6A64">
      <w:pPr>
        <w:pStyle w:val="DHHSbody"/>
        <w:rPr>
          <w:szCs w:val="19"/>
        </w:rPr>
      </w:pPr>
      <w:r w:rsidRPr="001645DC">
        <w:rPr>
          <w:szCs w:val="19"/>
        </w:rPr>
        <w:t xml:space="preserve">A disability </w:t>
      </w:r>
      <w:r>
        <w:rPr>
          <w:szCs w:val="19"/>
        </w:rPr>
        <w:t>is</w:t>
      </w:r>
      <w:r w:rsidRPr="001645DC">
        <w:rPr>
          <w:szCs w:val="19"/>
        </w:rPr>
        <w:t xml:space="preserve"> a physical, sensory, intellectual, cognitive or psychiatric impairment that affects </w:t>
      </w:r>
      <w:r>
        <w:rPr>
          <w:szCs w:val="19"/>
        </w:rPr>
        <w:t>the child or young person’s</w:t>
      </w:r>
      <w:r w:rsidRPr="001645DC">
        <w:rPr>
          <w:szCs w:val="19"/>
        </w:rPr>
        <w:t xml:space="preserve"> ability to undertake everyday activities. A disability can occur at any time</w:t>
      </w:r>
      <w:r>
        <w:rPr>
          <w:szCs w:val="19"/>
        </w:rPr>
        <w:t xml:space="preserve"> </w:t>
      </w:r>
      <w:r w:rsidRPr="001645DC">
        <w:rPr>
          <w:szCs w:val="19"/>
        </w:rPr>
        <w:t xml:space="preserve">in life. Children and young people can be born with a </w:t>
      </w:r>
      <w:r>
        <w:rPr>
          <w:szCs w:val="19"/>
        </w:rPr>
        <w:t>disability</w:t>
      </w:r>
      <w:r w:rsidRPr="001645DC">
        <w:rPr>
          <w:szCs w:val="19"/>
        </w:rPr>
        <w:t xml:space="preserve"> or acquire a disability suddenly through an accident</w:t>
      </w:r>
      <w:r>
        <w:rPr>
          <w:szCs w:val="19"/>
        </w:rPr>
        <w:t>,</w:t>
      </w:r>
      <w:r w:rsidRPr="001645DC">
        <w:rPr>
          <w:szCs w:val="19"/>
        </w:rPr>
        <w:t xml:space="preserve"> a condition</w:t>
      </w:r>
      <w:r>
        <w:rPr>
          <w:szCs w:val="19"/>
        </w:rPr>
        <w:t>, or from abuse or neglect</w:t>
      </w:r>
      <w:r w:rsidRPr="001645DC">
        <w:rPr>
          <w:szCs w:val="19"/>
        </w:rPr>
        <w:t>. Some</w:t>
      </w:r>
      <w:r>
        <w:rPr>
          <w:szCs w:val="19"/>
        </w:rPr>
        <w:t xml:space="preserve"> </w:t>
      </w:r>
      <w:r w:rsidRPr="001645DC">
        <w:rPr>
          <w:szCs w:val="19"/>
        </w:rPr>
        <w:t>forms of disability are intermittent, while others are temporary or permanent. Some disabilities may be obvious</w:t>
      </w:r>
      <w:r>
        <w:rPr>
          <w:szCs w:val="19"/>
        </w:rPr>
        <w:t>,</w:t>
      </w:r>
      <w:r w:rsidRPr="001645DC">
        <w:rPr>
          <w:szCs w:val="19"/>
        </w:rPr>
        <w:t xml:space="preserve"> while others are hidden.</w:t>
      </w:r>
    </w:p>
    <w:p w:rsidR="00AB6A64" w:rsidRPr="006E14DA" w:rsidRDefault="00AB6A64" w:rsidP="00AB6A64">
      <w:pPr>
        <w:pStyle w:val="DHHSbody"/>
        <w:rPr>
          <w:szCs w:val="19"/>
        </w:rPr>
      </w:pPr>
      <w:r w:rsidRPr="001645DC">
        <w:rPr>
          <w:szCs w:val="19"/>
        </w:rPr>
        <w:t>People with a disability are more likely to leave school earlier, earn less, have a higher level</w:t>
      </w:r>
      <w:r>
        <w:rPr>
          <w:szCs w:val="19"/>
        </w:rPr>
        <w:t xml:space="preserve"> </w:t>
      </w:r>
      <w:r w:rsidRPr="001645DC">
        <w:rPr>
          <w:szCs w:val="19"/>
        </w:rPr>
        <w:t>of unemployment, and are more likely to live in funded accommodation options. They are also more vulnerable to abuse and have higher levels of social isolation.</w:t>
      </w:r>
    </w:p>
    <w:p w:rsidR="00AB6A64" w:rsidRPr="006E14DA" w:rsidRDefault="00AB6A64" w:rsidP="00AB6A64">
      <w:pPr>
        <w:pStyle w:val="DHHSbody"/>
        <w:rPr>
          <w:szCs w:val="19"/>
        </w:rPr>
      </w:pPr>
      <w:r w:rsidRPr="001645DC">
        <w:rPr>
          <w:szCs w:val="19"/>
        </w:rPr>
        <w:t xml:space="preserve">Ensuring that the disability-related support needs of the child or young person </w:t>
      </w:r>
      <w:r>
        <w:rPr>
          <w:szCs w:val="19"/>
        </w:rPr>
        <w:t xml:space="preserve">in your care </w:t>
      </w:r>
      <w:r w:rsidRPr="001645DC">
        <w:rPr>
          <w:szCs w:val="19"/>
        </w:rPr>
        <w:t>are met is part of meeting their best interests and is a key role of the care team. As the day-to-day carer of the child or young person, you will develop important insights, skills and knowledge about their strengths and needs, including their disability-related needs.</w:t>
      </w:r>
    </w:p>
    <w:p w:rsidR="00DA5C57" w:rsidRDefault="00DA5C57">
      <w:pPr>
        <w:rPr>
          <w:rFonts w:ascii="Arial" w:eastAsia="MS Gothic" w:hAnsi="Arial"/>
          <w:b/>
          <w:bCs/>
          <w:sz w:val="24"/>
          <w:szCs w:val="26"/>
        </w:rPr>
      </w:pPr>
      <w:r>
        <w:br w:type="page"/>
      </w:r>
    </w:p>
    <w:p w:rsidR="00BA29DA" w:rsidRPr="001645DC" w:rsidRDefault="00BA29DA" w:rsidP="00BA29DA">
      <w:pPr>
        <w:pStyle w:val="Heading3"/>
      </w:pPr>
      <w:r w:rsidRPr="001645DC">
        <w:lastRenderedPageBreak/>
        <w:t>Disability suppo</w:t>
      </w:r>
      <w:r w:rsidRPr="001645DC">
        <w:rPr>
          <w:spacing w:val="2"/>
        </w:rPr>
        <w:t>r</w:t>
      </w:r>
      <w:r w:rsidRPr="001645DC">
        <w:t>t</w:t>
      </w:r>
    </w:p>
    <w:p w:rsidR="00AB6A64" w:rsidRPr="001645DC" w:rsidRDefault="00AB6A64" w:rsidP="00AB6A64">
      <w:pPr>
        <w:pStyle w:val="DHHSbody"/>
        <w:rPr>
          <w:szCs w:val="19"/>
        </w:rPr>
      </w:pPr>
      <w:r w:rsidRPr="001645DC">
        <w:rPr>
          <w:szCs w:val="19"/>
        </w:rPr>
        <w:t xml:space="preserve">If a child or young person </w:t>
      </w:r>
      <w:r>
        <w:rPr>
          <w:szCs w:val="19"/>
        </w:rPr>
        <w:t>you are caring for</w:t>
      </w:r>
      <w:r w:rsidRPr="001645DC">
        <w:rPr>
          <w:szCs w:val="19"/>
        </w:rPr>
        <w:t xml:space="preserve"> has a known disability, </w:t>
      </w:r>
      <w:r>
        <w:rPr>
          <w:szCs w:val="19"/>
        </w:rPr>
        <w:t>their</w:t>
      </w:r>
      <w:r w:rsidRPr="001645DC">
        <w:rPr>
          <w:szCs w:val="19"/>
        </w:rPr>
        <w:t xml:space="preserve"> </w:t>
      </w:r>
      <w:r>
        <w:rPr>
          <w:szCs w:val="19"/>
        </w:rPr>
        <w:t>child protection worker or agency</w:t>
      </w:r>
      <w:r w:rsidRPr="001645DC">
        <w:rPr>
          <w:szCs w:val="19"/>
        </w:rPr>
        <w:t xml:space="preserve"> </w:t>
      </w:r>
      <w:r>
        <w:rPr>
          <w:szCs w:val="19"/>
        </w:rPr>
        <w:t>case manager</w:t>
      </w:r>
      <w:r w:rsidRPr="001645DC">
        <w:rPr>
          <w:szCs w:val="19"/>
        </w:rPr>
        <w:t xml:space="preserve"> will inform you about this, and explain the needs and supports for them. They may</w:t>
      </w:r>
      <w:r>
        <w:rPr>
          <w:szCs w:val="19"/>
        </w:rPr>
        <w:t xml:space="preserve"> </w:t>
      </w:r>
      <w:r w:rsidRPr="001645DC">
        <w:rPr>
          <w:szCs w:val="19"/>
        </w:rPr>
        <w:t xml:space="preserve">be receiving supports and services </w:t>
      </w:r>
      <w:r>
        <w:rPr>
          <w:szCs w:val="19"/>
        </w:rPr>
        <w:t>funded by</w:t>
      </w:r>
      <w:r w:rsidRPr="001645DC">
        <w:rPr>
          <w:szCs w:val="19"/>
        </w:rPr>
        <w:t xml:space="preserve"> the National Disability Insurance Scheme </w:t>
      </w:r>
      <w:r>
        <w:rPr>
          <w:szCs w:val="19"/>
        </w:rPr>
        <w:t xml:space="preserve">(NDIS) or from </w:t>
      </w:r>
      <w:r w:rsidRPr="001645DC">
        <w:rPr>
          <w:szCs w:val="19"/>
        </w:rPr>
        <w:t>the department</w:t>
      </w:r>
      <w:r>
        <w:rPr>
          <w:szCs w:val="19"/>
        </w:rPr>
        <w:t>’s Disability Services in pre-NDIS areas.</w:t>
      </w:r>
    </w:p>
    <w:p w:rsidR="00AB6A64" w:rsidRPr="001645DC" w:rsidRDefault="00AB6A64" w:rsidP="00AB6A64">
      <w:pPr>
        <w:pStyle w:val="DHHSbody"/>
      </w:pPr>
      <w:r w:rsidRPr="001645DC">
        <w:t xml:space="preserve">If </w:t>
      </w:r>
      <w:r w:rsidRPr="001645DC">
        <w:rPr>
          <w:spacing w:val="-3"/>
        </w:rPr>
        <w:t>y</w:t>
      </w:r>
      <w:r w:rsidRPr="001645DC">
        <w:t>ou a</w:t>
      </w:r>
      <w:r w:rsidRPr="001645DC">
        <w:rPr>
          <w:spacing w:val="-2"/>
        </w:rPr>
        <w:t>r</w:t>
      </w:r>
      <w:r w:rsidRPr="001645DC">
        <w:t xml:space="preserve">e concerned that a child or </w:t>
      </w:r>
      <w:r w:rsidRPr="001645DC">
        <w:rPr>
          <w:spacing w:val="-3"/>
        </w:rPr>
        <w:t>y</w:t>
      </w:r>
      <w:r w:rsidRPr="001645DC">
        <w:t>oung pe</w:t>
      </w:r>
      <w:r w:rsidRPr="001645DC">
        <w:rPr>
          <w:spacing w:val="-2"/>
        </w:rPr>
        <w:t>r</w:t>
      </w:r>
      <w:r w:rsidRPr="001645DC">
        <w:t xml:space="preserve">son in </w:t>
      </w:r>
      <w:r w:rsidRPr="001645DC">
        <w:rPr>
          <w:spacing w:val="-3"/>
        </w:rPr>
        <w:t>y</w:t>
      </w:r>
      <w:r w:rsidRPr="001645DC">
        <w:t>our ca</w:t>
      </w:r>
      <w:r w:rsidRPr="001645DC">
        <w:rPr>
          <w:spacing w:val="-2"/>
        </w:rPr>
        <w:t>r</w:t>
      </w:r>
      <w:r w:rsidRPr="001645DC">
        <w:t>e may ha</w:t>
      </w:r>
      <w:r w:rsidRPr="001645DC">
        <w:rPr>
          <w:spacing w:val="-3"/>
        </w:rPr>
        <w:t>v</w:t>
      </w:r>
      <w:r w:rsidRPr="001645DC">
        <w:t>e a disability and it is unclear if th</w:t>
      </w:r>
      <w:r w:rsidRPr="001645DC">
        <w:rPr>
          <w:spacing w:val="-3"/>
        </w:rPr>
        <w:t>e</w:t>
      </w:r>
      <w:r w:rsidRPr="001645DC">
        <w:t>y ha</w:t>
      </w:r>
      <w:r w:rsidRPr="001645DC">
        <w:rPr>
          <w:spacing w:val="-3"/>
        </w:rPr>
        <w:t>v</w:t>
      </w:r>
      <w:r w:rsidRPr="001645DC">
        <w:t>e been a</w:t>
      </w:r>
      <w:r w:rsidRPr="001645DC">
        <w:rPr>
          <w:spacing w:val="-2"/>
        </w:rPr>
        <w:t>s</w:t>
      </w:r>
      <w:r w:rsidRPr="001645DC">
        <w:t>se</w:t>
      </w:r>
      <w:r w:rsidRPr="001645DC">
        <w:rPr>
          <w:spacing w:val="-2"/>
        </w:rPr>
        <w:t>s</w:t>
      </w:r>
      <w:r w:rsidRPr="001645DC">
        <w:t>sed,</w:t>
      </w:r>
      <w:r>
        <w:t xml:space="preserve"> </w:t>
      </w:r>
      <w:r w:rsidRPr="001645DC">
        <w:t>disc</w:t>
      </w:r>
      <w:r w:rsidRPr="001645DC">
        <w:rPr>
          <w:spacing w:val="-2"/>
        </w:rPr>
        <w:t>us</w:t>
      </w:r>
      <w:r w:rsidRPr="001645DC">
        <w:t xml:space="preserve">s this with </w:t>
      </w:r>
      <w:r>
        <w:rPr>
          <w:spacing w:val="-3"/>
        </w:rPr>
        <w:t>their</w:t>
      </w:r>
      <w:r w:rsidRPr="001645DC">
        <w:t xml:space="preserve"> </w:t>
      </w:r>
      <w:r>
        <w:t>child protection worker or agency</w:t>
      </w:r>
      <w:r w:rsidRPr="001645DC">
        <w:t xml:space="preserve"> </w:t>
      </w:r>
      <w:r>
        <w:rPr>
          <w:spacing w:val="-1"/>
        </w:rPr>
        <w:t>case manager</w:t>
      </w:r>
      <w:r>
        <w:t>, who</w:t>
      </w:r>
      <w:r w:rsidRPr="001645DC">
        <w:t xml:space="preserve"> can con</w:t>
      </w:r>
      <w:r w:rsidRPr="001645DC">
        <w:rPr>
          <w:spacing w:val="-3"/>
        </w:rPr>
        <w:t>t</w:t>
      </w:r>
      <w:r w:rsidRPr="001645DC">
        <w:t>act the depa</w:t>
      </w:r>
      <w:r w:rsidRPr="001645DC">
        <w:rPr>
          <w:spacing w:val="2"/>
        </w:rPr>
        <w:t>r</w:t>
      </w:r>
      <w:r w:rsidRPr="001645DC">
        <w:t xml:space="preserve">tment or the </w:t>
      </w:r>
      <w:r>
        <w:t>NDIS</w:t>
      </w:r>
      <w:r w:rsidRPr="001645DC">
        <w:t xml:space="preserve"> </w:t>
      </w:r>
      <w:r w:rsidRPr="001645DC">
        <w:rPr>
          <w:spacing w:val="-3"/>
        </w:rPr>
        <w:t>t</w:t>
      </w:r>
      <w:r w:rsidRPr="001645DC">
        <w:t>o disc</w:t>
      </w:r>
      <w:r w:rsidRPr="001645DC">
        <w:rPr>
          <w:spacing w:val="-2"/>
        </w:rPr>
        <w:t>us</w:t>
      </w:r>
      <w:r w:rsidRPr="001645DC">
        <w:t>s an a</w:t>
      </w:r>
      <w:r w:rsidRPr="001645DC">
        <w:rPr>
          <w:spacing w:val="-2"/>
        </w:rPr>
        <w:t>s</w:t>
      </w:r>
      <w:r w:rsidRPr="001645DC">
        <w:t>se</w:t>
      </w:r>
      <w:r w:rsidRPr="001645DC">
        <w:rPr>
          <w:spacing w:val="-2"/>
        </w:rPr>
        <w:t>s</w:t>
      </w:r>
      <w:r w:rsidRPr="001645DC">
        <w:rPr>
          <w:spacing w:val="-1"/>
        </w:rPr>
        <w:t>s</w:t>
      </w:r>
      <w:r w:rsidRPr="001645DC">
        <w:t>ment and po</w:t>
      </w:r>
      <w:r w:rsidRPr="001645DC">
        <w:rPr>
          <w:spacing w:val="-3"/>
        </w:rPr>
        <w:t>t</w:t>
      </w:r>
      <w:r w:rsidRPr="001645DC">
        <w:t xml:space="preserve">ential eligibility </w:t>
      </w:r>
      <w:r w:rsidRPr="001645DC">
        <w:rPr>
          <w:spacing w:val="-1"/>
        </w:rPr>
        <w:t>f</w:t>
      </w:r>
      <w:r w:rsidRPr="001645DC">
        <w:t xml:space="preserve">or </w:t>
      </w:r>
      <w:r w:rsidRPr="001645DC">
        <w:rPr>
          <w:spacing w:val="-1"/>
        </w:rPr>
        <w:t>s</w:t>
      </w:r>
      <w:r w:rsidRPr="001645DC">
        <w:t>uppo</w:t>
      </w:r>
      <w:r w:rsidRPr="001645DC">
        <w:rPr>
          <w:spacing w:val="2"/>
        </w:rPr>
        <w:t>r</w:t>
      </w:r>
      <w:r w:rsidRPr="001645DC">
        <w:t>t.</w:t>
      </w:r>
    </w:p>
    <w:p w:rsidR="00AB6A64" w:rsidRPr="001645DC" w:rsidRDefault="00AB6A64" w:rsidP="00AB6A64">
      <w:pPr>
        <w:pStyle w:val="DHHSbody"/>
      </w:pPr>
      <w:r w:rsidRPr="001645DC">
        <w:rPr>
          <w:spacing w:val="-23"/>
        </w:rPr>
        <w:t>Y</w:t>
      </w:r>
      <w:r w:rsidRPr="001645DC">
        <w:t>ou can p</w:t>
      </w:r>
      <w:r w:rsidRPr="001645DC">
        <w:rPr>
          <w:spacing w:val="-2"/>
        </w:rPr>
        <w:t>r</w:t>
      </w:r>
      <w:r w:rsidRPr="001645DC">
        <w:rPr>
          <w:spacing w:val="-3"/>
        </w:rPr>
        <w:t>o</w:t>
      </w:r>
      <w:r w:rsidRPr="001645DC">
        <w:t xml:space="preserve">vide </w:t>
      </w:r>
      <w:r w:rsidRPr="001645DC">
        <w:rPr>
          <w:spacing w:val="-1"/>
        </w:rPr>
        <w:t>s</w:t>
      </w:r>
      <w:r w:rsidRPr="001645DC">
        <w:t>uppo</w:t>
      </w:r>
      <w:r w:rsidRPr="001645DC">
        <w:rPr>
          <w:spacing w:val="2"/>
        </w:rPr>
        <w:t>r</w:t>
      </w:r>
      <w:r w:rsidRPr="001645DC">
        <w:t xml:space="preserve">t </w:t>
      </w:r>
      <w:r w:rsidRPr="001645DC">
        <w:rPr>
          <w:spacing w:val="-1"/>
        </w:rPr>
        <w:t>f</w:t>
      </w:r>
      <w:r w:rsidRPr="001645DC">
        <w:t xml:space="preserve">or </w:t>
      </w:r>
      <w:r>
        <w:t>the</w:t>
      </w:r>
      <w:r w:rsidRPr="001645DC">
        <w:t xml:space="preserve"> child or </w:t>
      </w:r>
      <w:r w:rsidRPr="001645DC">
        <w:rPr>
          <w:spacing w:val="-3"/>
        </w:rPr>
        <w:t>y</w:t>
      </w:r>
      <w:r w:rsidRPr="001645DC">
        <w:t>oung pe</w:t>
      </w:r>
      <w:r w:rsidRPr="001645DC">
        <w:rPr>
          <w:spacing w:val="-2"/>
        </w:rPr>
        <w:t>r</w:t>
      </w:r>
      <w:r w:rsidRPr="001645DC">
        <w:t xml:space="preserve">son with a disability in </w:t>
      </w:r>
      <w:r w:rsidRPr="001645DC">
        <w:rPr>
          <w:spacing w:val="-3"/>
        </w:rPr>
        <w:t>y</w:t>
      </w:r>
      <w:r w:rsidRPr="001645DC">
        <w:t>our ca</w:t>
      </w:r>
      <w:r w:rsidRPr="001645DC">
        <w:rPr>
          <w:spacing w:val="-2"/>
        </w:rPr>
        <w:t>r</w:t>
      </w:r>
      <w:r w:rsidRPr="001645DC">
        <w:t xml:space="preserve">e </w:t>
      </w:r>
      <w:r w:rsidRPr="001645DC">
        <w:rPr>
          <w:spacing w:val="-3"/>
        </w:rPr>
        <w:t>b</w:t>
      </w:r>
      <w:r w:rsidRPr="001645DC">
        <w:t>y:</w:t>
      </w:r>
    </w:p>
    <w:p w:rsidR="00AB6A64" w:rsidRPr="001E075C" w:rsidRDefault="00AB6A64" w:rsidP="007E6859">
      <w:pPr>
        <w:pStyle w:val="DHHSbullet1"/>
      </w:pPr>
      <w:r>
        <w:t>seeing the child or young person and their individual personality first, and their disability second</w:t>
      </w:r>
    </w:p>
    <w:p w:rsidR="00AB6A64" w:rsidRPr="001645DC" w:rsidRDefault="00AB6A64" w:rsidP="007E6859">
      <w:pPr>
        <w:pStyle w:val="DHHSbullet1"/>
      </w:pPr>
      <w:r w:rsidRPr="001645DC">
        <w:rPr>
          <w:spacing w:val="-1"/>
        </w:rPr>
        <w:t>s</w:t>
      </w:r>
      <w:r w:rsidRPr="001645DC">
        <w:t>uppo</w:t>
      </w:r>
      <w:r w:rsidRPr="001645DC">
        <w:rPr>
          <w:spacing w:val="2"/>
        </w:rPr>
        <w:t>r</w:t>
      </w:r>
      <w:r w:rsidRPr="001645DC">
        <w:t>ting and ad</w:t>
      </w:r>
      <w:r w:rsidRPr="001645DC">
        <w:rPr>
          <w:spacing w:val="-3"/>
        </w:rPr>
        <w:t>v</w:t>
      </w:r>
      <w:r w:rsidRPr="001645DC">
        <w:t xml:space="preserve">ocating </w:t>
      </w:r>
      <w:r w:rsidRPr="001645DC">
        <w:rPr>
          <w:spacing w:val="-1"/>
        </w:rPr>
        <w:t>f</w:t>
      </w:r>
      <w:r w:rsidRPr="001645DC">
        <w:t>or their engagement in education</w:t>
      </w:r>
    </w:p>
    <w:p w:rsidR="00AB6A64" w:rsidRPr="001645DC" w:rsidRDefault="00AB6A64" w:rsidP="007E6859">
      <w:pPr>
        <w:pStyle w:val="DHHSbullet1"/>
      </w:pPr>
      <w:r w:rsidRPr="001645DC">
        <w:t>unde</w:t>
      </w:r>
      <w:r w:rsidRPr="001645DC">
        <w:rPr>
          <w:spacing w:val="-2"/>
        </w:rPr>
        <w:t>r</w:t>
      </w:r>
      <w:r w:rsidRPr="001645DC">
        <w:t>s</w:t>
      </w:r>
      <w:r w:rsidRPr="001645DC">
        <w:rPr>
          <w:spacing w:val="-3"/>
        </w:rPr>
        <w:t>t</w:t>
      </w:r>
      <w:r w:rsidRPr="001645DC">
        <w:t xml:space="preserve">anding the </w:t>
      </w:r>
      <w:r w:rsidRPr="001645DC">
        <w:rPr>
          <w:spacing w:val="-2"/>
        </w:rPr>
        <w:t>r</w:t>
      </w:r>
      <w:r w:rsidRPr="001645DC">
        <w:t xml:space="preserve">ange </w:t>
      </w:r>
      <w:r w:rsidRPr="001645DC">
        <w:rPr>
          <w:spacing w:val="-1"/>
        </w:rPr>
        <w:t>o</w:t>
      </w:r>
      <w:r w:rsidRPr="001645DC">
        <w:t>f services that a</w:t>
      </w:r>
      <w:r w:rsidRPr="001645DC">
        <w:rPr>
          <w:spacing w:val="-2"/>
        </w:rPr>
        <w:t>r</w:t>
      </w:r>
      <w:r w:rsidRPr="001645DC">
        <w:t>e a</w:t>
      </w:r>
      <w:r w:rsidRPr="001645DC">
        <w:rPr>
          <w:spacing w:val="-3"/>
        </w:rPr>
        <w:t>v</w:t>
      </w:r>
      <w:r w:rsidRPr="001645DC">
        <w:t xml:space="preserve">ailable </w:t>
      </w:r>
      <w:r w:rsidRPr="001645DC">
        <w:rPr>
          <w:spacing w:val="-1"/>
        </w:rPr>
        <w:t>f</w:t>
      </w:r>
      <w:r w:rsidRPr="001645DC">
        <w:t xml:space="preserve">or them, and helping them </w:t>
      </w:r>
      <w:r w:rsidRPr="001645DC">
        <w:rPr>
          <w:spacing w:val="-3"/>
        </w:rPr>
        <w:t>t</w:t>
      </w:r>
      <w:r w:rsidRPr="001645DC">
        <w:t>o acce</w:t>
      </w:r>
      <w:r w:rsidRPr="001645DC">
        <w:rPr>
          <w:spacing w:val="-2"/>
        </w:rPr>
        <w:t>s</w:t>
      </w:r>
      <w:r w:rsidRPr="001645DC">
        <w:t>s th</w:t>
      </w:r>
      <w:r>
        <w:t>o</w:t>
      </w:r>
      <w:r w:rsidRPr="001645DC">
        <w:t xml:space="preserve">se </w:t>
      </w:r>
      <w:r w:rsidRPr="001645DC">
        <w:rPr>
          <w:spacing w:val="-1"/>
        </w:rPr>
        <w:t>s</w:t>
      </w:r>
      <w:r w:rsidRPr="001645DC">
        <w:t>uppo</w:t>
      </w:r>
      <w:r w:rsidRPr="001645DC">
        <w:rPr>
          <w:spacing w:val="2"/>
        </w:rPr>
        <w:t>r</w:t>
      </w:r>
      <w:r w:rsidRPr="001645DC">
        <w:t>ts</w:t>
      </w:r>
    </w:p>
    <w:p w:rsidR="00AB6A64" w:rsidRPr="001645DC" w:rsidRDefault="00AB6A64" w:rsidP="007E6859">
      <w:pPr>
        <w:pStyle w:val="DHHSbullet1"/>
      </w:pPr>
      <w:r w:rsidRPr="001645DC">
        <w:t>en</w:t>
      </w:r>
      <w:r w:rsidRPr="001645DC">
        <w:rPr>
          <w:spacing w:val="-1"/>
        </w:rPr>
        <w:t>s</w:t>
      </w:r>
      <w:r w:rsidRPr="001645DC">
        <w:t>uring th</w:t>
      </w:r>
      <w:r w:rsidRPr="001645DC">
        <w:rPr>
          <w:spacing w:val="-3"/>
        </w:rPr>
        <w:t>e</w:t>
      </w:r>
      <w:r w:rsidRPr="001645DC">
        <w:t>y ha</w:t>
      </w:r>
      <w:r w:rsidRPr="001645DC">
        <w:rPr>
          <w:spacing w:val="-3"/>
        </w:rPr>
        <w:t>v</w:t>
      </w:r>
      <w:r w:rsidRPr="001645DC">
        <w:t>e acce</w:t>
      </w:r>
      <w:r w:rsidRPr="001645DC">
        <w:rPr>
          <w:spacing w:val="-2"/>
        </w:rPr>
        <w:t>s</w:t>
      </w:r>
      <w:r w:rsidRPr="001645DC">
        <w:t xml:space="preserve">s </w:t>
      </w:r>
      <w:r w:rsidRPr="001645DC">
        <w:rPr>
          <w:spacing w:val="-3"/>
        </w:rPr>
        <w:t>t</w:t>
      </w:r>
      <w:r w:rsidRPr="001645DC">
        <w:t>o the aid</w:t>
      </w:r>
      <w:r w:rsidRPr="001645DC">
        <w:rPr>
          <w:spacing w:val="-2"/>
        </w:rPr>
        <w:t>s</w:t>
      </w:r>
      <w:r w:rsidRPr="001645DC">
        <w:t>, e</w:t>
      </w:r>
      <w:r w:rsidRPr="001645DC">
        <w:rPr>
          <w:spacing w:val="-2"/>
        </w:rPr>
        <w:t>q</w:t>
      </w:r>
      <w:r w:rsidRPr="001645DC">
        <w:t>uipment and services th</w:t>
      </w:r>
      <w:r w:rsidRPr="001645DC">
        <w:rPr>
          <w:spacing w:val="-3"/>
        </w:rPr>
        <w:t>e</w:t>
      </w:r>
      <w:r w:rsidRPr="001645DC">
        <w:t xml:space="preserve">y </w:t>
      </w:r>
      <w:r w:rsidRPr="001645DC">
        <w:rPr>
          <w:spacing w:val="-2"/>
        </w:rPr>
        <w:t>r</w:t>
      </w:r>
      <w:r w:rsidRPr="001645DC">
        <w:t>e</w:t>
      </w:r>
      <w:r w:rsidRPr="001645DC">
        <w:rPr>
          <w:spacing w:val="-2"/>
        </w:rPr>
        <w:t>q</w:t>
      </w:r>
      <w:r w:rsidRPr="001645DC">
        <w:t>ui</w:t>
      </w:r>
      <w:r w:rsidRPr="001645DC">
        <w:rPr>
          <w:spacing w:val="-2"/>
        </w:rPr>
        <w:t>r</w:t>
      </w:r>
      <w:r w:rsidRPr="001645DC">
        <w:t xml:space="preserve">e </w:t>
      </w:r>
      <w:r w:rsidRPr="001645DC">
        <w:rPr>
          <w:spacing w:val="-3"/>
        </w:rPr>
        <w:t>t</w:t>
      </w:r>
      <w:r w:rsidRPr="001645DC">
        <w:t>o achi</w:t>
      </w:r>
      <w:r w:rsidRPr="001645DC">
        <w:rPr>
          <w:spacing w:val="-3"/>
        </w:rPr>
        <w:t>ev</w:t>
      </w:r>
      <w:r w:rsidRPr="001645DC">
        <w:t>e their goals and aspi</w:t>
      </w:r>
      <w:r w:rsidRPr="001645DC">
        <w:rPr>
          <w:spacing w:val="-2"/>
        </w:rPr>
        <w:t>r</w:t>
      </w:r>
      <w:r w:rsidRPr="001645DC">
        <w:t>ations</w:t>
      </w:r>
    </w:p>
    <w:p w:rsidR="00AB6A64" w:rsidRPr="001645DC" w:rsidRDefault="00AB6A64" w:rsidP="007E6859">
      <w:pPr>
        <w:pStyle w:val="DHHSbullet1"/>
      </w:pPr>
      <w:r w:rsidRPr="001645DC">
        <w:rPr>
          <w:spacing w:val="-3"/>
        </w:rPr>
        <w:t>maximisin</w:t>
      </w:r>
      <w:r w:rsidRPr="001645DC">
        <w:t>g</w:t>
      </w:r>
      <w:r w:rsidRPr="001645DC">
        <w:rPr>
          <w:spacing w:val="-6"/>
        </w:rPr>
        <w:t xml:space="preserve"> </w:t>
      </w:r>
      <w:r w:rsidRPr="001645DC">
        <w:rPr>
          <w:spacing w:val="-3"/>
        </w:rPr>
        <w:t>oppo</w:t>
      </w:r>
      <w:r w:rsidRPr="001645DC">
        <w:rPr>
          <w:spacing w:val="-1"/>
        </w:rPr>
        <w:t>r</w:t>
      </w:r>
      <w:r w:rsidRPr="001645DC">
        <w:rPr>
          <w:spacing w:val="-5"/>
        </w:rPr>
        <w:t>t</w:t>
      </w:r>
      <w:r w:rsidRPr="001645DC">
        <w:rPr>
          <w:spacing w:val="-3"/>
        </w:rPr>
        <w:t>unitie</w:t>
      </w:r>
      <w:r w:rsidRPr="001645DC">
        <w:t>s</w:t>
      </w:r>
      <w:r w:rsidRPr="001645DC">
        <w:rPr>
          <w:spacing w:val="-6"/>
        </w:rPr>
        <w:t xml:space="preserve"> </w:t>
      </w:r>
      <w:r w:rsidRPr="001645DC">
        <w:rPr>
          <w:spacing w:val="-4"/>
        </w:rPr>
        <w:t>f</w:t>
      </w:r>
      <w:r w:rsidRPr="001645DC">
        <w:rPr>
          <w:spacing w:val="-3"/>
        </w:rPr>
        <w:t>o</w:t>
      </w:r>
      <w:r w:rsidRPr="001645DC">
        <w:t>r</w:t>
      </w:r>
      <w:r w:rsidRPr="001645DC">
        <w:rPr>
          <w:spacing w:val="-6"/>
        </w:rPr>
        <w:t xml:space="preserve"> </w:t>
      </w:r>
      <w:r w:rsidRPr="001645DC">
        <w:rPr>
          <w:spacing w:val="-3"/>
        </w:rPr>
        <w:t>the</w:t>
      </w:r>
      <w:r w:rsidRPr="001645DC">
        <w:t>m</w:t>
      </w:r>
      <w:r w:rsidRPr="001645DC">
        <w:rPr>
          <w:spacing w:val="-6"/>
        </w:rPr>
        <w:t xml:space="preserve"> t</w:t>
      </w:r>
      <w:r w:rsidRPr="001645DC">
        <w:t>o</w:t>
      </w:r>
      <w:r w:rsidRPr="001645DC">
        <w:rPr>
          <w:spacing w:val="-6"/>
        </w:rPr>
        <w:t xml:space="preserve"> </w:t>
      </w:r>
      <w:r w:rsidRPr="001645DC">
        <w:rPr>
          <w:spacing w:val="-3"/>
        </w:rPr>
        <w:t>socialise an</w:t>
      </w:r>
      <w:r w:rsidRPr="001645DC">
        <w:t>d</w:t>
      </w:r>
      <w:r w:rsidRPr="001645DC">
        <w:rPr>
          <w:spacing w:val="-6"/>
        </w:rPr>
        <w:t xml:space="preserve"> </w:t>
      </w:r>
      <w:r w:rsidRPr="001645DC">
        <w:rPr>
          <w:spacing w:val="-3"/>
        </w:rPr>
        <w:t>pa</w:t>
      </w:r>
      <w:r w:rsidRPr="001645DC">
        <w:rPr>
          <w:spacing w:val="-1"/>
        </w:rPr>
        <w:t>r</w:t>
      </w:r>
      <w:r w:rsidRPr="001645DC">
        <w:rPr>
          <w:spacing w:val="-3"/>
        </w:rPr>
        <w:t>ticipa</w:t>
      </w:r>
      <w:r w:rsidRPr="001645DC">
        <w:rPr>
          <w:spacing w:val="-6"/>
        </w:rPr>
        <w:t>t</w:t>
      </w:r>
      <w:r w:rsidRPr="001645DC">
        <w:t>e</w:t>
      </w:r>
      <w:r w:rsidRPr="001645DC">
        <w:rPr>
          <w:spacing w:val="-6"/>
        </w:rPr>
        <w:t xml:space="preserve"> </w:t>
      </w:r>
      <w:r w:rsidRPr="001645DC">
        <w:rPr>
          <w:spacing w:val="-3"/>
        </w:rPr>
        <w:t>i</w:t>
      </w:r>
      <w:r w:rsidRPr="001645DC">
        <w:t>n</w:t>
      </w:r>
      <w:r w:rsidRPr="001645DC">
        <w:rPr>
          <w:spacing w:val="-6"/>
        </w:rPr>
        <w:t xml:space="preserve"> </w:t>
      </w:r>
      <w:r w:rsidRPr="001645DC">
        <w:rPr>
          <w:spacing w:val="-3"/>
        </w:rPr>
        <w:t>communit</w:t>
      </w:r>
      <w:r w:rsidRPr="001645DC">
        <w:t>y</w:t>
      </w:r>
      <w:r w:rsidRPr="001645DC">
        <w:rPr>
          <w:spacing w:val="-6"/>
        </w:rPr>
        <w:t xml:space="preserve"> </w:t>
      </w:r>
      <w:r w:rsidRPr="001645DC">
        <w:rPr>
          <w:spacing w:val="-3"/>
        </w:rPr>
        <w:t>activities</w:t>
      </w:r>
    </w:p>
    <w:p w:rsidR="00AB6A64" w:rsidRPr="001645DC" w:rsidRDefault="00AB6A64" w:rsidP="007E6859">
      <w:pPr>
        <w:pStyle w:val="DHHSbullet1"/>
      </w:pPr>
      <w:r w:rsidRPr="001645DC">
        <w:t xml:space="preserve">learning what </w:t>
      </w:r>
      <w:r w:rsidRPr="001645DC">
        <w:rPr>
          <w:spacing w:val="-3"/>
        </w:rPr>
        <w:t>y</w:t>
      </w:r>
      <w:r w:rsidRPr="001645DC">
        <w:t>ou can about the</w:t>
      </w:r>
      <w:r>
        <w:t>ir</w:t>
      </w:r>
      <w:r w:rsidRPr="001645DC">
        <w:t xml:space="preserve"> pa</w:t>
      </w:r>
      <w:r w:rsidRPr="001645DC">
        <w:rPr>
          <w:spacing w:val="2"/>
        </w:rPr>
        <w:t>r</w:t>
      </w:r>
      <w:r w:rsidRPr="001645DC">
        <w:t xml:space="preserve">ticular disability and </w:t>
      </w:r>
      <w:r w:rsidRPr="001645DC">
        <w:rPr>
          <w:spacing w:val="-1"/>
        </w:rPr>
        <w:t>w</w:t>
      </w:r>
      <w:r w:rsidRPr="001645DC">
        <w:t>a</w:t>
      </w:r>
      <w:r w:rsidRPr="001645DC">
        <w:rPr>
          <w:spacing w:val="-2"/>
        </w:rPr>
        <w:t>y</w:t>
      </w:r>
      <w:r w:rsidRPr="001645DC">
        <w:t xml:space="preserve">s </w:t>
      </w:r>
      <w:r w:rsidRPr="001645DC">
        <w:rPr>
          <w:spacing w:val="-3"/>
        </w:rPr>
        <w:t>t</w:t>
      </w:r>
      <w:r w:rsidRPr="001645DC">
        <w:t xml:space="preserve">o </w:t>
      </w:r>
      <w:r w:rsidRPr="001645DC">
        <w:rPr>
          <w:spacing w:val="-1"/>
        </w:rPr>
        <w:t>s</w:t>
      </w:r>
      <w:r w:rsidRPr="001645DC">
        <w:t>uppo</w:t>
      </w:r>
      <w:r w:rsidRPr="001645DC">
        <w:rPr>
          <w:spacing w:val="2"/>
        </w:rPr>
        <w:t>r</w:t>
      </w:r>
      <w:r w:rsidRPr="001645DC">
        <w:t xml:space="preserve">t them with their communication, </w:t>
      </w:r>
      <w:r>
        <w:t xml:space="preserve">and </w:t>
      </w:r>
      <w:r w:rsidRPr="001645DC">
        <w:t>p</w:t>
      </w:r>
      <w:r w:rsidRPr="001645DC">
        <w:rPr>
          <w:spacing w:val="-3"/>
        </w:rPr>
        <w:t>h</w:t>
      </w:r>
      <w:r w:rsidRPr="001645DC">
        <w:rPr>
          <w:spacing w:val="-2"/>
        </w:rPr>
        <w:t>y</w:t>
      </w:r>
      <w:r w:rsidRPr="001645DC">
        <w:t>sical</w:t>
      </w:r>
      <w:r>
        <w:t>,</w:t>
      </w:r>
      <w:r w:rsidRPr="001645DC">
        <w:t xml:space="preserve"> social</w:t>
      </w:r>
      <w:r>
        <w:t xml:space="preserve"> and</w:t>
      </w:r>
      <w:r w:rsidRPr="001645DC">
        <w:t xml:space="preserve"> emotional d</w:t>
      </w:r>
      <w:r w:rsidRPr="001645DC">
        <w:rPr>
          <w:spacing w:val="-3"/>
        </w:rPr>
        <w:t>ev</w:t>
      </w:r>
      <w:r w:rsidRPr="001645DC">
        <w:t>elopment</w:t>
      </w:r>
    </w:p>
    <w:p w:rsidR="00AB6A64" w:rsidRPr="001645DC" w:rsidRDefault="00AB6A64" w:rsidP="00DA5C57">
      <w:pPr>
        <w:pStyle w:val="DHHSbullet1lastline"/>
      </w:pPr>
      <w:r w:rsidRPr="001645DC">
        <w:t>being a</w:t>
      </w:r>
      <w:r w:rsidRPr="001645DC">
        <w:rPr>
          <w:spacing w:val="-1"/>
        </w:rPr>
        <w:t>w</w:t>
      </w:r>
      <w:r w:rsidRPr="001645DC">
        <w:t>a</w:t>
      </w:r>
      <w:r w:rsidRPr="001645DC">
        <w:rPr>
          <w:spacing w:val="-2"/>
        </w:rPr>
        <w:t>r</w:t>
      </w:r>
      <w:r w:rsidRPr="001645DC">
        <w:t xml:space="preserve">e </w:t>
      </w:r>
      <w:r w:rsidRPr="001645DC">
        <w:rPr>
          <w:spacing w:val="-1"/>
        </w:rPr>
        <w:t>o</w:t>
      </w:r>
      <w:r w:rsidRPr="001645DC">
        <w:t xml:space="preserve">f their additional </w:t>
      </w:r>
      <w:r w:rsidRPr="001645DC">
        <w:rPr>
          <w:spacing w:val="-2"/>
        </w:rPr>
        <w:t>v</w:t>
      </w:r>
      <w:r w:rsidRPr="001645DC">
        <w:t>ulne</w:t>
      </w:r>
      <w:r w:rsidRPr="001645DC">
        <w:rPr>
          <w:spacing w:val="-2"/>
        </w:rPr>
        <w:t>r</w:t>
      </w:r>
      <w:r w:rsidRPr="001645DC">
        <w:t xml:space="preserve">ability </w:t>
      </w:r>
      <w:r w:rsidRPr="001645DC">
        <w:rPr>
          <w:spacing w:val="-3"/>
        </w:rPr>
        <w:t>t</w:t>
      </w:r>
      <w:r w:rsidRPr="001645DC">
        <w:t>o ab</w:t>
      </w:r>
      <w:r w:rsidRPr="001645DC">
        <w:rPr>
          <w:spacing w:val="-2"/>
        </w:rPr>
        <w:t>u</w:t>
      </w:r>
      <w:r w:rsidRPr="001645DC">
        <w:t>s</w:t>
      </w:r>
      <w:r w:rsidRPr="001645DC">
        <w:rPr>
          <w:spacing w:val="-5"/>
        </w:rPr>
        <w:t>e</w:t>
      </w:r>
      <w:r w:rsidRPr="001645DC">
        <w:t>, and p</w:t>
      </w:r>
      <w:r w:rsidRPr="001645DC">
        <w:rPr>
          <w:spacing w:val="-2"/>
        </w:rPr>
        <w:t>r</w:t>
      </w:r>
      <w:r w:rsidRPr="001645DC">
        <w:rPr>
          <w:spacing w:val="-3"/>
        </w:rPr>
        <w:t>o</w:t>
      </w:r>
      <w:r w:rsidRPr="001645DC">
        <w:t>viding app</w:t>
      </w:r>
      <w:r w:rsidRPr="001645DC">
        <w:rPr>
          <w:spacing w:val="-2"/>
        </w:rPr>
        <w:t>r</w:t>
      </w:r>
      <w:r w:rsidRPr="001645DC">
        <w:t>opria</w:t>
      </w:r>
      <w:r w:rsidRPr="001645DC">
        <w:rPr>
          <w:spacing w:val="-3"/>
        </w:rPr>
        <w:t>t</w:t>
      </w:r>
      <w:r w:rsidRPr="001645DC">
        <w:t>e ca</w:t>
      </w:r>
      <w:r w:rsidRPr="001645DC">
        <w:rPr>
          <w:spacing w:val="-2"/>
        </w:rPr>
        <w:t>r</w:t>
      </w:r>
      <w:r w:rsidRPr="001645DC">
        <w:t>e and p</w:t>
      </w:r>
      <w:r w:rsidRPr="001645DC">
        <w:rPr>
          <w:spacing w:val="-2"/>
        </w:rPr>
        <w:t>r</w:t>
      </w:r>
      <w:r w:rsidRPr="001645DC">
        <w:t>o</w:t>
      </w:r>
      <w:r w:rsidRPr="001645DC">
        <w:rPr>
          <w:spacing w:val="-3"/>
        </w:rPr>
        <w:t>t</w:t>
      </w:r>
      <w:r w:rsidRPr="001645DC">
        <w:t>ection.</w:t>
      </w:r>
    </w:p>
    <w:p w:rsidR="00BA29DA" w:rsidRPr="00241B6C" w:rsidRDefault="00BA29DA" w:rsidP="00BA29DA">
      <w:pPr>
        <w:pStyle w:val="Heading3"/>
      </w:pPr>
      <w:r w:rsidRPr="001645DC">
        <w:t>National Disability Insurance Scheme</w:t>
      </w:r>
      <w:r>
        <w:t xml:space="preserve"> </w:t>
      </w:r>
    </w:p>
    <w:p w:rsidR="00AB6A64" w:rsidRPr="00BD63D0" w:rsidRDefault="00AB6A64" w:rsidP="00DA5C57">
      <w:pPr>
        <w:pStyle w:val="DHHSbody"/>
        <w:rPr>
          <w:szCs w:val="18"/>
        </w:rPr>
      </w:pPr>
      <w:r w:rsidRPr="00BD63D0">
        <w:rPr>
          <w:szCs w:val="18"/>
        </w:rPr>
        <w:t xml:space="preserve">The </w:t>
      </w:r>
      <w:r w:rsidRPr="001645DC">
        <w:t>National Disability Insurance Scheme</w:t>
      </w:r>
      <w:r>
        <w:t xml:space="preserve"> (</w:t>
      </w:r>
      <w:r w:rsidRPr="00BD63D0">
        <w:rPr>
          <w:szCs w:val="18"/>
        </w:rPr>
        <w:t>NDIS</w:t>
      </w:r>
      <w:r>
        <w:rPr>
          <w:szCs w:val="18"/>
        </w:rPr>
        <w:t>)</w:t>
      </w:r>
      <w:r w:rsidRPr="00BD63D0">
        <w:rPr>
          <w:szCs w:val="18"/>
        </w:rPr>
        <w:t xml:space="preserve"> is a national approach to providing individualised support and services for people with a disability. The NDIS is rolling out progressively over three years in Victoria</w:t>
      </w:r>
      <w:r>
        <w:rPr>
          <w:szCs w:val="18"/>
        </w:rPr>
        <w:t xml:space="preserve"> from July 2016 to 30 June 2019</w:t>
      </w:r>
      <w:r w:rsidRPr="00BD63D0">
        <w:rPr>
          <w:szCs w:val="18"/>
        </w:rPr>
        <w:t xml:space="preserve">. </w:t>
      </w:r>
      <w:r>
        <w:rPr>
          <w:szCs w:val="18"/>
        </w:rPr>
        <w:t xml:space="preserve">See the </w:t>
      </w:r>
      <w:hyperlink r:id="rId80" w:history="1">
        <w:r w:rsidR="009C6D77">
          <w:rPr>
            <w:rStyle w:val="Hyperlink"/>
            <w:szCs w:val="18"/>
          </w:rPr>
          <w:t>NDIS website</w:t>
        </w:r>
      </w:hyperlink>
      <w:r>
        <w:rPr>
          <w:szCs w:val="18"/>
        </w:rPr>
        <w:t xml:space="preserve"> </w:t>
      </w:r>
      <w:r w:rsidR="00DA5C57" w:rsidRPr="005548BA">
        <w:t>&lt;https://www.ndis.gov.au/index.html</w:t>
      </w:r>
      <w:r w:rsidR="00DA5C57">
        <w:rPr>
          <w:szCs w:val="18"/>
        </w:rPr>
        <w:t xml:space="preserve">&gt; </w:t>
      </w:r>
      <w:r>
        <w:rPr>
          <w:szCs w:val="18"/>
        </w:rPr>
        <w:t xml:space="preserve">for details about the </w:t>
      </w:r>
      <w:r w:rsidRPr="00BD63D0">
        <w:rPr>
          <w:szCs w:val="18"/>
        </w:rPr>
        <w:t>roll-out schedule</w:t>
      </w:r>
      <w:r>
        <w:rPr>
          <w:szCs w:val="18"/>
        </w:rPr>
        <w:t>.</w:t>
      </w:r>
    </w:p>
    <w:p w:rsidR="00AB6A64" w:rsidRDefault="00AB6A64" w:rsidP="00AB6A64">
      <w:pPr>
        <w:pStyle w:val="DHHSbody"/>
        <w:rPr>
          <w:szCs w:val="18"/>
        </w:rPr>
      </w:pPr>
      <w:r w:rsidRPr="00BD63D0">
        <w:rPr>
          <w:szCs w:val="18"/>
        </w:rPr>
        <w:t xml:space="preserve">The NDIS is a life-long insurance scheme that uses individualised plans to link people to the supports they need. </w:t>
      </w:r>
      <w:r>
        <w:rPr>
          <w:szCs w:val="18"/>
        </w:rPr>
        <w:t>It</w:t>
      </w:r>
      <w:r w:rsidRPr="00BD63D0">
        <w:rPr>
          <w:szCs w:val="18"/>
        </w:rPr>
        <w:t xml:space="preserve"> provides funding for reasonable and necessary disability</w:t>
      </w:r>
      <w:r>
        <w:rPr>
          <w:szCs w:val="18"/>
        </w:rPr>
        <w:t>-</w:t>
      </w:r>
      <w:r w:rsidRPr="00BD63D0">
        <w:rPr>
          <w:szCs w:val="18"/>
        </w:rPr>
        <w:t>related support needs for eligible people. The NDIS refers to people with a disability in the scheme as pa</w:t>
      </w:r>
      <w:r w:rsidR="00595B48">
        <w:rPr>
          <w:szCs w:val="18"/>
        </w:rPr>
        <w:t>rticipants.</w:t>
      </w:r>
    </w:p>
    <w:p w:rsidR="00AB6A64" w:rsidRPr="00BD63D0" w:rsidRDefault="00AB6A64" w:rsidP="00AB6A64">
      <w:pPr>
        <w:pStyle w:val="DHHSbody"/>
        <w:rPr>
          <w:szCs w:val="18"/>
        </w:rPr>
      </w:pPr>
      <w:r w:rsidRPr="00B8768B">
        <w:rPr>
          <w:szCs w:val="18"/>
        </w:rPr>
        <w:t xml:space="preserve">As a kinship carer, you may be required to </w:t>
      </w:r>
      <w:r>
        <w:rPr>
          <w:szCs w:val="18"/>
        </w:rPr>
        <w:t>help</w:t>
      </w:r>
      <w:r w:rsidRPr="00B8768B">
        <w:rPr>
          <w:szCs w:val="18"/>
        </w:rPr>
        <w:t xml:space="preserve"> the child or young person in your care determin</w:t>
      </w:r>
      <w:r>
        <w:rPr>
          <w:szCs w:val="18"/>
        </w:rPr>
        <w:t xml:space="preserve">e </w:t>
      </w:r>
      <w:r w:rsidRPr="00B8768B">
        <w:rPr>
          <w:szCs w:val="18"/>
        </w:rPr>
        <w:t>the kinds of supports and services they will require.</w:t>
      </w:r>
    </w:p>
    <w:p w:rsidR="00AB6A64" w:rsidRDefault="00AB6A64" w:rsidP="00AB6A64">
      <w:pPr>
        <w:pStyle w:val="DHHSbody"/>
      </w:pPr>
      <w:r w:rsidRPr="000177CF">
        <w:t xml:space="preserve">The National Disability Insurance Agency (NDIA) is an independent Commonwealth statutory agency. The role of the NDIA is to implement the NDIS. </w:t>
      </w:r>
      <w:r>
        <w:t>T</w:t>
      </w:r>
      <w:r w:rsidRPr="00EC5E04">
        <w:t>he NDI</w:t>
      </w:r>
      <w:r>
        <w:t>A</w:t>
      </w:r>
      <w:r w:rsidRPr="00EC5E04">
        <w:t xml:space="preserve"> will provide people with a disability (including psychosocial disability associated with a mental illness), who meet access requirements, </w:t>
      </w:r>
      <w:r>
        <w:t xml:space="preserve">with </w:t>
      </w:r>
      <w:r w:rsidRPr="00EC5E04">
        <w:t>the support and services they need to participate in and contribute to the community.</w:t>
      </w:r>
    </w:p>
    <w:p w:rsidR="00AB6A64" w:rsidRDefault="00AB6A64" w:rsidP="00AB6A64">
      <w:pPr>
        <w:pStyle w:val="DHHSbody"/>
      </w:pPr>
      <w:r w:rsidRPr="00EC5E04">
        <w:t>Supports are funded in a range of areas, including</w:t>
      </w:r>
      <w:r>
        <w:t>:</w:t>
      </w:r>
    </w:p>
    <w:p w:rsidR="00AB6A64" w:rsidRPr="005548BA" w:rsidRDefault="00AB6A64" w:rsidP="007E6859">
      <w:pPr>
        <w:pStyle w:val="DHHSbullet1"/>
      </w:pPr>
      <w:r w:rsidRPr="005548BA">
        <w:t>education</w:t>
      </w:r>
    </w:p>
    <w:p w:rsidR="00AB6A64" w:rsidRPr="005548BA" w:rsidRDefault="00AB6A64" w:rsidP="007E6859">
      <w:pPr>
        <w:pStyle w:val="DHHSbullet1"/>
      </w:pPr>
      <w:r w:rsidRPr="005548BA">
        <w:t>employment</w:t>
      </w:r>
    </w:p>
    <w:p w:rsidR="00AB6A64" w:rsidRPr="005548BA" w:rsidRDefault="00AB6A64" w:rsidP="007E6859">
      <w:pPr>
        <w:pStyle w:val="DHHSbullet1"/>
      </w:pPr>
      <w:r w:rsidRPr="005548BA">
        <w:t>social participation</w:t>
      </w:r>
    </w:p>
    <w:p w:rsidR="00AB6A64" w:rsidRPr="005548BA" w:rsidRDefault="00AB6A64" w:rsidP="007E6859">
      <w:pPr>
        <w:pStyle w:val="DHHSbullet1"/>
      </w:pPr>
      <w:r w:rsidRPr="005548BA">
        <w:t>independence</w:t>
      </w:r>
    </w:p>
    <w:p w:rsidR="00AB6A64" w:rsidRPr="005548BA" w:rsidRDefault="00AB6A64" w:rsidP="007E6859">
      <w:pPr>
        <w:pStyle w:val="DHHSbullet1"/>
      </w:pPr>
      <w:r w:rsidRPr="005548BA">
        <w:t>living arrangements</w:t>
      </w:r>
    </w:p>
    <w:p w:rsidR="00AB6A64" w:rsidRPr="005548BA" w:rsidRDefault="00AB6A64" w:rsidP="00595B48">
      <w:pPr>
        <w:pStyle w:val="DHHSbullet1lastline"/>
      </w:pPr>
      <w:r w:rsidRPr="005548BA">
        <w:t>health and wellbeing.</w:t>
      </w:r>
    </w:p>
    <w:p w:rsidR="00DA5C57" w:rsidRDefault="00DA5C57">
      <w:pPr>
        <w:rPr>
          <w:rFonts w:ascii="Arial" w:eastAsia="MS Mincho" w:hAnsi="Arial"/>
          <w:b/>
          <w:bCs/>
        </w:rPr>
      </w:pPr>
      <w:r>
        <w:br w:type="page"/>
      </w:r>
    </w:p>
    <w:p w:rsidR="00AB6A64" w:rsidRPr="00BD63D0" w:rsidRDefault="00AB6A64" w:rsidP="00AB6A64">
      <w:pPr>
        <w:pStyle w:val="Heading4"/>
      </w:pPr>
      <w:r w:rsidRPr="00BD63D0">
        <w:lastRenderedPageBreak/>
        <w:t>Significant changes at a glance</w:t>
      </w:r>
    </w:p>
    <w:p w:rsidR="00646DAB" w:rsidRDefault="00AB6A64" w:rsidP="00AB6A64">
      <w:pPr>
        <w:pStyle w:val="DHHSbody"/>
        <w:rPr>
          <w:szCs w:val="18"/>
        </w:rPr>
      </w:pPr>
      <w:r w:rsidRPr="00EC5E04">
        <w:rPr>
          <w:szCs w:val="18"/>
        </w:rPr>
        <w:t xml:space="preserve">Each person who meets the access requirements for the NDIS receives a plan of supports that are tailored to their individual needs and aim </w:t>
      </w:r>
      <w:r>
        <w:rPr>
          <w:szCs w:val="18"/>
        </w:rPr>
        <w:t>to</w:t>
      </w:r>
      <w:r w:rsidRPr="00EC5E04">
        <w:rPr>
          <w:szCs w:val="18"/>
        </w:rPr>
        <w:t xml:space="preserve"> help them achieve their goals. It is anticipated that, over time, the NDIS will contribute to greater service access, participation and self-determination by children and adults with disabilities</w:t>
      </w:r>
      <w:r w:rsidR="00646DAB">
        <w:rPr>
          <w:szCs w:val="18"/>
        </w:rPr>
        <w:t>.</w:t>
      </w:r>
    </w:p>
    <w:p w:rsidR="00646DAB" w:rsidRDefault="00AB6A64" w:rsidP="00AB6A64">
      <w:pPr>
        <w:pStyle w:val="DHHSbody"/>
        <w:rPr>
          <w:szCs w:val="18"/>
        </w:rPr>
      </w:pPr>
      <w:r w:rsidRPr="001645DC">
        <w:rPr>
          <w:szCs w:val="18"/>
        </w:rPr>
        <w:t xml:space="preserve">People who have received disability support through the Victorian Government move to the </w:t>
      </w:r>
      <w:r>
        <w:rPr>
          <w:szCs w:val="18"/>
        </w:rPr>
        <w:t>NDIS</w:t>
      </w:r>
      <w:r w:rsidRPr="001645DC">
        <w:rPr>
          <w:szCs w:val="18"/>
        </w:rPr>
        <w:t xml:space="preserve"> at different times, depending on where they live and the type of support they receive</w:t>
      </w:r>
      <w:r w:rsidR="00646DAB">
        <w:rPr>
          <w:szCs w:val="18"/>
        </w:rPr>
        <w:t>.</w:t>
      </w:r>
    </w:p>
    <w:p w:rsidR="00253291" w:rsidRPr="00BD63D0" w:rsidRDefault="00253291" w:rsidP="00253291">
      <w:pPr>
        <w:pStyle w:val="Heading4"/>
      </w:pPr>
      <w:r w:rsidRPr="00BD63D0">
        <w:t xml:space="preserve">NDIS eligibility criteria: </w:t>
      </w:r>
    </w:p>
    <w:p w:rsidR="00646DAB" w:rsidRDefault="005F402B" w:rsidP="005F402B">
      <w:pPr>
        <w:pStyle w:val="DHHSbody"/>
        <w:rPr>
          <w:szCs w:val="18"/>
        </w:rPr>
      </w:pPr>
      <w:r w:rsidRPr="00BD63D0">
        <w:rPr>
          <w:szCs w:val="18"/>
        </w:rPr>
        <w:t xml:space="preserve">The definition of disability under the </w:t>
      </w:r>
      <w:r w:rsidRPr="00023361">
        <w:rPr>
          <w:i/>
          <w:szCs w:val="18"/>
        </w:rPr>
        <w:t>National D</w:t>
      </w:r>
      <w:r>
        <w:rPr>
          <w:i/>
          <w:szCs w:val="18"/>
        </w:rPr>
        <w:t>isability Insurance Scheme Act 2013</w:t>
      </w:r>
      <w:r w:rsidRPr="00BD63D0">
        <w:rPr>
          <w:szCs w:val="18"/>
        </w:rPr>
        <w:t xml:space="preserve"> is broader than the current</w:t>
      </w:r>
      <w:r>
        <w:rPr>
          <w:szCs w:val="18"/>
        </w:rPr>
        <w:t xml:space="preserve"> Victorian</w:t>
      </w:r>
      <w:r w:rsidRPr="00BD63D0">
        <w:rPr>
          <w:szCs w:val="18"/>
        </w:rPr>
        <w:t xml:space="preserve"> </w:t>
      </w:r>
      <w:r w:rsidRPr="00023361">
        <w:rPr>
          <w:i/>
          <w:szCs w:val="18"/>
        </w:rPr>
        <w:t>Disability Act 2006</w:t>
      </w:r>
      <w:r w:rsidRPr="00BD63D0">
        <w:rPr>
          <w:szCs w:val="18"/>
        </w:rPr>
        <w:t xml:space="preserve"> definition</w:t>
      </w:r>
      <w:r w:rsidR="00646DAB">
        <w:rPr>
          <w:szCs w:val="18"/>
        </w:rPr>
        <w:t>.</w:t>
      </w:r>
    </w:p>
    <w:p w:rsidR="005F402B" w:rsidRPr="00BD63D0" w:rsidRDefault="005F402B" w:rsidP="005F402B">
      <w:pPr>
        <w:pStyle w:val="DHHSbody"/>
        <w:rPr>
          <w:szCs w:val="18"/>
        </w:rPr>
      </w:pPr>
      <w:r w:rsidRPr="00BD63D0">
        <w:rPr>
          <w:szCs w:val="18"/>
        </w:rPr>
        <w:t xml:space="preserve">Two important additions </w:t>
      </w:r>
      <w:r>
        <w:rPr>
          <w:szCs w:val="18"/>
        </w:rPr>
        <w:t xml:space="preserve">to the definition </w:t>
      </w:r>
      <w:r w:rsidRPr="00BD63D0">
        <w:rPr>
          <w:szCs w:val="18"/>
        </w:rPr>
        <w:t>include:</w:t>
      </w:r>
    </w:p>
    <w:p w:rsidR="005F402B" w:rsidRPr="00BD63D0" w:rsidRDefault="005F402B" w:rsidP="007E6859">
      <w:pPr>
        <w:pStyle w:val="DHHSbullet1"/>
        <w:rPr>
          <w:szCs w:val="18"/>
        </w:rPr>
      </w:pPr>
      <w:r w:rsidRPr="00426442">
        <w:t>children under six with a developmental delay who will now be supported by the NDIS, rather than Early Childhood</w:t>
      </w:r>
      <w:r w:rsidRPr="00BD63D0">
        <w:rPr>
          <w:szCs w:val="18"/>
        </w:rPr>
        <w:t xml:space="preserve"> Intervention Services</w:t>
      </w:r>
    </w:p>
    <w:p w:rsidR="005F402B" w:rsidRPr="00BD63D0" w:rsidRDefault="005F402B" w:rsidP="00595B48">
      <w:pPr>
        <w:pStyle w:val="DHHSbullet1lastline"/>
      </w:pPr>
      <w:r w:rsidRPr="00BD63D0">
        <w:t>people with a psychiatric disability.</w:t>
      </w:r>
    </w:p>
    <w:p w:rsidR="005F402B" w:rsidRPr="006829B1" w:rsidRDefault="005F402B" w:rsidP="005F402B">
      <w:pPr>
        <w:pStyle w:val="DHHSbody"/>
        <w:rPr>
          <w:szCs w:val="18"/>
        </w:rPr>
      </w:pPr>
      <w:r w:rsidRPr="006829B1">
        <w:rPr>
          <w:szCs w:val="18"/>
        </w:rPr>
        <w:t xml:space="preserve">To access the NDIS, an individual </w:t>
      </w:r>
      <w:r w:rsidRPr="005548BA">
        <w:rPr>
          <w:b/>
          <w:szCs w:val="18"/>
        </w:rPr>
        <w:t>must</w:t>
      </w:r>
      <w:r w:rsidRPr="006829B1">
        <w:rPr>
          <w:szCs w:val="18"/>
        </w:rPr>
        <w:t xml:space="preserve">: </w:t>
      </w:r>
    </w:p>
    <w:p w:rsidR="005F402B" w:rsidRPr="00BD63D0" w:rsidRDefault="005F402B" w:rsidP="007E6859">
      <w:pPr>
        <w:pStyle w:val="DHHSbullet1"/>
      </w:pPr>
      <w:r w:rsidRPr="00BD63D0">
        <w:t>have a permanent</w:t>
      </w:r>
      <w:r>
        <w:t xml:space="preserve"> disability that substantially</w:t>
      </w:r>
      <w:r w:rsidRPr="00BD63D0">
        <w:t xml:space="preserve"> impacts a person’s functional ability to take part in everyday activities or meet the early intervention requirements; and</w:t>
      </w:r>
    </w:p>
    <w:p w:rsidR="005F402B" w:rsidRPr="00BD63D0" w:rsidRDefault="005F402B" w:rsidP="007E6859">
      <w:pPr>
        <w:pStyle w:val="DHHSbullet1"/>
      </w:pPr>
      <w:r w:rsidRPr="00BD63D0">
        <w:t>be aged less than 65 when they first access the scheme; and</w:t>
      </w:r>
    </w:p>
    <w:p w:rsidR="00646DAB" w:rsidRDefault="00600569" w:rsidP="00595B48">
      <w:pPr>
        <w:pStyle w:val="DHHSbullet1lastline"/>
      </w:pPr>
      <w:r>
        <w:t>live in Australia</w:t>
      </w:r>
      <w:r w:rsidR="00726AA2">
        <w:t xml:space="preserve"> and </w:t>
      </w:r>
      <w:r>
        <w:t>be an Australian citizen,</w:t>
      </w:r>
      <w:r w:rsidR="005F402B" w:rsidRPr="00BD63D0">
        <w:t xml:space="preserve"> </w:t>
      </w:r>
      <w:r>
        <w:t xml:space="preserve">or </w:t>
      </w:r>
      <w:r w:rsidR="005F402B" w:rsidRPr="00BD63D0">
        <w:t>hold a permanent visa or a Protected Special Category Visa</w:t>
      </w:r>
      <w:r w:rsidR="00646DAB">
        <w:t>.</w:t>
      </w:r>
    </w:p>
    <w:p w:rsidR="00253291" w:rsidRPr="00BD63D0" w:rsidRDefault="00253291" w:rsidP="00253291">
      <w:pPr>
        <w:pStyle w:val="Heading4"/>
      </w:pPr>
      <w:r w:rsidRPr="00BD63D0">
        <w:t>New referral pathways</w:t>
      </w:r>
    </w:p>
    <w:p w:rsidR="00646DAB" w:rsidRDefault="005F402B" w:rsidP="005F402B">
      <w:pPr>
        <w:pStyle w:val="DHHSbody"/>
        <w:rPr>
          <w:szCs w:val="18"/>
        </w:rPr>
      </w:pPr>
      <w:r w:rsidRPr="00BD63D0">
        <w:rPr>
          <w:szCs w:val="18"/>
        </w:rPr>
        <w:t>For eligible people living in areas that have transitioned to NDIS, access to disability supports is through the NDIA. The Local Area Coordination partners may assist with conducting the initial eligibility assessments of requests for NDIS participation</w:t>
      </w:r>
      <w:r w:rsidR="00646DAB">
        <w:rPr>
          <w:szCs w:val="18"/>
        </w:rPr>
        <w:t>.</w:t>
      </w:r>
    </w:p>
    <w:p w:rsidR="005F402B" w:rsidRPr="001645DC" w:rsidRDefault="005F402B" w:rsidP="005F402B">
      <w:pPr>
        <w:pStyle w:val="DHHSbody"/>
        <w:rPr>
          <w:szCs w:val="18"/>
        </w:rPr>
      </w:pPr>
      <w:r w:rsidRPr="00BD63D0">
        <w:rPr>
          <w:szCs w:val="18"/>
        </w:rPr>
        <w:t>NDIS eligibility assessments and planning requires specific information</w:t>
      </w:r>
      <w:r>
        <w:rPr>
          <w:szCs w:val="18"/>
        </w:rPr>
        <w:t xml:space="preserve">. </w:t>
      </w:r>
      <w:r>
        <w:t>D</w:t>
      </w:r>
      <w:r w:rsidRPr="001645DC">
        <w:t>isc</w:t>
      </w:r>
      <w:r w:rsidRPr="001645DC">
        <w:rPr>
          <w:spacing w:val="-2"/>
        </w:rPr>
        <w:t>us</w:t>
      </w:r>
      <w:r w:rsidRPr="001645DC">
        <w:t xml:space="preserve">s this with </w:t>
      </w:r>
      <w:r>
        <w:rPr>
          <w:spacing w:val="-3"/>
        </w:rPr>
        <w:t>the child or young person’s</w:t>
      </w:r>
      <w:r w:rsidRPr="001645DC">
        <w:t xml:space="preserve"> </w:t>
      </w:r>
      <w:r>
        <w:t>child protection worker or agency</w:t>
      </w:r>
      <w:r w:rsidRPr="001645DC">
        <w:t xml:space="preserve"> </w:t>
      </w:r>
      <w:r>
        <w:rPr>
          <w:spacing w:val="-1"/>
        </w:rPr>
        <w:t>case manager,</w:t>
      </w:r>
      <w:r w:rsidRPr="00BD63D0">
        <w:rPr>
          <w:szCs w:val="18"/>
        </w:rPr>
        <w:t xml:space="preserve"> </w:t>
      </w:r>
      <w:r>
        <w:rPr>
          <w:szCs w:val="18"/>
        </w:rPr>
        <w:t>who can provide</w:t>
      </w:r>
      <w:r w:rsidRPr="00BD63D0">
        <w:rPr>
          <w:szCs w:val="18"/>
        </w:rPr>
        <w:t xml:space="preserve"> support and advocacy </w:t>
      </w:r>
      <w:r>
        <w:rPr>
          <w:szCs w:val="18"/>
        </w:rPr>
        <w:t xml:space="preserve">through the </w:t>
      </w:r>
      <w:r w:rsidRPr="00BD63D0">
        <w:rPr>
          <w:szCs w:val="18"/>
        </w:rPr>
        <w:t>process.</w:t>
      </w:r>
    </w:p>
    <w:p w:rsidR="005F402B" w:rsidRPr="001645DC" w:rsidRDefault="005F402B" w:rsidP="00595B48">
      <w:pPr>
        <w:pStyle w:val="DHHSbody"/>
        <w:rPr>
          <w:szCs w:val="18"/>
        </w:rPr>
      </w:pPr>
      <w:r w:rsidRPr="001645DC">
        <w:rPr>
          <w:szCs w:val="18"/>
        </w:rPr>
        <w:t xml:space="preserve">More information about the National Disability Insurance Scheme </w:t>
      </w:r>
      <w:r w:rsidR="00595B48">
        <w:rPr>
          <w:szCs w:val="18"/>
        </w:rPr>
        <w:t>and how it works can be found on</w:t>
      </w:r>
      <w:r w:rsidRPr="001645DC">
        <w:rPr>
          <w:szCs w:val="18"/>
        </w:rPr>
        <w:t xml:space="preserve"> </w:t>
      </w:r>
      <w:r>
        <w:rPr>
          <w:szCs w:val="18"/>
        </w:rPr>
        <w:t xml:space="preserve">the </w:t>
      </w:r>
      <w:hyperlink r:id="rId81" w:history="1">
        <w:r w:rsidR="00595B48">
          <w:rPr>
            <w:rStyle w:val="Hyperlink"/>
            <w:szCs w:val="18"/>
          </w:rPr>
          <w:t>NDIS website</w:t>
        </w:r>
      </w:hyperlink>
      <w:r w:rsidRPr="001645DC">
        <w:rPr>
          <w:szCs w:val="18"/>
        </w:rPr>
        <w:t xml:space="preserve"> </w:t>
      </w:r>
      <w:r>
        <w:rPr>
          <w:szCs w:val="18"/>
        </w:rPr>
        <w:t>&lt;</w:t>
      </w:r>
      <w:r w:rsidRPr="00690EC2">
        <w:t>https://www.ndis.gov.au/index.html</w:t>
      </w:r>
      <w:r>
        <w:t>&gt; or call 1800 800 110.</w:t>
      </w:r>
    </w:p>
    <w:p w:rsidR="00BA29DA" w:rsidRPr="001645DC" w:rsidRDefault="00BA29DA" w:rsidP="00EF11A5">
      <w:pPr>
        <w:pStyle w:val="Heading3"/>
      </w:pPr>
      <w:r w:rsidRPr="001645DC">
        <w:t>Disability suppo</w:t>
      </w:r>
      <w:r w:rsidRPr="001645DC">
        <w:rPr>
          <w:spacing w:val="2"/>
        </w:rPr>
        <w:t>r</w:t>
      </w:r>
      <w:r w:rsidRPr="001645DC">
        <w:t xml:space="preserve">t – </w:t>
      </w:r>
      <w:r w:rsidRPr="00EF11A5">
        <w:t>before</w:t>
      </w:r>
      <w:r w:rsidRPr="001645DC">
        <w:t xml:space="preserve"> the National Disability Insu</w:t>
      </w:r>
      <w:r w:rsidRPr="001645DC">
        <w:rPr>
          <w:spacing w:val="-1"/>
        </w:rPr>
        <w:t>r</w:t>
      </w:r>
      <w:r w:rsidRPr="001645DC">
        <w:t>ance Scheme s</w:t>
      </w:r>
      <w:r w:rsidRPr="001645DC">
        <w:rPr>
          <w:spacing w:val="-2"/>
        </w:rPr>
        <w:t>t</w:t>
      </w:r>
      <w:r w:rsidRPr="001645DC">
        <w:t>a</w:t>
      </w:r>
      <w:r w:rsidRPr="001645DC">
        <w:rPr>
          <w:spacing w:val="2"/>
        </w:rPr>
        <w:t>r</w:t>
      </w:r>
      <w:r w:rsidRPr="001645DC">
        <w:t xml:space="preserve">ts in </w:t>
      </w:r>
      <w:r w:rsidRPr="001645DC">
        <w:rPr>
          <w:spacing w:val="-3"/>
        </w:rPr>
        <w:t>y</w:t>
      </w:r>
      <w:r w:rsidRPr="001645DC">
        <w:t>our a</w:t>
      </w:r>
      <w:r w:rsidRPr="001645DC">
        <w:rPr>
          <w:spacing w:val="-1"/>
        </w:rPr>
        <w:t>r</w:t>
      </w:r>
      <w:r w:rsidRPr="001645DC">
        <w:t>ea</w:t>
      </w:r>
    </w:p>
    <w:p w:rsidR="005F402B" w:rsidRPr="001645DC" w:rsidRDefault="005F402B" w:rsidP="005F402B">
      <w:pPr>
        <w:pStyle w:val="DHHSbody"/>
      </w:pPr>
      <w:r w:rsidRPr="001645DC">
        <w:t>Existing Common</w:t>
      </w:r>
      <w:r w:rsidRPr="001645DC">
        <w:rPr>
          <w:spacing w:val="-1"/>
        </w:rPr>
        <w:t>w</w:t>
      </w:r>
      <w:r w:rsidRPr="001645DC">
        <w:t>ealth and s</w:t>
      </w:r>
      <w:r w:rsidRPr="001645DC">
        <w:rPr>
          <w:spacing w:val="-3"/>
        </w:rPr>
        <w:t>t</w:t>
      </w:r>
      <w:r w:rsidRPr="001645DC">
        <w:t>a</w:t>
      </w:r>
      <w:r w:rsidRPr="001645DC">
        <w:rPr>
          <w:spacing w:val="-3"/>
        </w:rPr>
        <w:t>t</w:t>
      </w:r>
      <w:r w:rsidRPr="001645DC">
        <w:rPr>
          <w:spacing w:val="4"/>
        </w:rPr>
        <w:t>e</w:t>
      </w:r>
      <w:r w:rsidRPr="001645DC">
        <w:t xml:space="preserve">-based services and </w:t>
      </w:r>
      <w:r w:rsidRPr="001645DC">
        <w:rPr>
          <w:spacing w:val="-1"/>
        </w:rPr>
        <w:t>s</w:t>
      </w:r>
      <w:r w:rsidRPr="001645DC">
        <w:t>uppo</w:t>
      </w:r>
      <w:r w:rsidRPr="001645DC">
        <w:rPr>
          <w:spacing w:val="2"/>
        </w:rPr>
        <w:t>r</w:t>
      </w:r>
      <w:r w:rsidRPr="001645DC">
        <w:t xml:space="preserve">ts will continue </w:t>
      </w:r>
      <w:r w:rsidRPr="001645DC">
        <w:rPr>
          <w:spacing w:val="-3"/>
        </w:rPr>
        <w:t>t</w:t>
      </w:r>
      <w:r w:rsidRPr="001645DC">
        <w:t>o be p</w:t>
      </w:r>
      <w:r w:rsidRPr="001645DC">
        <w:rPr>
          <w:spacing w:val="-2"/>
        </w:rPr>
        <w:t>r</w:t>
      </w:r>
      <w:r w:rsidRPr="001645DC">
        <w:rPr>
          <w:spacing w:val="-3"/>
        </w:rPr>
        <w:t>o</w:t>
      </w:r>
      <w:r w:rsidRPr="001645DC">
        <w:t>vided until eligible people s</w:t>
      </w:r>
      <w:r w:rsidRPr="001645DC">
        <w:rPr>
          <w:spacing w:val="-3"/>
        </w:rPr>
        <w:t>t</w:t>
      </w:r>
      <w:r w:rsidRPr="001645DC">
        <w:t>a</w:t>
      </w:r>
      <w:r w:rsidRPr="001645DC">
        <w:rPr>
          <w:spacing w:val="2"/>
        </w:rPr>
        <w:t>r</w:t>
      </w:r>
      <w:r w:rsidRPr="001645DC">
        <w:t xml:space="preserve">t their </w:t>
      </w:r>
      <w:r>
        <w:t>NDIS</w:t>
      </w:r>
      <w:r w:rsidRPr="001645DC">
        <w:t xml:space="preserve"> plans.</w:t>
      </w:r>
    </w:p>
    <w:p w:rsidR="005F402B" w:rsidRPr="001645DC" w:rsidRDefault="005F402B" w:rsidP="005F402B">
      <w:pPr>
        <w:pStyle w:val="DHHSbody"/>
      </w:pPr>
      <w:r w:rsidRPr="001645DC">
        <w:t>The depa</w:t>
      </w:r>
      <w:r w:rsidRPr="001645DC">
        <w:rPr>
          <w:spacing w:val="2"/>
        </w:rPr>
        <w:t>r</w:t>
      </w:r>
      <w:r w:rsidRPr="001645DC">
        <w:t>tment p</w:t>
      </w:r>
      <w:r w:rsidRPr="001645DC">
        <w:rPr>
          <w:spacing w:val="-2"/>
        </w:rPr>
        <w:t>r</w:t>
      </w:r>
      <w:r w:rsidRPr="001645DC">
        <w:rPr>
          <w:spacing w:val="-3"/>
        </w:rPr>
        <w:t>o</w:t>
      </w:r>
      <w:r w:rsidRPr="001645DC">
        <w:t xml:space="preserve">vides disability </w:t>
      </w:r>
      <w:r w:rsidRPr="001645DC">
        <w:rPr>
          <w:spacing w:val="-1"/>
        </w:rPr>
        <w:t>s</w:t>
      </w:r>
      <w:r w:rsidRPr="001645DC">
        <w:t>uppo</w:t>
      </w:r>
      <w:r w:rsidRPr="001645DC">
        <w:rPr>
          <w:spacing w:val="2"/>
        </w:rPr>
        <w:t>r</w:t>
      </w:r>
      <w:r w:rsidRPr="001645DC">
        <w:t xml:space="preserve">ts </w:t>
      </w:r>
      <w:r w:rsidRPr="001645DC">
        <w:rPr>
          <w:spacing w:val="-1"/>
        </w:rPr>
        <w:t>f</w:t>
      </w:r>
      <w:r w:rsidRPr="001645DC">
        <w:t>or child</w:t>
      </w:r>
      <w:r w:rsidRPr="001645DC">
        <w:rPr>
          <w:spacing w:val="-2"/>
        </w:rPr>
        <w:t>r</w:t>
      </w:r>
      <w:r w:rsidRPr="001645DC">
        <w:t xml:space="preserve">en with a disability </w:t>
      </w:r>
      <w:r w:rsidRPr="001645DC">
        <w:rPr>
          <w:spacing w:val="-3"/>
        </w:rPr>
        <w:t>ov</w:t>
      </w:r>
      <w:r w:rsidRPr="001645DC">
        <w:t xml:space="preserve">er six </w:t>
      </w:r>
      <w:r w:rsidRPr="001645DC">
        <w:rPr>
          <w:spacing w:val="-3"/>
        </w:rPr>
        <w:t>y</w:t>
      </w:r>
      <w:r w:rsidRPr="001645DC">
        <w:t>ea</w:t>
      </w:r>
      <w:r w:rsidRPr="001645DC">
        <w:rPr>
          <w:spacing w:val="-2"/>
        </w:rPr>
        <w:t>r</w:t>
      </w:r>
      <w:r w:rsidRPr="001645DC">
        <w:t xml:space="preserve">s </w:t>
      </w:r>
      <w:r w:rsidRPr="001645DC">
        <w:rPr>
          <w:spacing w:val="-1"/>
        </w:rPr>
        <w:t>o</w:t>
      </w:r>
      <w:r w:rsidRPr="001645DC">
        <w:t>f ag</w:t>
      </w:r>
      <w:r w:rsidRPr="001645DC">
        <w:rPr>
          <w:spacing w:val="-5"/>
        </w:rPr>
        <w:t>e</w:t>
      </w:r>
      <w:r w:rsidRPr="001645DC">
        <w:t>, who a</w:t>
      </w:r>
      <w:r w:rsidRPr="001645DC">
        <w:rPr>
          <w:spacing w:val="-2"/>
        </w:rPr>
        <w:t>r</w:t>
      </w:r>
      <w:r w:rsidRPr="001645DC">
        <w:t xml:space="preserve">e </w:t>
      </w:r>
      <w:r w:rsidRPr="001645DC">
        <w:rPr>
          <w:spacing w:val="-3"/>
        </w:rPr>
        <w:t>y</w:t>
      </w:r>
      <w:r w:rsidRPr="001645DC">
        <w:t xml:space="preserve">et </w:t>
      </w:r>
      <w:r w:rsidRPr="001645DC">
        <w:rPr>
          <w:spacing w:val="-3"/>
        </w:rPr>
        <w:t>t</w:t>
      </w:r>
      <w:r w:rsidRPr="001645DC">
        <w:t>o t</w:t>
      </w:r>
      <w:r w:rsidRPr="001645DC">
        <w:rPr>
          <w:spacing w:val="-2"/>
        </w:rPr>
        <w:t>r</w:t>
      </w:r>
      <w:r w:rsidRPr="001645DC">
        <w:t xml:space="preserve">ansition </w:t>
      </w:r>
      <w:r w:rsidRPr="001645DC">
        <w:rPr>
          <w:spacing w:val="-3"/>
        </w:rPr>
        <w:t>t</w:t>
      </w:r>
      <w:r w:rsidRPr="001645DC">
        <w:t xml:space="preserve">o the </w:t>
      </w:r>
      <w:r>
        <w:t>NDIS</w:t>
      </w:r>
      <w:r w:rsidRPr="001645DC">
        <w:t>, and their ca</w:t>
      </w:r>
      <w:r w:rsidRPr="001645DC">
        <w:rPr>
          <w:spacing w:val="-2"/>
        </w:rPr>
        <w:t>r</w:t>
      </w:r>
      <w:r w:rsidRPr="001645DC">
        <w:t>e</w:t>
      </w:r>
      <w:r w:rsidRPr="001645DC">
        <w:rPr>
          <w:spacing w:val="-2"/>
        </w:rPr>
        <w:t>r</w:t>
      </w:r>
      <w:r w:rsidRPr="001645DC">
        <w:t xml:space="preserve">s. This can include individual </w:t>
      </w:r>
      <w:r w:rsidRPr="001645DC">
        <w:rPr>
          <w:spacing w:val="-1"/>
        </w:rPr>
        <w:t>s</w:t>
      </w:r>
      <w:r w:rsidRPr="001645DC">
        <w:t>uppo</w:t>
      </w:r>
      <w:r w:rsidRPr="001645DC">
        <w:rPr>
          <w:spacing w:val="2"/>
        </w:rPr>
        <w:t>r</w:t>
      </w:r>
      <w:r w:rsidRPr="001645DC">
        <w:t>t pac</w:t>
      </w:r>
      <w:r w:rsidRPr="001645DC">
        <w:rPr>
          <w:spacing w:val="-5"/>
        </w:rPr>
        <w:t>k</w:t>
      </w:r>
      <w:r w:rsidRPr="001645DC">
        <w:t>age</w:t>
      </w:r>
      <w:r w:rsidRPr="001645DC">
        <w:rPr>
          <w:spacing w:val="-2"/>
        </w:rPr>
        <w:t>s</w:t>
      </w:r>
      <w:r w:rsidRPr="001645DC">
        <w:t xml:space="preserve">, </w:t>
      </w:r>
      <w:r w:rsidRPr="001645DC">
        <w:rPr>
          <w:spacing w:val="-1"/>
        </w:rPr>
        <w:t>f</w:t>
      </w:r>
      <w:r w:rsidRPr="001645DC">
        <w:t>acility and communit</w:t>
      </w:r>
      <w:r w:rsidRPr="001645DC">
        <w:rPr>
          <w:spacing w:val="-4"/>
        </w:rPr>
        <w:t>y</w:t>
      </w:r>
      <w:r w:rsidRPr="001645DC">
        <w:t xml:space="preserve">-based </w:t>
      </w:r>
      <w:r w:rsidRPr="001645DC">
        <w:rPr>
          <w:spacing w:val="-2"/>
        </w:rPr>
        <w:t>r</w:t>
      </w:r>
      <w:r w:rsidRPr="001645DC">
        <w:t>espi</w:t>
      </w:r>
      <w:r w:rsidRPr="001645DC">
        <w:rPr>
          <w:spacing w:val="-3"/>
        </w:rPr>
        <w:t>t</w:t>
      </w:r>
      <w:r w:rsidRPr="001645DC">
        <w:rPr>
          <w:spacing w:val="-5"/>
        </w:rPr>
        <w:t>e</w:t>
      </w:r>
      <w:r w:rsidRPr="001645DC">
        <w:t>, behaviour in</w:t>
      </w:r>
      <w:r w:rsidRPr="001645DC">
        <w:rPr>
          <w:spacing w:val="-3"/>
        </w:rPr>
        <w:t>t</w:t>
      </w:r>
      <w:r w:rsidRPr="001645DC">
        <w:t>er</w:t>
      </w:r>
      <w:r w:rsidRPr="001645DC">
        <w:rPr>
          <w:spacing w:val="-3"/>
        </w:rPr>
        <w:t>v</w:t>
      </w:r>
      <w:r w:rsidRPr="001645DC">
        <w:t>ention service</w:t>
      </w:r>
      <w:r w:rsidRPr="001645DC">
        <w:rPr>
          <w:spacing w:val="-2"/>
        </w:rPr>
        <w:t>s</w:t>
      </w:r>
      <w:r w:rsidRPr="001645DC">
        <w:t>, the</w:t>
      </w:r>
      <w:r w:rsidRPr="001645DC">
        <w:rPr>
          <w:spacing w:val="-2"/>
        </w:rPr>
        <w:t>r</w:t>
      </w:r>
      <w:r w:rsidRPr="001645DC">
        <w:t>a</w:t>
      </w:r>
      <w:r w:rsidRPr="001645DC">
        <w:rPr>
          <w:spacing w:val="-3"/>
        </w:rPr>
        <w:t>p</w:t>
      </w:r>
      <w:r w:rsidRPr="001645DC">
        <w:t>y and case management.</w:t>
      </w:r>
    </w:p>
    <w:p w:rsidR="005F402B" w:rsidRPr="001645DC" w:rsidRDefault="005F402B" w:rsidP="005F402B">
      <w:pPr>
        <w:pStyle w:val="DHHSbody"/>
      </w:pPr>
      <w:r w:rsidRPr="001645DC">
        <w:rPr>
          <w:spacing w:val="-2"/>
        </w:rPr>
        <w:t>A</w:t>
      </w:r>
      <w:r w:rsidRPr="001645DC">
        <w:t>cce</w:t>
      </w:r>
      <w:r w:rsidRPr="001645DC">
        <w:rPr>
          <w:spacing w:val="-2"/>
        </w:rPr>
        <w:t>s</w:t>
      </w:r>
      <w:r w:rsidRPr="001645DC">
        <w:t xml:space="preserve">s </w:t>
      </w:r>
      <w:r w:rsidRPr="001645DC">
        <w:rPr>
          <w:spacing w:val="-3"/>
        </w:rPr>
        <w:t>t</w:t>
      </w:r>
      <w:r w:rsidRPr="001645DC">
        <w:t xml:space="preserve">o ongoing disability </w:t>
      </w:r>
      <w:r w:rsidRPr="001645DC">
        <w:rPr>
          <w:spacing w:val="-1"/>
        </w:rPr>
        <w:t>s</w:t>
      </w:r>
      <w:r w:rsidRPr="001645DC">
        <w:t>uppo</w:t>
      </w:r>
      <w:r w:rsidRPr="001645DC">
        <w:rPr>
          <w:spacing w:val="2"/>
        </w:rPr>
        <w:t>r</w:t>
      </w:r>
      <w:r w:rsidRPr="001645DC">
        <w:t>t is th</w:t>
      </w:r>
      <w:r w:rsidRPr="001645DC">
        <w:rPr>
          <w:spacing w:val="-2"/>
        </w:rPr>
        <w:t>r</w:t>
      </w:r>
      <w:r w:rsidRPr="001645DC">
        <w:t>ough an application p</w:t>
      </w:r>
      <w:r w:rsidRPr="001645DC">
        <w:rPr>
          <w:spacing w:val="-2"/>
        </w:rPr>
        <w:t>r</w:t>
      </w:r>
      <w:r w:rsidRPr="001645DC">
        <w:t>oce</w:t>
      </w:r>
      <w:r w:rsidRPr="001645DC">
        <w:rPr>
          <w:spacing w:val="-2"/>
        </w:rPr>
        <w:t>s</w:t>
      </w:r>
      <w:r w:rsidRPr="001645DC">
        <w:t xml:space="preserve">s and </w:t>
      </w:r>
      <w:r w:rsidRPr="001645DC">
        <w:rPr>
          <w:spacing w:val="-2"/>
        </w:rPr>
        <w:t>r</w:t>
      </w:r>
      <w:r w:rsidRPr="001645DC">
        <w:t>egist</w:t>
      </w:r>
      <w:r w:rsidRPr="001645DC">
        <w:rPr>
          <w:spacing w:val="-2"/>
        </w:rPr>
        <w:t>r</w:t>
      </w:r>
      <w:r w:rsidRPr="001645DC">
        <w:t xml:space="preserve">ation on the Disability </w:t>
      </w:r>
      <w:r w:rsidRPr="001645DC">
        <w:rPr>
          <w:spacing w:val="-2"/>
        </w:rPr>
        <w:t>S</w:t>
      </w:r>
      <w:r w:rsidRPr="001645DC">
        <w:t>uppo</w:t>
      </w:r>
      <w:r w:rsidRPr="001645DC">
        <w:rPr>
          <w:spacing w:val="2"/>
        </w:rPr>
        <w:t>r</w:t>
      </w:r>
      <w:r w:rsidRPr="001645DC">
        <w:t xml:space="preserve">t </w:t>
      </w:r>
      <w:r w:rsidRPr="001645DC">
        <w:rPr>
          <w:spacing w:val="-2"/>
        </w:rPr>
        <w:t>R</w:t>
      </w:r>
      <w:r w:rsidRPr="001645DC">
        <w:t>egis</w:t>
      </w:r>
      <w:r w:rsidRPr="001645DC">
        <w:rPr>
          <w:spacing w:val="-3"/>
        </w:rPr>
        <w:t>t</w:t>
      </w:r>
      <w:r w:rsidRPr="001645DC">
        <w:t>e</w:t>
      </w:r>
      <w:r w:rsidRPr="001645DC">
        <w:rPr>
          <w:spacing w:val="-12"/>
        </w:rPr>
        <w:t>r</w:t>
      </w:r>
      <w:r w:rsidRPr="001645DC">
        <w:t xml:space="preserve">. Applications </w:t>
      </w:r>
      <w:r w:rsidRPr="001645DC">
        <w:rPr>
          <w:spacing w:val="-1"/>
        </w:rPr>
        <w:t>f</w:t>
      </w:r>
      <w:r w:rsidRPr="001645DC">
        <w:t xml:space="preserve">or ongoing </w:t>
      </w:r>
      <w:r w:rsidRPr="001645DC">
        <w:rPr>
          <w:spacing w:val="-1"/>
        </w:rPr>
        <w:t>s</w:t>
      </w:r>
      <w:r w:rsidRPr="001645DC">
        <w:t>uppo</w:t>
      </w:r>
      <w:r w:rsidRPr="001645DC">
        <w:rPr>
          <w:spacing w:val="2"/>
        </w:rPr>
        <w:t>r</w:t>
      </w:r>
      <w:r w:rsidRPr="001645DC">
        <w:t>t can be comple</w:t>
      </w:r>
      <w:r w:rsidRPr="001645DC">
        <w:rPr>
          <w:spacing w:val="-3"/>
        </w:rPr>
        <w:t>t</w:t>
      </w:r>
      <w:r w:rsidRPr="001645DC">
        <w:t xml:space="preserve">ed </w:t>
      </w:r>
      <w:r w:rsidRPr="001645DC">
        <w:rPr>
          <w:spacing w:val="-3"/>
        </w:rPr>
        <w:t>b</w:t>
      </w:r>
      <w:r w:rsidRPr="001645DC">
        <w:t xml:space="preserve">y </w:t>
      </w:r>
      <w:r>
        <w:t xml:space="preserve">the child or young person’s </w:t>
      </w:r>
      <w:r w:rsidRPr="001645DC">
        <w:t>child p</w:t>
      </w:r>
      <w:r w:rsidRPr="001645DC">
        <w:rPr>
          <w:spacing w:val="-2"/>
        </w:rPr>
        <w:t>r</w:t>
      </w:r>
      <w:r w:rsidRPr="001645DC">
        <w:t>o</w:t>
      </w:r>
      <w:r w:rsidRPr="001645DC">
        <w:rPr>
          <w:spacing w:val="-3"/>
        </w:rPr>
        <w:t>t</w:t>
      </w:r>
      <w:r w:rsidRPr="001645DC">
        <w:t xml:space="preserve">ection </w:t>
      </w:r>
      <w:r>
        <w:t xml:space="preserve">worker </w:t>
      </w:r>
      <w:r w:rsidRPr="001645DC">
        <w:t>or agen</w:t>
      </w:r>
      <w:r w:rsidRPr="001645DC">
        <w:rPr>
          <w:spacing w:val="-1"/>
        </w:rPr>
        <w:t>c</w:t>
      </w:r>
      <w:r w:rsidRPr="001645DC">
        <w:t xml:space="preserve">y case </w:t>
      </w:r>
      <w:r>
        <w:rPr>
          <w:spacing w:val="-1"/>
        </w:rPr>
        <w:t>manager</w:t>
      </w:r>
      <w:r w:rsidRPr="001645DC">
        <w:t>.</w:t>
      </w:r>
    </w:p>
    <w:p w:rsidR="00BA29DA" w:rsidRPr="001645DC" w:rsidRDefault="00BA29DA" w:rsidP="007F6194">
      <w:pPr>
        <w:pStyle w:val="Heading3"/>
      </w:pPr>
      <w:r w:rsidRPr="001645DC">
        <w:lastRenderedPageBreak/>
        <w:t>Us</w:t>
      </w:r>
      <w:r w:rsidRPr="001645DC">
        <w:rPr>
          <w:spacing w:val="-2"/>
        </w:rPr>
        <w:t>e</w:t>
      </w:r>
      <w:r w:rsidRPr="001645DC">
        <w:rPr>
          <w:spacing w:val="4"/>
        </w:rPr>
        <w:t>f</w:t>
      </w:r>
      <w:r w:rsidRPr="001645DC">
        <w:t xml:space="preserve">ul </w:t>
      </w:r>
      <w:r w:rsidRPr="001645DC">
        <w:rPr>
          <w:spacing w:val="-1"/>
        </w:rPr>
        <w:t>r</w:t>
      </w:r>
      <w:r w:rsidRPr="001645DC">
        <w:t>esou</w:t>
      </w:r>
      <w:r w:rsidRPr="001645DC">
        <w:rPr>
          <w:spacing w:val="-1"/>
        </w:rPr>
        <w:t>r</w:t>
      </w:r>
      <w:r w:rsidRPr="001645DC">
        <w:t>ces</w:t>
      </w:r>
    </w:p>
    <w:bookmarkStart w:id="122" w:name="_Toc461615295"/>
    <w:bookmarkStart w:id="123" w:name="_Toc461790848"/>
    <w:p w:rsidR="005F402B" w:rsidRPr="00A20931" w:rsidRDefault="00595B48" w:rsidP="00595B48">
      <w:pPr>
        <w:pStyle w:val="DHHSbullet1"/>
      </w:pPr>
      <w:r>
        <w:fldChar w:fldCharType="begin"/>
      </w:r>
      <w:r>
        <w:instrText xml:space="preserve"> HYPERLINK "http://www.adec.org.au/" </w:instrText>
      </w:r>
      <w:r>
        <w:fldChar w:fldCharType="separate"/>
      </w:r>
      <w:r w:rsidRPr="00595B48">
        <w:rPr>
          <w:rStyle w:val="Hyperlink"/>
        </w:rPr>
        <w:t>Action on Disability Advocacy Service</w:t>
      </w:r>
      <w:r>
        <w:fldChar w:fldCharType="end"/>
      </w:r>
      <w:r w:rsidRPr="00595B48">
        <w:t xml:space="preserve"> </w:t>
      </w:r>
      <w:r>
        <w:t>&lt;http://www.adec.org.au</w:t>
      </w:r>
      <w:r w:rsidRPr="00A20931">
        <w:t>&gt;</w:t>
      </w:r>
      <w:r>
        <w:t xml:space="preserve"> is </w:t>
      </w:r>
      <w:r w:rsidR="005F402B" w:rsidRPr="00A20931">
        <w:t>an organisation that aims to empower people with disabilities from ethnic backgrounds, their families and carers to access s</w:t>
      </w:r>
      <w:r>
        <w:t>ervices</w:t>
      </w:r>
    </w:p>
    <w:p w:rsidR="005F402B" w:rsidRPr="00A20931" w:rsidRDefault="007A0CF7" w:rsidP="00595B48">
      <w:pPr>
        <w:pStyle w:val="DHHSbullet1"/>
      </w:pPr>
      <w:hyperlink r:id="rId82" w:history="1">
        <w:r w:rsidR="005F402B" w:rsidRPr="00A20931">
          <w:rPr>
            <w:color w:val="3366FF"/>
            <w:u w:val="dotted"/>
          </w:rPr>
          <w:t>Association for Children with a Disability</w:t>
        </w:r>
      </w:hyperlink>
      <w:r w:rsidR="005F402B" w:rsidRPr="00A20931">
        <w:t xml:space="preserve"> </w:t>
      </w:r>
      <w:r w:rsidR="00595B48">
        <w:t>&lt;http://acd.org.au</w:t>
      </w:r>
      <w:r w:rsidR="00595B48" w:rsidRPr="00A20931">
        <w:t>&gt;</w:t>
      </w:r>
      <w:r w:rsidR="00595B48">
        <w:t xml:space="preserve"> </w:t>
      </w:r>
      <w:r w:rsidR="005F402B" w:rsidRPr="00A20931">
        <w:t>is an advocacy and information service for families of children wit</w:t>
      </w:r>
      <w:r w:rsidR="00595B48">
        <w:t>h disability</w:t>
      </w:r>
    </w:p>
    <w:p w:rsidR="005F402B" w:rsidRPr="00A20931" w:rsidRDefault="007A0CF7" w:rsidP="00595B48">
      <w:pPr>
        <w:pStyle w:val="DHHSbullet1"/>
      </w:pPr>
      <w:hyperlink r:id="rId83" w:history="1">
        <w:r w:rsidR="005F402B" w:rsidRPr="00A20931">
          <w:rPr>
            <w:color w:val="3366FF"/>
            <w:u w:val="dotted"/>
          </w:rPr>
          <w:t>Disability Discrimination Legal Service</w:t>
        </w:r>
      </w:hyperlink>
      <w:r w:rsidR="005F402B" w:rsidRPr="00A20931">
        <w:t xml:space="preserve"> </w:t>
      </w:r>
      <w:r w:rsidR="002A3E09">
        <w:t>&lt;</w:t>
      </w:r>
      <w:r w:rsidR="00595B48" w:rsidRPr="002A3E09">
        <w:t>http://ddlsaustralia.org</w:t>
      </w:r>
      <w:r w:rsidR="002A3E09">
        <w:t>&gt;</w:t>
      </w:r>
      <w:r w:rsidR="00595B48">
        <w:t xml:space="preserve"> </w:t>
      </w:r>
      <w:r w:rsidR="005F402B" w:rsidRPr="00A20931">
        <w:t xml:space="preserve">is a statewide independent community legal centre that provides free legal services in several </w:t>
      </w:r>
      <w:r w:rsidR="00595B48">
        <w:t>areas</w:t>
      </w:r>
    </w:p>
    <w:p w:rsidR="005F402B" w:rsidRPr="005548BA" w:rsidRDefault="007A0CF7" w:rsidP="007E6859">
      <w:pPr>
        <w:pStyle w:val="DHHSbullet1"/>
      </w:pPr>
      <w:hyperlink r:id="rId84" w:history="1">
        <w:r w:rsidR="005F402B" w:rsidRPr="006F55FA">
          <w:rPr>
            <w:rStyle w:val="Hyperlink"/>
            <w:szCs w:val="18"/>
          </w:rPr>
          <w:t>Department of Health and Human Services disability support information</w:t>
        </w:r>
      </w:hyperlink>
      <w:r w:rsidR="005F402B" w:rsidRPr="00A20931">
        <w:t xml:space="preserve"> </w:t>
      </w:r>
      <w:r w:rsidR="005F402B" w:rsidRPr="005548BA">
        <w:t>&lt;</w:t>
      </w:r>
      <w:r w:rsidR="005F402B" w:rsidRPr="00A20931">
        <w:t>https://dhhs.vic.gov.au/disability</w:t>
      </w:r>
      <w:r w:rsidR="005F402B" w:rsidRPr="005548BA">
        <w:t>&gt;</w:t>
      </w:r>
    </w:p>
    <w:p w:rsidR="005F402B" w:rsidRPr="00595B48" w:rsidRDefault="005F402B" w:rsidP="007E6859">
      <w:pPr>
        <w:pStyle w:val="DHHSbullet1"/>
      </w:pPr>
      <w:r w:rsidRPr="00C951F9">
        <w:t xml:space="preserve">Information about the </w:t>
      </w:r>
      <w:hyperlink r:id="rId85" w:history="1">
        <w:r w:rsidRPr="00C951F9">
          <w:rPr>
            <w:rStyle w:val="Hyperlink"/>
            <w:szCs w:val="18"/>
          </w:rPr>
          <w:t>Disability Support Pension</w:t>
        </w:r>
      </w:hyperlink>
      <w:r w:rsidRPr="00C951F9">
        <w:t xml:space="preserve"> on the Australian Government Department of </w:t>
      </w:r>
      <w:r w:rsidRPr="00595B48">
        <w:t>Human Services website &lt;https://www.humanservices.gov.au/individuals/services/centrelink/disability-support-pension&gt;</w:t>
      </w:r>
    </w:p>
    <w:p w:rsidR="005F402B" w:rsidRPr="00595B48" w:rsidRDefault="007A0CF7" w:rsidP="00595B48">
      <w:pPr>
        <w:pStyle w:val="DHHSbullet1"/>
      </w:pPr>
      <w:hyperlink r:id="rId86" w:history="1">
        <w:r w:rsidR="005F402B" w:rsidRPr="00595B48">
          <w:rPr>
            <w:rStyle w:val="Hyperlink"/>
          </w:rPr>
          <w:t>Exploring the Possibilities provides a range of post-school options available for young people with a disability</w:t>
        </w:r>
      </w:hyperlink>
      <w:r w:rsidR="005F402B" w:rsidRPr="00595B48">
        <w:t xml:space="preserve"> </w:t>
      </w:r>
      <w:r w:rsidR="00595B48">
        <w:t>on</w:t>
      </w:r>
      <w:r w:rsidR="005F402B" w:rsidRPr="00595B48">
        <w:t xml:space="preserve"> the Disability Advocacy Resource Uni</w:t>
      </w:r>
      <w:r w:rsidR="00595B48" w:rsidRPr="00595B48">
        <w:t>t</w:t>
      </w:r>
      <w:r w:rsidR="005F402B" w:rsidRPr="00595B48">
        <w:t xml:space="preserve"> (DARU) </w:t>
      </w:r>
      <w:r w:rsidR="00595B48">
        <w:t xml:space="preserve">website </w:t>
      </w:r>
      <w:r w:rsidR="005F402B" w:rsidRPr="00595B48">
        <w:t>&lt;http://www.daru.org.au/resource/exploring-the-possibilities-post-school-options-for-young-people-with-a-disability</w:t>
      </w:r>
      <w:r w:rsidR="006F55FA" w:rsidRPr="00595B48">
        <w:t>&gt;</w:t>
      </w:r>
    </w:p>
    <w:p w:rsidR="005F402B" w:rsidRPr="00595B48" w:rsidRDefault="007A0CF7" w:rsidP="00595B48">
      <w:pPr>
        <w:pStyle w:val="DHHSbullet1"/>
        <w:rPr>
          <w:b/>
          <w:bCs/>
        </w:rPr>
      </w:pPr>
      <w:hyperlink w:anchor="_Information_sheet_8." w:history="1">
        <w:r w:rsidR="005F402B" w:rsidRPr="00595B48">
          <w:rPr>
            <w:rStyle w:val="Hyperlink"/>
            <w:b/>
            <w:bCs/>
          </w:rPr>
          <w:t>Information sheet 8</w:t>
        </w:r>
        <w:r w:rsidR="00595B48" w:rsidRPr="00595B48">
          <w:rPr>
            <w:rStyle w:val="Hyperlink"/>
            <w:b/>
            <w:bCs/>
          </w:rPr>
          <w:t>:</w:t>
        </w:r>
        <w:r w:rsidR="005F402B" w:rsidRPr="00595B48">
          <w:rPr>
            <w:rStyle w:val="Hyperlink"/>
            <w:b/>
            <w:bCs/>
          </w:rPr>
          <w:t xml:space="preserve"> Education supports</w:t>
        </w:r>
      </w:hyperlink>
    </w:p>
    <w:p w:rsidR="005F402B" w:rsidRPr="00595B48" w:rsidRDefault="007A0CF7" w:rsidP="00595B48">
      <w:pPr>
        <w:pStyle w:val="DHHSbullet1"/>
      </w:pPr>
      <w:hyperlink r:id="rId87" w:history="1">
        <w:r w:rsidR="00595B48">
          <w:rPr>
            <w:color w:val="3366FF"/>
            <w:u w:val="dotted"/>
          </w:rPr>
          <w:t>Victorian National Disability Insurance Scheme information</w:t>
        </w:r>
      </w:hyperlink>
      <w:r w:rsidR="005F402B" w:rsidRPr="00595B48">
        <w:t xml:space="preserve"> &lt;http://www.vic.gov.au/ndis.html&gt;</w:t>
      </w:r>
    </w:p>
    <w:p w:rsidR="005F402B" w:rsidRPr="00A20931" w:rsidRDefault="007A0CF7" w:rsidP="00595B48">
      <w:pPr>
        <w:pStyle w:val="DHHSbullet1"/>
      </w:pPr>
      <w:hyperlink r:id="rId88" w:history="1">
        <w:r w:rsidR="005F402B" w:rsidRPr="00A20931">
          <w:rPr>
            <w:color w:val="3366FF"/>
            <w:u w:val="dotted"/>
          </w:rPr>
          <w:t>Raising Children Network</w:t>
        </w:r>
      </w:hyperlink>
      <w:r w:rsidR="005F402B" w:rsidRPr="00A20931">
        <w:t xml:space="preserve"> </w:t>
      </w:r>
      <w:r w:rsidR="00595B48">
        <w:t>&lt;http://raisingchildren.net.au</w:t>
      </w:r>
      <w:r w:rsidR="00595B48" w:rsidRPr="00A20931">
        <w:t>&gt;</w:t>
      </w:r>
      <w:r w:rsidR="00595B48">
        <w:t xml:space="preserve"> </w:t>
      </w:r>
      <w:r w:rsidR="005F402B" w:rsidRPr="00A20931">
        <w:t xml:space="preserve">includes links to a forum for parents of children with a disability and information about supporting siblings, </w:t>
      </w:r>
      <w:r w:rsidR="00595B48">
        <w:t>or other children in the family</w:t>
      </w:r>
    </w:p>
    <w:p w:rsidR="005F402B" w:rsidRPr="00A20931" w:rsidRDefault="007A0CF7" w:rsidP="00595B48">
      <w:pPr>
        <w:pStyle w:val="DHHSbullet1"/>
      </w:pPr>
      <w:hyperlink r:id="rId89" w:history="1">
        <w:r w:rsidR="005F402B" w:rsidRPr="00A20931">
          <w:rPr>
            <w:color w:val="3366FF"/>
            <w:u w:val="dotted"/>
          </w:rPr>
          <w:t>Youth Disability Advocacy Service</w:t>
        </w:r>
      </w:hyperlink>
      <w:r w:rsidR="00595B48">
        <w:t xml:space="preserve"> </w:t>
      </w:r>
      <w:r w:rsidR="00595B48" w:rsidRPr="00A20931">
        <w:t>&lt;http://www.ydas.org.au</w:t>
      </w:r>
      <w:r w:rsidR="00646DAB">
        <w:t>&gt;</w:t>
      </w:r>
      <w:r w:rsidR="00595B48">
        <w:t xml:space="preserve"> is </w:t>
      </w:r>
      <w:r w:rsidR="005F402B" w:rsidRPr="00A20931">
        <w:t xml:space="preserve">a Victoria-wide disability advocacy service for young people aged </w:t>
      </w:r>
      <w:r w:rsidR="00595B48">
        <w:t>12 to 25</w:t>
      </w:r>
    </w:p>
    <w:p w:rsidR="005F402B" w:rsidRPr="00A20931" w:rsidRDefault="007A0CF7" w:rsidP="00595B48">
      <w:pPr>
        <w:pStyle w:val="DHHSbullet1"/>
      </w:pPr>
      <w:hyperlink r:id="rId90" w:history="1">
        <w:r w:rsidR="005F402B" w:rsidRPr="00A20931">
          <w:rPr>
            <w:color w:val="3366FF"/>
            <w:u w:val="dotted"/>
          </w:rPr>
          <w:t>Victorian Disability Services Commissioner</w:t>
        </w:r>
      </w:hyperlink>
      <w:r w:rsidR="00595B48">
        <w:t xml:space="preserve"> </w:t>
      </w:r>
      <w:r w:rsidR="00595B48" w:rsidRPr="00A20931">
        <w:t>&lt;http://www.odsc.vic.gov.au</w:t>
      </w:r>
      <w:r w:rsidR="00646DAB">
        <w:t>&gt;</w:t>
      </w:r>
      <w:r w:rsidR="005F402B" w:rsidRPr="00A20931">
        <w:t xml:space="preserve"> provides free, confidential and supportive complaints resoluti</w:t>
      </w:r>
      <w:r w:rsidR="00595B48">
        <w:t>on for people with a disability</w:t>
      </w:r>
    </w:p>
    <w:p w:rsidR="005F402B" w:rsidRPr="00A20931" w:rsidRDefault="007A0CF7" w:rsidP="007E6859">
      <w:pPr>
        <w:pStyle w:val="DHHSbullet1"/>
      </w:pPr>
      <w:hyperlink r:id="rId91" w:history="1">
        <w:r w:rsidR="005F402B" w:rsidRPr="00A20931">
          <w:rPr>
            <w:color w:val="3366FF"/>
            <w:u w:val="dotted"/>
          </w:rPr>
          <w:t>First Peoples Disability Network Australia</w:t>
        </w:r>
      </w:hyperlink>
      <w:r w:rsidR="005F402B" w:rsidRPr="00A20931">
        <w:t xml:space="preserve"> &lt;http://fpdn.org.au</w:t>
      </w:r>
      <w:r w:rsidR="00646DAB">
        <w:t>&gt;</w:t>
      </w:r>
    </w:p>
    <w:p w:rsidR="005F402B" w:rsidRPr="00A20931" w:rsidRDefault="007A0CF7" w:rsidP="00595B48">
      <w:pPr>
        <w:pStyle w:val="DHHSbullet1"/>
      </w:pPr>
      <w:hyperlink r:id="rId92" w:history="1">
        <w:r w:rsidR="005F402B" w:rsidRPr="00595B48">
          <w:rPr>
            <w:rStyle w:val="Hyperlink"/>
          </w:rPr>
          <w:t>Mission Australia</w:t>
        </w:r>
        <w:r w:rsidR="00595B48" w:rsidRPr="00595B48">
          <w:rPr>
            <w:rStyle w:val="Hyperlink"/>
          </w:rPr>
          <w:t>’s</w:t>
        </w:r>
        <w:r w:rsidR="005F402B" w:rsidRPr="00595B48">
          <w:rPr>
            <w:rStyle w:val="Hyperlink"/>
          </w:rPr>
          <w:t xml:space="preserve"> support for parents and carers</w:t>
        </w:r>
      </w:hyperlink>
      <w:r w:rsidR="005F402B" w:rsidRPr="00A20931">
        <w:t xml:space="preserve"> &lt;https://www.missionaustralia.com.au/what-we-do/family-children-services/support-for-parents-carers&gt;</w:t>
      </w:r>
    </w:p>
    <w:p w:rsidR="005F402B" w:rsidRPr="00A20931" w:rsidRDefault="007A0CF7" w:rsidP="007E6859">
      <w:pPr>
        <w:pStyle w:val="DHHSbullet1"/>
      </w:pPr>
      <w:hyperlink r:id="rId93" w:history="1">
        <w:r w:rsidR="005F402B" w:rsidRPr="00595B48">
          <w:rPr>
            <w:rStyle w:val="Hyperlink"/>
          </w:rPr>
          <w:t>Australian Government</w:t>
        </w:r>
        <w:r w:rsidR="00595B48" w:rsidRPr="00595B48">
          <w:rPr>
            <w:rStyle w:val="Hyperlink"/>
          </w:rPr>
          <w:t xml:space="preserve"> </w:t>
        </w:r>
        <w:r w:rsidR="005F402B" w:rsidRPr="00595B48">
          <w:rPr>
            <w:rStyle w:val="Hyperlink"/>
          </w:rPr>
          <w:t>support for families, carers and children</w:t>
        </w:r>
      </w:hyperlink>
      <w:r w:rsidR="005F402B" w:rsidRPr="00A20931">
        <w:t xml:space="preserve"> </w:t>
      </w:r>
      <w:r w:rsidR="00595B48">
        <w:t xml:space="preserve">on the My Child website </w:t>
      </w:r>
      <w:r w:rsidR="005F402B" w:rsidRPr="00A20931">
        <w:t>&lt;https://www.mychild.gov.au/families-carers/support&gt;</w:t>
      </w:r>
    </w:p>
    <w:p w:rsidR="005F402B" w:rsidRPr="00A20931" w:rsidRDefault="00595B48" w:rsidP="007E6859">
      <w:pPr>
        <w:pStyle w:val="DHHSbullet1"/>
      </w:pPr>
      <w:r>
        <w:t>I</w:t>
      </w:r>
      <w:r w:rsidR="005F402B" w:rsidRPr="00A20931">
        <w:t xml:space="preserve">nformation on </w:t>
      </w:r>
      <w:hyperlink r:id="rId94" w:history="1">
        <w:r w:rsidR="005F402B" w:rsidRPr="00595B48">
          <w:rPr>
            <w:rStyle w:val="Hyperlink"/>
          </w:rPr>
          <w:t>disability and parenting support</w:t>
        </w:r>
      </w:hyperlink>
      <w:r w:rsidR="005F402B" w:rsidRPr="00A20931">
        <w:t xml:space="preserve"> </w:t>
      </w:r>
      <w:r>
        <w:t xml:space="preserve">on the Pregnancy, Birth and Baby website </w:t>
      </w:r>
      <w:r w:rsidR="005F402B" w:rsidRPr="00A20931">
        <w:t>&lt;http://www.pregnancybirthbaby.org.au/disability-and-parenting-support&gt;</w:t>
      </w:r>
      <w:r>
        <w:t xml:space="preserve"> </w:t>
      </w:r>
    </w:p>
    <w:p w:rsidR="005F402B" w:rsidRPr="00A20931" w:rsidRDefault="007A0CF7" w:rsidP="007E6859">
      <w:pPr>
        <w:pStyle w:val="DHHSbullet1"/>
      </w:pPr>
      <w:hyperlink r:id="rId95" w:history="1">
        <w:r w:rsidR="005F402B" w:rsidRPr="00A20931">
          <w:rPr>
            <w:color w:val="3366FF"/>
            <w:u w:val="dotted"/>
          </w:rPr>
          <w:t>Intellectual Disability Rights Service</w:t>
        </w:r>
      </w:hyperlink>
      <w:r w:rsidR="005F402B" w:rsidRPr="00A20931">
        <w:t xml:space="preserve"> &lt;http://idrs.org.au/makingsense/workers</w:t>
      </w:r>
      <w:r w:rsidR="00646DAB">
        <w:t>&gt;</w:t>
      </w:r>
    </w:p>
    <w:p w:rsidR="005F402B" w:rsidRPr="00A20931" w:rsidRDefault="007A0CF7" w:rsidP="00E810A6">
      <w:pPr>
        <w:pStyle w:val="DHHSbullet1lastline"/>
      </w:pPr>
      <w:hyperlink r:id="rId96" w:history="1">
        <w:r w:rsidR="00E810A6">
          <w:rPr>
            <w:color w:val="3366FF"/>
            <w:u w:val="dotted"/>
          </w:rPr>
          <w:t>Scope Australia's Early years information</w:t>
        </w:r>
      </w:hyperlink>
      <w:r w:rsidR="005F402B" w:rsidRPr="00A20931">
        <w:t xml:space="preserve"> &lt;http://www.scopeaust.org.au/age-group/early-years</w:t>
      </w:r>
      <w:r w:rsidR="00646DAB">
        <w:t>&gt;</w:t>
      </w:r>
    </w:p>
    <w:p w:rsidR="00DA5C57" w:rsidRDefault="00DA5C57">
      <w:pPr>
        <w:rPr>
          <w:rFonts w:ascii="Arial" w:eastAsia="MS Mincho" w:hAnsi="Arial"/>
          <w:b/>
          <w:bCs/>
        </w:rPr>
      </w:pPr>
      <w:r>
        <w:br w:type="page"/>
      </w:r>
    </w:p>
    <w:p w:rsidR="005F402B" w:rsidRPr="00100396" w:rsidRDefault="005F402B" w:rsidP="005F402B">
      <w:pPr>
        <w:pStyle w:val="Heading4"/>
      </w:pPr>
      <w:r w:rsidRPr="00100396">
        <w:lastRenderedPageBreak/>
        <w:t>Australia</w:t>
      </w:r>
      <w:r>
        <w:t>-</w:t>
      </w:r>
      <w:r w:rsidRPr="00100396">
        <w:t xml:space="preserve">wide </w:t>
      </w:r>
      <w:r>
        <w:t>o</w:t>
      </w:r>
      <w:r w:rsidRPr="00100396">
        <w:t>rganisations</w:t>
      </w:r>
    </w:p>
    <w:p w:rsidR="005F402B" w:rsidRDefault="005F402B" w:rsidP="007E6859">
      <w:pPr>
        <w:pStyle w:val="DHHSbullet1"/>
      </w:pPr>
      <w:r w:rsidRPr="00E810A6">
        <w:t>Children and Young People with Disability Australia</w:t>
      </w:r>
      <w:r w:rsidRPr="00EC478B">
        <w:t xml:space="preserve"> (CYDA) </w:t>
      </w:r>
      <w:r>
        <w:t>represents children and young people with disability, and their families. The organisation provides information for families, raises public awareness and seeks to improve available services. Call (03) 9417 1025 or 1800 222 660, or visit</w:t>
      </w:r>
      <w:r w:rsidR="00E810A6">
        <w:t xml:space="preserve"> the </w:t>
      </w:r>
      <w:hyperlink r:id="rId97" w:history="1">
        <w:r w:rsidR="00E810A6">
          <w:rPr>
            <w:rStyle w:val="Hyperlink"/>
          </w:rPr>
          <w:t>CYDA website</w:t>
        </w:r>
      </w:hyperlink>
      <w:r>
        <w:t xml:space="preserve"> </w:t>
      </w:r>
      <w:hyperlink w:history="1"/>
      <w:r>
        <w:t>&lt;h</w:t>
      </w:r>
      <w:r w:rsidRPr="00C342EB">
        <w:t>ttp://www.cyda.org.au</w:t>
      </w:r>
      <w:r w:rsidR="00646DAB">
        <w:t>&gt;</w:t>
      </w:r>
    </w:p>
    <w:p w:rsidR="005F402B" w:rsidRDefault="005F402B" w:rsidP="007E6859">
      <w:pPr>
        <w:pStyle w:val="DHHSbullet1"/>
      </w:pPr>
      <w:r w:rsidRPr="00E810A6">
        <w:t>Early Childhood Intervention Australia</w:t>
      </w:r>
      <w:r>
        <w:rPr>
          <w:rStyle w:val="Hyperlink"/>
        </w:rPr>
        <w:t xml:space="preserve"> </w:t>
      </w:r>
      <w:r>
        <w:t xml:space="preserve">promotes early invention for infants and young children with developmental delays or disabilities. It runs workshops, seminars and conferences, and has a chapter in each state and territory. Visit </w:t>
      </w:r>
      <w:r w:rsidR="00E810A6">
        <w:t xml:space="preserve">the </w:t>
      </w:r>
      <w:hyperlink r:id="rId98" w:history="1">
        <w:r w:rsidR="00E810A6">
          <w:rPr>
            <w:rStyle w:val="Hyperlink"/>
          </w:rPr>
          <w:t>Early Childhood Intervention Australia website</w:t>
        </w:r>
      </w:hyperlink>
      <w:r w:rsidR="00E810A6">
        <w:t xml:space="preserve"> &lt;</w:t>
      </w:r>
      <w:r w:rsidRPr="00C342EB">
        <w:t>https://www.ecia.org.au</w:t>
      </w:r>
      <w:r w:rsidR="00646DAB">
        <w:t>&gt;</w:t>
      </w:r>
    </w:p>
    <w:p w:rsidR="005F402B" w:rsidRDefault="005F402B" w:rsidP="007E6859">
      <w:pPr>
        <w:pStyle w:val="DHHSbullet1"/>
      </w:pPr>
      <w:r w:rsidRPr="00E810A6">
        <w:t>Livewire</w:t>
      </w:r>
      <w:r>
        <w:t xml:space="preserve"> is an online community designed for young people living with a serious illness, chronic health condition or disability, and their families. Visit </w:t>
      </w:r>
      <w:r w:rsidR="00E810A6">
        <w:t xml:space="preserve">the </w:t>
      </w:r>
      <w:hyperlink r:id="rId99" w:history="1">
        <w:r w:rsidR="00E810A6">
          <w:rPr>
            <w:rStyle w:val="Hyperlink"/>
          </w:rPr>
          <w:t>Livewire website</w:t>
        </w:r>
      </w:hyperlink>
      <w:r w:rsidR="00E810A6">
        <w:t xml:space="preserve"> </w:t>
      </w:r>
      <w:r>
        <w:t>&lt;</w:t>
      </w:r>
      <w:r w:rsidRPr="00432CDD">
        <w:t>https://www.livewire.org.au</w:t>
      </w:r>
      <w:r w:rsidR="00646DAB">
        <w:t>&gt;</w:t>
      </w:r>
    </w:p>
    <w:p w:rsidR="005F402B" w:rsidRDefault="005F402B" w:rsidP="007E6859">
      <w:pPr>
        <w:pStyle w:val="DHHSbullet1"/>
      </w:pPr>
      <w:r w:rsidRPr="00E810A6">
        <w:t>MyTime</w:t>
      </w:r>
      <w:r>
        <w:t xml:space="preserve"> groups are for parents, carers or grandparents of children with a disability or chronic medical condition. The groups meet to socialise, discuss and learn more about the services and supports in their area, and are facilitated by professionals with disability and parenting expertise. Visit </w:t>
      </w:r>
      <w:r w:rsidR="00E810A6">
        <w:t xml:space="preserve">the </w:t>
      </w:r>
      <w:hyperlink r:id="rId100" w:history="1">
        <w:r w:rsidR="00E810A6">
          <w:rPr>
            <w:rStyle w:val="Hyperlink"/>
          </w:rPr>
          <w:t>MyTime website</w:t>
        </w:r>
      </w:hyperlink>
      <w:r w:rsidR="00E810A6">
        <w:t xml:space="preserve"> </w:t>
      </w:r>
      <w:r>
        <w:t>&lt;</w:t>
      </w:r>
      <w:r w:rsidRPr="00250A72">
        <w:t>https://www.mytime.net.au</w:t>
      </w:r>
      <w:r w:rsidR="00646DAB">
        <w:t>&gt;</w:t>
      </w:r>
    </w:p>
    <w:p w:rsidR="005F402B" w:rsidRDefault="005F402B" w:rsidP="007E6859">
      <w:pPr>
        <w:pStyle w:val="DHHSbullet1"/>
      </w:pPr>
      <w:r w:rsidRPr="00E810A6">
        <w:t>Nican</w:t>
      </w:r>
      <w:r>
        <w:t xml:space="preserve"> aims to improve access to recreation experiences for people with disabilities. The website has information on recreation, tourism, sport and the arts, including a directory of wheelchair-accessible tourist accommodation. Visit </w:t>
      </w:r>
      <w:r w:rsidR="00E810A6">
        <w:t xml:space="preserve">the </w:t>
      </w:r>
      <w:hyperlink r:id="rId101" w:history="1">
        <w:r w:rsidR="00E810A6">
          <w:rPr>
            <w:rStyle w:val="Hyperlink"/>
          </w:rPr>
          <w:t>Nican website</w:t>
        </w:r>
      </w:hyperlink>
      <w:r w:rsidR="00E810A6">
        <w:t xml:space="preserve"> </w:t>
      </w:r>
      <w:r>
        <w:t>&lt;</w:t>
      </w:r>
      <w:r w:rsidRPr="00250A72">
        <w:t>http://www.nican.com.au</w:t>
      </w:r>
      <w:r w:rsidR="00646DAB">
        <w:t>&gt;</w:t>
      </w:r>
    </w:p>
    <w:p w:rsidR="005F402B" w:rsidRDefault="005F402B" w:rsidP="007E6859">
      <w:pPr>
        <w:pStyle w:val="DHHSbullet1"/>
      </w:pPr>
      <w:r w:rsidRPr="00E810A6">
        <w:t>Ramp Up</w:t>
      </w:r>
      <w:r>
        <w:t xml:space="preserve"> is the Australian Broadcasting Corporation’s website featuring news, discussion, debate and humour for everyone in Australia’s disability communities. Visit </w:t>
      </w:r>
      <w:r w:rsidR="00E810A6">
        <w:t xml:space="preserve">the </w:t>
      </w:r>
      <w:hyperlink r:id="rId102" w:history="1">
        <w:r w:rsidR="00E810A6">
          <w:rPr>
            <w:rStyle w:val="Hyperlink"/>
          </w:rPr>
          <w:t>Ramp Up website</w:t>
        </w:r>
      </w:hyperlink>
      <w:r w:rsidR="00E810A6">
        <w:t xml:space="preserve"> </w:t>
      </w:r>
      <w:r>
        <w:t>&lt;</w:t>
      </w:r>
      <w:r w:rsidRPr="0044010F">
        <w:t>http://www.abc.net.au/rampup</w:t>
      </w:r>
      <w:r w:rsidR="00646DAB">
        <w:t>&gt;</w:t>
      </w:r>
    </w:p>
    <w:p w:rsidR="005F402B" w:rsidRDefault="005F402B" w:rsidP="00E810A6">
      <w:pPr>
        <w:pStyle w:val="DHHSbullet1lastline"/>
      </w:pPr>
      <w:r w:rsidRPr="00E810A6">
        <w:t>Siblings Australia</w:t>
      </w:r>
      <w:r>
        <w:rPr>
          <w:rStyle w:val="Hyperlink"/>
        </w:rPr>
        <w:t xml:space="preserve"> </w:t>
      </w:r>
      <w:r>
        <w:t xml:space="preserve">provides support for brothers and sisters of people with special needs. Visit </w:t>
      </w:r>
      <w:r w:rsidR="00E810A6">
        <w:t xml:space="preserve">the </w:t>
      </w:r>
      <w:hyperlink r:id="rId103" w:history="1">
        <w:r w:rsidR="00E810A6">
          <w:rPr>
            <w:rStyle w:val="Hyperlink"/>
          </w:rPr>
          <w:t>Siblings Australia website</w:t>
        </w:r>
      </w:hyperlink>
      <w:r w:rsidR="00E810A6">
        <w:t xml:space="preserve"> </w:t>
      </w:r>
      <w:r>
        <w:t>&lt;</w:t>
      </w:r>
      <w:r w:rsidRPr="0044010F">
        <w:t>http://siblingsaustralia.org.au</w:t>
      </w:r>
      <w:r w:rsidR="00646DAB">
        <w:t>&gt;</w:t>
      </w:r>
    </w:p>
    <w:p w:rsidR="00BA29DA" w:rsidRPr="00241B6C" w:rsidRDefault="00BA29DA" w:rsidP="00BA29DA">
      <w:pPr>
        <w:pStyle w:val="Heading2"/>
      </w:pPr>
      <w:bookmarkStart w:id="124" w:name="_Toc499132382"/>
      <w:r w:rsidRPr="001645DC">
        <w:t>Sam</w:t>
      </w:r>
      <w:r w:rsidRPr="001645DC">
        <w:rPr>
          <w:spacing w:val="8"/>
        </w:rPr>
        <w:t>e</w:t>
      </w:r>
      <w:r w:rsidRPr="001645DC">
        <w:t>-s</w:t>
      </w:r>
      <w:r w:rsidRPr="001645DC">
        <w:rPr>
          <w:spacing w:val="-3"/>
        </w:rPr>
        <w:t>e</w:t>
      </w:r>
      <w:r w:rsidRPr="001645DC">
        <w:t>x</w:t>
      </w:r>
      <w:r w:rsidRPr="001645DC">
        <w:rPr>
          <w:spacing w:val="6"/>
        </w:rPr>
        <w:t xml:space="preserve"> </w:t>
      </w:r>
      <w:r w:rsidRPr="001645DC">
        <w:t>att</w:t>
      </w:r>
      <w:r w:rsidRPr="001645DC">
        <w:rPr>
          <w:spacing w:val="1"/>
        </w:rPr>
        <w:t>r</w:t>
      </w:r>
      <w:r w:rsidRPr="001645DC">
        <w:t>acted,</w:t>
      </w:r>
      <w:r w:rsidRPr="001645DC">
        <w:rPr>
          <w:spacing w:val="6"/>
        </w:rPr>
        <w:t xml:space="preserve"> </w:t>
      </w:r>
      <w:r w:rsidRPr="001645DC">
        <w:t>gender</w:t>
      </w:r>
      <w:r w:rsidRPr="001645DC">
        <w:rPr>
          <w:spacing w:val="6"/>
        </w:rPr>
        <w:t xml:space="preserve"> </w:t>
      </w:r>
      <w:r w:rsidRPr="001645DC">
        <w:t>di</w:t>
      </w:r>
      <w:r w:rsidRPr="001645DC">
        <w:rPr>
          <w:spacing w:val="-1"/>
        </w:rPr>
        <w:t>v</w:t>
      </w:r>
      <w:r w:rsidRPr="001645DC">
        <w:t>e</w:t>
      </w:r>
      <w:r w:rsidRPr="001645DC">
        <w:rPr>
          <w:spacing w:val="1"/>
        </w:rPr>
        <w:t>r</w:t>
      </w:r>
      <w:r w:rsidRPr="001645DC">
        <w:t>se</w:t>
      </w:r>
      <w:r w:rsidRPr="001645DC">
        <w:rPr>
          <w:spacing w:val="6"/>
        </w:rPr>
        <w:t xml:space="preserve"> </w:t>
      </w:r>
      <w:r w:rsidRPr="001645DC">
        <w:t>or</w:t>
      </w:r>
      <w:r w:rsidRPr="001645DC">
        <w:rPr>
          <w:spacing w:val="6"/>
        </w:rPr>
        <w:t xml:space="preserve"> </w:t>
      </w:r>
      <w:r w:rsidRPr="001645DC">
        <w:t>inte</w:t>
      </w:r>
      <w:r w:rsidRPr="001645DC">
        <w:rPr>
          <w:spacing w:val="1"/>
        </w:rPr>
        <w:t>r</w:t>
      </w:r>
      <w:r w:rsidRPr="001645DC">
        <w:t>s</w:t>
      </w:r>
      <w:r w:rsidRPr="001645DC">
        <w:rPr>
          <w:spacing w:val="-3"/>
        </w:rPr>
        <w:t>e</w:t>
      </w:r>
      <w:r w:rsidRPr="001645DC">
        <w:t>x</w:t>
      </w:r>
      <w:r w:rsidRPr="001645DC">
        <w:rPr>
          <w:spacing w:val="6"/>
        </w:rPr>
        <w:t xml:space="preserve"> </w:t>
      </w:r>
      <w:r w:rsidRPr="001645DC">
        <w:t>child</w:t>
      </w:r>
      <w:r w:rsidRPr="001645DC">
        <w:rPr>
          <w:spacing w:val="1"/>
        </w:rPr>
        <w:t>r</w:t>
      </w:r>
      <w:r w:rsidRPr="001645DC">
        <w:t>en and</w:t>
      </w:r>
      <w:r w:rsidRPr="001645DC">
        <w:rPr>
          <w:spacing w:val="6"/>
        </w:rPr>
        <w:t xml:space="preserve"> </w:t>
      </w:r>
      <w:r w:rsidRPr="001645DC">
        <w:rPr>
          <w:spacing w:val="-1"/>
        </w:rPr>
        <w:t>y</w:t>
      </w:r>
      <w:r w:rsidRPr="001645DC">
        <w:t>oung</w:t>
      </w:r>
      <w:r w:rsidRPr="001645DC">
        <w:rPr>
          <w:spacing w:val="6"/>
        </w:rPr>
        <w:t xml:space="preserve"> </w:t>
      </w:r>
      <w:r w:rsidRPr="001645DC">
        <w:t>people</w:t>
      </w:r>
      <w:bookmarkEnd w:id="122"/>
      <w:bookmarkEnd w:id="123"/>
      <w:bookmarkEnd w:id="124"/>
    </w:p>
    <w:p w:rsidR="00BA29DA" w:rsidRPr="00930977" w:rsidRDefault="00BA29DA" w:rsidP="00BA29DA">
      <w:pPr>
        <w:pStyle w:val="Heading3"/>
      </w:pPr>
      <w:r>
        <w:t>Terminology</w:t>
      </w:r>
    </w:p>
    <w:p w:rsidR="005F3E02" w:rsidRPr="00241B6C" w:rsidRDefault="005F3E02" w:rsidP="005F3E02">
      <w:pPr>
        <w:pStyle w:val="DHHSbody"/>
        <w:rPr>
          <w:szCs w:val="19"/>
        </w:rPr>
      </w:pPr>
      <w:r w:rsidRPr="001645DC">
        <w:rPr>
          <w:szCs w:val="19"/>
        </w:rPr>
        <w:t xml:space="preserve">In relation to children and young people, the term ‘same-sex attracted, gender diverse and intersex’ (SSAGDI) is often used, as it is recognised that they may be exploring their sexuality, and that a </w:t>
      </w:r>
      <w:r>
        <w:rPr>
          <w:szCs w:val="19"/>
        </w:rPr>
        <w:t xml:space="preserve">child or </w:t>
      </w:r>
      <w:r w:rsidRPr="001645DC">
        <w:rPr>
          <w:szCs w:val="19"/>
        </w:rPr>
        <w:t>young person’s expression of identity may not be linear. For this reason, SSAGDI is used in this section.</w:t>
      </w:r>
    </w:p>
    <w:p w:rsidR="005F3E02" w:rsidRPr="001645DC" w:rsidRDefault="005F3E02" w:rsidP="005F3E02">
      <w:pPr>
        <w:pStyle w:val="DHHSbody"/>
        <w:rPr>
          <w:szCs w:val="19"/>
        </w:rPr>
      </w:pPr>
      <w:r w:rsidRPr="001645DC">
        <w:rPr>
          <w:szCs w:val="19"/>
        </w:rPr>
        <w:t>To define some of the terms used:</w:t>
      </w:r>
    </w:p>
    <w:p w:rsidR="005F3E02" w:rsidRPr="001645DC" w:rsidRDefault="005F3E02" w:rsidP="007E6859">
      <w:pPr>
        <w:pStyle w:val="DHHSbullet1"/>
      </w:pPr>
      <w:r w:rsidRPr="001645DC">
        <w:rPr>
          <w:spacing w:val="-5"/>
        </w:rPr>
        <w:t>L</w:t>
      </w:r>
      <w:r w:rsidRPr="001645DC">
        <w:t>GBTI</w:t>
      </w:r>
      <w:r>
        <w:t>Q+</w:t>
      </w:r>
      <w:r w:rsidRPr="001645DC">
        <w:t xml:space="preserve"> is </w:t>
      </w:r>
      <w:r w:rsidRPr="001645DC">
        <w:rPr>
          <w:spacing w:val="-2"/>
        </w:rPr>
        <w:t>u</w:t>
      </w:r>
      <w:r w:rsidRPr="001645DC">
        <w:t xml:space="preserve">sed </w:t>
      </w:r>
      <w:r w:rsidRPr="001645DC">
        <w:rPr>
          <w:spacing w:val="-3"/>
        </w:rPr>
        <w:t>t</w:t>
      </w:r>
      <w:r w:rsidRPr="001645DC">
        <w:t xml:space="preserve">o </w:t>
      </w:r>
      <w:r w:rsidRPr="001645DC">
        <w:rPr>
          <w:spacing w:val="-2"/>
        </w:rPr>
        <w:t>r</w:t>
      </w:r>
      <w:r w:rsidRPr="001645DC">
        <w:rPr>
          <w:spacing w:val="-1"/>
        </w:rPr>
        <w:t>ef</w:t>
      </w:r>
      <w:r w:rsidRPr="001645DC">
        <w:t>er collecti</w:t>
      </w:r>
      <w:r w:rsidRPr="001645DC">
        <w:rPr>
          <w:spacing w:val="-3"/>
        </w:rPr>
        <w:t>v</w:t>
      </w:r>
      <w:r w:rsidRPr="001645DC">
        <w:t xml:space="preserve">ely </w:t>
      </w:r>
      <w:r w:rsidRPr="001645DC">
        <w:rPr>
          <w:spacing w:val="-3"/>
        </w:rPr>
        <w:t>t</w:t>
      </w:r>
      <w:r w:rsidRPr="001645DC">
        <w:t>o people who a</w:t>
      </w:r>
      <w:r w:rsidRPr="001645DC">
        <w:rPr>
          <w:spacing w:val="-2"/>
        </w:rPr>
        <w:t>r</w:t>
      </w:r>
      <w:r w:rsidRPr="001645DC">
        <w:t>e lesbian, ga</w:t>
      </w:r>
      <w:r w:rsidRPr="001645DC">
        <w:rPr>
          <w:spacing w:val="-12"/>
        </w:rPr>
        <w:t>y</w:t>
      </w:r>
      <w:r w:rsidRPr="001645DC">
        <w:t>, bis</w:t>
      </w:r>
      <w:r w:rsidRPr="001645DC">
        <w:rPr>
          <w:spacing w:val="-4"/>
        </w:rPr>
        <w:t>e</w:t>
      </w:r>
      <w:r w:rsidRPr="001645DC">
        <w:t>xual, t</w:t>
      </w:r>
      <w:r w:rsidRPr="001645DC">
        <w:rPr>
          <w:spacing w:val="-2"/>
        </w:rPr>
        <w:t>r</w:t>
      </w:r>
      <w:r w:rsidRPr="001645DC">
        <w:t>ansgender</w:t>
      </w:r>
      <w:r>
        <w:t>,</w:t>
      </w:r>
      <w:r w:rsidRPr="001645DC">
        <w:t xml:space="preserve"> in</w:t>
      </w:r>
      <w:r w:rsidRPr="001645DC">
        <w:rPr>
          <w:spacing w:val="-3"/>
        </w:rPr>
        <w:t>t</w:t>
      </w:r>
      <w:r w:rsidRPr="001645DC">
        <w:t>e</w:t>
      </w:r>
      <w:r w:rsidRPr="001645DC">
        <w:rPr>
          <w:spacing w:val="-2"/>
        </w:rPr>
        <w:t>r</w:t>
      </w:r>
      <w:r w:rsidRPr="001645DC">
        <w:t>s</w:t>
      </w:r>
      <w:r w:rsidRPr="001645DC">
        <w:rPr>
          <w:spacing w:val="-4"/>
        </w:rPr>
        <w:t>e</w:t>
      </w:r>
      <w:r w:rsidRPr="001645DC">
        <w:t>x</w:t>
      </w:r>
      <w:r>
        <w:t>, queer or questioning</w:t>
      </w:r>
      <w:r w:rsidRPr="001645DC">
        <w:t>.</w:t>
      </w:r>
    </w:p>
    <w:p w:rsidR="005F3E02" w:rsidRPr="001645DC" w:rsidRDefault="005F3E02" w:rsidP="007E6859">
      <w:pPr>
        <w:pStyle w:val="DHHSbullet1"/>
      </w:pPr>
      <w:r w:rsidRPr="001645DC">
        <w:rPr>
          <w:rFonts w:cs="Al Nile"/>
          <w:color w:val="F26322"/>
          <w:spacing w:val="-3"/>
          <w:sz w:val="11"/>
          <w:szCs w:val="11"/>
        </w:rPr>
        <w:t xml:space="preserve"> </w:t>
      </w:r>
      <w:r w:rsidRPr="001645DC">
        <w:t>Lesbian, gay and bis</w:t>
      </w:r>
      <w:r w:rsidRPr="001645DC">
        <w:rPr>
          <w:spacing w:val="-4"/>
        </w:rPr>
        <w:t>e</w:t>
      </w:r>
      <w:r w:rsidRPr="001645DC">
        <w:t xml:space="preserve">xual </w:t>
      </w:r>
      <w:r w:rsidRPr="001645DC">
        <w:rPr>
          <w:spacing w:val="-2"/>
        </w:rPr>
        <w:t>r</w:t>
      </w:r>
      <w:r w:rsidRPr="001645DC">
        <w:rPr>
          <w:spacing w:val="-1"/>
        </w:rPr>
        <w:t>ef</w:t>
      </w:r>
      <w:r w:rsidRPr="001645DC">
        <w:t>e</w:t>
      </w:r>
      <w:r w:rsidRPr="001645DC">
        <w:rPr>
          <w:spacing w:val="-2"/>
        </w:rPr>
        <w:t>r</w:t>
      </w:r>
      <w:r w:rsidRPr="001645DC">
        <w:t xml:space="preserve">s </w:t>
      </w:r>
      <w:r w:rsidRPr="001645DC">
        <w:rPr>
          <w:spacing w:val="-3"/>
        </w:rPr>
        <w:t>t</w:t>
      </w:r>
      <w:r w:rsidRPr="001645DC">
        <w:t>o s</w:t>
      </w:r>
      <w:r w:rsidRPr="001645DC">
        <w:rPr>
          <w:spacing w:val="-4"/>
        </w:rPr>
        <w:t>e</w:t>
      </w:r>
      <w:r w:rsidRPr="001645DC">
        <w:t>xual orien</w:t>
      </w:r>
      <w:r w:rsidRPr="001645DC">
        <w:rPr>
          <w:spacing w:val="-3"/>
        </w:rPr>
        <w:t>t</w:t>
      </w:r>
      <w:r w:rsidRPr="001645DC">
        <w:t>ation.</w:t>
      </w:r>
    </w:p>
    <w:p w:rsidR="005F3E02" w:rsidRDefault="005F3E02" w:rsidP="007E6859">
      <w:pPr>
        <w:pStyle w:val="DHHSbullet1"/>
      </w:pPr>
      <w:r w:rsidRPr="001645DC">
        <w:rPr>
          <w:rFonts w:cs="Al Nile"/>
          <w:color w:val="F26322"/>
          <w:spacing w:val="-3"/>
          <w:sz w:val="11"/>
          <w:szCs w:val="11"/>
        </w:rPr>
        <w:t xml:space="preserve"> </w:t>
      </w:r>
      <w:r w:rsidRPr="001645DC">
        <w:rPr>
          <w:spacing w:val="-10"/>
        </w:rPr>
        <w:t>T</w:t>
      </w:r>
      <w:r w:rsidRPr="001645DC">
        <w:rPr>
          <w:spacing w:val="-2"/>
        </w:rPr>
        <w:t>r</w:t>
      </w:r>
      <w:r w:rsidRPr="001645DC">
        <w:t xml:space="preserve">ansgender </w:t>
      </w:r>
      <w:r w:rsidRPr="001645DC">
        <w:rPr>
          <w:spacing w:val="-2"/>
        </w:rPr>
        <w:t>r</w:t>
      </w:r>
      <w:r w:rsidRPr="001645DC">
        <w:t>ela</w:t>
      </w:r>
      <w:r w:rsidRPr="001645DC">
        <w:rPr>
          <w:spacing w:val="-3"/>
        </w:rPr>
        <w:t>t</w:t>
      </w:r>
      <w:r w:rsidRPr="001645DC">
        <w:t xml:space="preserve">es </w:t>
      </w:r>
      <w:r w:rsidRPr="001645DC">
        <w:rPr>
          <w:spacing w:val="-3"/>
        </w:rPr>
        <w:t>t</w:t>
      </w:r>
      <w:r w:rsidRPr="001645DC">
        <w:t>o gender identity (being mal</w:t>
      </w:r>
      <w:r w:rsidRPr="001645DC">
        <w:rPr>
          <w:spacing w:val="-5"/>
        </w:rPr>
        <w:t>e</w:t>
      </w:r>
      <w:r w:rsidRPr="001645DC">
        <w:t xml:space="preserve">, </w:t>
      </w:r>
      <w:r w:rsidRPr="001645DC">
        <w:rPr>
          <w:spacing w:val="-1"/>
        </w:rPr>
        <w:t>f</w:t>
      </w:r>
      <w:r w:rsidRPr="001645DC">
        <w:t>emale or othe</w:t>
      </w:r>
      <w:r w:rsidRPr="001645DC">
        <w:rPr>
          <w:spacing w:val="-4"/>
        </w:rPr>
        <w:t>r</w:t>
      </w:r>
      <w:r w:rsidRPr="001645DC">
        <w:t>).</w:t>
      </w:r>
    </w:p>
    <w:p w:rsidR="005F3E02" w:rsidRPr="001645DC" w:rsidRDefault="005F3E02" w:rsidP="007E6859">
      <w:pPr>
        <w:pStyle w:val="DHHSbullet1"/>
      </w:pPr>
      <w:r>
        <w:t>Brotherboys and Sistergirls (or Sistagirls) are trans people who are Aboriginal or Torres Strait Islander and have a strong sense of their cultural identity.</w:t>
      </w:r>
    </w:p>
    <w:p w:rsidR="005F3E02" w:rsidRPr="001645DC" w:rsidRDefault="005F3E02" w:rsidP="00DA5C57">
      <w:pPr>
        <w:pStyle w:val="DHHSbullet1lastline"/>
      </w:pPr>
      <w:r w:rsidRPr="001645DC">
        <w:rPr>
          <w:rFonts w:cs="Al Nile"/>
          <w:color w:val="F26322"/>
          <w:spacing w:val="-3"/>
          <w:sz w:val="11"/>
          <w:szCs w:val="11"/>
        </w:rPr>
        <w:t xml:space="preserve"> </w:t>
      </w:r>
      <w:r w:rsidRPr="001645DC">
        <w:t>In</w:t>
      </w:r>
      <w:r w:rsidRPr="001645DC">
        <w:rPr>
          <w:spacing w:val="-3"/>
        </w:rPr>
        <w:t>t</w:t>
      </w:r>
      <w:r w:rsidRPr="001645DC">
        <w:t>e</w:t>
      </w:r>
      <w:r w:rsidRPr="001645DC">
        <w:rPr>
          <w:spacing w:val="-2"/>
        </w:rPr>
        <w:t>r</w:t>
      </w:r>
      <w:r w:rsidRPr="001645DC">
        <w:t>s</w:t>
      </w:r>
      <w:r w:rsidRPr="001645DC">
        <w:rPr>
          <w:spacing w:val="-4"/>
        </w:rPr>
        <w:t>e</w:t>
      </w:r>
      <w:r w:rsidRPr="001645DC">
        <w:t xml:space="preserve">x </w:t>
      </w:r>
      <w:r w:rsidRPr="001645DC">
        <w:rPr>
          <w:spacing w:val="-2"/>
        </w:rPr>
        <w:t>r</w:t>
      </w:r>
      <w:r w:rsidRPr="001645DC">
        <w:rPr>
          <w:spacing w:val="-1"/>
        </w:rPr>
        <w:t>ef</w:t>
      </w:r>
      <w:r w:rsidRPr="001645DC">
        <w:t>e</w:t>
      </w:r>
      <w:r w:rsidRPr="001645DC">
        <w:rPr>
          <w:spacing w:val="-2"/>
        </w:rPr>
        <w:t>r</w:t>
      </w:r>
      <w:r w:rsidRPr="001645DC">
        <w:t xml:space="preserve">s </w:t>
      </w:r>
      <w:r w:rsidRPr="001645DC">
        <w:rPr>
          <w:spacing w:val="-3"/>
        </w:rPr>
        <w:t>t</w:t>
      </w:r>
      <w:r w:rsidRPr="001645DC">
        <w:t>o congeni</w:t>
      </w:r>
      <w:r w:rsidRPr="001645DC">
        <w:rPr>
          <w:spacing w:val="-3"/>
        </w:rPr>
        <w:t>t</w:t>
      </w:r>
      <w:r w:rsidRPr="001645DC">
        <w:t>al (f</w:t>
      </w:r>
      <w:r w:rsidRPr="001645DC">
        <w:rPr>
          <w:spacing w:val="-2"/>
        </w:rPr>
        <w:t>r</w:t>
      </w:r>
      <w:r w:rsidRPr="001645DC">
        <w:t>om bi</w:t>
      </w:r>
      <w:r w:rsidRPr="001645DC">
        <w:rPr>
          <w:spacing w:val="2"/>
        </w:rPr>
        <w:t>r</w:t>
      </w:r>
      <w:r w:rsidRPr="001645DC">
        <w:t xml:space="preserve">th) </w:t>
      </w:r>
      <w:r w:rsidRPr="001645DC">
        <w:rPr>
          <w:spacing w:val="-3"/>
        </w:rPr>
        <w:t>v</w:t>
      </w:r>
      <w:r w:rsidRPr="001645DC">
        <w:t>ariations in p</w:t>
      </w:r>
      <w:r w:rsidRPr="001645DC">
        <w:rPr>
          <w:spacing w:val="-3"/>
        </w:rPr>
        <w:t>h</w:t>
      </w:r>
      <w:r w:rsidRPr="001645DC">
        <w:rPr>
          <w:spacing w:val="-2"/>
        </w:rPr>
        <w:t>y</w:t>
      </w:r>
      <w:r w:rsidRPr="001645DC">
        <w:t>sical, hormonal or ch</w:t>
      </w:r>
      <w:r w:rsidRPr="001645DC">
        <w:rPr>
          <w:spacing w:val="-2"/>
        </w:rPr>
        <w:t>r</w:t>
      </w:r>
      <w:r w:rsidRPr="001645DC">
        <w:t>omosomal</w:t>
      </w:r>
      <w:r>
        <w:t xml:space="preserve"> </w:t>
      </w:r>
      <w:r w:rsidRPr="001645DC">
        <w:t>s</w:t>
      </w:r>
      <w:r w:rsidRPr="001645DC">
        <w:rPr>
          <w:spacing w:val="-4"/>
        </w:rPr>
        <w:t>e</w:t>
      </w:r>
      <w:r w:rsidRPr="001645DC">
        <w:t>x cha</w:t>
      </w:r>
      <w:r w:rsidRPr="001645DC">
        <w:rPr>
          <w:spacing w:val="-2"/>
        </w:rPr>
        <w:t>r</w:t>
      </w:r>
      <w:r w:rsidRPr="001645DC">
        <w:t>ac</w:t>
      </w:r>
      <w:r w:rsidRPr="001645DC">
        <w:rPr>
          <w:spacing w:val="-3"/>
        </w:rPr>
        <w:t>t</w:t>
      </w:r>
      <w:r w:rsidRPr="001645DC">
        <w:t>eristics. Please be a</w:t>
      </w:r>
      <w:r w:rsidRPr="001645DC">
        <w:rPr>
          <w:spacing w:val="-1"/>
        </w:rPr>
        <w:t>w</w:t>
      </w:r>
      <w:r w:rsidRPr="001645DC">
        <w:t>a</w:t>
      </w:r>
      <w:r w:rsidRPr="001645DC">
        <w:rPr>
          <w:spacing w:val="-2"/>
        </w:rPr>
        <w:t>r</w:t>
      </w:r>
      <w:r w:rsidRPr="001645DC">
        <w:t xml:space="preserve">e that some people do not </w:t>
      </w:r>
      <w:r w:rsidRPr="001645DC">
        <w:rPr>
          <w:spacing w:val="-2"/>
        </w:rPr>
        <w:t>u</w:t>
      </w:r>
      <w:r w:rsidRPr="001645DC">
        <w:t xml:space="preserve">se the </w:t>
      </w:r>
      <w:r w:rsidRPr="001645DC">
        <w:rPr>
          <w:spacing w:val="-3"/>
        </w:rPr>
        <w:t>t</w:t>
      </w:r>
      <w:r w:rsidRPr="001645DC">
        <w:t>erm in</w:t>
      </w:r>
      <w:r w:rsidRPr="001645DC">
        <w:rPr>
          <w:spacing w:val="-3"/>
        </w:rPr>
        <w:t>t</w:t>
      </w:r>
      <w:r w:rsidRPr="001645DC">
        <w:t>e</w:t>
      </w:r>
      <w:r w:rsidRPr="001645DC">
        <w:rPr>
          <w:spacing w:val="-2"/>
        </w:rPr>
        <w:t>r</w:t>
      </w:r>
      <w:r w:rsidRPr="001645DC">
        <w:t>s</w:t>
      </w:r>
      <w:r w:rsidRPr="001645DC">
        <w:rPr>
          <w:spacing w:val="-4"/>
        </w:rPr>
        <w:t>e</w:t>
      </w:r>
      <w:r w:rsidRPr="001645DC">
        <w:rPr>
          <w:spacing w:val="6"/>
        </w:rPr>
        <w:t>x</w:t>
      </w:r>
      <w:r w:rsidRPr="001645DC">
        <w:t xml:space="preserve">, </w:t>
      </w:r>
      <w:r w:rsidRPr="001645DC">
        <w:rPr>
          <w:spacing w:val="-2"/>
        </w:rPr>
        <w:t>r</w:t>
      </w:r>
      <w:r w:rsidRPr="001645DC">
        <w:rPr>
          <w:spacing w:val="-1"/>
        </w:rPr>
        <w:t>ef</w:t>
      </w:r>
      <w:r w:rsidRPr="001645DC">
        <w:t>erring</w:t>
      </w:r>
      <w:r>
        <w:t xml:space="preserve"> </w:t>
      </w:r>
      <w:r w:rsidRPr="001645DC">
        <w:rPr>
          <w:position w:val="-1"/>
        </w:rPr>
        <w:t>ins</w:t>
      </w:r>
      <w:r w:rsidRPr="001645DC">
        <w:rPr>
          <w:spacing w:val="-3"/>
          <w:position w:val="-1"/>
        </w:rPr>
        <w:t>t</w:t>
      </w:r>
      <w:r w:rsidRPr="001645DC">
        <w:rPr>
          <w:position w:val="-1"/>
        </w:rPr>
        <w:t xml:space="preserve">ead </w:t>
      </w:r>
      <w:r w:rsidRPr="001645DC">
        <w:rPr>
          <w:spacing w:val="-3"/>
          <w:position w:val="-1"/>
        </w:rPr>
        <w:t>t</w:t>
      </w:r>
      <w:r w:rsidRPr="001645DC">
        <w:rPr>
          <w:position w:val="-1"/>
        </w:rPr>
        <w:t xml:space="preserve">o the name </w:t>
      </w:r>
      <w:r w:rsidRPr="001645DC">
        <w:rPr>
          <w:spacing w:val="-1"/>
          <w:position w:val="-1"/>
        </w:rPr>
        <w:t>o</w:t>
      </w:r>
      <w:r w:rsidRPr="001645DC">
        <w:rPr>
          <w:position w:val="-1"/>
        </w:rPr>
        <w:t xml:space="preserve">f the medical condition </w:t>
      </w:r>
      <w:r w:rsidRPr="001645DC">
        <w:rPr>
          <w:spacing w:val="-2"/>
          <w:position w:val="-1"/>
        </w:rPr>
        <w:t>r</w:t>
      </w:r>
      <w:r w:rsidRPr="001645DC">
        <w:rPr>
          <w:position w:val="-1"/>
        </w:rPr>
        <w:t xml:space="preserve">elating </w:t>
      </w:r>
      <w:r w:rsidRPr="001645DC">
        <w:rPr>
          <w:spacing w:val="-3"/>
          <w:position w:val="-1"/>
        </w:rPr>
        <w:t>t</w:t>
      </w:r>
      <w:r w:rsidRPr="001645DC">
        <w:rPr>
          <w:position w:val="-1"/>
        </w:rPr>
        <w:t>o their s</w:t>
      </w:r>
      <w:r w:rsidRPr="001645DC">
        <w:rPr>
          <w:spacing w:val="-4"/>
          <w:position w:val="-1"/>
        </w:rPr>
        <w:t>e</w:t>
      </w:r>
      <w:r w:rsidRPr="001645DC">
        <w:rPr>
          <w:position w:val="-1"/>
        </w:rPr>
        <w:t>x cha</w:t>
      </w:r>
      <w:r w:rsidRPr="001645DC">
        <w:rPr>
          <w:spacing w:val="-2"/>
          <w:position w:val="-1"/>
        </w:rPr>
        <w:t>r</w:t>
      </w:r>
      <w:r w:rsidRPr="001645DC">
        <w:rPr>
          <w:position w:val="-1"/>
        </w:rPr>
        <w:t>ac</w:t>
      </w:r>
      <w:r w:rsidRPr="001645DC">
        <w:rPr>
          <w:spacing w:val="-3"/>
          <w:position w:val="-1"/>
        </w:rPr>
        <w:t>t</w:t>
      </w:r>
      <w:r w:rsidRPr="001645DC">
        <w:rPr>
          <w:position w:val="-1"/>
        </w:rPr>
        <w:t xml:space="preserve">eristic </w:t>
      </w:r>
      <w:r w:rsidRPr="001645DC">
        <w:rPr>
          <w:spacing w:val="-3"/>
          <w:position w:val="-1"/>
        </w:rPr>
        <w:t>v</w:t>
      </w:r>
      <w:r w:rsidRPr="001645DC">
        <w:rPr>
          <w:position w:val="-1"/>
        </w:rPr>
        <w:t>ariation.</w:t>
      </w:r>
    </w:p>
    <w:p w:rsidR="005F3E02" w:rsidRPr="001645DC" w:rsidRDefault="005F3E02" w:rsidP="00E810A6">
      <w:pPr>
        <w:pStyle w:val="DHHSbody"/>
      </w:pPr>
      <w:r w:rsidRPr="001645DC">
        <w:t xml:space="preserve">If </w:t>
      </w:r>
      <w:r w:rsidRPr="001645DC">
        <w:rPr>
          <w:spacing w:val="-3"/>
        </w:rPr>
        <w:t>y</w:t>
      </w:r>
      <w:r w:rsidRPr="001645DC">
        <w:t xml:space="preserve">ou </w:t>
      </w:r>
      <w:r w:rsidRPr="001645DC">
        <w:rPr>
          <w:spacing w:val="-1"/>
        </w:rPr>
        <w:t>w</w:t>
      </w:r>
      <w:r w:rsidRPr="001645DC">
        <w:t>ould li</w:t>
      </w:r>
      <w:r w:rsidRPr="001645DC">
        <w:rPr>
          <w:spacing w:val="-5"/>
        </w:rPr>
        <w:t>k</w:t>
      </w:r>
      <w:r w:rsidRPr="001645DC">
        <w:t>e mo</w:t>
      </w:r>
      <w:r w:rsidRPr="001645DC">
        <w:rPr>
          <w:spacing w:val="-2"/>
        </w:rPr>
        <w:t>r</w:t>
      </w:r>
      <w:r w:rsidRPr="001645DC">
        <w:t>e in</w:t>
      </w:r>
      <w:r w:rsidRPr="001645DC">
        <w:rPr>
          <w:spacing w:val="-1"/>
        </w:rPr>
        <w:t>f</w:t>
      </w:r>
      <w:r w:rsidRPr="001645DC">
        <w:t xml:space="preserve">ormation about the meaning </w:t>
      </w:r>
      <w:r w:rsidRPr="001645DC">
        <w:rPr>
          <w:spacing w:val="-1"/>
        </w:rPr>
        <w:t>o</w:t>
      </w:r>
      <w:r w:rsidRPr="001645DC">
        <w:t>f a</w:t>
      </w:r>
      <w:r w:rsidRPr="001645DC">
        <w:rPr>
          <w:spacing w:val="-3"/>
        </w:rPr>
        <w:t>n</w:t>
      </w:r>
      <w:r w:rsidRPr="001645DC">
        <w:t xml:space="preserve">y </w:t>
      </w:r>
      <w:r w:rsidRPr="001645DC">
        <w:rPr>
          <w:spacing w:val="-1"/>
        </w:rPr>
        <w:t>o</w:t>
      </w:r>
      <w:r w:rsidRPr="001645DC">
        <w:t xml:space="preserve">f these </w:t>
      </w:r>
      <w:r w:rsidRPr="001645DC">
        <w:rPr>
          <w:spacing w:val="-3"/>
        </w:rPr>
        <w:t>t</w:t>
      </w:r>
      <w:r w:rsidRPr="001645DC">
        <w:t>erm</w:t>
      </w:r>
      <w:r w:rsidRPr="001645DC">
        <w:rPr>
          <w:spacing w:val="-2"/>
        </w:rPr>
        <w:t>s</w:t>
      </w:r>
      <w:r w:rsidRPr="001645DC">
        <w:t xml:space="preserve">, the </w:t>
      </w:r>
      <w:r w:rsidRPr="00E810A6">
        <w:t xml:space="preserve">National </w:t>
      </w:r>
      <w:r w:rsidRPr="00E810A6">
        <w:rPr>
          <w:spacing w:val="-5"/>
        </w:rPr>
        <w:t>L</w:t>
      </w:r>
      <w:r w:rsidRPr="00E810A6">
        <w:t>GBTI Health Alliance</w:t>
      </w:r>
      <w:r w:rsidRPr="001645DC">
        <w:t xml:space="preserve"> p</w:t>
      </w:r>
      <w:r w:rsidRPr="001645DC">
        <w:rPr>
          <w:spacing w:val="-2"/>
        </w:rPr>
        <w:t>r</w:t>
      </w:r>
      <w:r w:rsidRPr="001645DC">
        <w:rPr>
          <w:spacing w:val="-3"/>
        </w:rPr>
        <w:t>o</w:t>
      </w:r>
      <w:r w:rsidRPr="001645DC">
        <w:t xml:space="preserve">vides </w:t>
      </w:r>
      <w:r w:rsidRPr="001645DC">
        <w:rPr>
          <w:spacing w:val="-2"/>
        </w:rPr>
        <w:t>u</w:t>
      </w:r>
      <w:r w:rsidRPr="001645DC">
        <w:t>s</w:t>
      </w:r>
      <w:r w:rsidRPr="001645DC">
        <w:rPr>
          <w:spacing w:val="-1"/>
        </w:rPr>
        <w:t>e</w:t>
      </w:r>
      <w:r w:rsidRPr="001645DC">
        <w:t>ful d</w:t>
      </w:r>
      <w:r w:rsidRPr="001645DC">
        <w:rPr>
          <w:spacing w:val="-1"/>
        </w:rPr>
        <w:t>e</w:t>
      </w:r>
      <w:r w:rsidRPr="001645DC">
        <w:t>finitions</w:t>
      </w:r>
      <w:r w:rsidRPr="001645DC">
        <w:rPr>
          <w:spacing w:val="-7"/>
        </w:rPr>
        <w:t xml:space="preserve"> </w:t>
      </w:r>
      <w:r w:rsidRPr="001645DC">
        <w:t xml:space="preserve">that can be </w:t>
      </w:r>
      <w:r w:rsidRPr="001645DC">
        <w:rPr>
          <w:spacing w:val="-1"/>
        </w:rPr>
        <w:t>f</w:t>
      </w:r>
      <w:r w:rsidRPr="001645DC">
        <w:t xml:space="preserve">ound </w:t>
      </w:r>
      <w:r w:rsidR="00E810A6">
        <w:t xml:space="preserve">on their </w:t>
      </w:r>
      <w:hyperlink r:id="rId104" w:history="1">
        <w:r w:rsidR="00E810A6" w:rsidRPr="00E810A6">
          <w:rPr>
            <w:rStyle w:val="Hyperlink"/>
          </w:rPr>
          <w:t>LGBTI people and communities</w:t>
        </w:r>
      </w:hyperlink>
      <w:r w:rsidR="00E810A6">
        <w:t xml:space="preserve"> page</w:t>
      </w:r>
      <w:r w:rsidRPr="001645DC">
        <w:t xml:space="preserve"> </w:t>
      </w:r>
      <w:r>
        <w:t>&lt;</w:t>
      </w:r>
      <w:r w:rsidRPr="005548BA">
        <w:t>http://lgbtihealth.org.au/communities</w:t>
      </w:r>
      <w:r w:rsidR="00646DAB">
        <w:t>&gt;</w:t>
      </w:r>
      <w:r>
        <w:t>.</w:t>
      </w:r>
    </w:p>
    <w:p w:rsidR="005F3E02" w:rsidRPr="001645DC" w:rsidRDefault="005F3E02" w:rsidP="005F3E02">
      <w:pPr>
        <w:pStyle w:val="DHHSbody"/>
      </w:pPr>
      <w:r w:rsidRPr="001645DC">
        <w:t>A child or young person’s sexual orientation, gender identity or intersex status is very personal to them, and you may or may not be informed about this. Some may never</w:t>
      </w:r>
      <w:r>
        <w:t xml:space="preserve"> </w:t>
      </w:r>
      <w:r w:rsidRPr="001645DC">
        <w:t xml:space="preserve">talk about it, no matter how supportive their environment. It is important not to make assumptions, but where it is known that a </w:t>
      </w:r>
      <w:r>
        <w:t xml:space="preserve">child or </w:t>
      </w:r>
      <w:r w:rsidRPr="001645DC">
        <w:t xml:space="preserve">young </w:t>
      </w:r>
      <w:r w:rsidRPr="001645DC">
        <w:lastRenderedPageBreak/>
        <w:t>person is SSAGDI, this needs to be respected. It can be challenging for a child or young person to reveal their sexual orientation, gender identity or intersex status in new environments.</w:t>
      </w:r>
    </w:p>
    <w:p w:rsidR="005F3E02" w:rsidRPr="001645DC" w:rsidRDefault="005F3E02" w:rsidP="005F3E02">
      <w:pPr>
        <w:pStyle w:val="DHHSbody"/>
        <w:rPr>
          <w:szCs w:val="19"/>
        </w:rPr>
      </w:pPr>
      <w:r w:rsidRPr="001645DC">
        <w:rPr>
          <w:szCs w:val="19"/>
        </w:rPr>
        <w:t>Children or young people who are SSAGDI are subject to higher levels of abuse and discrimination than the population as a whole, which puts them at greater risk of</w:t>
      </w:r>
      <w:r>
        <w:rPr>
          <w:szCs w:val="19"/>
        </w:rPr>
        <w:t xml:space="preserve"> </w:t>
      </w:r>
      <w:r w:rsidRPr="001645DC">
        <w:rPr>
          <w:szCs w:val="19"/>
        </w:rPr>
        <w:t>poorer physical and mental health and wellbeing</w:t>
      </w:r>
      <w:r>
        <w:rPr>
          <w:szCs w:val="19"/>
        </w:rPr>
        <w:t xml:space="preserve"> outcomes</w:t>
      </w:r>
      <w:r w:rsidRPr="001645DC">
        <w:rPr>
          <w:szCs w:val="19"/>
        </w:rPr>
        <w:t>. Some intersex variations can also be associated with physical, emotional or learning difficulties.</w:t>
      </w:r>
    </w:p>
    <w:p w:rsidR="005F3E02" w:rsidRPr="001645DC" w:rsidRDefault="005F3E02" w:rsidP="005F3E02">
      <w:pPr>
        <w:pStyle w:val="DHHSbody"/>
      </w:pPr>
      <w:r w:rsidRPr="001645DC">
        <w:t xml:space="preserve">A </w:t>
      </w:r>
      <w:r w:rsidRPr="001645DC">
        <w:rPr>
          <w:spacing w:val="-4"/>
        </w:rPr>
        <w:t>S</w:t>
      </w:r>
      <w:r w:rsidRPr="001645DC">
        <w:t>S</w:t>
      </w:r>
      <w:r w:rsidRPr="001645DC">
        <w:rPr>
          <w:spacing w:val="-3"/>
        </w:rPr>
        <w:t>A</w:t>
      </w:r>
      <w:r w:rsidRPr="001645DC">
        <w:t xml:space="preserve">GDI child or </w:t>
      </w:r>
      <w:r w:rsidRPr="001645DC">
        <w:rPr>
          <w:spacing w:val="-3"/>
        </w:rPr>
        <w:t>y</w:t>
      </w:r>
      <w:r w:rsidRPr="001645DC">
        <w:t>oung pe</w:t>
      </w:r>
      <w:r w:rsidRPr="001645DC">
        <w:rPr>
          <w:spacing w:val="-2"/>
        </w:rPr>
        <w:t>r</w:t>
      </w:r>
      <w:r w:rsidRPr="001645DC">
        <w:t xml:space="preserve">son in </w:t>
      </w:r>
      <w:r w:rsidRPr="001645DC">
        <w:rPr>
          <w:spacing w:val="-3"/>
        </w:rPr>
        <w:t>y</w:t>
      </w:r>
      <w:r w:rsidRPr="001645DC">
        <w:t>our ca</w:t>
      </w:r>
      <w:r w:rsidRPr="001645DC">
        <w:rPr>
          <w:spacing w:val="-2"/>
        </w:rPr>
        <w:t>r</w:t>
      </w:r>
      <w:r w:rsidRPr="001645DC">
        <w:t>e may ha</w:t>
      </w:r>
      <w:r w:rsidRPr="001645DC">
        <w:rPr>
          <w:spacing w:val="-3"/>
        </w:rPr>
        <w:t>v</w:t>
      </w:r>
      <w:r w:rsidRPr="001645DC">
        <w:t xml:space="preserve">e </w:t>
      </w:r>
      <w:r w:rsidRPr="001645DC">
        <w:rPr>
          <w:spacing w:val="-4"/>
        </w:rPr>
        <w:t>e</w:t>
      </w:r>
      <w:r w:rsidRPr="001645DC">
        <w:t>xperienced discrimination in the past f</w:t>
      </w:r>
      <w:r w:rsidRPr="001645DC">
        <w:rPr>
          <w:spacing w:val="-2"/>
        </w:rPr>
        <w:t>r</w:t>
      </w:r>
      <w:r w:rsidRPr="001645DC">
        <w:t>om friend</w:t>
      </w:r>
      <w:r w:rsidRPr="001645DC">
        <w:rPr>
          <w:spacing w:val="-2"/>
        </w:rPr>
        <w:t>s</w:t>
      </w:r>
      <w:r w:rsidRPr="001645DC">
        <w:t xml:space="preserve">, </w:t>
      </w:r>
      <w:r w:rsidRPr="001645DC">
        <w:rPr>
          <w:spacing w:val="-1"/>
        </w:rPr>
        <w:t>f</w:t>
      </w:r>
      <w:r w:rsidRPr="001645DC">
        <w:t>amily and services. This can also be an i</w:t>
      </w:r>
      <w:r w:rsidRPr="001645DC">
        <w:rPr>
          <w:spacing w:val="-2"/>
        </w:rPr>
        <w:t>s</w:t>
      </w:r>
      <w:r w:rsidRPr="001645DC">
        <w:rPr>
          <w:spacing w:val="-1"/>
        </w:rPr>
        <w:t>s</w:t>
      </w:r>
      <w:r w:rsidRPr="001645DC">
        <w:t xml:space="preserve">ue </w:t>
      </w:r>
      <w:r w:rsidRPr="001645DC">
        <w:rPr>
          <w:spacing w:val="-1"/>
        </w:rPr>
        <w:t>f</w:t>
      </w:r>
      <w:r w:rsidRPr="001645DC">
        <w:t>or</w:t>
      </w:r>
      <w:r>
        <w:t xml:space="preserve"> </w:t>
      </w:r>
      <w:r w:rsidRPr="001645DC">
        <w:t>them at school. Th</w:t>
      </w:r>
      <w:r w:rsidRPr="001645DC">
        <w:rPr>
          <w:spacing w:val="-3"/>
        </w:rPr>
        <w:t>e</w:t>
      </w:r>
      <w:r w:rsidRPr="001645DC">
        <w:t>y may anticipa</w:t>
      </w:r>
      <w:r w:rsidRPr="001645DC">
        <w:rPr>
          <w:spacing w:val="-3"/>
        </w:rPr>
        <w:t>t</w:t>
      </w:r>
      <w:r w:rsidRPr="001645DC">
        <w:t>e discrimination when meeting n</w:t>
      </w:r>
      <w:r w:rsidRPr="001645DC">
        <w:rPr>
          <w:spacing w:val="-1"/>
        </w:rPr>
        <w:t>e</w:t>
      </w:r>
      <w:r w:rsidRPr="001645DC">
        <w:t>w people or s</w:t>
      </w:r>
      <w:r w:rsidRPr="001645DC">
        <w:rPr>
          <w:spacing w:val="-3"/>
        </w:rPr>
        <w:t>t</w:t>
      </w:r>
      <w:r w:rsidRPr="001645DC">
        <w:t>a</w:t>
      </w:r>
      <w:r w:rsidRPr="001645DC">
        <w:rPr>
          <w:spacing w:val="2"/>
        </w:rPr>
        <w:t>r</w:t>
      </w:r>
      <w:r w:rsidRPr="001645DC">
        <w:t>ting with n</w:t>
      </w:r>
      <w:r w:rsidRPr="001645DC">
        <w:rPr>
          <w:spacing w:val="-1"/>
        </w:rPr>
        <w:t>e</w:t>
      </w:r>
      <w:r w:rsidRPr="001645DC">
        <w:t>w service</w:t>
      </w:r>
      <w:r w:rsidRPr="001645DC">
        <w:rPr>
          <w:spacing w:val="-2"/>
        </w:rPr>
        <w:t>s</w:t>
      </w:r>
      <w:r w:rsidRPr="001645DC">
        <w:t>, and may</w:t>
      </w:r>
      <w:r>
        <w:t xml:space="preserve"> </w:t>
      </w:r>
      <w:r w:rsidRPr="001645DC">
        <w:rPr>
          <w:position w:val="-1"/>
        </w:rPr>
        <w:t xml:space="preserve">need additional </w:t>
      </w:r>
      <w:r w:rsidRPr="001645DC">
        <w:rPr>
          <w:spacing w:val="-1"/>
          <w:position w:val="-1"/>
        </w:rPr>
        <w:t>s</w:t>
      </w:r>
      <w:r w:rsidRPr="001645DC">
        <w:rPr>
          <w:position w:val="-1"/>
        </w:rPr>
        <w:t>uppo</w:t>
      </w:r>
      <w:r w:rsidRPr="001645DC">
        <w:rPr>
          <w:spacing w:val="2"/>
          <w:position w:val="-1"/>
        </w:rPr>
        <w:t>r</w:t>
      </w:r>
      <w:r w:rsidRPr="001645DC">
        <w:rPr>
          <w:position w:val="-1"/>
        </w:rPr>
        <w:t xml:space="preserve">t </w:t>
      </w:r>
      <w:r w:rsidRPr="001645DC">
        <w:rPr>
          <w:spacing w:val="-1"/>
          <w:position w:val="-1"/>
        </w:rPr>
        <w:t>f</w:t>
      </w:r>
      <w:r w:rsidRPr="001645DC">
        <w:rPr>
          <w:position w:val="-1"/>
        </w:rPr>
        <w:t xml:space="preserve">or this </w:t>
      </w:r>
      <w:r w:rsidRPr="001645DC">
        <w:rPr>
          <w:spacing w:val="-2"/>
          <w:position w:val="-1"/>
        </w:rPr>
        <w:t>r</w:t>
      </w:r>
      <w:r w:rsidRPr="001645DC">
        <w:rPr>
          <w:position w:val="-1"/>
        </w:rPr>
        <w:t>eason.</w:t>
      </w:r>
    </w:p>
    <w:p w:rsidR="005F3E02" w:rsidRPr="001645DC" w:rsidRDefault="005F3E02" w:rsidP="005F3E02">
      <w:pPr>
        <w:pStyle w:val="DHHSbody"/>
      </w:pPr>
      <w:r w:rsidRPr="001645DC">
        <w:t>Child</w:t>
      </w:r>
      <w:r w:rsidRPr="001645DC">
        <w:rPr>
          <w:spacing w:val="-2"/>
        </w:rPr>
        <w:t>r</w:t>
      </w:r>
      <w:r w:rsidRPr="001645DC">
        <w:t xml:space="preserve">en or </w:t>
      </w:r>
      <w:r w:rsidRPr="001645DC">
        <w:rPr>
          <w:spacing w:val="-3"/>
        </w:rPr>
        <w:t>y</w:t>
      </w:r>
      <w:r w:rsidRPr="001645DC">
        <w:t>oung people who a</w:t>
      </w:r>
      <w:r w:rsidRPr="001645DC">
        <w:rPr>
          <w:spacing w:val="-2"/>
        </w:rPr>
        <w:t>r</w:t>
      </w:r>
      <w:r w:rsidRPr="001645DC">
        <w:t xml:space="preserve">e </w:t>
      </w:r>
      <w:r w:rsidRPr="001645DC">
        <w:rPr>
          <w:spacing w:val="-4"/>
        </w:rPr>
        <w:t>S</w:t>
      </w:r>
      <w:r w:rsidRPr="001645DC">
        <w:t>S</w:t>
      </w:r>
      <w:r w:rsidRPr="001645DC">
        <w:rPr>
          <w:spacing w:val="-3"/>
        </w:rPr>
        <w:t>A</w:t>
      </w:r>
      <w:r w:rsidRPr="001645DC">
        <w:t>GDI in ru</w:t>
      </w:r>
      <w:r w:rsidRPr="001645DC">
        <w:rPr>
          <w:spacing w:val="-2"/>
        </w:rPr>
        <w:t>r</w:t>
      </w:r>
      <w:r w:rsidRPr="001645DC">
        <w:t>al a</w:t>
      </w:r>
      <w:r w:rsidRPr="001645DC">
        <w:rPr>
          <w:spacing w:val="-2"/>
        </w:rPr>
        <w:t>r</w:t>
      </w:r>
      <w:r w:rsidRPr="001645DC">
        <w:t>eas can also be isola</w:t>
      </w:r>
      <w:r w:rsidRPr="001645DC">
        <w:rPr>
          <w:spacing w:val="-3"/>
        </w:rPr>
        <w:t>t</w:t>
      </w:r>
      <w:r w:rsidRPr="001645DC">
        <w:t xml:space="preserve">ed, with </w:t>
      </w:r>
      <w:r w:rsidRPr="001645DC">
        <w:rPr>
          <w:spacing w:val="-1"/>
        </w:rPr>
        <w:t>few</w:t>
      </w:r>
      <w:r w:rsidRPr="001645DC">
        <w:t xml:space="preserve">er social and </w:t>
      </w:r>
      <w:r w:rsidRPr="001645DC">
        <w:rPr>
          <w:spacing w:val="-1"/>
        </w:rPr>
        <w:t>s</w:t>
      </w:r>
      <w:r w:rsidRPr="001645DC">
        <w:t>uppo</w:t>
      </w:r>
      <w:r w:rsidRPr="001645DC">
        <w:rPr>
          <w:spacing w:val="2"/>
        </w:rPr>
        <w:t>r</w:t>
      </w:r>
      <w:r w:rsidRPr="001645DC">
        <w:t>t net</w:t>
      </w:r>
      <w:r w:rsidRPr="001645DC">
        <w:rPr>
          <w:spacing w:val="-1"/>
        </w:rPr>
        <w:t>w</w:t>
      </w:r>
      <w:r w:rsidRPr="001645DC">
        <w:t>or</w:t>
      </w:r>
      <w:r w:rsidRPr="001645DC">
        <w:rPr>
          <w:spacing w:val="-3"/>
        </w:rPr>
        <w:t>k</w:t>
      </w:r>
      <w:r w:rsidRPr="001645DC">
        <w:t>s than</w:t>
      </w:r>
      <w:r>
        <w:t xml:space="preserve"> </w:t>
      </w:r>
      <w:r w:rsidRPr="001645DC">
        <w:t>in met</w:t>
      </w:r>
      <w:r w:rsidRPr="001645DC">
        <w:rPr>
          <w:spacing w:val="-2"/>
        </w:rPr>
        <w:t>r</w:t>
      </w:r>
      <w:r w:rsidRPr="001645DC">
        <w:t>opoli</w:t>
      </w:r>
      <w:r w:rsidRPr="001645DC">
        <w:rPr>
          <w:spacing w:val="-3"/>
        </w:rPr>
        <w:t>t</w:t>
      </w:r>
      <w:r w:rsidRPr="001645DC">
        <w:t>an a</w:t>
      </w:r>
      <w:r w:rsidRPr="001645DC">
        <w:rPr>
          <w:spacing w:val="-2"/>
        </w:rPr>
        <w:t>r</w:t>
      </w:r>
      <w:r w:rsidRPr="001645DC">
        <w:t>eas. Confidentiality</w:t>
      </w:r>
      <w:r w:rsidRPr="001645DC">
        <w:rPr>
          <w:spacing w:val="-14"/>
        </w:rPr>
        <w:t xml:space="preserve"> </w:t>
      </w:r>
      <w:r w:rsidRPr="001645DC">
        <w:t>is pa</w:t>
      </w:r>
      <w:r w:rsidRPr="001645DC">
        <w:rPr>
          <w:spacing w:val="2"/>
        </w:rPr>
        <w:t>r</w:t>
      </w:r>
      <w:r w:rsidRPr="001645DC">
        <w:t>ticularly impo</w:t>
      </w:r>
      <w:r w:rsidRPr="001645DC">
        <w:rPr>
          <w:spacing w:val="2"/>
        </w:rPr>
        <w:t>r</w:t>
      </w:r>
      <w:r w:rsidRPr="001645DC">
        <w:rPr>
          <w:spacing w:val="-3"/>
        </w:rPr>
        <w:t>t</w:t>
      </w:r>
      <w:r w:rsidRPr="001645DC">
        <w:t xml:space="preserve">ant </w:t>
      </w:r>
      <w:r w:rsidRPr="001645DC">
        <w:rPr>
          <w:spacing w:val="-1"/>
        </w:rPr>
        <w:t>f</w:t>
      </w:r>
      <w:r w:rsidRPr="001645DC">
        <w:t>or people who a</w:t>
      </w:r>
      <w:r w:rsidRPr="001645DC">
        <w:rPr>
          <w:spacing w:val="-2"/>
        </w:rPr>
        <w:t>r</w:t>
      </w:r>
      <w:r w:rsidRPr="001645DC">
        <w:t xml:space="preserve">e </w:t>
      </w:r>
      <w:r w:rsidRPr="001645DC">
        <w:rPr>
          <w:spacing w:val="-4"/>
        </w:rPr>
        <w:t>S</w:t>
      </w:r>
      <w:r w:rsidRPr="001645DC">
        <w:t>S</w:t>
      </w:r>
      <w:r w:rsidRPr="001645DC">
        <w:rPr>
          <w:spacing w:val="-3"/>
        </w:rPr>
        <w:t>A</w:t>
      </w:r>
      <w:r w:rsidRPr="001645DC">
        <w:t xml:space="preserve">GDI </w:t>
      </w:r>
      <w:r>
        <w:t xml:space="preserve">and </w:t>
      </w:r>
      <w:r w:rsidRPr="001645DC">
        <w:t xml:space="preserve">living in </w:t>
      </w:r>
      <w:r w:rsidRPr="001645DC">
        <w:rPr>
          <w:spacing w:val="-1"/>
        </w:rPr>
        <w:t>s</w:t>
      </w:r>
      <w:r w:rsidRPr="001645DC">
        <w:t>mall communitie</w:t>
      </w:r>
      <w:r w:rsidRPr="001645DC">
        <w:rPr>
          <w:spacing w:val="-2"/>
        </w:rPr>
        <w:t>s</w:t>
      </w:r>
      <w:r w:rsidRPr="001645DC">
        <w:t>, as th</w:t>
      </w:r>
      <w:r w:rsidRPr="001645DC">
        <w:rPr>
          <w:spacing w:val="-3"/>
        </w:rPr>
        <w:t>e</w:t>
      </w:r>
      <w:r w:rsidRPr="001645DC">
        <w:t xml:space="preserve">y may be at a higher risk </w:t>
      </w:r>
      <w:r w:rsidRPr="001645DC">
        <w:rPr>
          <w:spacing w:val="-1"/>
        </w:rPr>
        <w:t>o</w:t>
      </w:r>
      <w:r w:rsidRPr="001645DC">
        <w:t xml:space="preserve">f </w:t>
      </w:r>
      <w:r w:rsidRPr="001645DC">
        <w:rPr>
          <w:spacing w:val="-4"/>
        </w:rPr>
        <w:t>e</w:t>
      </w:r>
      <w:r w:rsidRPr="001645DC">
        <w:t>xperiencing homophobia, biphobia</w:t>
      </w:r>
      <w:r>
        <w:t>, interphobia</w:t>
      </w:r>
      <w:r w:rsidRPr="001645DC">
        <w:t xml:space="preserve"> or t</w:t>
      </w:r>
      <w:r w:rsidRPr="001645DC">
        <w:rPr>
          <w:spacing w:val="-2"/>
        </w:rPr>
        <w:t>r</w:t>
      </w:r>
      <w:r w:rsidRPr="001645DC">
        <w:t>ansphobia</w:t>
      </w:r>
      <w:r>
        <w:t>,</w:t>
      </w:r>
      <w:r w:rsidRPr="001645DC">
        <w:t xml:space="preserve"> if their confidentiality</w:t>
      </w:r>
      <w:r w:rsidRPr="001645DC">
        <w:rPr>
          <w:spacing w:val="-13"/>
        </w:rPr>
        <w:t xml:space="preserve"> </w:t>
      </w:r>
      <w:r w:rsidRPr="001645DC">
        <w:t>is b</w:t>
      </w:r>
      <w:r w:rsidRPr="001645DC">
        <w:rPr>
          <w:spacing w:val="-2"/>
        </w:rPr>
        <w:t>r</w:t>
      </w:r>
      <w:r w:rsidRPr="001645DC">
        <w:t>eached.</w:t>
      </w:r>
    </w:p>
    <w:p w:rsidR="005F3E02" w:rsidRPr="001645DC" w:rsidRDefault="005F3E02" w:rsidP="005F3E02">
      <w:pPr>
        <w:pStyle w:val="DHHSbody"/>
      </w:pPr>
      <w:r w:rsidRPr="001645DC">
        <w:rPr>
          <w:spacing w:val="-2"/>
        </w:rPr>
        <w:t>S</w:t>
      </w:r>
      <w:r w:rsidRPr="001645DC">
        <w:t>uppo</w:t>
      </w:r>
      <w:r w:rsidRPr="001645DC">
        <w:rPr>
          <w:spacing w:val="2"/>
        </w:rPr>
        <w:t>r</w:t>
      </w:r>
      <w:r w:rsidRPr="001645DC">
        <w:t>ti</w:t>
      </w:r>
      <w:r w:rsidRPr="001645DC">
        <w:rPr>
          <w:spacing w:val="-3"/>
        </w:rPr>
        <w:t>v</w:t>
      </w:r>
      <w:r w:rsidRPr="001645DC">
        <w:t xml:space="preserve">e schools can be crucial </w:t>
      </w:r>
      <w:r w:rsidRPr="001645DC">
        <w:rPr>
          <w:spacing w:val="-1"/>
        </w:rPr>
        <w:t>f</w:t>
      </w:r>
      <w:r w:rsidRPr="001645DC">
        <w:t xml:space="preserve">or the health and </w:t>
      </w:r>
      <w:r w:rsidRPr="001645DC">
        <w:rPr>
          <w:spacing w:val="-1"/>
        </w:rPr>
        <w:t>w</w:t>
      </w:r>
      <w:r w:rsidRPr="001645DC">
        <w:t xml:space="preserve">ellbeing </w:t>
      </w:r>
      <w:r w:rsidRPr="001645DC">
        <w:rPr>
          <w:spacing w:val="-1"/>
        </w:rPr>
        <w:t>o</w:t>
      </w:r>
      <w:r w:rsidRPr="001645DC">
        <w:t>f child</w:t>
      </w:r>
      <w:r w:rsidRPr="001645DC">
        <w:rPr>
          <w:spacing w:val="-2"/>
        </w:rPr>
        <w:t>r</w:t>
      </w:r>
      <w:r w:rsidRPr="001645DC">
        <w:t xml:space="preserve">en and </w:t>
      </w:r>
      <w:r w:rsidRPr="001645DC">
        <w:rPr>
          <w:spacing w:val="-3"/>
        </w:rPr>
        <w:t>y</w:t>
      </w:r>
      <w:r w:rsidRPr="001645DC">
        <w:t>oung people who a</w:t>
      </w:r>
      <w:r w:rsidRPr="001645DC">
        <w:rPr>
          <w:spacing w:val="-2"/>
        </w:rPr>
        <w:t>r</w:t>
      </w:r>
      <w:r w:rsidRPr="001645DC">
        <w:t xml:space="preserve">e </w:t>
      </w:r>
      <w:r w:rsidRPr="001645DC">
        <w:rPr>
          <w:spacing w:val="-4"/>
        </w:rPr>
        <w:t>S</w:t>
      </w:r>
      <w:r w:rsidRPr="001645DC">
        <w:t>S</w:t>
      </w:r>
      <w:r w:rsidRPr="001645DC">
        <w:rPr>
          <w:spacing w:val="-3"/>
        </w:rPr>
        <w:t>A</w:t>
      </w:r>
      <w:r w:rsidRPr="001645DC">
        <w:t>GDI. Ma</w:t>
      </w:r>
      <w:r w:rsidRPr="001645DC">
        <w:rPr>
          <w:spacing w:val="-3"/>
        </w:rPr>
        <w:t>n</w:t>
      </w:r>
      <w:r w:rsidRPr="001645DC">
        <w:t>y schools ha</w:t>
      </w:r>
      <w:r w:rsidRPr="001645DC">
        <w:rPr>
          <w:spacing w:val="-3"/>
        </w:rPr>
        <w:t>v</w:t>
      </w:r>
      <w:r w:rsidRPr="001645DC">
        <w:t>e specific</w:t>
      </w:r>
      <w:r w:rsidRPr="001645DC">
        <w:rPr>
          <w:spacing w:val="-7"/>
        </w:rPr>
        <w:t xml:space="preserve"> </w:t>
      </w:r>
      <w:r w:rsidRPr="001645DC">
        <w:t>initiati</w:t>
      </w:r>
      <w:r w:rsidRPr="001645DC">
        <w:rPr>
          <w:spacing w:val="-3"/>
        </w:rPr>
        <w:t>v</w:t>
      </w:r>
      <w:r w:rsidRPr="001645DC">
        <w:t xml:space="preserve">es </w:t>
      </w:r>
      <w:r w:rsidRPr="001645DC">
        <w:rPr>
          <w:spacing w:val="-3"/>
        </w:rPr>
        <w:t>t</w:t>
      </w:r>
      <w:r w:rsidRPr="001645DC">
        <w:t xml:space="preserve">o </w:t>
      </w:r>
      <w:r w:rsidRPr="001645DC">
        <w:rPr>
          <w:spacing w:val="-1"/>
        </w:rPr>
        <w:t>s</w:t>
      </w:r>
      <w:r w:rsidRPr="001645DC">
        <w:t>uppo</w:t>
      </w:r>
      <w:r w:rsidRPr="001645DC">
        <w:rPr>
          <w:spacing w:val="2"/>
        </w:rPr>
        <w:t>r</w:t>
      </w:r>
      <w:r w:rsidRPr="001645DC">
        <w:t xml:space="preserve">t </w:t>
      </w:r>
      <w:r w:rsidRPr="001645DC">
        <w:rPr>
          <w:spacing w:val="-4"/>
        </w:rPr>
        <w:t>S</w:t>
      </w:r>
      <w:r w:rsidRPr="001645DC">
        <w:t>S</w:t>
      </w:r>
      <w:r w:rsidRPr="001645DC">
        <w:rPr>
          <w:spacing w:val="-3"/>
        </w:rPr>
        <w:t>A</w:t>
      </w:r>
      <w:r w:rsidRPr="001645DC">
        <w:t>GDI s</w:t>
      </w:r>
      <w:r w:rsidRPr="001645DC">
        <w:rPr>
          <w:spacing w:val="-2"/>
        </w:rPr>
        <w:t>t</w:t>
      </w:r>
      <w:r w:rsidRPr="001645DC">
        <w:t xml:space="preserve">udents. </w:t>
      </w:r>
      <w:r w:rsidRPr="001645DC">
        <w:rPr>
          <w:spacing w:val="-4"/>
        </w:rPr>
        <w:t>F</w:t>
      </w:r>
      <w:r w:rsidRPr="001645DC">
        <w:t>or ins</w:t>
      </w:r>
      <w:r w:rsidRPr="001645DC">
        <w:rPr>
          <w:spacing w:val="-3"/>
        </w:rPr>
        <w:t>t</w:t>
      </w:r>
      <w:r w:rsidRPr="001645DC">
        <w:t>anc</w:t>
      </w:r>
      <w:r w:rsidRPr="001645DC">
        <w:rPr>
          <w:spacing w:val="-5"/>
        </w:rPr>
        <w:t>e</w:t>
      </w:r>
      <w:r w:rsidRPr="001645DC">
        <w:t xml:space="preserve">, </w:t>
      </w:r>
      <w:r w:rsidRPr="001645DC">
        <w:rPr>
          <w:spacing w:val="-9"/>
        </w:rPr>
        <w:t>‘</w:t>
      </w:r>
      <w:r w:rsidRPr="001645DC">
        <w:rPr>
          <w:spacing w:val="-2"/>
        </w:rPr>
        <w:t>q</w:t>
      </w:r>
      <w:r w:rsidRPr="001645DC">
        <w:t>ueer–st</w:t>
      </w:r>
      <w:r w:rsidRPr="001645DC">
        <w:rPr>
          <w:spacing w:val="-2"/>
        </w:rPr>
        <w:t>r</w:t>
      </w:r>
      <w:r w:rsidRPr="001645DC">
        <w:t>aight alliances’ and</w:t>
      </w:r>
      <w:r>
        <w:t xml:space="preserve"> </w:t>
      </w:r>
      <w:r w:rsidRPr="001645DC">
        <w:rPr>
          <w:spacing w:val="-9"/>
        </w:rPr>
        <w:t>‘</w:t>
      </w:r>
      <w:r w:rsidRPr="001645DC">
        <w:t>di</w:t>
      </w:r>
      <w:r w:rsidRPr="001645DC">
        <w:rPr>
          <w:spacing w:val="-3"/>
        </w:rPr>
        <w:t>v</w:t>
      </w:r>
      <w:r w:rsidRPr="001645DC">
        <w:t>e</w:t>
      </w:r>
      <w:r w:rsidRPr="001645DC">
        <w:rPr>
          <w:spacing w:val="-2"/>
        </w:rPr>
        <w:t>r</w:t>
      </w:r>
      <w:r w:rsidRPr="001645DC">
        <w:t>sity g</w:t>
      </w:r>
      <w:r w:rsidRPr="001645DC">
        <w:rPr>
          <w:spacing w:val="-2"/>
        </w:rPr>
        <w:t>r</w:t>
      </w:r>
      <w:r w:rsidRPr="001645DC">
        <w:t>oups’ ha</w:t>
      </w:r>
      <w:r w:rsidRPr="001645DC">
        <w:rPr>
          <w:spacing w:val="-3"/>
        </w:rPr>
        <w:t>v</w:t>
      </w:r>
      <w:r w:rsidRPr="001645DC">
        <w:t xml:space="preserve">e been </w:t>
      </w:r>
      <w:r w:rsidRPr="001645DC">
        <w:rPr>
          <w:spacing w:val="-1"/>
        </w:rPr>
        <w:t>f</w:t>
      </w:r>
      <w:r w:rsidRPr="001645DC">
        <w:t xml:space="preserve">ormed in schools </w:t>
      </w:r>
      <w:r w:rsidRPr="001645DC">
        <w:rPr>
          <w:spacing w:val="-3"/>
        </w:rPr>
        <w:t>b</w:t>
      </w:r>
      <w:r w:rsidRPr="001645DC">
        <w:t>y those who a</w:t>
      </w:r>
      <w:r w:rsidRPr="001645DC">
        <w:rPr>
          <w:spacing w:val="-2"/>
        </w:rPr>
        <w:t>r</w:t>
      </w:r>
      <w:r w:rsidRPr="001645DC">
        <w:t xml:space="preserve">e </w:t>
      </w:r>
      <w:r w:rsidRPr="001645DC">
        <w:rPr>
          <w:spacing w:val="-4"/>
        </w:rPr>
        <w:t>S</w:t>
      </w:r>
      <w:r w:rsidRPr="001645DC">
        <w:t>S</w:t>
      </w:r>
      <w:r w:rsidRPr="001645DC">
        <w:rPr>
          <w:spacing w:val="-3"/>
        </w:rPr>
        <w:t>A</w:t>
      </w:r>
      <w:r w:rsidRPr="001645DC">
        <w:t xml:space="preserve">GDI or </w:t>
      </w:r>
      <w:r w:rsidRPr="001645DC">
        <w:rPr>
          <w:spacing w:val="-3"/>
        </w:rPr>
        <w:t>b</w:t>
      </w:r>
      <w:r w:rsidRPr="001645DC">
        <w:t xml:space="preserve">y those who </w:t>
      </w:r>
      <w:r w:rsidRPr="001645DC">
        <w:rPr>
          <w:spacing w:val="-1"/>
        </w:rPr>
        <w:t>s</w:t>
      </w:r>
      <w:r w:rsidRPr="001645DC">
        <w:t>uppo</w:t>
      </w:r>
      <w:r w:rsidRPr="001645DC">
        <w:rPr>
          <w:spacing w:val="2"/>
        </w:rPr>
        <w:t>r</w:t>
      </w:r>
      <w:r w:rsidRPr="001645DC">
        <w:t>t them. Despi</w:t>
      </w:r>
      <w:r w:rsidRPr="001645DC">
        <w:rPr>
          <w:spacing w:val="-3"/>
        </w:rPr>
        <w:t>t</w:t>
      </w:r>
      <w:r w:rsidRPr="001645DC">
        <w:t>e thi</w:t>
      </w:r>
      <w:r w:rsidRPr="001645DC">
        <w:rPr>
          <w:spacing w:val="-2"/>
        </w:rPr>
        <w:t>s</w:t>
      </w:r>
      <w:r w:rsidRPr="001645DC">
        <w:t>, child</w:t>
      </w:r>
      <w:r w:rsidRPr="001645DC">
        <w:rPr>
          <w:spacing w:val="-2"/>
        </w:rPr>
        <w:t>r</w:t>
      </w:r>
      <w:r w:rsidRPr="001645DC">
        <w:t xml:space="preserve">en and </w:t>
      </w:r>
      <w:r w:rsidRPr="001645DC">
        <w:rPr>
          <w:spacing w:val="-3"/>
        </w:rPr>
        <w:t>y</w:t>
      </w:r>
      <w:r w:rsidRPr="001645DC">
        <w:t>oung people who a</w:t>
      </w:r>
      <w:r w:rsidRPr="001645DC">
        <w:rPr>
          <w:spacing w:val="-2"/>
        </w:rPr>
        <w:t>r</w:t>
      </w:r>
      <w:r w:rsidRPr="001645DC">
        <w:t xml:space="preserve">e </w:t>
      </w:r>
      <w:r w:rsidRPr="001645DC">
        <w:rPr>
          <w:spacing w:val="-4"/>
        </w:rPr>
        <w:t>S</w:t>
      </w:r>
      <w:r w:rsidRPr="001645DC">
        <w:t>S</w:t>
      </w:r>
      <w:r w:rsidRPr="001645DC">
        <w:rPr>
          <w:spacing w:val="-3"/>
        </w:rPr>
        <w:t>A</w:t>
      </w:r>
      <w:r w:rsidRPr="001645DC">
        <w:t xml:space="preserve">GDI can </w:t>
      </w:r>
      <w:r w:rsidRPr="001645DC">
        <w:rPr>
          <w:spacing w:val="-1"/>
        </w:rPr>
        <w:t>f</w:t>
      </w:r>
      <w:r w:rsidRPr="001645DC">
        <w:t xml:space="preserve">ace </w:t>
      </w:r>
      <w:r w:rsidRPr="001645DC">
        <w:rPr>
          <w:spacing w:val="-3"/>
        </w:rPr>
        <w:t>v</w:t>
      </w:r>
      <w:r w:rsidRPr="001645DC">
        <w:t>erbal and p</w:t>
      </w:r>
      <w:r w:rsidRPr="001645DC">
        <w:rPr>
          <w:spacing w:val="-3"/>
        </w:rPr>
        <w:t>h</w:t>
      </w:r>
      <w:r w:rsidRPr="001645DC">
        <w:rPr>
          <w:spacing w:val="-2"/>
        </w:rPr>
        <w:t>y</w:t>
      </w:r>
      <w:r w:rsidRPr="001645DC">
        <w:t>sical homophobic</w:t>
      </w:r>
      <w:r>
        <w:t>, interphobic</w:t>
      </w:r>
      <w:r w:rsidRPr="001645DC">
        <w:t xml:space="preserve"> and t</w:t>
      </w:r>
      <w:r w:rsidRPr="001645DC">
        <w:rPr>
          <w:spacing w:val="-2"/>
        </w:rPr>
        <w:t>r</w:t>
      </w:r>
      <w:r w:rsidRPr="001645DC">
        <w:t>ansphobic ab</w:t>
      </w:r>
      <w:r w:rsidRPr="001645DC">
        <w:rPr>
          <w:spacing w:val="-2"/>
        </w:rPr>
        <w:t>u</w:t>
      </w:r>
      <w:r w:rsidRPr="001645DC">
        <w:t>se and bullying at school, and di</w:t>
      </w:r>
      <w:r w:rsidRPr="001645DC">
        <w:rPr>
          <w:spacing w:val="-4"/>
        </w:rPr>
        <w:t>f</w:t>
      </w:r>
      <w:r w:rsidRPr="001645DC">
        <w:t>ficulties</w:t>
      </w:r>
      <w:r w:rsidRPr="001645DC">
        <w:rPr>
          <w:spacing w:val="-7"/>
        </w:rPr>
        <w:t xml:space="preserve"> </w:t>
      </w:r>
      <w:r w:rsidRPr="001645DC">
        <w:t>with es</w:t>
      </w:r>
      <w:r w:rsidRPr="001645DC">
        <w:rPr>
          <w:spacing w:val="-3"/>
        </w:rPr>
        <w:t>t</w:t>
      </w:r>
      <w:r w:rsidRPr="001645DC">
        <w:t xml:space="preserve">ablishing </w:t>
      </w:r>
      <w:r w:rsidRPr="001645DC">
        <w:rPr>
          <w:spacing w:val="-2"/>
        </w:rPr>
        <w:t>r</w:t>
      </w:r>
      <w:r w:rsidRPr="001645DC">
        <w:t>elationships.</w:t>
      </w:r>
    </w:p>
    <w:p w:rsidR="005F3E02" w:rsidRDefault="005F3E02" w:rsidP="005F3E02">
      <w:pPr>
        <w:pStyle w:val="Heading3"/>
      </w:pPr>
      <w:r>
        <w:t xml:space="preserve">Supporting </w:t>
      </w:r>
      <w:r w:rsidRPr="001645DC">
        <w:t xml:space="preserve">a </w:t>
      </w:r>
      <w:r w:rsidRPr="001645DC">
        <w:rPr>
          <w:spacing w:val="-4"/>
        </w:rPr>
        <w:t>S</w:t>
      </w:r>
      <w:r w:rsidRPr="001645DC">
        <w:t>S</w:t>
      </w:r>
      <w:r w:rsidRPr="001645DC">
        <w:rPr>
          <w:spacing w:val="-3"/>
        </w:rPr>
        <w:t>A</w:t>
      </w:r>
      <w:r w:rsidRPr="001645DC">
        <w:t xml:space="preserve">GDI child or </w:t>
      </w:r>
      <w:r w:rsidRPr="001645DC">
        <w:rPr>
          <w:spacing w:val="-3"/>
        </w:rPr>
        <w:t>y</w:t>
      </w:r>
      <w:r w:rsidRPr="001645DC">
        <w:t>oung pe</w:t>
      </w:r>
      <w:r w:rsidRPr="001645DC">
        <w:rPr>
          <w:spacing w:val="-2"/>
        </w:rPr>
        <w:t>r</w:t>
      </w:r>
      <w:r w:rsidRPr="001645DC">
        <w:t xml:space="preserve">son </w:t>
      </w:r>
    </w:p>
    <w:p w:rsidR="005F3E02" w:rsidRPr="001645DC" w:rsidRDefault="005F3E02" w:rsidP="005F3E02">
      <w:pPr>
        <w:pStyle w:val="DHHSbody"/>
        <w:rPr>
          <w:rFonts w:cs="VIC"/>
          <w:sz w:val="19"/>
          <w:szCs w:val="19"/>
        </w:rPr>
      </w:pPr>
      <w:r w:rsidRPr="003B3C81">
        <w:rPr>
          <w:rFonts w:cs="VIC"/>
          <w:color w:val="231F20"/>
          <w:spacing w:val="-23"/>
          <w:position w:val="-1"/>
        </w:rPr>
        <w:t>Y</w:t>
      </w:r>
      <w:r w:rsidRPr="003B3C81">
        <w:rPr>
          <w:rFonts w:cs="VIC"/>
          <w:color w:val="231F20"/>
          <w:position w:val="-1"/>
        </w:rPr>
        <w:t>ou can p</w:t>
      </w:r>
      <w:r w:rsidRPr="003B3C81">
        <w:rPr>
          <w:rFonts w:cs="VIC"/>
          <w:color w:val="231F20"/>
          <w:spacing w:val="-2"/>
          <w:position w:val="-1"/>
        </w:rPr>
        <w:t>r</w:t>
      </w:r>
      <w:r w:rsidRPr="003B3C81">
        <w:rPr>
          <w:rFonts w:cs="VIC"/>
          <w:color w:val="231F20"/>
          <w:spacing w:val="-3"/>
          <w:position w:val="-1"/>
        </w:rPr>
        <w:t>o</w:t>
      </w:r>
      <w:r w:rsidRPr="003B3C81">
        <w:rPr>
          <w:rFonts w:cs="VIC"/>
          <w:color w:val="231F20"/>
          <w:position w:val="-1"/>
        </w:rPr>
        <w:t xml:space="preserve">vide </w:t>
      </w:r>
      <w:r w:rsidRPr="003B3C81">
        <w:rPr>
          <w:rFonts w:cs="VIC"/>
          <w:color w:val="231F20"/>
          <w:spacing w:val="-1"/>
          <w:position w:val="-1"/>
        </w:rPr>
        <w:t>s</w:t>
      </w:r>
      <w:r w:rsidRPr="003B3C81">
        <w:rPr>
          <w:rFonts w:cs="VIC"/>
          <w:color w:val="231F20"/>
          <w:position w:val="-1"/>
        </w:rPr>
        <w:t>uppo</w:t>
      </w:r>
      <w:r w:rsidRPr="003B3C81">
        <w:rPr>
          <w:rFonts w:cs="VIC"/>
          <w:color w:val="231F20"/>
          <w:spacing w:val="2"/>
          <w:position w:val="-1"/>
        </w:rPr>
        <w:t>r</w:t>
      </w:r>
      <w:r w:rsidRPr="003B3C81">
        <w:rPr>
          <w:rFonts w:cs="VIC"/>
          <w:color w:val="231F20"/>
          <w:position w:val="-1"/>
        </w:rPr>
        <w:t xml:space="preserve">t </w:t>
      </w:r>
      <w:r w:rsidRPr="003B3C81">
        <w:rPr>
          <w:rFonts w:cs="VIC"/>
          <w:color w:val="231F20"/>
          <w:spacing w:val="-1"/>
          <w:position w:val="-1"/>
        </w:rPr>
        <w:t>f</w:t>
      </w:r>
      <w:r w:rsidRPr="003B3C81">
        <w:rPr>
          <w:rFonts w:cs="VIC"/>
          <w:color w:val="231F20"/>
          <w:position w:val="-1"/>
        </w:rPr>
        <w:t xml:space="preserve">or a </w:t>
      </w:r>
      <w:r w:rsidRPr="003B3C81">
        <w:rPr>
          <w:rFonts w:cs="VIC"/>
          <w:color w:val="231F20"/>
          <w:spacing w:val="-4"/>
          <w:position w:val="-1"/>
        </w:rPr>
        <w:t>S</w:t>
      </w:r>
      <w:r w:rsidRPr="003B3C81">
        <w:rPr>
          <w:rFonts w:cs="VIC"/>
          <w:color w:val="231F20"/>
          <w:position w:val="-1"/>
        </w:rPr>
        <w:t>S</w:t>
      </w:r>
      <w:r w:rsidRPr="003B3C81">
        <w:rPr>
          <w:rFonts w:cs="VIC"/>
          <w:color w:val="231F20"/>
          <w:spacing w:val="-3"/>
          <w:position w:val="-1"/>
        </w:rPr>
        <w:t>A</w:t>
      </w:r>
      <w:r w:rsidRPr="003B3C81">
        <w:rPr>
          <w:rFonts w:cs="VIC"/>
          <w:color w:val="231F20"/>
          <w:position w:val="-1"/>
        </w:rPr>
        <w:t xml:space="preserve">GDI child or </w:t>
      </w:r>
      <w:r w:rsidRPr="003B3C81">
        <w:rPr>
          <w:rFonts w:cs="VIC"/>
          <w:color w:val="231F20"/>
          <w:spacing w:val="-3"/>
          <w:position w:val="-1"/>
        </w:rPr>
        <w:t>y</w:t>
      </w:r>
      <w:r w:rsidRPr="003B3C81">
        <w:rPr>
          <w:rFonts w:cs="VIC"/>
          <w:color w:val="231F20"/>
          <w:position w:val="-1"/>
        </w:rPr>
        <w:t>oung pe</w:t>
      </w:r>
      <w:r w:rsidRPr="003B3C81">
        <w:rPr>
          <w:rFonts w:cs="VIC"/>
          <w:color w:val="231F20"/>
          <w:spacing w:val="-2"/>
          <w:position w:val="-1"/>
        </w:rPr>
        <w:t>r</w:t>
      </w:r>
      <w:r w:rsidRPr="003B3C81">
        <w:rPr>
          <w:rFonts w:cs="VIC"/>
          <w:color w:val="231F20"/>
          <w:position w:val="-1"/>
        </w:rPr>
        <w:t xml:space="preserve">son in </w:t>
      </w:r>
      <w:r w:rsidRPr="003B3C81">
        <w:rPr>
          <w:rFonts w:cs="VIC"/>
          <w:color w:val="231F20"/>
          <w:spacing w:val="-3"/>
          <w:position w:val="-1"/>
        </w:rPr>
        <w:t>y</w:t>
      </w:r>
      <w:r w:rsidRPr="003B3C81">
        <w:rPr>
          <w:rFonts w:cs="VIC"/>
          <w:color w:val="231F20"/>
          <w:position w:val="-1"/>
        </w:rPr>
        <w:t>our ca</w:t>
      </w:r>
      <w:r w:rsidRPr="003B3C81">
        <w:rPr>
          <w:rFonts w:cs="VIC"/>
          <w:color w:val="231F20"/>
          <w:spacing w:val="-2"/>
          <w:position w:val="-1"/>
        </w:rPr>
        <w:t>r</w:t>
      </w:r>
      <w:r w:rsidRPr="003B3C81">
        <w:rPr>
          <w:rFonts w:cs="VIC"/>
          <w:color w:val="231F20"/>
          <w:position w:val="-1"/>
        </w:rPr>
        <w:t xml:space="preserve">e </w:t>
      </w:r>
      <w:r w:rsidRPr="003B3C81">
        <w:rPr>
          <w:rFonts w:cs="VIC"/>
          <w:color w:val="231F20"/>
          <w:spacing w:val="-3"/>
          <w:position w:val="-1"/>
        </w:rPr>
        <w:t>b</w:t>
      </w:r>
      <w:r w:rsidRPr="003B3C81">
        <w:rPr>
          <w:rFonts w:cs="VIC"/>
          <w:color w:val="231F20"/>
          <w:position w:val="-1"/>
        </w:rPr>
        <w:t>y</w:t>
      </w:r>
      <w:r w:rsidRPr="001645DC">
        <w:rPr>
          <w:rFonts w:cs="VIC"/>
          <w:color w:val="231F20"/>
          <w:position w:val="-1"/>
          <w:sz w:val="19"/>
          <w:szCs w:val="19"/>
        </w:rPr>
        <w:t>:</w:t>
      </w:r>
    </w:p>
    <w:p w:rsidR="005F3E02" w:rsidRPr="001645DC" w:rsidRDefault="005F3E02" w:rsidP="007E6859">
      <w:pPr>
        <w:pStyle w:val="DHHSbullet1"/>
      </w:pPr>
      <w:r w:rsidRPr="001645DC">
        <w:t>not making a</w:t>
      </w:r>
      <w:r w:rsidRPr="001645DC">
        <w:rPr>
          <w:spacing w:val="-2"/>
        </w:rPr>
        <w:t>s</w:t>
      </w:r>
      <w:r w:rsidRPr="001645DC">
        <w:rPr>
          <w:spacing w:val="-1"/>
        </w:rPr>
        <w:t>s</w:t>
      </w:r>
      <w:r w:rsidRPr="001645DC">
        <w:t>umptions about their gender or s</w:t>
      </w:r>
      <w:r w:rsidRPr="001645DC">
        <w:rPr>
          <w:spacing w:val="-4"/>
        </w:rPr>
        <w:t>e</w:t>
      </w:r>
      <w:r w:rsidRPr="001645DC">
        <w:t>xuality</w:t>
      </w:r>
    </w:p>
    <w:p w:rsidR="005F3E02" w:rsidRPr="001645DC" w:rsidRDefault="005F3E02" w:rsidP="007E6859">
      <w:pPr>
        <w:pStyle w:val="DHHSbullet1"/>
      </w:pPr>
      <w:r w:rsidRPr="001645DC">
        <w:rPr>
          <w:spacing w:val="-2"/>
        </w:rPr>
        <w:t>r</w:t>
      </w:r>
      <w:r w:rsidRPr="001645DC">
        <w:t>esponding positi</w:t>
      </w:r>
      <w:r w:rsidRPr="001645DC">
        <w:rPr>
          <w:spacing w:val="-3"/>
        </w:rPr>
        <w:t>v</w:t>
      </w:r>
      <w:r w:rsidRPr="001645DC">
        <w:t>ely when th</w:t>
      </w:r>
      <w:r w:rsidRPr="001645DC">
        <w:rPr>
          <w:spacing w:val="-3"/>
        </w:rPr>
        <w:t>e</w:t>
      </w:r>
      <w:r w:rsidRPr="001645DC">
        <w:t>y disc</w:t>
      </w:r>
      <w:r w:rsidRPr="001645DC">
        <w:rPr>
          <w:spacing w:val="-2"/>
        </w:rPr>
        <w:t>us</w:t>
      </w:r>
      <w:r w:rsidRPr="001645DC">
        <w:t>s or ackn</w:t>
      </w:r>
      <w:r w:rsidRPr="001645DC">
        <w:rPr>
          <w:spacing w:val="-1"/>
        </w:rPr>
        <w:t>o</w:t>
      </w:r>
      <w:r w:rsidRPr="001645DC">
        <w:t>wledge their s</w:t>
      </w:r>
      <w:r w:rsidRPr="001645DC">
        <w:rPr>
          <w:spacing w:val="-4"/>
        </w:rPr>
        <w:t>e</w:t>
      </w:r>
      <w:r w:rsidRPr="001645DC">
        <w:t>xual orien</w:t>
      </w:r>
      <w:r w:rsidRPr="001645DC">
        <w:rPr>
          <w:spacing w:val="-3"/>
        </w:rPr>
        <w:t>t</w:t>
      </w:r>
      <w:r w:rsidRPr="001645DC">
        <w:t>ation, gender identity or in</w:t>
      </w:r>
      <w:r w:rsidRPr="001645DC">
        <w:rPr>
          <w:spacing w:val="-3"/>
        </w:rPr>
        <w:t>t</w:t>
      </w:r>
      <w:r w:rsidRPr="001645DC">
        <w:t>e</w:t>
      </w:r>
      <w:r w:rsidRPr="001645DC">
        <w:rPr>
          <w:spacing w:val="-2"/>
        </w:rPr>
        <w:t>r</w:t>
      </w:r>
      <w:r w:rsidRPr="001645DC">
        <w:t>s</w:t>
      </w:r>
      <w:r w:rsidRPr="001645DC">
        <w:rPr>
          <w:spacing w:val="-4"/>
        </w:rPr>
        <w:t>e</w:t>
      </w:r>
      <w:r w:rsidRPr="001645DC">
        <w:t>x s</w:t>
      </w:r>
      <w:r w:rsidRPr="001645DC">
        <w:rPr>
          <w:spacing w:val="-3"/>
        </w:rPr>
        <w:t>t</w:t>
      </w:r>
      <w:r w:rsidRPr="001645DC">
        <w:t>a</w:t>
      </w:r>
      <w:r w:rsidRPr="001645DC">
        <w:rPr>
          <w:spacing w:val="-2"/>
        </w:rPr>
        <w:t>tu</w:t>
      </w:r>
      <w:r w:rsidRPr="001645DC">
        <w:t>s</w:t>
      </w:r>
    </w:p>
    <w:p w:rsidR="005F3E02" w:rsidRPr="001645DC" w:rsidRDefault="005F3E02" w:rsidP="007E6859">
      <w:pPr>
        <w:pStyle w:val="DHHSbullet1"/>
      </w:pPr>
      <w:r w:rsidRPr="001645DC">
        <w:rPr>
          <w:spacing w:val="-2"/>
        </w:rPr>
        <w:t>r</w:t>
      </w:r>
      <w:r w:rsidRPr="001645DC">
        <w:t xml:space="preserve">especting their right </w:t>
      </w:r>
      <w:r w:rsidRPr="001645DC">
        <w:rPr>
          <w:spacing w:val="-3"/>
        </w:rPr>
        <w:t>t</w:t>
      </w:r>
      <w:r w:rsidRPr="001645DC">
        <w:t>o pri</w:t>
      </w:r>
      <w:r w:rsidRPr="001645DC">
        <w:rPr>
          <w:spacing w:val="-3"/>
        </w:rPr>
        <w:t>v</w:t>
      </w:r>
      <w:r w:rsidRPr="001645DC">
        <w:t>a</w:t>
      </w:r>
      <w:r w:rsidRPr="001645DC">
        <w:rPr>
          <w:spacing w:val="-1"/>
        </w:rPr>
        <w:t>c</w:t>
      </w:r>
      <w:r w:rsidRPr="001645DC">
        <w:t xml:space="preserve">y about their </w:t>
      </w:r>
      <w:r w:rsidRPr="001645DC">
        <w:rPr>
          <w:spacing w:val="-4"/>
        </w:rPr>
        <w:t>S</w:t>
      </w:r>
      <w:r w:rsidRPr="001645DC">
        <w:t>S</w:t>
      </w:r>
      <w:r w:rsidRPr="001645DC">
        <w:rPr>
          <w:spacing w:val="-3"/>
        </w:rPr>
        <w:t>A</w:t>
      </w:r>
      <w:r w:rsidRPr="001645DC">
        <w:t>GDI orien</w:t>
      </w:r>
      <w:r w:rsidRPr="001645DC">
        <w:rPr>
          <w:spacing w:val="-3"/>
        </w:rPr>
        <w:t>t</w:t>
      </w:r>
      <w:r w:rsidRPr="001645DC">
        <w:t>ation, if that is their p</w:t>
      </w:r>
      <w:r w:rsidRPr="001645DC">
        <w:rPr>
          <w:spacing w:val="-2"/>
        </w:rPr>
        <w:t>r</w:t>
      </w:r>
      <w:r w:rsidRPr="001645DC">
        <w:rPr>
          <w:spacing w:val="-1"/>
        </w:rPr>
        <w:t>ef</w:t>
      </w:r>
      <w:r w:rsidRPr="001645DC">
        <w:t>e</w:t>
      </w:r>
      <w:r w:rsidRPr="001645DC">
        <w:rPr>
          <w:spacing w:val="-2"/>
        </w:rPr>
        <w:t>r</w:t>
      </w:r>
      <w:r w:rsidRPr="001645DC">
        <w:t>enc</w:t>
      </w:r>
      <w:r w:rsidRPr="001645DC">
        <w:rPr>
          <w:spacing w:val="-5"/>
        </w:rPr>
        <w:t>e</w:t>
      </w:r>
      <w:r w:rsidRPr="001645DC">
        <w:t>, and en</w:t>
      </w:r>
      <w:r w:rsidRPr="001645DC">
        <w:rPr>
          <w:spacing w:val="-1"/>
        </w:rPr>
        <w:t>s</w:t>
      </w:r>
      <w:r w:rsidRPr="001645DC">
        <w:t>uring confidentiality</w:t>
      </w:r>
      <w:r w:rsidRPr="001645DC">
        <w:rPr>
          <w:spacing w:val="-13"/>
        </w:rPr>
        <w:t xml:space="preserve"> </w:t>
      </w:r>
      <w:r w:rsidRPr="001645DC">
        <w:rPr>
          <w:spacing w:val="-1"/>
        </w:rPr>
        <w:t>o</w:t>
      </w:r>
      <w:r w:rsidRPr="001645DC">
        <w:t>f a</w:t>
      </w:r>
      <w:r w:rsidRPr="001645DC">
        <w:rPr>
          <w:spacing w:val="-3"/>
        </w:rPr>
        <w:t>n</w:t>
      </w:r>
      <w:r w:rsidRPr="001645DC">
        <w:t>y in</w:t>
      </w:r>
      <w:r w:rsidRPr="001645DC">
        <w:rPr>
          <w:spacing w:val="-1"/>
        </w:rPr>
        <w:t>f</w:t>
      </w:r>
      <w:r w:rsidRPr="001645DC">
        <w:t>ormation sha</w:t>
      </w:r>
      <w:r w:rsidRPr="001645DC">
        <w:rPr>
          <w:spacing w:val="-2"/>
        </w:rPr>
        <w:t>r</w:t>
      </w:r>
      <w:r w:rsidRPr="001645DC">
        <w:t>ed</w:t>
      </w:r>
    </w:p>
    <w:p w:rsidR="005F3E02" w:rsidRPr="001645DC" w:rsidRDefault="005F3E02" w:rsidP="007E6859">
      <w:pPr>
        <w:pStyle w:val="DHHSbullet1"/>
      </w:pPr>
      <w:r w:rsidRPr="001645DC">
        <w:t xml:space="preserve">identifying and linking in with </w:t>
      </w:r>
      <w:r w:rsidRPr="001645DC">
        <w:rPr>
          <w:spacing w:val="-4"/>
        </w:rPr>
        <w:t>S</w:t>
      </w:r>
      <w:r w:rsidRPr="001645DC">
        <w:t>S</w:t>
      </w:r>
      <w:r w:rsidRPr="001645DC">
        <w:rPr>
          <w:spacing w:val="-3"/>
        </w:rPr>
        <w:t>A</w:t>
      </w:r>
      <w:r w:rsidRPr="001645DC">
        <w:t xml:space="preserve">GDI </w:t>
      </w:r>
      <w:r w:rsidRPr="001645DC">
        <w:rPr>
          <w:spacing w:val="-1"/>
        </w:rPr>
        <w:t>s</w:t>
      </w:r>
      <w:r w:rsidRPr="001645DC">
        <w:t>uppo</w:t>
      </w:r>
      <w:r w:rsidRPr="001645DC">
        <w:rPr>
          <w:spacing w:val="2"/>
        </w:rPr>
        <w:t>r</w:t>
      </w:r>
      <w:r w:rsidRPr="001645DC">
        <w:t>t g</w:t>
      </w:r>
      <w:r w:rsidRPr="001645DC">
        <w:rPr>
          <w:spacing w:val="-2"/>
        </w:rPr>
        <w:t>r</w:t>
      </w:r>
      <w:r w:rsidRPr="001645DC">
        <w:t>oup</w:t>
      </w:r>
      <w:r w:rsidRPr="001645DC">
        <w:rPr>
          <w:spacing w:val="-2"/>
        </w:rPr>
        <w:t>s</w:t>
      </w:r>
      <w:r w:rsidRPr="001645DC">
        <w:t>, in</w:t>
      </w:r>
      <w:r w:rsidRPr="001645DC">
        <w:rPr>
          <w:spacing w:val="-1"/>
        </w:rPr>
        <w:t>f</w:t>
      </w:r>
      <w:r w:rsidRPr="001645DC">
        <w:t>ormation net</w:t>
      </w:r>
      <w:r w:rsidRPr="001645DC">
        <w:rPr>
          <w:spacing w:val="-1"/>
        </w:rPr>
        <w:t>w</w:t>
      </w:r>
      <w:r w:rsidRPr="001645DC">
        <w:t>or</w:t>
      </w:r>
      <w:r w:rsidRPr="001645DC">
        <w:rPr>
          <w:spacing w:val="-3"/>
        </w:rPr>
        <w:t>k</w:t>
      </w:r>
      <w:r w:rsidRPr="001645DC">
        <w:rPr>
          <w:spacing w:val="-2"/>
        </w:rPr>
        <w:t>s</w:t>
      </w:r>
      <w:r w:rsidRPr="001645DC">
        <w:t>, di</w:t>
      </w:r>
      <w:r w:rsidRPr="001645DC">
        <w:rPr>
          <w:spacing w:val="-2"/>
        </w:rPr>
        <w:t>r</w:t>
      </w:r>
      <w:r w:rsidRPr="001645DC">
        <w:t>ec</w:t>
      </w:r>
      <w:r w:rsidRPr="001645DC">
        <w:rPr>
          <w:spacing w:val="-3"/>
        </w:rPr>
        <w:t>t</w:t>
      </w:r>
      <w:r w:rsidRPr="001645DC">
        <w:t xml:space="preserve">ories and </w:t>
      </w:r>
      <w:r w:rsidRPr="001645DC">
        <w:rPr>
          <w:spacing w:val="-4"/>
        </w:rPr>
        <w:t>S</w:t>
      </w:r>
      <w:r w:rsidRPr="001645DC">
        <w:t>S</w:t>
      </w:r>
      <w:r w:rsidRPr="001645DC">
        <w:rPr>
          <w:spacing w:val="-3"/>
        </w:rPr>
        <w:t>A</w:t>
      </w:r>
      <w:r w:rsidRPr="001645DC">
        <w:t>GDI-incl</w:t>
      </w:r>
      <w:r w:rsidRPr="001645DC">
        <w:rPr>
          <w:spacing w:val="-2"/>
        </w:rPr>
        <w:t>u</w:t>
      </w:r>
      <w:r w:rsidRPr="001645DC">
        <w:t>si</w:t>
      </w:r>
      <w:r w:rsidRPr="001645DC">
        <w:rPr>
          <w:spacing w:val="-3"/>
        </w:rPr>
        <w:t>v</w:t>
      </w:r>
      <w:r w:rsidRPr="001645DC">
        <w:t>e healthca</w:t>
      </w:r>
      <w:r w:rsidRPr="001645DC">
        <w:rPr>
          <w:spacing w:val="-2"/>
        </w:rPr>
        <w:t>r</w:t>
      </w:r>
      <w:r w:rsidRPr="001645DC">
        <w:t>e p</w:t>
      </w:r>
      <w:r w:rsidRPr="001645DC">
        <w:rPr>
          <w:spacing w:val="-2"/>
        </w:rPr>
        <w:t>r</w:t>
      </w:r>
      <w:r w:rsidRPr="001645DC">
        <w:rPr>
          <w:spacing w:val="-1"/>
        </w:rPr>
        <w:t>of</w:t>
      </w:r>
      <w:r w:rsidRPr="001645DC">
        <w:t>e</w:t>
      </w:r>
      <w:r w:rsidRPr="001645DC">
        <w:rPr>
          <w:spacing w:val="-2"/>
        </w:rPr>
        <w:t>s</w:t>
      </w:r>
      <w:r w:rsidRPr="001645DC">
        <w:t>sionals and agencie</w:t>
      </w:r>
      <w:r w:rsidRPr="001645DC">
        <w:rPr>
          <w:spacing w:val="-2"/>
        </w:rPr>
        <w:t>s</w:t>
      </w:r>
      <w:r w:rsidRPr="001645DC">
        <w:t>, so th</w:t>
      </w:r>
      <w:r w:rsidRPr="001645DC">
        <w:rPr>
          <w:spacing w:val="-3"/>
        </w:rPr>
        <w:t>e</w:t>
      </w:r>
      <w:r w:rsidRPr="001645DC">
        <w:t xml:space="preserve">y can be </w:t>
      </w:r>
      <w:r w:rsidRPr="001645DC">
        <w:rPr>
          <w:spacing w:val="-2"/>
        </w:rPr>
        <w:t>r</w:t>
      </w:r>
      <w:r w:rsidRPr="001645DC">
        <w:rPr>
          <w:spacing w:val="-1"/>
        </w:rPr>
        <w:t>ef</w:t>
      </w:r>
      <w:r w:rsidRPr="001645DC">
        <w:t>er</w:t>
      </w:r>
      <w:r w:rsidRPr="001645DC">
        <w:rPr>
          <w:spacing w:val="-2"/>
        </w:rPr>
        <w:t>r</w:t>
      </w:r>
      <w:r w:rsidRPr="001645DC">
        <w:t xml:space="preserve">ed </w:t>
      </w:r>
      <w:r w:rsidRPr="001645DC">
        <w:rPr>
          <w:spacing w:val="-3"/>
        </w:rPr>
        <w:t>t</w:t>
      </w:r>
      <w:r w:rsidRPr="001645DC">
        <w:t>o app</w:t>
      </w:r>
      <w:r w:rsidRPr="001645DC">
        <w:rPr>
          <w:spacing w:val="-2"/>
        </w:rPr>
        <w:t>r</w:t>
      </w:r>
      <w:r w:rsidRPr="001645DC">
        <w:t>opria</w:t>
      </w:r>
      <w:r w:rsidRPr="001645DC">
        <w:rPr>
          <w:spacing w:val="-3"/>
        </w:rPr>
        <w:t>t</w:t>
      </w:r>
      <w:r w:rsidRPr="001645DC">
        <w:t>e service</w:t>
      </w:r>
      <w:r w:rsidRPr="001645DC">
        <w:rPr>
          <w:spacing w:val="-2"/>
        </w:rPr>
        <w:t>s</w:t>
      </w:r>
      <w:r w:rsidRPr="001645DC">
        <w:t>, including online service</w:t>
      </w:r>
      <w:r w:rsidRPr="001645DC">
        <w:rPr>
          <w:spacing w:val="-2"/>
        </w:rPr>
        <w:t>s</w:t>
      </w:r>
      <w:r w:rsidRPr="001645DC">
        <w:t>, as needed</w:t>
      </w:r>
    </w:p>
    <w:p w:rsidR="005F3E02" w:rsidRPr="001645DC" w:rsidRDefault="005F3E02" w:rsidP="007E6859">
      <w:pPr>
        <w:pStyle w:val="DHHSbullet1"/>
      </w:pPr>
      <w:r w:rsidRPr="001645DC">
        <w:rPr>
          <w:spacing w:val="-2"/>
        </w:rPr>
        <w:t>r</w:t>
      </w:r>
      <w:r w:rsidRPr="001645DC">
        <w:t>eading a</w:t>
      </w:r>
      <w:r w:rsidRPr="001645DC">
        <w:rPr>
          <w:spacing w:val="-3"/>
        </w:rPr>
        <w:t>v</w:t>
      </w:r>
      <w:r w:rsidRPr="001645DC">
        <w:t>ailable in</w:t>
      </w:r>
      <w:r w:rsidRPr="001645DC">
        <w:rPr>
          <w:spacing w:val="-1"/>
        </w:rPr>
        <w:t>f</w:t>
      </w:r>
      <w:r w:rsidRPr="001645DC">
        <w:t xml:space="preserve">ormation </w:t>
      </w:r>
      <w:r w:rsidRPr="001645DC">
        <w:rPr>
          <w:spacing w:val="-3"/>
        </w:rPr>
        <w:t>t</w:t>
      </w:r>
      <w:r w:rsidRPr="001645DC">
        <w:t>o be bet</w:t>
      </w:r>
      <w:r w:rsidRPr="001645DC">
        <w:rPr>
          <w:spacing w:val="-3"/>
        </w:rPr>
        <w:t>t</w:t>
      </w:r>
      <w:r w:rsidRPr="001645DC">
        <w:t>er in</w:t>
      </w:r>
      <w:r w:rsidRPr="001645DC">
        <w:rPr>
          <w:spacing w:val="-1"/>
        </w:rPr>
        <w:t>f</w:t>
      </w:r>
      <w:r w:rsidRPr="001645DC">
        <w:t>ormed</w:t>
      </w:r>
    </w:p>
    <w:p w:rsidR="005F3E02" w:rsidRPr="001645DC" w:rsidRDefault="005F3E02" w:rsidP="007E6859">
      <w:pPr>
        <w:pStyle w:val="DHHSbullet1"/>
      </w:pPr>
      <w:r w:rsidRPr="001645DC">
        <w:t>en</w:t>
      </w:r>
      <w:r w:rsidRPr="001645DC">
        <w:rPr>
          <w:spacing w:val="-1"/>
        </w:rPr>
        <w:t>s</w:t>
      </w:r>
      <w:r w:rsidRPr="001645DC">
        <w:t>uring th</w:t>
      </w:r>
      <w:r w:rsidRPr="001645DC">
        <w:rPr>
          <w:spacing w:val="-3"/>
        </w:rPr>
        <w:t>e</w:t>
      </w:r>
      <w:r w:rsidRPr="001645DC">
        <w:t>y ha</w:t>
      </w:r>
      <w:r w:rsidRPr="001645DC">
        <w:rPr>
          <w:spacing w:val="-3"/>
        </w:rPr>
        <w:t>v</w:t>
      </w:r>
      <w:r w:rsidRPr="001645DC">
        <w:t>e acce</w:t>
      </w:r>
      <w:r w:rsidRPr="001645DC">
        <w:rPr>
          <w:spacing w:val="-2"/>
        </w:rPr>
        <w:t>s</w:t>
      </w:r>
      <w:r w:rsidRPr="001645DC">
        <w:t xml:space="preserve">s </w:t>
      </w:r>
      <w:r w:rsidRPr="001645DC">
        <w:rPr>
          <w:spacing w:val="-3"/>
        </w:rPr>
        <w:t>t</w:t>
      </w:r>
      <w:r w:rsidRPr="001645DC">
        <w:t>o in</w:t>
      </w:r>
      <w:r w:rsidRPr="001645DC">
        <w:rPr>
          <w:spacing w:val="-1"/>
        </w:rPr>
        <w:t>f</w:t>
      </w:r>
      <w:r w:rsidRPr="001645DC">
        <w:t>ormation about s</w:t>
      </w:r>
      <w:r w:rsidRPr="001645DC">
        <w:rPr>
          <w:spacing w:val="-4"/>
        </w:rPr>
        <w:t>e</w:t>
      </w:r>
      <w:r w:rsidRPr="001645DC">
        <w:t>xual health and sa</w:t>
      </w:r>
      <w:r w:rsidRPr="001645DC">
        <w:rPr>
          <w:spacing w:val="-1"/>
        </w:rPr>
        <w:t>f</w:t>
      </w:r>
      <w:r w:rsidRPr="001645DC">
        <w:t>ety</w:t>
      </w:r>
    </w:p>
    <w:p w:rsidR="005F3E02" w:rsidRPr="001645DC" w:rsidRDefault="005F3E02" w:rsidP="007E6859">
      <w:pPr>
        <w:pStyle w:val="DHHSbullet1"/>
      </w:pPr>
      <w:r w:rsidRPr="001645DC">
        <w:t>unde</w:t>
      </w:r>
      <w:r w:rsidRPr="001645DC">
        <w:rPr>
          <w:spacing w:val="-2"/>
        </w:rPr>
        <w:t>r</w:t>
      </w:r>
      <w:r w:rsidRPr="001645DC">
        <w:t>s</w:t>
      </w:r>
      <w:r w:rsidRPr="001645DC">
        <w:rPr>
          <w:spacing w:val="-3"/>
        </w:rPr>
        <w:t>t</w:t>
      </w:r>
      <w:r w:rsidRPr="001645DC">
        <w:t>anding that th</w:t>
      </w:r>
      <w:r w:rsidRPr="001645DC">
        <w:rPr>
          <w:spacing w:val="-3"/>
        </w:rPr>
        <w:t>e</w:t>
      </w:r>
      <w:r w:rsidRPr="001645DC">
        <w:t>y a</w:t>
      </w:r>
      <w:r w:rsidRPr="001645DC">
        <w:rPr>
          <w:spacing w:val="-2"/>
        </w:rPr>
        <w:t>r</w:t>
      </w:r>
      <w:r w:rsidRPr="001645DC">
        <w:t>e at g</w:t>
      </w:r>
      <w:r w:rsidRPr="001645DC">
        <w:rPr>
          <w:spacing w:val="-2"/>
        </w:rPr>
        <w:t>r</w:t>
      </w:r>
      <w:r w:rsidRPr="001645DC">
        <w:t>ea</w:t>
      </w:r>
      <w:r w:rsidRPr="001645DC">
        <w:rPr>
          <w:spacing w:val="-3"/>
        </w:rPr>
        <w:t>t</w:t>
      </w:r>
      <w:r w:rsidRPr="001645DC">
        <w:t xml:space="preserve">er risk </w:t>
      </w:r>
      <w:r w:rsidRPr="001645DC">
        <w:rPr>
          <w:spacing w:val="-1"/>
        </w:rPr>
        <w:t>o</w:t>
      </w:r>
      <w:r w:rsidRPr="001645DC">
        <w:t xml:space="preserve">f </w:t>
      </w:r>
      <w:r w:rsidRPr="001645DC">
        <w:rPr>
          <w:spacing w:val="-1"/>
        </w:rPr>
        <w:t>s</w:t>
      </w:r>
      <w:r w:rsidRPr="001645DC">
        <w:t>u</w:t>
      </w:r>
      <w:r w:rsidRPr="001645DC">
        <w:rPr>
          <w:spacing w:val="-4"/>
        </w:rPr>
        <w:t>f</w:t>
      </w:r>
      <w:r w:rsidRPr="001645DC">
        <w:rPr>
          <w:spacing w:val="-1"/>
        </w:rPr>
        <w:t>f</w:t>
      </w:r>
      <w:r w:rsidRPr="001645DC">
        <w:t>ering f</w:t>
      </w:r>
      <w:r w:rsidRPr="001645DC">
        <w:rPr>
          <w:spacing w:val="-2"/>
        </w:rPr>
        <w:t>r</w:t>
      </w:r>
      <w:r w:rsidRPr="001645DC">
        <w:t>om anxiety or poor men</w:t>
      </w:r>
      <w:r w:rsidRPr="001645DC">
        <w:rPr>
          <w:spacing w:val="-3"/>
        </w:rPr>
        <w:t>t</w:t>
      </w:r>
      <w:r w:rsidRPr="001645DC">
        <w:t>al health, and acce</w:t>
      </w:r>
      <w:r w:rsidRPr="001645DC">
        <w:rPr>
          <w:spacing w:val="-2"/>
        </w:rPr>
        <w:t>s</w:t>
      </w:r>
      <w:r w:rsidRPr="001645DC">
        <w:t xml:space="preserve">sing </w:t>
      </w:r>
      <w:r>
        <w:t>s</w:t>
      </w:r>
      <w:r w:rsidRPr="001645DC">
        <w:t xml:space="preserve">ervices and </w:t>
      </w:r>
      <w:r w:rsidRPr="001645DC">
        <w:rPr>
          <w:spacing w:val="-1"/>
        </w:rPr>
        <w:t>s</w:t>
      </w:r>
      <w:r w:rsidRPr="001645DC">
        <w:t>uppo</w:t>
      </w:r>
      <w:r w:rsidRPr="001645DC">
        <w:rPr>
          <w:spacing w:val="2"/>
        </w:rPr>
        <w:t>r</w:t>
      </w:r>
      <w:r w:rsidRPr="001645DC">
        <w:t xml:space="preserve">ts </w:t>
      </w:r>
      <w:r w:rsidRPr="001645DC">
        <w:rPr>
          <w:spacing w:val="-1"/>
        </w:rPr>
        <w:t>f</w:t>
      </w:r>
      <w:r w:rsidRPr="001645DC">
        <w:t>or them if needed</w:t>
      </w:r>
    </w:p>
    <w:p w:rsidR="005F3E02" w:rsidRPr="001645DC" w:rsidRDefault="005F3E02" w:rsidP="007E6859">
      <w:pPr>
        <w:pStyle w:val="DHHSbullet1"/>
      </w:pPr>
      <w:r w:rsidRPr="001645DC">
        <w:t>being a</w:t>
      </w:r>
      <w:r w:rsidRPr="001645DC">
        <w:rPr>
          <w:spacing w:val="-1"/>
        </w:rPr>
        <w:t>w</w:t>
      </w:r>
      <w:r w:rsidRPr="001645DC">
        <w:t>a</w:t>
      </w:r>
      <w:r w:rsidRPr="001645DC">
        <w:rPr>
          <w:spacing w:val="-2"/>
        </w:rPr>
        <w:t>r</w:t>
      </w:r>
      <w:r w:rsidRPr="001645DC">
        <w:t xml:space="preserve">e </w:t>
      </w:r>
      <w:r w:rsidRPr="001645DC">
        <w:rPr>
          <w:spacing w:val="-1"/>
        </w:rPr>
        <w:t>o</w:t>
      </w:r>
      <w:r w:rsidRPr="001645DC">
        <w:t xml:space="preserve">f and </w:t>
      </w:r>
      <w:r w:rsidRPr="001645DC">
        <w:rPr>
          <w:spacing w:val="-2"/>
        </w:rPr>
        <w:t>r</w:t>
      </w:r>
      <w:r w:rsidRPr="001645DC">
        <w:t xml:space="preserve">esponding </w:t>
      </w:r>
      <w:r w:rsidRPr="001645DC">
        <w:rPr>
          <w:spacing w:val="-3"/>
        </w:rPr>
        <w:t>t</w:t>
      </w:r>
      <w:r w:rsidRPr="001645DC">
        <w:t>o a</w:t>
      </w:r>
      <w:r w:rsidRPr="001645DC">
        <w:rPr>
          <w:spacing w:val="-3"/>
        </w:rPr>
        <w:t>n</w:t>
      </w:r>
      <w:r w:rsidRPr="001645DC">
        <w:t>y pa</w:t>
      </w:r>
      <w:r w:rsidRPr="001645DC">
        <w:rPr>
          <w:spacing w:val="2"/>
        </w:rPr>
        <w:t>r</w:t>
      </w:r>
      <w:r w:rsidRPr="001645DC">
        <w:t>ticular p</w:t>
      </w:r>
      <w:r w:rsidRPr="001645DC">
        <w:rPr>
          <w:spacing w:val="-3"/>
        </w:rPr>
        <w:t>h</w:t>
      </w:r>
      <w:r w:rsidRPr="001645DC">
        <w:rPr>
          <w:spacing w:val="-2"/>
        </w:rPr>
        <w:t>y</w:t>
      </w:r>
      <w:r w:rsidRPr="001645DC">
        <w:t>sical, men</w:t>
      </w:r>
      <w:r w:rsidRPr="001645DC">
        <w:rPr>
          <w:spacing w:val="-3"/>
        </w:rPr>
        <w:t>t</w:t>
      </w:r>
      <w:r w:rsidRPr="001645DC">
        <w:t xml:space="preserve">al or learning needs </w:t>
      </w:r>
      <w:r w:rsidRPr="001645DC">
        <w:rPr>
          <w:spacing w:val="-2"/>
        </w:rPr>
        <w:t>r</w:t>
      </w:r>
      <w:r w:rsidRPr="001645DC">
        <w:t xml:space="preserve">elating </w:t>
      </w:r>
      <w:r w:rsidRPr="001645DC">
        <w:rPr>
          <w:spacing w:val="-3"/>
        </w:rPr>
        <w:t>t</w:t>
      </w:r>
      <w:r w:rsidRPr="001645DC">
        <w:t>o their in</w:t>
      </w:r>
      <w:r w:rsidRPr="001645DC">
        <w:rPr>
          <w:spacing w:val="-3"/>
        </w:rPr>
        <w:t>t</w:t>
      </w:r>
      <w:r w:rsidRPr="001645DC">
        <w:t>e</w:t>
      </w:r>
      <w:r w:rsidRPr="001645DC">
        <w:rPr>
          <w:spacing w:val="-2"/>
        </w:rPr>
        <w:t>r</w:t>
      </w:r>
      <w:r w:rsidRPr="001645DC">
        <w:t>s</w:t>
      </w:r>
      <w:r w:rsidRPr="001645DC">
        <w:rPr>
          <w:spacing w:val="-4"/>
        </w:rPr>
        <w:t>e</w:t>
      </w:r>
      <w:r w:rsidRPr="001645DC">
        <w:t xml:space="preserve">x </w:t>
      </w:r>
      <w:r w:rsidRPr="001645DC">
        <w:rPr>
          <w:spacing w:val="-3"/>
        </w:rPr>
        <w:t>v</w:t>
      </w:r>
      <w:r w:rsidRPr="001645DC">
        <w:t>ariation</w:t>
      </w:r>
    </w:p>
    <w:p w:rsidR="005F3E02" w:rsidRDefault="005F3E02" w:rsidP="00E810A6">
      <w:pPr>
        <w:pStyle w:val="DHHSbullet1lastline"/>
      </w:pPr>
      <w:r w:rsidRPr="001645DC">
        <w:t xml:space="preserve">identifying specialist services </w:t>
      </w:r>
      <w:r w:rsidRPr="001645DC">
        <w:rPr>
          <w:spacing w:val="-1"/>
        </w:rPr>
        <w:t>f</w:t>
      </w:r>
      <w:r w:rsidRPr="001645DC">
        <w:t xml:space="preserve">or </w:t>
      </w:r>
      <w:r w:rsidRPr="001645DC">
        <w:rPr>
          <w:spacing w:val="-2"/>
        </w:rPr>
        <w:t>r</w:t>
      </w:r>
      <w:r w:rsidRPr="001645DC">
        <w:rPr>
          <w:spacing w:val="-1"/>
        </w:rPr>
        <w:t>ef</w:t>
      </w:r>
      <w:r w:rsidRPr="001645DC">
        <w:t>er</w:t>
      </w:r>
      <w:r w:rsidRPr="001645DC">
        <w:rPr>
          <w:spacing w:val="-2"/>
        </w:rPr>
        <w:t>r</w:t>
      </w:r>
      <w:r w:rsidRPr="001645DC">
        <w:t>al if app</w:t>
      </w:r>
      <w:r w:rsidRPr="001645DC">
        <w:rPr>
          <w:spacing w:val="-2"/>
        </w:rPr>
        <w:t>r</w:t>
      </w:r>
      <w:r w:rsidRPr="001645DC">
        <w:t>opria</w:t>
      </w:r>
      <w:r w:rsidRPr="001645DC">
        <w:rPr>
          <w:spacing w:val="-3"/>
        </w:rPr>
        <w:t>t</w:t>
      </w:r>
      <w:r w:rsidRPr="001645DC">
        <w:t xml:space="preserve">e – </w:t>
      </w:r>
      <w:r w:rsidRPr="001645DC">
        <w:rPr>
          <w:spacing w:val="-3"/>
        </w:rPr>
        <w:t>y</w:t>
      </w:r>
      <w:r w:rsidRPr="001645DC">
        <w:t>our agen</w:t>
      </w:r>
      <w:r w:rsidRPr="001645DC">
        <w:rPr>
          <w:spacing w:val="-1"/>
        </w:rPr>
        <w:t>c</w:t>
      </w:r>
      <w:r w:rsidRPr="001645DC">
        <w:t>y or doc</w:t>
      </w:r>
      <w:r w:rsidRPr="001645DC">
        <w:rPr>
          <w:spacing w:val="-3"/>
        </w:rPr>
        <w:t>t</w:t>
      </w:r>
      <w:r w:rsidRPr="001645DC">
        <w:t xml:space="preserve">or may be able </w:t>
      </w:r>
      <w:r w:rsidRPr="001645DC">
        <w:rPr>
          <w:spacing w:val="-3"/>
        </w:rPr>
        <w:t>t</w:t>
      </w:r>
      <w:r w:rsidRPr="001645DC">
        <w:t>o p</w:t>
      </w:r>
      <w:r w:rsidRPr="001645DC">
        <w:rPr>
          <w:spacing w:val="-2"/>
        </w:rPr>
        <w:t>r</w:t>
      </w:r>
      <w:r w:rsidRPr="001645DC">
        <w:rPr>
          <w:spacing w:val="-3"/>
        </w:rPr>
        <w:t>o</w:t>
      </w:r>
      <w:r w:rsidRPr="001645DC">
        <w:t>vide additional advic</w:t>
      </w:r>
      <w:r w:rsidRPr="001645DC">
        <w:rPr>
          <w:spacing w:val="-3"/>
        </w:rPr>
        <w:t>e</w:t>
      </w:r>
      <w:r w:rsidRPr="001645DC">
        <w:t>.</w:t>
      </w:r>
    </w:p>
    <w:p w:rsidR="005F3E02" w:rsidRDefault="005F3E02" w:rsidP="005F3E02">
      <w:pPr>
        <w:pStyle w:val="DHHSbody"/>
      </w:pPr>
      <w:r w:rsidRPr="001645DC">
        <w:t>The</w:t>
      </w:r>
      <w:r w:rsidRPr="001645DC">
        <w:rPr>
          <w:spacing w:val="-2"/>
        </w:rPr>
        <w:t>r</w:t>
      </w:r>
      <w:r w:rsidRPr="001645DC">
        <w:t xml:space="preserve">e is also a </w:t>
      </w:r>
      <w:r w:rsidRPr="001645DC">
        <w:rPr>
          <w:spacing w:val="-2"/>
        </w:rPr>
        <w:t>r</w:t>
      </w:r>
      <w:r w:rsidRPr="001645DC">
        <w:t xml:space="preserve">ange </w:t>
      </w:r>
      <w:r w:rsidRPr="001645DC">
        <w:rPr>
          <w:spacing w:val="-1"/>
        </w:rPr>
        <w:t>o</w:t>
      </w:r>
      <w:r w:rsidRPr="001645DC">
        <w:t xml:space="preserve">f </w:t>
      </w:r>
      <w:r w:rsidRPr="001645DC">
        <w:rPr>
          <w:spacing w:val="-1"/>
        </w:rPr>
        <w:t>s</w:t>
      </w:r>
      <w:r w:rsidRPr="001645DC">
        <w:t>uppo</w:t>
      </w:r>
      <w:r w:rsidRPr="001645DC">
        <w:rPr>
          <w:spacing w:val="2"/>
        </w:rPr>
        <w:t>r</w:t>
      </w:r>
      <w:r w:rsidRPr="001645DC">
        <w:t>t g</w:t>
      </w:r>
      <w:r w:rsidRPr="001645DC">
        <w:rPr>
          <w:spacing w:val="-2"/>
        </w:rPr>
        <w:t>r</w:t>
      </w:r>
      <w:r w:rsidRPr="001645DC">
        <w:t xml:space="preserve">oups </w:t>
      </w:r>
      <w:r w:rsidRPr="001645DC">
        <w:rPr>
          <w:spacing w:val="-1"/>
        </w:rPr>
        <w:t>f</w:t>
      </w:r>
      <w:r w:rsidRPr="001645DC">
        <w:t xml:space="preserve">or caring </w:t>
      </w:r>
      <w:r w:rsidRPr="001645DC">
        <w:rPr>
          <w:spacing w:val="-1"/>
        </w:rPr>
        <w:t>f</w:t>
      </w:r>
      <w:r w:rsidRPr="001645DC">
        <w:t xml:space="preserve">or </w:t>
      </w:r>
      <w:r w:rsidRPr="001645DC">
        <w:rPr>
          <w:spacing w:val="-4"/>
        </w:rPr>
        <w:t>S</w:t>
      </w:r>
      <w:r w:rsidRPr="001645DC">
        <w:t>S</w:t>
      </w:r>
      <w:r w:rsidRPr="001645DC">
        <w:rPr>
          <w:spacing w:val="-3"/>
        </w:rPr>
        <w:t>A</w:t>
      </w:r>
      <w:r w:rsidRPr="001645DC">
        <w:t>GDI child</w:t>
      </w:r>
      <w:r w:rsidRPr="001645DC">
        <w:rPr>
          <w:spacing w:val="-2"/>
        </w:rPr>
        <w:t>r</w:t>
      </w:r>
      <w:r w:rsidRPr="001645DC">
        <w:t xml:space="preserve">en and </w:t>
      </w:r>
      <w:r w:rsidRPr="001645DC">
        <w:rPr>
          <w:spacing w:val="-3"/>
        </w:rPr>
        <w:t>y</w:t>
      </w:r>
      <w:r w:rsidRPr="001645DC">
        <w:t>oung people that p</w:t>
      </w:r>
      <w:r w:rsidRPr="001645DC">
        <w:rPr>
          <w:spacing w:val="-2"/>
        </w:rPr>
        <w:t>r</w:t>
      </w:r>
      <w:r w:rsidRPr="001645DC">
        <w:rPr>
          <w:spacing w:val="-3"/>
        </w:rPr>
        <w:t>o</w:t>
      </w:r>
      <w:r w:rsidRPr="001645DC">
        <w:t>vide in</w:t>
      </w:r>
      <w:r w:rsidRPr="001645DC">
        <w:rPr>
          <w:spacing w:val="-1"/>
        </w:rPr>
        <w:t>f</w:t>
      </w:r>
      <w:r w:rsidRPr="001645DC">
        <w:t>ormation and advice that may be hel</w:t>
      </w:r>
      <w:r w:rsidRPr="001645DC">
        <w:rPr>
          <w:spacing w:val="-1"/>
        </w:rPr>
        <w:t>p</w:t>
      </w:r>
      <w:r w:rsidRPr="001645DC">
        <w:t xml:space="preserve">ful </w:t>
      </w:r>
      <w:r w:rsidRPr="001645DC">
        <w:rPr>
          <w:spacing w:val="-3"/>
        </w:rPr>
        <w:t>t</w:t>
      </w:r>
      <w:r w:rsidRPr="001645DC">
        <w:t xml:space="preserve">o </w:t>
      </w:r>
      <w:r w:rsidRPr="001645DC">
        <w:rPr>
          <w:spacing w:val="-3"/>
        </w:rPr>
        <w:t>y</w:t>
      </w:r>
      <w:r w:rsidRPr="001645DC">
        <w:t>ou.</w:t>
      </w:r>
      <w:r>
        <w:t xml:space="preserve"> See the useful resources section for further information.</w:t>
      </w:r>
    </w:p>
    <w:p w:rsidR="005F3E02" w:rsidRDefault="005F3E02" w:rsidP="005F3E02">
      <w:pPr>
        <w:pStyle w:val="Heading3"/>
      </w:pPr>
      <w:r w:rsidRPr="001645DC">
        <w:lastRenderedPageBreak/>
        <w:t xml:space="preserve">Discrimination and bullying </w:t>
      </w:r>
    </w:p>
    <w:p w:rsidR="005F3E02" w:rsidRPr="001645DC" w:rsidRDefault="005F3E02" w:rsidP="005F3E02">
      <w:pPr>
        <w:pStyle w:val="DHHSbody"/>
      </w:pPr>
      <w:r w:rsidRPr="001645DC">
        <w:t>Discrimination is t</w:t>
      </w:r>
      <w:r w:rsidRPr="005548BA">
        <w:t>r</w:t>
      </w:r>
      <w:r w:rsidRPr="001645DC">
        <w:t>eating someone un</w:t>
      </w:r>
      <w:r w:rsidRPr="005548BA">
        <w:t>f</w:t>
      </w:r>
      <w:r w:rsidRPr="001645DC">
        <w:t>airly or unj</w:t>
      </w:r>
      <w:r w:rsidRPr="005548BA">
        <w:t>u</w:t>
      </w:r>
      <w:r w:rsidRPr="001645DC">
        <w:t>stly beca</w:t>
      </w:r>
      <w:r w:rsidRPr="005548BA">
        <w:t>u</w:t>
      </w:r>
      <w:r w:rsidRPr="001645DC">
        <w:t xml:space="preserve">se </w:t>
      </w:r>
      <w:r w:rsidRPr="005548BA">
        <w:t>o</w:t>
      </w:r>
      <w:r w:rsidRPr="001645DC">
        <w:t>f their gende</w:t>
      </w:r>
      <w:r w:rsidRPr="005548BA">
        <w:t>r</w:t>
      </w:r>
      <w:r w:rsidRPr="001645DC">
        <w:t xml:space="preserve">, </w:t>
      </w:r>
      <w:r w:rsidRPr="005548BA">
        <w:t>r</w:t>
      </w:r>
      <w:r w:rsidRPr="001645DC">
        <w:t>ac</w:t>
      </w:r>
      <w:r w:rsidRPr="005548BA">
        <w:t>e</w:t>
      </w:r>
      <w:r w:rsidRPr="001645DC">
        <w:t>, cul</w:t>
      </w:r>
      <w:r w:rsidRPr="005548BA">
        <w:t>t</w:t>
      </w:r>
      <w:r w:rsidRPr="001645DC">
        <w:t>u</w:t>
      </w:r>
      <w:r w:rsidRPr="005548BA">
        <w:t>re</w:t>
      </w:r>
      <w:r w:rsidRPr="001645DC">
        <w:t>, bac</w:t>
      </w:r>
      <w:r w:rsidRPr="005548BA">
        <w:t>k</w:t>
      </w:r>
      <w:r w:rsidRPr="001645DC">
        <w:t>g</w:t>
      </w:r>
      <w:r w:rsidRPr="005548BA">
        <w:t>r</w:t>
      </w:r>
      <w:r w:rsidRPr="001645DC">
        <w:t>ound, disabilit</w:t>
      </w:r>
      <w:r w:rsidRPr="005548BA">
        <w:t>y</w:t>
      </w:r>
      <w:r w:rsidRPr="001645DC">
        <w:t>, s</w:t>
      </w:r>
      <w:r w:rsidRPr="005548BA">
        <w:t>e</w:t>
      </w:r>
      <w:r w:rsidRPr="001645DC">
        <w:t>xualit</w:t>
      </w:r>
      <w:r w:rsidRPr="005548BA">
        <w:t>y</w:t>
      </w:r>
      <w:r w:rsidRPr="001645DC">
        <w:t>, identity or</w:t>
      </w:r>
      <w:r>
        <w:t xml:space="preserve"> </w:t>
      </w:r>
      <w:r w:rsidRPr="005548BA">
        <w:t>other reason. See Chapter 11. Education,</w:t>
      </w:r>
      <w:r w:rsidRPr="006829B1">
        <w:t xml:space="preserve"> training and empl</w:t>
      </w:r>
      <w:r w:rsidRPr="005548BA">
        <w:t>o</w:t>
      </w:r>
      <w:r w:rsidRPr="006829B1">
        <w:t>yme</w:t>
      </w:r>
      <w:r w:rsidRPr="005548BA">
        <w:t>n</w:t>
      </w:r>
      <w:r w:rsidRPr="006829B1">
        <w:t>t</w:t>
      </w:r>
      <w:r w:rsidRPr="005548BA">
        <w:t xml:space="preserve"> f</w:t>
      </w:r>
      <w:r w:rsidRPr="001645DC">
        <w:t>or mo</w:t>
      </w:r>
      <w:r w:rsidRPr="005548BA">
        <w:t>r</w:t>
      </w:r>
      <w:r w:rsidRPr="001645DC">
        <w:t>e in</w:t>
      </w:r>
      <w:r w:rsidRPr="005548BA">
        <w:t>f</w:t>
      </w:r>
      <w:r w:rsidRPr="001645DC">
        <w:t>ormation about discrimination</w:t>
      </w:r>
      <w:r w:rsidRPr="00CD057B">
        <w:t xml:space="preserve"> </w:t>
      </w:r>
      <w:r w:rsidRPr="001645DC">
        <w:t>and bullying, and h</w:t>
      </w:r>
      <w:r w:rsidRPr="005548BA">
        <w:t>o</w:t>
      </w:r>
      <w:r w:rsidRPr="001645DC">
        <w:t xml:space="preserve">w </w:t>
      </w:r>
      <w:r w:rsidRPr="005548BA">
        <w:t>t</w:t>
      </w:r>
      <w:r w:rsidRPr="001645DC">
        <w:t xml:space="preserve">o </w:t>
      </w:r>
      <w:r w:rsidRPr="005548BA">
        <w:t>t</w:t>
      </w:r>
      <w:r w:rsidRPr="001645DC">
        <w:t>ackle it.</w:t>
      </w:r>
    </w:p>
    <w:p w:rsidR="00BA29DA" w:rsidRPr="001645DC" w:rsidRDefault="00BA29DA" w:rsidP="007F6194">
      <w:pPr>
        <w:pStyle w:val="Heading3"/>
      </w:pPr>
      <w:r w:rsidRPr="001645DC">
        <w:t>Us</w:t>
      </w:r>
      <w:r w:rsidRPr="001645DC">
        <w:rPr>
          <w:spacing w:val="-2"/>
        </w:rPr>
        <w:t>e</w:t>
      </w:r>
      <w:r w:rsidRPr="001645DC">
        <w:rPr>
          <w:spacing w:val="4"/>
        </w:rPr>
        <w:t>f</w:t>
      </w:r>
      <w:r w:rsidRPr="001645DC">
        <w:t xml:space="preserve">ul </w:t>
      </w:r>
      <w:r w:rsidRPr="007F6194">
        <w:rPr>
          <w:rStyle w:val="Heading2Char"/>
          <w:b/>
          <w:color w:val="auto"/>
          <w:sz w:val="24"/>
          <w:szCs w:val="26"/>
        </w:rPr>
        <w:t>resources</w:t>
      </w:r>
    </w:p>
    <w:p w:rsidR="005F3E02" w:rsidRPr="001645DC" w:rsidRDefault="007A0CF7" w:rsidP="00E810A6">
      <w:pPr>
        <w:pStyle w:val="DHHSbullet1"/>
      </w:pPr>
      <w:hyperlink r:id="rId105" w:history="1">
        <w:r w:rsidR="005F3E02" w:rsidRPr="00E810A6">
          <w:rPr>
            <w:rStyle w:val="Hyperlink"/>
            <w:spacing w:val="-4"/>
          </w:rPr>
          <w:t>L</w:t>
        </w:r>
        <w:r w:rsidR="005F3E02" w:rsidRPr="00E810A6">
          <w:rPr>
            <w:rStyle w:val="Hyperlink"/>
          </w:rPr>
          <w:t>GB</w:t>
        </w:r>
        <w:r w:rsidR="005F3E02" w:rsidRPr="00E810A6">
          <w:rPr>
            <w:rStyle w:val="Hyperlink"/>
            <w:spacing w:val="-5"/>
          </w:rPr>
          <w:t>T</w:t>
        </w:r>
        <w:r w:rsidR="005F3E02" w:rsidRPr="00E810A6">
          <w:rPr>
            <w:rStyle w:val="Hyperlink"/>
          </w:rPr>
          <w:t xml:space="preserve">Q </w:t>
        </w:r>
        <w:r w:rsidR="005F3E02" w:rsidRPr="00E810A6">
          <w:rPr>
            <w:rStyle w:val="Hyperlink"/>
            <w:spacing w:val="-3"/>
          </w:rPr>
          <w:t>y</w:t>
        </w:r>
        <w:r w:rsidR="005F3E02" w:rsidRPr="00E810A6">
          <w:rPr>
            <w:rStyle w:val="Hyperlink"/>
          </w:rPr>
          <w:t>oung people in ca</w:t>
        </w:r>
        <w:r w:rsidR="005F3E02" w:rsidRPr="00E810A6">
          <w:rPr>
            <w:rStyle w:val="Hyperlink"/>
            <w:spacing w:val="-2"/>
          </w:rPr>
          <w:t>r</w:t>
        </w:r>
        <w:r w:rsidR="005F3E02" w:rsidRPr="00E810A6">
          <w:rPr>
            <w:rStyle w:val="Hyperlink"/>
          </w:rPr>
          <w:t>e</w:t>
        </w:r>
      </w:hyperlink>
      <w:r w:rsidR="005F3E02" w:rsidRPr="001645DC">
        <w:t xml:space="preserve"> </w:t>
      </w:r>
      <w:r w:rsidR="00E810A6">
        <w:t>&lt;</w:t>
      </w:r>
      <w:r w:rsidR="00E810A6" w:rsidRPr="00E810A6">
        <w:t>https://create.org.au/resources/lgbtq</w:t>
      </w:r>
      <w:r w:rsidR="00646DAB">
        <w:t>&gt;</w:t>
      </w:r>
      <w:r w:rsidR="00E810A6">
        <w:t xml:space="preserve"> from the</w:t>
      </w:r>
      <w:r w:rsidR="005F3E02">
        <w:t xml:space="preserve"> </w:t>
      </w:r>
      <w:r w:rsidR="00E810A6" w:rsidRPr="00E810A6">
        <w:t>CREATE Foundation</w:t>
      </w:r>
      <w:r w:rsidR="005F3E02">
        <w:t xml:space="preserve"> or call the Victoria office on (03) 9918 0002</w:t>
      </w:r>
    </w:p>
    <w:p w:rsidR="005F3E02" w:rsidRPr="001645DC" w:rsidRDefault="005F3E02" w:rsidP="007E6859">
      <w:pPr>
        <w:pStyle w:val="DHHSbullet1"/>
      </w:pPr>
      <w:r w:rsidRPr="001645DC">
        <w:rPr>
          <w:position w:val="5"/>
        </w:rPr>
        <w:t>Dep</w:t>
      </w:r>
      <w:r w:rsidRPr="001645DC">
        <w:rPr>
          <w:spacing w:val="-2"/>
          <w:position w:val="5"/>
        </w:rPr>
        <w:t>r</w:t>
      </w:r>
      <w:r w:rsidRPr="001645DC">
        <w:rPr>
          <w:position w:val="5"/>
        </w:rPr>
        <w:t>e</w:t>
      </w:r>
      <w:r w:rsidRPr="001645DC">
        <w:rPr>
          <w:spacing w:val="-2"/>
          <w:position w:val="5"/>
        </w:rPr>
        <w:t>s</w:t>
      </w:r>
      <w:r w:rsidRPr="001645DC">
        <w:rPr>
          <w:position w:val="5"/>
        </w:rPr>
        <w:t>sion</w:t>
      </w:r>
      <w:r>
        <w:rPr>
          <w:position w:val="5"/>
        </w:rPr>
        <w:t>, anxiety</w:t>
      </w:r>
      <w:r w:rsidRPr="001645DC">
        <w:rPr>
          <w:position w:val="5"/>
        </w:rPr>
        <w:t xml:space="preserve"> and </w:t>
      </w:r>
      <w:r>
        <w:rPr>
          <w:position w:val="5"/>
        </w:rPr>
        <w:t xml:space="preserve">LGBTI young people </w:t>
      </w:r>
      <w:r w:rsidRPr="001645DC">
        <w:rPr>
          <w:position w:val="5"/>
        </w:rPr>
        <w:t xml:space="preserve">– </w:t>
      </w:r>
      <w:r>
        <w:rPr>
          <w:position w:val="5"/>
        </w:rPr>
        <w:t>call</w:t>
      </w:r>
      <w:r w:rsidRPr="001645DC">
        <w:rPr>
          <w:position w:val="5"/>
        </w:rPr>
        <w:t xml:space="preserve"> b</w:t>
      </w:r>
      <w:r w:rsidRPr="001645DC">
        <w:rPr>
          <w:spacing w:val="-3"/>
          <w:position w:val="5"/>
        </w:rPr>
        <w:t>ey</w:t>
      </w:r>
      <w:r w:rsidRPr="001645DC">
        <w:rPr>
          <w:position w:val="5"/>
        </w:rPr>
        <w:t xml:space="preserve">ondblue </w:t>
      </w:r>
      <w:r>
        <w:rPr>
          <w:position w:val="5"/>
        </w:rPr>
        <w:t xml:space="preserve">on 1300 224 636 or visit </w:t>
      </w:r>
      <w:hyperlink r:id="rId106" w:history="1">
        <w:r w:rsidRPr="00FA4822">
          <w:rPr>
            <w:rStyle w:val="Hyperlink"/>
            <w:position w:val="5"/>
          </w:rPr>
          <w:t>beyondblue</w:t>
        </w:r>
      </w:hyperlink>
      <w:r>
        <w:rPr>
          <w:position w:val="5"/>
        </w:rPr>
        <w:t xml:space="preserve"> &lt;</w:t>
      </w:r>
      <w:r w:rsidRPr="00FA4822">
        <w:rPr>
          <w:position w:val="5"/>
        </w:rPr>
        <w:t>https://www.beyondblue.org.au</w:t>
      </w:r>
      <w:r w:rsidR="00646DAB">
        <w:rPr>
          <w:position w:val="5"/>
        </w:rPr>
        <w:t>&gt;</w:t>
      </w:r>
    </w:p>
    <w:p w:rsidR="005F3E02" w:rsidRPr="001645DC" w:rsidRDefault="007A0CF7" w:rsidP="007E6859">
      <w:pPr>
        <w:pStyle w:val="DHHSbullet1"/>
      </w:pPr>
      <w:hyperlink r:id="rId107" w:history="1">
        <w:r w:rsidR="005F3E02" w:rsidRPr="00FA4822">
          <w:rPr>
            <w:rStyle w:val="Hyperlink"/>
            <w:spacing w:val="-2"/>
            <w:position w:val="4"/>
          </w:rPr>
          <w:t>R</w:t>
        </w:r>
        <w:r w:rsidR="005F3E02" w:rsidRPr="00FA4822">
          <w:rPr>
            <w:rStyle w:val="Hyperlink"/>
            <w:position w:val="4"/>
          </w:rPr>
          <w:t>ainb</w:t>
        </w:r>
        <w:r w:rsidR="005F3E02" w:rsidRPr="00FA4822">
          <w:rPr>
            <w:rStyle w:val="Hyperlink"/>
            <w:spacing w:val="-1"/>
            <w:position w:val="4"/>
          </w:rPr>
          <w:t>o</w:t>
        </w:r>
        <w:r w:rsidR="005F3E02" w:rsidRPr="00FA4822">
          <w:rPr>
            <w:rStyle w:val="Hyperlink"/>
            <w:position w:val="4"/>
          </w:rPr>
          <w:t xml:space="preserve">w </w:t>
        </w:r>
        <w:r w:rsidR="005F3E02" w:rsidRPr="00FA4822">
          <w:rPr>
            <w:rStyle w:val="Hyperlink"/>
            <w:spacing w:val="-4"/>
            <w:position w:val="4"/>
          </w:rPr>
          <w:t>F</w:t>
        </w:r>
        <w:r w:rsidR="005F3E02" w:rsidRPr="00FA4822">
          <w:rPr>
            <w:rStyle w:val="Hyperlink"/>
            <w:position w:val="4"/>
          </w:rPr>
          <w:t>amilies Council</w:t>
        </w:r>
      </w:hyperlink>
      <w:r w:rsidR="005F3E02" w:rsidRPr="001645DC">
        <w:rPr>
          <w:position w:val="4"/>
        </w:rPr>
        <w:t xml:space="preserve"> </w:t>
      </w:r>
      <w:r w:rsidR="005F3E02">
        <w:rPr>
          <w:position w:val="4"/>
        </w:rPr>
        <w:t>for</w:t>
      </w:r>
      <w:r w:rsidR="005F3E02" w:rsidRPr="001645DC">
        <w:rPr>
          <w:position w:val="4"/>
        </w:rPr>
        <w:t xml:space="preserve"> lin</w:t>
      </w:r>
      <w:r w:rsidR="005F3E02" w:rsidRPr="001645DC">
        <w:rPr>
          <w:spacing w:val="-3"/>
          <w:position w:val="4"/>
        </w:rPr>
        <w:t>k</w:t>
      </w:r>
      <w:r w:rsidR="005F3E02" w:rsidRPr="001645DC">
        <w:rPr>
          <w:position w:val="4"/>
        </w:rPr>
        <w:t xml:space="preserve">s </w:t>
      </w:r>
      <w:r w:rsidR="005F3E02" w:rsidRPr="001645DC">
        <w:rPr>
          <w:spacing w:val="-3"/>
          <w:position w:val="4"/>
        </w:rPr>
        <w:t>t</w:t>
      </w:r>
      <w:r w:rsidR="005F3E02" w:rsidRPr="001645DC">
        <w:rPr>
          <w:position w:val="4"/>
        </w:rPr>
        <w:t xml:space="preserve">o </w:t>
      </w:r>
      <w:r w:rsidR="005F3E02" w:rsidRPr="001645DC">
        <w:rPr>
          <w:spacing w:val="-5"/>
          <w:position w:val="4"/>
        </w:rPr>
        <w:t>L</w:t>
      </w:r>
      <w:r w:rsidR="005F3E02" w:rsidRPr="001645DC">
        <w:rPr>
          <w:position w:val="4"/>
        </w:rPr>
        <w:t xml:space="preserve">GBTI </w:t>
      </w:r>
      <w:r w:rsidR="005F3E02" w:rsidRPr="001645DC">
        <w:rPr>
          <w:spacing w:val="-1"/>
          <w:position w:val="4"/>
        </w:rPr>
        <w:t>s</w:t>
      </w:r>
      <w:r w:rsidR="005F3E02" w:rsidRPr="001645DC">
        <w:rPr>
          <w:position w:val="4"/>
        </w:rPr>
        <w:t>uppo</w:t>
      </w:r>
      <w:r w:rsidR="005F3E02" w:rsidRPr="001645DC">
        <w:rPr>
          <w:spacing w:val="2"/>
          <w:position w:val="4"/>
        </w:rPr>
        <w:t>r</w:t>
      </w:r>
      <w:r w:rsidR="005F3E02" w:rsidRPr="001645DC">
        <w:rPr>
          <w:position w:val="4"/>
        </w:rPr>
        <w:t>t services</w:t>
      </w:r>
      <w:r w:rsidR="005F3E02">
        <w:rPr>
          <w:position w:val="4"/>
        </w:rPr>
        <w:t xml:space="preserve"> &lt;</w:t>
      </w:r>
      <w:r w:rsidR="005F3E02" w:rsidRPr="00FA4822">
        <w:rPr>
          <w:position w:val="4"/>
        </w:rPr>
        <w:t>http://www.rainbowfamilies.com.au</w:t>
      </w:r>
      <w:r w:rsidR="00646DAB">
        <w:rPr>
          <w:position w:val="4"/>
        </w:rPr>
        <w:t>&gt;</w:t>
      </w:r>
    </w:p>
    <w:p w:rsidR="005F3E02" w:rsidRPr="001645DC" w:rsidRDefault="007A0CF7" w:rsidP="007E6859">
      <w:pPr>
        <w:pStyle w:val="DHHSbullet1"/>
      </w:pPr>
      <w:hyperlink r:id="rId108" w:history="1">
        <w:r w:rsidR="005F3E02" w:rsidRPr="00FA4822">
          <w:rPr>
            <w:rStyle w:val="Hyperlink"/>
            <w:spacing w:val="-2"/>
          </w:rPr>
          <w:t>R</w:t>
        </w:r>
        <w:r w:rsidR="005F3E02" w:rsidRPr="00FA4822">
          <w:rPr>
            <w:rStyle w:val="Hyperlink"/>
          </w:rPr>
          <w:t>ainb</w:t>
        </w:r>
        <w:r w:rsidR="005F3E02" w:rsidRPr="00FA4822">
          <w:rPr>
            <w:rStyle w:val="Hyperlink"/>
            <w:spacing w:val="-1"/>
          </w:rPr>
          <w:t>o</w:t>
        </w:r>
        <w:r w:rsidR="005F3E02" w:rsidRPr="00FA4822">
          <w:rPr>
            <w:rStyle w:val="Hyperlink"/>
          </w:rPr>
          <w:t>w Net</w:t>
        </w:r>
        <w:r w:rsidR="005F3E02" w:rsidRPr="00FA4822">
          <w:rPr>
            <w:rStyle w:val="Hyperlink"/>
            <w:spacing w:val="-1"/>
          </w:rPr>
          <w:t>w</w:t>
        </w:r>
        <w:r w:rsidR="005F3E02" w:rsidRPr="00FA4822">
          <w:rPr>
            <w:rStyle w:val="Hyperlink"/>
          </w:rPr>
          <w:t>ork</w:t>
        </w:r>
      </w:hyperlink>
      <w:r w:rsidR="005F3E02" w:rsidRPr="001645DC">
        <w:t xml:space="preserve"> – a net</w:t>
      </w:r>
      <w:r w:rsidR="005F3E02" w:rsidRPr="001645DC">
        <w:rPr>
          <w:spacing w:val="-1"/>
        </w:rPr>
        <w:t>w</w:t>
      </w:r>
      <w:r w:rsidR="005F3E02" w:rsidRPr="001645DC">
        <w:t>orking and in</w:t>
      </w:r>
      <w:r w:rsidR="005F3E02" w:rsidRPr="001645DC">
        <w:rPr>
          <w:spacing w:val="-1"/>
        </w:rPr>
        <w:t>f</w:t>
      </w:r>
      <w:r w:rsidR="005F3E02" w:rsidRPr="001645DC">
        <w:t>ormation-sharing si</w:t>
      </w:r>
      <w:r w:rsidR="005F3E02" w:rsidRPr="001645DC">
        <w:rPr>
          <w:spacing w:val="-3"/>
        </w:rPr>
        <w:t>t</w:t>
      </w:r>
      <w:r w:rsidR="005F3E02" w:rsidRPr="001645DC">
        <w:t xml:space="preserve">e </w:t>
      </w:r>
      <w:r w:rsidR="005F3E02">
        <w:t>&lt;</w:t>
      </w:r>
      <w:r w:rsidR="005F3E02" w:rsidRPr="00FA4822">
        <w:t>http://www.rainbownetwork.com.au</w:t>
      </w:r>
      <w:r w:rsidR="00646DAB">
        <w:t>&gt;</w:t>
      </w:r>
    </w:p>
    <w:p w:rsidR="005F3E02" w:rsidRPr="001D2351" w:rsidRDefault="005F3E02" w:rsidP="001D2351">
      <w:pPr>
        <w:pStyle w:val="DHHSbullet1"/>
      </w:pPr>
      <w:r w:rsidRPr="001D2351">
        <w:t>Resources for lesbian, gay, bisexual, transgender and intersex carers – Call Carer Gateway on 1800 422 737 or visit</w:t>
      </w:r>
      <w:r w:rsidR="001D2351">
        <w:t xml:space="preserve"> the</w:t>
      </w:r>
      <w:r w:rsidRPr="001D2351">
        <w:t xml:space="preserve"> </w:t>
      </w:r>
      <w:hyperlink r:id="rId109" w:history="1">
        <w:r w:rsidR="001D2351">
          <w:rPr>
            <w:rStyle w:val="Hyperlink"/>
          </w:rPr>
          <w:t>Carer Gateway website</w:t>
        </w:r>
      </w:hyperlink>
      <w:r w:rsidRPr="001D2351">
        <w:t xml:space="preserve"> &lt;http://www.carergateway.gov.au</w:t>
      </w:r>
      <w:r w:rsidR="00646DAB">
        <w:t>&gt;</w:t>
      </w:r>
    </w:p>
    <w:p w:rsidR="005F3E02" w:rsidRPr="001645DC" w:rsidRDefault="005F3E02" w:rsidP="007E6859">
      <w:pPr>
        <w:pStyle w:val="DHHSbullet1"/>
      </w:pPr>
      <w:r w:rsidRPr="001645DC">
        <w:rPr>
          <w:spacing w:val="-2"/>
        </w:rPr>
        <w:t>R</w:t>
      </w:r>
      <w:r w:rsidRPr="001645DC">
        <w:t>esou</w:t>
      </w:r>
      <w:r w:rsidRPr="001645DC">
        <w:rPr>
          <w:spacing w:val="-2"/>
        </w:rPr>
        <w:t>r</w:t>
      </w:r>
      <w:r w:rsidRPr="001645DC">
        <w:t xml:space="preserve">ces </w:t>
      </w:r>
      <w:r w:rsidRPr="001645DC">
        <w:rPr>
          <w:spacing w:val="-1"/>
        </w:rPr>
        <w:t>f</w:t>
      </w:r>
      <w:r w:rsidRPr="001645DC">
        <w:t xml:space="preserve">or </w:t>
      </w:r>
      <w:r w:rsidRPr="001645DC">
        <w:rPr>
          <w:spacing w:val="-3"/>
        </w:rPr>
        <w:t>y</w:t>
      </w:r>
      <w:r w:rsidRPr="001645DC">
        <w:t xml:space="preserve">oung </w:t>
      </w:r>
      <w:r w:rsidRPr="001645DC">
        <w:rPr>
          <w:spacing w:val="-4"/>
        </w:rPr>
        <w:t>S</w:t>
      </w:r>
      <w:r w:rsidRPr="001645DC">
        <w:t>S</w:t>
      </w:r>
      <w:r w:rsidRPr="001645DC">
        <w:rPr>
          <w:spacing w:val="-3"/>
        </w:rPr>
        <w:t>A</w:t>
      </w:r>
      <w:r w:rsidRPr="001645DC">
        <w:t xml:space="preserve">GDI people – </w:t>
      </w:r>
      <w:hyperlink r:id="rId110" w:history="1">
        <w:r w:rsidRPr="001B3487">
          <w:rPr>
            <w:rStyle w:val="Hyperlink"/>
          </w:rPr>
          <w:t>Open Doo</w:t>
        </w:r>
        <w:r w:rsidRPr="001B3487">
          <w:rPr>
            <w:rStyle w:val="Hyperlink"/>
            <w:spacing w:val="-1"/>
          </w:rPr>
          <w:t>r</w:t>
        </w:r>
        <w:r w:rsidRPr="001B3487">
          <w:rPr>
            <w:rStyle w:val="Hyperlink"/>
          </w:rPr>
          <w:t xml:space="preserve">s </w:t>
        </w:r>
        <w:r w:rsidRPr="001B3487">
          <w:rPr>
            <w:rStyle w:val="Hyperlink"/>
            <w:spacing w:val="-22"/>
          </w:rPr>
          <w:t>Y</w:t>
        </w:r>
        <w:r w:rsidRPr="001B3487">
          <w:rPr>
            <w:rStyle w:val="Hyperlink"/>
          </w:rPr>
          <w:t>outh Service</w:t>
        </w:r>
      </w:hyperlink>
      <w:r>
        <w:t xml:space="preserve"> &lt;</w:t>
      </w:r>
      <w:r w:rsidRPr="001B3487">
        <w:t>http://www.opendoors.net.au</w:t>
      </w:r>
      <w:r w:rsidR="00646DAB">
        <w:t>&gt;</w:t>
      </w:r>
      <w:r>
        <w:t xml:space="preserve"> or telephone (07) 3257 7660</w:t>
      </w:r>
    </w:p>
    <w:p w:rsidR="005F3E02" w:rsidRPr="001645DC" w:rsidRDefault="005F3E02" w:rsidP="001D2351">
      <w:pPr>
        <w:pStyle w:val="DHHSbullet1"/>
      </w:pPr>
      <w:r>
        <w:t xml:space="preserve">Department of Education and Training </w:t>
      </w:r>
      <w:r w:rsidRPr="001D2351">
        <w:t>Sa</w:t>
      </w:r>
      <w:r w:rsidRPr="001D2351">
        <w:rPr>
          <w:spacing w:val="-1"/>
        </w:rPr>
        <w:t>f</w:t>
      </w:r>
      <w:r w:rsidRPr="001D2351">
        <w:t>e Schools initiative</w:t>
      </w:r>
      <w:r w:rsidR="001D2351">
        <w:t xml:space="preserve"> – </w:t>
      </w:r>
      <w:r>
        <w:t xml:space="preserve">a commitment that schools make to create a safe and inclusive environment, including for LGBTI students. Telephone (03) 9637 3690 or visit </w:t>
      </w:r>
      <w:hyperlink r:id="rId111" w:history="1">
        <w:r w:rsidR="001D2351" w:rsidRPr="001D2351">
          <w:rPr>
            <w:rStyle w:val="Hyperlink"/>
          </w:rPr>
          <w:t>Safe schools</w:t>
        </w:r>
      </w:hyperlink>
      <w:r w:rsidR="001D2351">
        <w:t xml:space="preserve"> on the</w:t>
      </w:r>
      <w:r>
        <w:t xml:space="preserve"> </w:t>
      </w:r>
      <w:r w:rsidRPr="005F3E02">
        <w:t>Department of Education and Training</w:t>
      </w:r>
      <w:r>
        <w:t xml:space="preserve"> website &lt;</w:t>
      </w:r>
      <w:r w:rsidR="001D2351" w:rsidRPr="001D2351">
        <w:t>http://www.education.vic.gov.au/about/programs/health/Pages/safe-schools-coalition.aspx</w:t>
      </w:r>
      <w:r>
        <w:t>&gt;</w:t>
      </w:r>
    </w:p>
    <w:p w:rsidR="005F3E02" w:rsidRPr="001645DC" w:rsidRDefault="005F3E02" w:rsidP="00E810A6">
      <w:pPr>
        <w:pStyle w:val="DHHSbullet1"/>
      </w:pPr>
      <w:r w:rsidRPr="001645DC">
        <w:rPr>
          <w:spacing w:val="-4"/>
        </w:rPr>
        <w:t>S</w:t>
      </w:r>
      <w:r w:rsidRPr="001645DC">
        <w:t>S</w:t>
      </w:r>
      <w:r w:rsidRPr="001645DC">
        <w:rPr>
          <w:spacing w:val="-3"/>
        </w:rPr>
        <w:t>A</w:t>
      </w:r>
      <w:r w:rsidRPr="001645DC">
        <w:t xml:space="preserve">GDI </w:t>
      </w:r>
      <w:r w:rsidRPr="001645DC">
        <w:rPr>
          <w:spacing w:val="-3"/>
        </w:rPr>
        <w:t>y</w:t>
      </w:r>
      <w:r w:rsidRPr="001645DC">
        <w:t>outh with a drug or alcohol p</w:t>
      </w:r>
      <w:r w:rsidRPr="001645DC">
        <w:rPr>
          <w:spacing w:val="-2"/>
        </w:rPr>
        <w:t>r</w:t>
      </w:r>
      <w:r w:rsidRPr="001645DC">
        <w:t xml:space="preserve">oblem – </w:t>
      </w:r>
      <w:hyperlink r:id="rId112" w:history="1">
        <w:r w:rsidRPr="0051488D">
          <w:rPr>
            <w:rStyle w:val="Hyperlink"/>
            <w:spacing w:val="-5"/>
          </w:rPr>
          <w:t>Y</w:t>
        </w:r>
        <w:r w:rsidRPr="0051488D">
          <w:rPr>
            <w:rStyle w:val="Hyperlink"/>
          </w:rPr>
          <w:t>S</w:t>
        </w:r>
        <w:r w:rsidRPr="0051488D">
          <w:rPr>
            <w:rStyle w:val="Hyperlink"/>
            <w:spacing w:val="-1"/>
          </w:rPr>
          <w:t>A</w:t>
        </w:r>
        <w:r w:rsidRPr="0051488D">
          <w:rPr>
            <w:rStyle w:val="Hyperlink"/>
          </w:rPr>
          <w:t xml:space="preserve">S </w:t>
        </w:r>
        <w:r w:rsidRPr="0051488D">
          <w:rPr>
            <w:rStyle w:val="Hyperlink"/>
            <w:spacing w:val="-1"/>
          </w:rPr>
          <w:t>Q</w:t>
        </w:r>
        <w:r w:rsidRPr="0051488D">
          <w:rPr>
            <w:rStyle w:val="Hyperlink"/>
          </w:rPr>
          <w:t xml:space="preserve">ueer </w:t>
        </w:r>
        <w:r w:rsidRPr="0051488D">
          <w:rPr>
            <w:rStyle w:val="Hyperlink"/>
            <w:spacing w:val="-22"/>
          </w:rPr>
          <w:t>Y</w:t>
        </w:r>
        <w:r w:rsidRPr="0051488D">
          <w:rPr>
            <w:rStyle w:val="Hyperlink"/>
          </w:rPr>
          <w:t>outh Withd</w:t>
        </w:r>
        <w:r w:rsidRPr="0051488D">
          <w:rPr>
            <w:rStyle w:val="Hyperlink"/>
            <w:spacing w:val="-2"/>
          </w:rPr>
          <w:t>r</w:t>
        </w:r>
        <w:r w:rsidRPr="0051488D">
          <w:rPr>
            <w:rStyle w:val="Hyperlink"/>
          </w:rPr>
          <w:t>a</w:t>
        </w:r>
        <w:r w:rsidRPr="0051488D">
          <w:rPr>
            <w:rStyle w:val="Hyperlink"/>
            <w:spacing w:val="-1"/>
          </w:rPr>
          <w:t>w</w:t>
        </w:r>
        <w:r w:rsidRPr="0051488D">
          <w:rPr>
            <w:rStyle w:val="Hyperlink"/>
          </w:rPr>
          <w:t>al P</w:t>
        </w:r>
        <w:r w:rsidRPr="0051488D">
          <w:rPr>
            <w:rStyle w:val="Hyperlink"/>
            <w:spacing w:val="-2"/>
          </w:rPr>
          <w:t>r</w:t>
        </w:r>
        <w:r w:rsidRPr="0051488D">
          <w:rPr>
            <w:rStyle w:val="Hyperlink"/>
          </w:rPr>
          <w:t>og</w:t>
        </w:r>
        <w:r w:rsidRPr="0051488D">
          <w:rPr>
            <w:rStyle w:val="Hyperlink"/>
            <w:spacing w:val="-2"/>
          </w:rPr>
          <w:t>r</w:t>
        </w:r>
        <w:r w:rsidRPr="0051488D">
          <w:rPr>
            <w:rStyle w:val="Hyperlink"/>
          </w:rPr>
          <w:t>am</w:t>
        </w:r>
      </w:hyperlink>
      <w:r>
        <w:t xml:space="preserve"> &lt;</w:t>
      </w:r>
      <w:r w:rsidRPr="0051488D">
        <w:t>http://www.ysas.org.au/QBLTQI</w:t>
      </w:r>
      <w:r>
        <w:t>&gt; or telephone (03) 9415 8881</w:t>
      </w:r>
    </w:p>
    <w:p w:rsidR="005F3E02" w:rsidRPr="001645DC" w:rsidRDefault="007A0CF7" w:rsidP="00DA5C57">
      <w:pPr>
        <w:pStyle w:val="DHHSbullet1lastline"/>
      </w:pPr>
      <w:hyperlink r:id="rId113" w:history="1">
        <w:r w:rsidR="005F3E02" w:rsidRPr="00EA1709">
          <w:rPr>
            <w:rStyle w:val="Hyperlink"/>
          </w:rPr>
          <w:t>Min</w:t>
        </w:r>
        <w:r w:rsidR="005F3E02" w:rsidRPr="00EA1709">
          <w:rPr>
            <w:rStyle w:val="Hyperlink"/>
            <w:spacing w:val="-1"/>
          </w:rPr>
          <w:t>u</w:t>
        </w:r>
        <w:r w:rsidR="005F3E02" w:rsidRPr="00EA1709">
          <w:rPr>
            <w:rStyle w:val="Hyperlink"/>
          </w:rPr>
          <w:t>s 18</w:t>
        </w:r>
      </w:hyperlink>
      <w:r w:rsidR="005F3E02" w:rsidRPr="001645DC">
        <w:t xml:space="preserve"> </w:t>
      </w:r>
      <w:r w:rsidR="005F3E02">
        <w:t>&lt;</w:t>
      </w:r>
      <w:r w:rsidR="005F3E02" w:rsidRPr="00EA1709">
        <w:t>https://minus18.org.au</w:t>
      </w:r>
      <w:r w:rsidR="00646DAB">
        <w:t>&gt;</w:t>
      </w:r>
      <w:r w:rsidR="005F3E02">
        <w:t xml:space="preserve"> </w:t>
      </w:r>
      <w:r w:rsidR="005F3E02" w:rsidRPr="001645DC">
        <w:t xml:space="preserve">is a </w:t>
      </w:r>
      <w:r w:rsidR="005F3E02" w:rsidRPr="001645DC">
        <w:rPr>
          <w:spacing w:val="-3"/>
        </w:rPr>
        <w:t>y</w:t>
      </w:r>
      <w:r w:rsidR="005F3E02" w:rsidRPr="001645DC">
        <w:t>outh-led o</w:t>
      </w:r>
      <w:r w:rsidR="005F3E02" w:rsidRPr="001645DC">
        <w:rPr>
          <w:spacing w:val="-2"/>
        </w:rPr>
        <w:t>r</w:t>
      </w:r>
      <w:r w:rsidR="005F3E02" w:rsidRPr="001645DC">
        <w:t xml:space="preserve">ganisation </w:t>
      </w:r>
      <w:r w:rsidR="005F3E02" w:rsidRPr="001645DC">
        <w:rPr>
          <w:spacing w:val="-1"/>
        </w:rPr>
        <w:t>f</w:t>
      </w:r>
      <w:r w:rsidR="005F3E02" w:rsidRPr="001645DC">
        <w:t xml:space="preserve">or </w:t>
      </w:r>
      <w:r w:rsidR="005F3E02" w:rsidRPr="001645DC">
        <w:rPr>
          <w:spacing w:val="-4"/>
        </w:rPr>
        <w:t>S</w:t>
      </w:r>
      <w:r w:rsidR="005F3E02" w:rsidRPr="001645DC">
        <w:t>S</w:t>
      </w:r>
      <w:r w:rsidR="005F3E02" w:rsidRPr="001645DC">
        <w:rPr>
          <w:spacing w:val="-3"/>
        </w:rPr>
        <w:t>A</w:t>
      </w:r>
      <w:r w:rsidR="005F3E02" w:rsidRPr="001645DC">
        <w:t xml:space="preserve">GDI </w:t>
      </w:r>
      <w:r w:rsidR="005F3E02" w:rsidRPr="001645DC">
        <w:rPr>
          <w:spacing w:val="-3"/>
        </w:rPr>
        <w:t>y</w:t>
      </w:r>
      <w:r w:rsidR="005F3E02" w:rsidRPr="001645DC">
        <w:t>outh</w:t>
      </w:r>
    </w:p>
    <w:p w:rsidR="00CC0D09" w:rsidRDefault="00CC0D09" w:rsidP="00D53C6C">
      <w:pPr>
        <w:pStyle w:val="DHHSbody"/>
      </w:pPr>
      <w:r>
        <w:br w:type="page"/>
      </w:r>
    </w:p>
    <w:p w:rsidR="001567EA" w:rsidRPr="0093705C" w:rsidRDefault="0093705C" w:rsidP="003B3C81">
      <w:pPr>
        <w:pStyle w:val="Heading1"/>
        <w:rPr>
          <w:b/>
        </w:rPr>
      </w:pPr>
      <w:bookmarkStart w:id="125" w:name="_Toc499132383"/>
      <w:r w:rsidRPr="0093705C">
        <w:rPr>
          <w:b/>
        </w:rPr>
        <w:lastRenderedPageBreak/>
        <w:t>11</w:t>
      </w:r>
      <w:r w:rsidR="001567EA" w:rsidRPr="0093705C">
        <w:rPr>
          <w:b/>
        </w:rPr>
        <w:t>. Education, training and employment</w:t>
      </w:r>
      <w:bookmarkEnd w:id="125"/>
    </w:p>
    <w:p w:rsidR="001567EA" w:rsidRDefault="001567EA" w:rsidP="003B3C81">
      <w:pPr>
        <w:pStyle w:val="Heading2"/>
      </w:pPr>
      <w:bookmarkStart w:id="126" w:name="_Toc461615297"/>
      <w:bookmarkStart w:id="127" w:name="_Toc461790850"/>
      <w:bookmarkStart w:id="128" w:name="_Toc499132384"/>
      <w:r w:rsidRPr="00DD7959">
        <w:t>The</w:t>
      </w:r>
      <w:r w:rsidRPr="00DD7959">
        <w:rPr>
          <w:spacing w:val="6"/>
        </w:rPr>
        <w:t xml:space="preserve"> </w:t>
      </w:r>
      <w:r w:rsidRPr="003B3C81">
        <w:t>importance</w:t>
      </w:r>
      <w:r w:rsidRPr="00DD7959">
        <w:rPr>
          <w:spacing w:val="6"/>
        </w:rPr>
        <w:t xml:space="preserve"> </w:t>
      </w:r>
      <w:r w:rsidRPr="00DD7959">
        <w:t>of</w:t>
      </w:r>
      <w:r w:rsidRPr="00DD7959">
        <w:rPr>
          <w:spacing w:val="6"/>
        </w:rPr>
        <w:t xml:space="preserve"> </w:t>
      </w:r>
      <w:r w:rsidRPr="00DD7959">
        <w:t>education</w:t>
      </w:r>
      <w:bookmarkEnd w:id="126"/>
      <w:bookmarkEnd w:id="127"/>
      <w:bookmarkEnd w:id="128"/>
    </w:p>
    <w:p w:rsidR="00646DAB" w:rsidRDefault="00256FA5" w:rsidP="00D53C6C">
      <w:pPr>
        <w:pStyle w:val="DHHSbody"/>
      </w:pPr>
      <w:bookmarkStart w:id="129" w:name="_Toc461615298"/>
      <w:bookmarkStart w:id="130" w:name="_Toc461790851"/>
      <w:r w:rsidRPr="008B7FF4">
        <w:t xml:space="preserve">The Education State is the Victorian Government’s plan to deliver on </w:t>
      </w:r>
      <w:r>
        <w:t>i</w:t>
      </w:r>
      <w:r w:rsidRPr="008B7FF4">
        <w:t>ts promise of providing excellence and equity in education, from childhood, through school and further education</w:t>
      </w:r>
      <w:r w:rsidR="00646DAB">
        <w:t>.</w:t>
      </w:r>
    </w:p>
    <w:p w:rsidR="00646DAB" w:rsidRDefault="00256FA5" w:rsidP="00256FA5">
      <w:pPr>
        <w:pStyle w:val="DHHSbody"/>
      </w:pPr>
      <w:r w:rsidRPr="00DD7959">
        <w:rPr>
          <w:rStyle w:val="DHHSbodyChar"/>
        </w:rPr>
        <w:t>Education and employment can make a vital contribution to improving the outcomes and</w:t>
      </w:r>
      <w:r>
        <w:rPr>
          <w:rStyle w:val="DHHSbodyChar"/>
        </w:rPr>
        <w:t xml:space="preserve"> </w:t>
      </w:r>
      <w:r w:rsidRPr="00DD7959">
        <w:t>li</w:t>
      </w:r>
      <w:r w:rsidRPr="00DD7959">
        <w:rPr>
          <w:spacing w:val="-3"/>
        </w:rPr>
        <w:t>v</w:t>
      </w:r>
      <w:r w:rsidRPr="00DD7959">
        <w:t xml:space="preserve">es </w:t>
      </w:r>
      <w:r w:rsidRPr="00DD7959">
        <w:rPr>
          <w:spacing w:val="-1"/>
        </w:rPr>
        <w:t>o</w:t>
      </w:r>
      <w:r w:rsidRPr="00DD7959">
        <w:t>f child</w:t>
      </w:r>
      <w:r w:rsidRPr="00DD7959">
        <w:rPr>
          <w:spacing w:val="-2"/>
        </w:rPr>
        <w:t>r</w:t>
      </w:r>
      <w:r w:rsidRPr="00DD7959">
        <w:t xml:space="preserve">en and </w:t>
      </w:r>
      <w:r w:rsidRPr="00DD7959">
        <w:rPr>
          <w:spacing w:val="-3"/>
        </w:rPr>
        <w:t>y</w:t>
      </w:r>
      <w:r w:rsidRPr="00DD7959">
        <w:t>oung people in ou</w:t>
      </w:r>
      <w:r w:rsidRPr="00DD7959">
        <w:rPr>
          <w:spacing w:val="-6"/>
        </w:rPr>
        <w:t>t</w:t>
      </w:r>
      <w:r w:rsidRPr="00DD7959">
        <w:rPr>
          <w:spacing w:val="4"/>
        </w:rPr>
        <w:t>-</w:t>
      </w:r>
      <w:r w:rsidRPr="00DD7959">
        <w:rPr>
          <w:spacing w:val="-1"/>
        </w:rPr>
        <w:t>o</w:t>
      </w:r>
      <w:r w:rsidRPr="00DD7959">
        <w:t>f-home ca</w:t>
      </w:r>
      <w:r w:rsidRPr="00DD7959">
        <w:rPr>
          <w:spacing w:val="-2"/>
        </w:rPr>
        <w:t>r</w:t>
      </w:r>
      <w:r w:rsidRPr="00DD7959">
        <w:rPr>
          <w:spacing w:val="-5"/>
        </w:rPr>
        <w:t>e</w:t>
      </w:r>
      <w:r w:rsidRPr="00DD7959">
        <w:t>, who a</w:t>
      </w:r>
      <w:r w:rsidRPr="00DD7959">
        <w:rPr>
          <w:spacing w:val="-2"/>
        </w:rPr>
        <w:t>r</w:t>
      </w:r>
      <w:r w:rsidRPr="00DD7959">
        <w:t>e mo</w:t>
      </w:r>
      <w:r w:rsidRPr="00DD7959">
        <w:rPr>
          <w:spacing w:val="-2"/>
        </w:rPr>
        <w:t>r</w:t>
      </w:r>
      <w:r w:rsidRPr="00DD7959">
        <w:t>e li</w:t>
      </w:r>
      <w:r w:rsidRPr="00DD7959">
        <w:rPr>
          <w:spacing w:val="-5"/>
        </w:rPr>
        <w:t>k</w:t>
      </w:r>
      <w:r w:rsidRPr="00DD7959">
        <w:t xml:space="preserve">ely </w:t>
      </w:r>
      <w:r w:rsidRPr="00DD7959">
        <w:rPr>
          <w:spacing w:val="-3"/>
        </w:rPr>
        <w:t>t</w:t>
      </w:r>
      <w:r w:rsidRPr="00DD7959">
        <w:t xml:space="preserve">o </w:t>
      </w:r>
      <w:r w:rsidRPr="00DD7959">
        <w:rPr>
          <w:spacing w:val="-4"/>
        </w:rPr>
        <w:t>e</w:t>
      </w:r>
      <w:r w:rsidRPr="00DD7959">
        <w:t>xperience di</w:t>
      </w:r>
      <w:r w:rsidRPr="00DD7959">
        <w:rPr>
          <w:spacing w:val="-1"/>
        </w:rPr>
        <w:t>s</w:t>
      </w:r>
      <w:r w:rsidRPr="00DD7959">
        <w:t>ruption in their education.</w:t>
      </w:r>
      <w:r>
        <w:t xml:space="preserve"> Completing education increases opportunities in post-school education and employment</w:t>
      </w:r>
      <w:r w:rsidR="00646DAB">
        <w:t>.</w:t>
      </w:r>
    </w:p>
    <w:p w:rsidR="00256FA5" w:rsidRPr="00DD7959" w:rsidRDefault="00256FA5" w:rsidP="00256FA5">
      <w:pPr>
        <w:pStyle w:val="DHHSbody"/>
      </w:pPr>
      <w:r w:rsidRPr="00FA78D4">
        <w:t xml:space="preserve">Early childhood education and care services, </w:t>
      </w:r>
      <w:r>
        <w:t>s</w:t>
      </w:r>
      <w:r w:rsidRPr="00DD7959">
        <w:t>chool, pos</w:t>
      </w:r>
      <w:r w:rsidRPr="00DD7959">
        <w:rPr>
          <w:spacing w:val="-6"/>
        </w:rPr>
        <w:t>t</w:t>
      </w:r>
      <w:r w:rsidRPr="00DD7959">
        <w:t xml:space="preserve">-school education and </w:t>
      </w:r>
      <w:r w:rsidRPr="00DD7959">
        <w:rPr>
          <w:spacing w:val="-1"/>
        </w:rPr>
        <w:t>w</w:t>
      </w:r>
      <w:r w:rsidRPr="00DD7959">
        <w:t>ork can p</w:t>
      </w:r>
      <w:r w:rsidRPr="00DD7959">
        <w:rPr>
          <w:spacing w:val="-2"/>
        </w:rPr>
        <w:t>r</w:t>
      </w:r>
      <w:r w:rsidRPr="00DD7959">
        <w:rPr>
          <w:spacing w:val="-3"/>
        </w:rPr>
        <w:t>o</w:t>
      </w:r>
      <w:r w:rsidRPr="00DD7959">
        <w:t xml:space="preserve">vide places </w:t>
      </w:r>
      <w:r w:rsidRPr="00DD7959">
        <w:rPr>
          <w:spacing w:val="-1"/>
        </w:rPr>
        <w:t>o</w:t>
      </w:r>
      <w:r w:rsidRPr="00DD7959">
        <w:t>f sa</w:t>
      </w:r>
      <w:r w:rsidRPr="00DD7959">
        <w:rPr>
          <w:spacing w:val="-1"/>
        </w:rPr>
        <w:t>f</w:t>
      </w:r>
      <w:r w:rsidRPr="00DD7959">
        <w:t>ety and s</w:t>
      </w:r>
      <w:r w:rsidRPr="00DD7959">
        <w:rPr>
          <w:spacing w:val="-3"/>
        </w:rPr>
        <w:t>t</w:t>
      </w:r>
      <w:r w:rsidRPr="00DD7959">
        <w:t>abilit</w:t>
      </w:r>
      <w:r w:rsidRPr="00DD7959">
        <w:rPr>
          <w:spacing w:val="-12"/>
        </w:rPr>
        <w:t>y</w:t>
      </w:r>
      <w:r w:rsidRPr="00DD7959">
        <w:t>, whe</w:t>
      </w:r>
      <w:r w:rsidRPr="00DD7959">
        <w:rPr>
          <w:spacing w:val="-2"/>
        </w:rPr>
        <w:t>r</w:t>
      </w:r>
      <w:r w:rsidRPr="00DD7959">
        <w:t>e child</w:t>
      </w:r>
      <w:r w:rsidRPr="00DD7959">
        <w:rPr>
          <w:spacing w:val="-2"/>
        </w:rPr>
        <w:t>r</w:t>
      </w:r>
      <w:r w:rsidRPr="00DD7959">
        <w:t xml:space="preserve">en and </w:t>
      </w:r>
      <w:r w:rsidRPr="00DD7959">
        <w:rPr>
          <w:spacing w:val="-3"/>
        </w:rPr>
        <w:t>y</w:t>
      </w:r>
      <w:r w:rsidRPr="00DD7959">
        <w:t xml:space="preserve">oung people can connect </w:t>
      </w:r>
      <w:r>
        <w:t xml:space="preserve">and build relationships </w:t>
      </w:r>
      <w:r w:rsidRPr="00DD7959">
        <w:t>with s</w:t>
      </w:r>
      <w:r w:rsidRPr="00DD7959">
        <w:rPr>
          <w:spacing w:val="-3"/>
        </w:rPr>
        <w:t>t</w:t>
      </w:r>
      <w:r w:rsidRPr="00DD7959">
        <w:t>a</w:t>
      </w:r>
      <w:r w:rsidRPr="00DD7959">
        <w:rPr>
          <w:spacing w:val="-4"/>
        </w:rPr>
        <w:t>f</w:t>
      </w:r>
      <w:r w:rsidRPr="00DD7959">
        <w:t>f</w:t>
      </w:r>
      <w:r>
        <w:t>,</w:t>
      </w:r>
      <w:r w:rsidRPr="00DD7959">
        <w:t xml:space="preserve"> friends</w:t>
      </w:r>
      <w:r>
        <w:t xml:space="preserve"> and potential mentors</w:t>
      </w:r>
      <w:r w:rsidRPr="00DD7959">
        <w:t>. In some case</w:t>
      </w:r>
      <w:r w:rsidRPr="00DD7959">
        <w:rPr>
          <w:spacing w:val="-2"/>
        </w:rPr>
        <w:t>s</w:t>
      </w:r>
      <w:r w:rsidRPr="00DD7959">
        <w:t xml:space="preserve">, </w:t>
      </w:r>
      <w:r>
        <w:t xml:space="preserve">as with other children and young people, </w:t>
      </w:r>
      <w:r w:rsidRPr="00DD7959">
        <w:t>th</w:t>
      </w:r>
      <w:r w:rsidRPr="00DD7959">
        <w:rPr>
          <w:spacing w:val="-3"/>
        </w:rPr>
        <w:t>e</w:t>
      </w:r>
      <w:r w:rsidRPr="00DD7959">
        <w:t xml:space="preserve">y can </w:t>
      </w:r>
      <w:r w:rsidRPr="00DD7959">
        <w:rPr>
          <w:spacing w:val="-1"/>
        </w:rPr>
        <w:t>f</w:t>
      </w:r>
      <w:r w:rsidRPr="00DD7959">
        <w:t xml:space="preserve">ace challenges </w:t>
      </w:r>
      <w:r>
        <w:t>in education</w:t>
      </w:r>
      <w:r w:rsidRPr="00DD7959">
        <w:t xml:space="preserve"> and </w:t>
      </w:r>
      <w:r>
        <w:t xml:space="preserve">at </w:t>
      </w:r>
      <w:r w:rsidRPr="00DD7959">
        <w:rPr>
          <w:spacing w:val="-1"/>
        </w:rPr>
        <w:t>w</w:t>
      </w:r>
      <w:r w:rsidRPr="00DD7959">
        <w:t>or</w:t>
      </w:r>
      <w:r w:rsidRPr="00DD7959">
        <w:rPr>
          <w:spacing w:val="4"/>
        </w:rPr>
        <w:t>k</w:t>
      </w:r>
      <w:r w:rsidRPr="00DD7959">
        <w:t>, and may need a</w:t>
      </w:r>
      <w:r w:rsidRPr="00DD7959">
        <w:rPr>
          <w:spacing w:val="-2"/>
        </w:rPr>
        <w:t>s</w:t>
      </w:r>
      <w:r w:rsidRPr="00DD7959">
        <w:t>sis</w:t>
      </w:r>
      <w:r w:rsidRPr="00DD7959">
        <w:rPr>
          <w:spacing w:val="-3"/>
        </w:rPr>
        <w:t>t</w:t>
      </w:r>
      <w:r w:rsidRPr="00DD7959">
        <w:t xml:space="preserve">ance and </w:t>
      </w:r>
      <w:r w:rsidRPr="00DD7959">
        <w:rPr>
          <w:spacing w:val="-1"/>
        </w:rPr>
        <w:t>s</w:t>
      </w:r>
      <w:r w:rsidRPr="00DD7959">
        <w:t>uppo</w:t>
      </w:r>
      <w:r w:rsidRPr="00DD7959">
        <w:rPr>
          <w:spacing w:val="2"/>
        </w:rPr>
        <w:t>r</w:t>
      </w:r>
      <w:r w:rsidRPr="00DD7959">
        <w:t>t.</w:t>
      </w:r>
    </w:p>
    <w:p w:rsidR="00256FA5" w:rsidRPr="00DD7959" w:rsidRDefault="00256FA5" w:rsidP="00256FA5">
      <w:pPr>
        <w:pStyle w:val="DHHSbody"/>
        <w:tabs>
          <w:tab w:val="left" w:pos="1418"/>
        </w:tabs>
      </w:pPr>
      <w:r w:rsidRPr="00DD7959">
        <w:t>The ci</w:t>
      </w:r>
      <w:r w:rsidRPr="00DD7959">
        <w:rPr>
          <w:spacing w:val="-2"/>
        </w:rPr>
        <w:t>r</w:t>
      </w:r>
      <w:r w:rsidRPr="00DD7959">
        <w:t>cums</w:t>
      </w:r>
      <w:r w:rsidRPr="00DD7959">
        <w:rPr>
          <w:spacing w:val="-3"/>
        </w:rPr>
        <w:t>t</w:t>
      </w:r>
      <w:r w:rsidRPr="00DD7959">
        <w:t>ances and bac</w:t>
      </w:r>
      <w:r w:rsidRPr="00DD7959">
        <w:rPr>
          <w:spacing w:val="-5"/>
        </w:rPr>
        <w:t>k</w:t>
      </w:r>
      <w:r w:rsidRPr="00DD7959">
        <w:t>g</w:t>
      </w:r>
      <w:r w:rsidRPr="00DD7959">
        <w:rPr>
          <w:spacing w:val="-2"/>
        </w:rPr>
        <w:t>r</w:t>
      </w:r>
      <w:r w:rsidRPr="00DD7959">
        <w:t xml:space="preserve">ound </w:t>
      </w:r>
      <w:r w:rsidRPr="00DD7959">
        <w:rPr>
          <w:spacing w:val="-1"/>
        </w:rPr>
        <w:t>o</w:t>
      </w:r>
      <w:r w:rsidRPr="00DD7959">
        <w:t xml:space="preserve">f </w:t>
      </w:r>
      <w:r>
        <w:t>the</w:t>
      </w:r>
      <w:r w:rsidRPr="00DD7959">
        <w:t xml:space="preserve"> child or </w:t>
      </w:r>
      <w:r w:rsidRPr="00DD7959">
        <w:rPr>
          <w:spacing w:val="-3"/>
        </w:rPr>
        <w:t>y</w:t>
      </w:r>
      <w:r w:rsidRPr="00DD7959">
        <w:t>oung pe</w:t>
      </w:r>
      <w:r w:rsidRPr="00DD7959">
        <w:rPr>
          <w:spacing w:val="-2"/>
        </w:rPr>
        <w:t>r</w:t>
      </w:r>
      <w:r w:rsidRPr="00DD7959">
        <w:t xml:space="preserve">son in </w:t>
      </w:r>
      <w:r w:rsidRPr="00DD7959">
        <w:rPr>
          <w:spacing w:val="-3"/>
        </w:rPr>
        <w:t>y</w:t>
      </w:r>
      <w:r w:rsidRPr="00DD7959">
        <w:t>our ca</w:t>
      </w:r>
      <w:r w:rsidRPr="00DD7959">
        <w:rPr>
          <w:spacing w:val="-2"/>
        </w:rPr>
        <w:t>r</w:t>
      </w:r>
      <w:r w:rsidRPr="00DD7959">
        <w:t>e may mean that th</w:t>
      </w:r>
      <w:r w:rsidRPr="00DD7959">
        <w:rPr>
          <w:spacing w:val="-3"/>
        </w:rPr>
        <w:t>e</w:t>
      </w:r>
      <w:r w:rsidRPr="00DD7959">
        <w:t>y a</w:t>
      </w:r>
      <w:r w:rsidRPr="00DD7959">
        <w:rPr>
          <w:spacing w:val="-2"/>
        </w:rPr>
        <w:t>r</w:t>
      </w:r>
      <w:r w:rsidRPr="00DD7959">
        <w:t>e li</w:t>
      </w:r>
      <w:r w:rsidRPr="00DD7959">
        <w:rPr>
          <w:spacing w:val="-5"/>
        </w:rPr>
        <w:t>k</w:t>
      </w:r>
      <w:r w:rsidRPr="00DD7959">
        <w:t xml:space="preserve">ely </w:t>
      </w:r>
      <w:r w:rsidRPr="00DD7959">
        <w:rPr>
          <w:spacing w:val="-3"/>
        </w:rPr>
        <w:t>t</w:t>
      </w:r>
      <w:r w:rsidRPr="00DD7959">
        <w:t xml:space="preserve">o need </w:t>
      </w:r>
      <w:r w:rsidRPr="00DD7959">
        <w:rPr>
          <w:spacing w:val="-4"/>
        </w:rPr>
        <w:t>e</w:t>
      </w:r>
      <w:r w:rsidRPr="00DD7959">
        <w:t>xt</w:t>
      </w:r>
      <w:r w:rsidRPr="00DD7959">
        <w:rPr>
          <w:spacing w:val="-2"/>
        </w:rPr>
        <w:t>r</w:t>
      </w:r>
      <w:r w:rsidRPr="00DD7959">
        <w:t>a a</w:t>
      </w:r>
      <w:r w:rsidRPr="00DD7959">
        <w:rPr>
          <w:spacing w:val="-2"/>
        </w:rPr>
        <w:t>s</w:t>
      </w:r>
      <w:r w:rsidRPr="00DD7959">
        <w:t>sis</w:t>
      </w:r>
      <w:r w:rsidRPr="00DD7959">
        <w:rPr>
          <w:spacing w:val="-3"/>
        </w:rPr>
        <w:t>t</w:t>
      </w:r>
      <w:r w:rsidRPr="00DD7959">
        <w:t xml:space="preserve">ance </w:t>
      </w:r>
      <w:r w:rsidRPr="00DD7959">
        <w:rPr>
          <w:spacing w:val="-3"/>
        </w:rPr>
        <w:t>t</w:t>
      </w:r>
      <w:r w:rsidRPr="00DD7959">
        <w:t>o ma</w:t>
      </w:r>
      <w:r w:rsidRPr="00DD7959">
        <w:rPr>
          <w:spacing w:val="-5"/>
        </w:rPr>
        <w:t>k</w:t>
      </w:r>
      <w:r w:rsidRPr="00DD7959">
        <w:t xml:space="preserve">e the most </w:t>
      </w:r>
      <w:r w:rsidRPr="00DD7959">
        <w:rPr>
          <w:spacing w:val="-1"/>
        </w:rPr>
        <w:t>o</w:t>
      </w:r>
      <w:r w:rsidRPr="00DD7959">
        <w:t>f educational oppo</w:t>
      </w:r>
      <w:r w:rsidRPr="00DD7959">
        <w:rPr>
          <w:spacing w:val="2"/>
        </w:rPr>
        <w:t>r</w:t>
      </w:r>
      <w:r w:rsidRPr="00DD7959">
        <w:rPr>
          <w:spacing w:val="-2"/>
        </w:rPr>
        <w:t>t</w:t>
      </w:r>
      <w:r w:rsidRPr="00DD7959">
        <w:t>unitie</w:t>
      </w:r>
      <w:r w:rsidRPr="00DD7959">
        <w:rPr>
          <w:spacing w:val="-2"/>
        </w:rPr>
        <w:t>s</w:t>
      </w:r>
      <w:r w:rsidRPr="00DD7959">
        <w:t xml:space="preserve">, </w:t>
      </w:r>
      <w:r w:rsidRPr="00DD7959">
        <w:rPr>
          <w:spacing w:val="-4"/>
        </w:rPr>
        <w:t>e</w:t>
      </w:r>
      <w:r w:rsidRPr="00DD7959">
        <w:t>xperience positi</w:t>
      </w:r>
      <w:r w:rsidRPr="00DD7959">
        <w:rPr>
          <w:spacing w:val="-3"/>
        </w:rPr>
        <w:t>v</w:t>
      </w:r>
      <w:r w:rsidRPr="00DD7959">
        <w:t>e school engagement and imp</w:t>
      </w:r>
      <w:r w:rsidRPr="00DD7959">
        <w:rPr>
          <w:spacing w:val="-2"/>
        </w:rPr>
        <w:t>r</w:t>
      </w:r>
      <w:r w:rsidRPr="00DD7959">
        <w:rPr>
          <w:spacing w:val="-3"/>
        </w:rPr>
        <w:t>ov</w:t>
      </w:r>
      <w:r w:rsidRPr="00DD7959">
        <w:t>e academic pe</w:t>
      </w:r>
      <w:r w:rsidRPr="00DD7959">
        <w:rPr>
          <w:spacing w:val="2"/>
        </w:rPr>
        <w:t>r</w:t>
      </w:r>
      <w:r w:rsidRPr="00DD7959">
        <w:rPr>
          <w:spacing w:val="-1"/>
        </w:rPr>
        <w:t>f</w:t>
      </w:r>
      <w:r w:rsidRPr="00DD7959">
        <w:t>ormanc</w:t>
      </w:r>
      <w:r w:rsidRPr="00DD7959">
        <w:rPr>
          <w:spacing w:val="-3"/>
        </w:rPr>
        <w:t>e</w:t>
      </w:r>
      <w:r w:rsidRPr="00DD7959">
        <w:t xml:space="preserve">. </w:t>
      </w:r>
      <w:r w:rsidRPr="00DD7959">
        <w:rPr>
          <w:spacing w:val="-23"/>
        </w:rPr>
        <w:t>Y</w:t>
      </w:r>
      <w:r w:rsidRPr="00DD7959">
        <w:t>ou play an</w:t>
      </w:r>
      <w:r>
        <w:t xml:space="preserve"> </w:t>
      </w:r>
      <w:r w:rsidRPr="00DD7959">
        <w:t>impo</w:t>
      </w:r>
      <w:r w:rsidRPr="00DD7959">
        <w:rPr>
          <w:spacing w:val="2"/>
        </w:rPr>
        <w:t>r</w:t>
      </w:r>
      <w:r w:rsidRPr="00DD7959">
        <w:rPr>
          <w:spacing w:val="-3"/>
        </w:rPr>
        <w:t>t</w:t>
      </w:r>
      <w:r w:rsidRPr="00DD7959">
        <w:t xml:space="preserve">ant </w:t>
      </w:r>
      <w:r w:rsidRPr="00DD7959">
        <w:rPr>
          <w:spacing w:val="-2"/>
        </w:rPr>
        <w:t>r</w:t>
      </w:r>
      <w:r w:rsidRPr="00DD7959">
        <w:t>ole in c</w:t>
      </w:r>
      <w:r w:rsidRPr="00DD7959">
        <w:rPr>
          <w:spacing w:val="-2"/>
        </w:rPr>
        <w:t>r</w:t>
      </w:r>
      <w:r w:rsidRPr="00DD7959">
        <w:t>eating a home e</w:t>
      </w:r>
      <w:r w:rsidRPr="00DD7959">
        <w:rPr>
          <w:spacing w:val="-3"/>
        </w:rPr>
        <w:t>n</w:t>
      </w:r>
      <w:r w:rsidRPr="00DD7959">
        <w:t>vi</w:t>
      </w:r>
      <w:r w:rsidRPr="00DD7959">
        <w:rPr>
          <w:spacing w:val="-2"/>
        </w:rPr>
        <w:t>r</w:t>
      </w:r>
      <w:r w:rsidRPr="00DD7959">
        <w:t xml:space="preserve">onment that </w:t>
      </w:r>
      <w:r w:rsidRPr="00DD7959">
        <w:rPr>
          <w:spacing w:val="-1"/>
        </w:rPr>
        <w:t>s</w:t>
      </w:r>
      <w:r w:rsidRPr="00DD7959">
        <w:t>uppo</w:t>
      </w:r>
      <w:r w:rsidRPr="00DD7959">
        <w:rPr>
          <w:spacing w:val="2"/>
        </w:rPr>
        <w:t>r</w:t>
      </w:r>
      <w:r w:rsidRPr="00DD7959">
        <w:t>ts them and their d</w:t>
      </w:r>
      <w:r w:rsidRPr="00DD7959">
        <w:rPr>
          <w:spacing w:val="-3"/>
        </w:rPr>
        <w:t>ev</w:t>
      </w:r>
      <w:r w:rsidRPr="00DD7959">
        <w:t>elopmen</w:t>
      </w:r>
      <w:r w:rsidRPr="00DD7959">
        <w:rPr>
          <w:spacing w:val="6"/>
        </w:rPr>
        <w:t>t</w:t>
      </w:r>
      <w:r w:rsidRPr="00DD7959">
        <w:t>,</w:t>
      </w:r>
      <w:r>
        <w:t xml:space="preserve"> </w:t>
      </w:r>
      <w:r w:rsidRPr="00DD7959">
        <w:t>and helps them gain the most th</w:t>
      </w:r>
      <w:r w:rsidRPr="00DD7959">
        <w:rPr>
          <w:spacing w:val="-3"/>
        </w:rPr>
        <w:t>e</w:t>
      </w:r>
      <w:r w:rsidRPr="00DD7959">
        <w:t>y can f</w:t>
      </w:r>
      <w:r w:rsidRPr="00DD7959">
        <w:rPr>
          <w:spacing w:val="-2"/>
        </w:rPr>
        <w:t>r</w:t>
      </w:r>
      <w:r w:rsidRPr="00DD7959">
        <w:t xml:space="preserve">om education and </w:t>
      </w:r>
      <w:r w:rsidRPr="00DD7959">
        <w:rPr>
          <w:spacing w:val="-1"/>
        </w:rPr>
        <w:t>s</w:t>
      </w:r>
      <w:r w:rsidRPr="00DD7959">
        <w:t>uppo</w:t>
      </w:r>
      <w:r w:rsidRPr="00DD7959">
        <w:rPr>
          <w:spacing w:val="2"/>
        </w:rPr>
        <w:t>r</w:t>
      </w:r>
      <w:r w:rsidRPr="00DD7959">
        <w:t>t services.</w:t>
      </w:r>
    </w:p>
    <w:p w:rsidR="00256FA5" w:rsidRDefault="00256FA5" w:rsidP="00256FA5">
      <w:pPr>
        <w:pStyle w:val="DHHSbody"/>
        <w:rPr>
          <w:spacing w:val="-2"/>
        </w:rPr>
      </w:pPr>
      <w:r w:rsidRPr="00DD7959">
        <w:t xml:space="preserve">If </w:t>
      </w:r>
      <w:r w:rsidRPr="00DD7959">
        <w:rPr>
          <w:spacing w:val="-3"/>
        </w:rPr>
        <w:t>y</w:t>
      </w:r>
      <w:r w:rsidRPr="00DD7959">
        <w:t>ou a</w:t>
      </w:r>
      <w:r w:rsidRPr="00DD7959">
        <w:rPr>
          <w:spacing w:val="-2"/>
        </w:rPr>
        <w:t>r</w:t>
      </w:r>
      <w:r w:rsidRPr="00DD7959">
        <w:t xml:space="preserve">e caring </w:t>
      </w:r>
      <w:r w:rsidRPr="00DD7959">
        <w:rPr>
          <w:spacing w:val="-1"/>
        </w:rPr>
        <w:t>f</w:t>
      </w:r>
      <w:r w:rsidRPr="00DD7959">
        <w:t xml:space="preserve">or an Aboriginal child or </w:t>
      </w:r>
      <w:r w:rsidRPr="00DD7959">
        <w:rPr>
          <w:spacing w:val="-3"/>
        </w:rPr>
        <w:t>y</w:t>
      </w:r>
      <w:r w:rsidRPr="00DD7959">
        <w:t>oung pe</w:t>
      </w:r>
      <w:r w:rsidRPr="00DD7959">
        <w:rPr>
          <w:spacing w:val="-2"/>
        </w:rPr>
        <w:t>r</w:t>
      </w:r>
      <w:r w:rsidRPr="00DD7959">
        <w:t>son, the</w:t>
      </w:r>
      <w:r w:rsidRPr="00DD7959">
        <w:rPr>
          <w:spacing w:val="-2"/>
        </w:rPr>
        <w:t>r</w:t>
      </w:r>
      <w:r w:rsidRPr="00DD7959">
        <w:t xml:space="preserve">e </w:t>
      </w:r>
      <w:r>
        <w:t>is</w:t>
      </w:r>
      <w:r w:rsidRPr="00DD7959">
        <w:t xml:space="preserve"> a </w:t>
      </w:r>
      <w:r w:rsidRPr="00DD7959">
        <w:rPr>
          <w:spacing w:val="-2"/>
        </w:rPr>
        <w:t>r</w:t>
      </w:r>
      <w:r w:rsidRPr="00DD7959">
        <w:t xml:space="preserve">ange </w:t>
      </w:r>
      <w:r w:rsidRPr="00DD7959">
        <w:rPr>
          <w:spacing w:val="-1"/>
        </w:rPr>
        <w:t>o</w:t>
      </w:r>
      <w:r>
        <w:t xml:space="preserve">f education services that support </w:t>
      </w:r>
      <w:r>
        <w:rPr>
          <w:spacing w:val="-2"/>
        </w:rPr>
        <w:t>engagement and participation within culturally safe environments, to strengthen connection to culture and community. See the useful resources section in this chapter.</w:t>
      </w:r>
    </w:p>
    <w:p w:rsidR="00A15624" w:rsidRDefault="00A15624" w:rsidP="00A15624">
      <w:pPr>
        <w:pStyle w:val="Heading3"/>
      </w:pPr>
      <w:r>
        <w:t>Marrung: Aboriginal education plan 2016-2026</w:t>
      </w:r>
    </w:p>
    <w:p w:rsidR="00256FA5" w:rsidRDefault="00256FA5" w:rsidP="00256FA5">
      <w:pPr>
        <w:pStyle w:val="DHHSbody"/>
      </w:pPr>
      <w:r>
        <w:t>Marrung is a strategy to ensure that all Koorie Victorians achieve their learning aspirations, and realise the full benefits of the Education State reforms across early childhood, schools and further education. It requires all services to embed Koorie aspirations and outcomes as core business, including early childhood services, schools and training providers.</w:t>
      </w:r>
    </w:p>
    <w:p w:rsidR="00256FA5" w:rsidRPr="00F92BA6" w:rsidRDefault="00E810A6" w:rsidP="00256FA5">
      <w:pPr>
        <w:pStyle w:val="DHHSbody"/>
      </w:pPr>
      <w:r>
        <w:t xml:space="preserve">For more information, email </w:t>
      </w:r>
      <w:r w:rsidR="00256FA5" w:rsidRPr="00E810A6">
        <w:t>marrung@edumail.vic.gov.au</w:t>
      </w:r>
      <w:r w:rsidR="00256FA5">
        <w:t xml:space="preserve"> or visit</w:t>
      </w:r>
      <w:r w:rsidR="001D2351">
        <w:t xml:space="preserve"> the</w:t>
      </w:r>
      <w:r w:rsidR="00256FA5">
        <w:t xml:space="preserve"> </w:t>
      </w:r>
      <w:hyperlink r:id="rId114" w:history="1">
        <w:r w:rsidR="001D2351">
          <w:rPr>
            <w:rStyle w:val="Hyperlink"/>
          </w:rPr>
          <w:t>Department of Education and Training's Marrung page</w:t>
        </w:r>
      </w:hyperlink>
      <w:r w:rsidR="00642715">
        <w:t xml:space="preserve"> </w:t>
      </w:r>
      <w:r w:rsidR="00256FA5">
        <w:t>&lt;http://www.education.vic.gov.au/marrung&gt;.</w:t>
      </w:r>
    </w:p>
    <w:p w:rsidR="001567EA" w:rsidRDefault="001567EA" w:rsidP="001567EA">
      <w:pPr>
        <w:pStyle w:val="Heading2"/>
      </w:pPr>
      <w:bookmarkStart w:id="131" w:name="_Toc499132385"/>
      <w:r w:rsidRPr="002D1953">
        <w:t xml:space="preserve">Early </w:t>
      </w:r>
      <w:r w:rsidR="008E29DF">
        <w:t xml:space="preserve">childhood </w:t>
      </w:r>
      <w:r w:rsidRPr="002D1953">
        <w:t>education and care</w:t>
      </w:r>
      <w:bookmarkEnd w:id="129"/>
      <w:bookmarkEnd w:id="130"/>
      <w:bookmarkEnd w:id="131"/>
    </w:p>
    <w:p w:rsidR="00256FA5" w:rsidRPr="00C45411" w:rsidRDefault="00256FA5" w:rsidP="00256FA5">
      <w:pPr>
        <w:pStyle w:val="DHHSbody"/>
      </w:pPr>
      <w:r>
        <w:t>There is strong evidence that participation in high-quality</w:t>
      </w:r>
      <w:r w:rsidRPr="00C45411">
        <w:t xml:space="preserve">, early childhood education and care services makes a significant and enduring difference to children’s social emotional and cognitive development. These services can be particularly important for children experiencing disadvantage. There </w:t>
      </w:r>
      <w:r>
        <w:t>is</w:t>
      </w:r>
      <w:r w:rsidRPr="00C45411">
        <w:t xml:space="preserve"> a range of universal and specialist services that promote early childhood education and care</w:t>
      </w:r>
      <w:r>
        <w:t>,</w:t>
      </w:r>
      <w:r w:rsidRPr="00C45411">
        <w:t xml:space="preserve"> and understand that </w:t>
      </w:r>
      <w:r>
        <w:t xml:space="preserve">a child’s </w:t>
      </w:r>
      <w:r w:rsidRPr="00C45411">
        <w:t>health and wellbeing are crucial enablers of learning and development outcomes.</w:t>
      </w:r>
    </w:p>
    <w:p w:rsidR="001567EA" w:rsidRPr="001645DC" w:rsidRDefault="001567EA" w:rsidP="001D2351">
      <w:pPr>
        <w:pStyle w:val="Heading3"/>
      </w:pPr>
      <w:r w:rsidRPr="001645DC">
        <w:t xml:space="preserve">Early </w:t>
      </w:r>
      <w:r w:rsidR="001D2351">
        <w:t>c</w:t>
      </w:r>
      <w:r w:rsidRPr="001645DC">
        <w:t xml:space="preserve">hildhood </w:t>
      </w:r>
      <w:r w:rsidR="001D2351">
        <w:t>a</w:t>
      </w:r>
      <w:r w:rsidRPr="001645DC">
        <w:t>g</w:t>
      </w:r>
      <w:r w:rsidRPr="001645DC">
        <w:rPr>
          <w:spacing w:val="-1"/>
        </w:rPr>
        <w:t>r</w:t>
      </w:r>
      <w:r w:rsidRPr="001645DC">
        <w:t>eement</w:t>
      </w:r>
    </w:p>
    <w:p w:rsidR="00256FA5" w:rsidRPr="001645DC" w:rsidRDefault="00256FA5" w:rsidP="001D2351">
      <w:pPr>
        <w:pStyle w:val="DHHSbody"/>
        <w:rPr>
          <w:rFonts w:cs="VIC"/>
          <w:sz w:val="19"/>
          <w:szCs w:val="19"/>
        </w:rPr>
      </w:pPr>
      <w:r w:rsidRPr="00554885">
        <w:t xml:space="preserve">The </w:t>
      </w:r>
      <w:r w:rsidRPr="00023361">
        <w:rPr>
          <w:i/>
        </w:rPr>
        <w:t xml:space="preserve">Early </w:t>
      </w:r>
      <w:r w:rsidR="001D2351">
        <w:rPr>
          <w:i/>
        </w:rPr>
        <w:t>c</w:t>
      </w:r>
      <w:r w:rsidRPr="00023361">
        <w:rPr>
          <w:i/>
        </w:rPr>
        <w:t xml:space="preserve">hildhood </w:t>
      </w:r>
      <w:r w:rsidR="001D2351">
        <w:rPr>
          <w:i/>
        </w:rPr>
        <w:t>a</w:t>
      </w:r>
      <w:r w:rsidRPr="00023361">
        <w:rPr>
          <w:i/>
        </w:rPr>
        <w:t xml:space="preserve">greement for </w:t>
      </w:r>
      <w:r w:rsidR="001D2351">
        <w:rPr>
          <w:i/>
        </w:rPr>
        <w:t>c</w:t>
      </w:r>
      <w:r w:rsidRPr="00023361">
        <w:rPr>
          <w:i/>
        </w:rPr>
        <w:t xml:space="preserve">hildren in </w:t>
      </w:r>
      <w:r w:rsidR="001D2351">
        <w:rPr>
          <w:i/>
        </w:rPr>
        <w:t>o</w:t>
      </w:r>
      <w:r w:rsidRPr="00023361">
        <w:rPr>
          <w:i/>
        </w:rPr>
        <w:t>ut-of-</w:t>
      </w:r>
      <w:r w:rsidR="001D2351">
        <w:rPr>
          <w:i/>
        </w:rPr>
        <w:t>h</w:t>
      </w:r>
      <w:r w:rsidRPr="00023361">
        <w:rPr>
          <w:i/>
        </w:rPr>
        <w:t xml:space="preserve">ome </w:t>
      </w:r>
      <w:r w:rsidR="001D2351">
        <w:rPr>
          <w:i/>
        </w:rPr>
        <w:t>c</w:t>
      </w:r>
      <w:r w:rsidRPr="00023361">
        <w:rPr>
          <w:i/>
        </w:rPr>
        <w:t>are</w:t>
      </w:r>
      <w:r w:rsidRPr="00554885">
        <w:t xml:space="preserve"> aims to increase the participation of young children in out-of-home care in high-quality, early childhood services, with a focus on maternal and child health, and kindergarten</w:t>
      </w:r>
      <w:r w:rsidRPr="001645DC">
        <w:rPr>
          <w:rFonts w:cs="VIC"/>
          <w:color w:val="231F20"/>
          <w:sz w:val="19"/>
          <w:szCs w:val="19"/>
        </w:rPr>
        <w:t xml:space="preserve"> </w:t>
      </w:r>
      <w:r w:rsidRPr="003B3C81">
        <w:rPr>
          <w:rFonts w:cs="VIC"/>
          <w:color w:val="231F20"/>
        </w:rPr>
        <w:t>services. See useful resources for how to access the agreement</w:t>
      </w:r>
      <w:r>
        <w:rPr>
          <w:rFonts w:cs="VIC"/>
          <w:color w:val="231F20"/>
        </w:rPr>
        <w:t>.</w:t>
      </w:r>
    </w:p>
    <w:p w:rsidR="00DA5C57" w:rsidRDefault="00DA5C57">
      <w:pPr>
        <w:rPr>
          <w:rFonts w:ascii="Arial" w:eastAsia="MS Gothic" w:hAnsi="Arial"/>
          <w:b/>
          <w:bCs/>
          <w:sz w:val="24"/>
          <w:szCs w:val="26"/>
        </w:rPr>
      </w:pPr>
      <w:r>
        <w:br w:type="page"/>
      </w:r>
    </w:p>
    <w:p w:rsidR="001567EA" w:rsidRPr="001645DC" w:rsidRDefault="001567EA" w:rsidP="001567EA">
      <w:pPr>
        <w:pStyle w:val="Heading3"/>
      </w:pPr>
      <w:r w:rsidRPr="001645DC">
        <w:lastRenderedPageBreak/>
        <w:t>Ma</w:t>
      </w:r>
      <w:r w:rsidRPr="001645DC">
        <w:rPr>
          <w:spacing w:val="-2"/>
        </w:rPr>
        <w:t>t</w:t>
      </w:r>
      <w:r w:rsidRPr="001645DC">
        <w:t>ernal and child health</w:t>
      </w:r>
    </w:p>
    <w:p w:rsidR="00256FA5" w:rsidRDefault="00256FA5" w:rsidP="00256FA5">
      <w:pPr>
        <w:pStyle w:val="DHHSbody"/>
      </w:pPr>
      <w:r w:rsidRPr="001645DC">
        <w:t xml:space="preserve">The </w:t>
      </w:r>
      <w:r w:rsidRPr="001645DC">
        <w:rPr>
          <w:spacing w:val="-2"/>
        </w:rPr>
        <w:t>r</w:t>
      </w:r>
      <w:r w:rsidRPr="001645DC">
        <w:t xml:space="preserve">ole </w:t>
      </w:r>
      <w:r w:rsidRPr="001645DC">
        <w:rPr>
          <w:spacing w:val="-1"/>
        </w:rPr>
        <w:t>o</w:t>
      </w:r>
      <w:r w:rsidRPr="001645DC">
        <w:t>f ma</w:t>
      </w:r>
      <w:r w:rsidRPr="001645DC">
        <w:rPr>
          <w:spacing w:val="-3"/>
        </w:rPr>
        <w:t>t</w:t>
      </w:r>
      <w:r w:rsidRPr="001645DC">
        <w:t xml:space="preserve">ernal and child health </w:t>
      </w:r>
      <w:r>
        <w:t xml:space="preserve">service </w:t>
      </w:r>
      <w:r w:rsidRPr="001645DC">
        <w:t xml:space="preserve">is </w:t>
      </w:r>
      <w:r w:rsidRPr="001645DC">
        <w:rPr>
          <w:spacing w:val="-3"/>
        </w:rPr>
        <w:t>t</w:t>
      </w:r>
      <w:r w:rsidRPr="001645DC">
        <w:t>o en</w:t>
      </w:r>
      <w:r w:rsidRPr="001645DC">
        <w:rPr>
          <w:spacing w:val="-1"/>
        </w:rPr>
        <w:t>s</w:t>
      </w:r>
      <w:r w:rsidRPr="001645DC">
        <w:t>u</w:t>
      </w:r>
      <w:r w:rsidRPr="001645DC">
        <w:rPr>
          <w:spacing w:val="-2"/>
        </w:rPr>
        <w:t>r</w:t>
      </w:r>
      <w:r w:rsidRPr="001645DC">
        <w:t xml:space="preserve">e that </w:t>
      </w:r>
      <w:r w:rsidRPr="001645DC">
        <w:rPr>
          <w:spacing w:val="-3"/>
        </w:rPr>
        <w:t>y</w:t>
      </w:r>
      <w:r w:rsidRPr="001645DC">
        <w:t>oung child</w:t>
      </w:r>
      <w:r w:rsidRPr="001645DC">
        <w:rPr>
          <w:spacing w:val="-2"/>
        </w:rPr>
        <w:t>r</w:t>
      </w:r>
      <w:r w:rsidRPr="001645DC">
        <w:t>en a</w:t>
      </w:r>
      <w:r w:rsidRPr="001645DC">
        <w:rPr>
          <w:spacing w:val="-2"/>
        </w:rPr>
        <w:t>r</w:t>
      </w:r>
      <w:r w:rsidRPr="001645DC">
        <w:t>e on t</w:t>
      </w:r>
      <w:r w:rsidRPr="001645DC">
        <w:rPr>
          <w:spacing w:val="-2"/>
        </w:rPr>
        <w:t>r</w:t>
      </w:r>
      <w:r w:rsidRPr="001645DC">
        <w:t xml:space="preserve">ack </w:t>
      </w:r>
      <w:r w:rsidRPr="001645DC">
        <w:rPr>
          <w:spacing w:val="-3"/>
        </w:rPr>
        <w:t>t</w:t>
      </w:r>
      <w:r w:rsidRPr="001645DC">
        <w:t xml:space="preserve">o </w:t>
      </w:r>
      <w:r w:rsidRPr="001645DC">
        <w:rPr>
          <w:spacing w:val="-2"/>
        </w:rPr>
        <w:t>r</w:t>
      </w:r>
      <w:r w:rsidRPr="001645DC">
        <w:t>each their d</w:t>
      </w:r>
      <w:r w:rsidRPr="001645DC">
        <w:rPr>
          <w:spacing w:val="-3"/>
        </w:rPr>
        <w:t>ev</w:t>
      </w:r>
      <w:r w:rsidRPr="001645DC">
        <w:t>elopmen</w:t>
      </w:r>
      <w:r w:rsidRPr="001645DC">
        <w:rPr>
          <w:spacing w:val="-3"/>
        </w:rPr>
        <w:t>t</w:t>
      </w:r>
      <w:r w:rsidRPr="001645DC">
        <w:t>al miles</w:t>
      </w:r>
      <w:r w:rsidRPr="001645DC">
        <w:rPr>
          <w:spacing w:val="-3"/>
        </w:rPr>
        <w:t>t</w:t>
      </w:r>
      <w:r w:rsidRPr="001645DC">
        <w:t>ones. The ma</w:t>
      </w:r>
      <w:r w:rsidRPr="001645DC">
        <w:rPr>
          <w:spacing w:val="-3"/>
        </w:rPr>
        <w:t>t</w:t>
      </w:r>
      <w:r w:rsidRPr="001645DC">
        <w:t xml:space="preserve">ernal and child health service </w:t>
      </w:r>
      <w:r w:rsidRPr="001645DC">
        <w:rPr>
          <w:spacing w:val="-1"/>
        </w:rPr>
        <w:t>o</w:t>
      </w:r>
      <w:r w:rsidRPr="001645DC">
        <w:rPr>
          <w:spacing w:val="-4"/>
        </w:rPr>
        <w:t>f</w:t>
      </w:r>
      <w:r w:rsidRPr="001645DC">
        <w:rPr>
          <w:spacing w:val="-1"/>
        </w:rPr>
        <w:t>f</w:t>
      </w:r>
      <w:r w:rsidRPr="001645DC">
        <w:t>e</w:t>
      </w:r>
      <w:r w:rsidRPr="001645DC">
        <w:rPr>
          <w:spacing w:val="-2"/>
        </w:rPr>
        <w:t>r</w:t>
      </w:r>
      <w:r w:rsidRPr="001645DC">
        <w:t>s</w:t>
      </w:r>
      <w:r>
        <w:t xml:space="preserve"> </w:t>
      </w:r>
      <w:r w:rsidRPr="001645DC">
        <w:t>10 f</w:t>
      </w:r>
      <w:r w:rsidRPr="001645DC">
        <w:rPr>
          <w:spacing w:val="-2"/>
        </w:rPr>
        <w:t>r</w:t>
      </w:r>
      <w:r w:rsidRPr="001645DC">
        <w:t xml:space="preserve">ee </w:t>
      </w:r>
      <w:r w:rsidRPr="001645DC">
        <w:rPr>
          <w:spacing w:val="-5"/>
        </w:rPr>
        <w:t>k</w:t>
      </w:r>
      <w:r w:rsidRPr="001645DC">
        <w:rPr>
          <w:spacing w:val="-3"/>
        </w:rPr>
        <w:t>e</w:t>
      </w:r>
      <w:r w:rsidRPr="001645DC">
        <w:t>y ages</w:t>
      </w:r>
      <w:r w:rsidRPr="001645DC">
        <w:rPr>
          <w:spacing w:val="4"/>
        </w:rPr>
        <w:t>-</w:t>
      </w:r>
      <w:r w:rsidRPr="001645DC">
        <w:t>and-s</w:t>
      </w:r>
      <w:r w:rsidRPr="001645DC">
        <w:rPr>
          <w:spacing w:val="-3"/>
        </w:rPr>
        <w:t>t</w:t>
      </w:r>
      <w:r w:rsidRPr="001645DC">
        <w:t>ages con</w:t>
      </w:r>
      <w:r w:rsidRPr="001645DC">
        <w:rPr>
          <w:spacing w:val="-1"/>
        </w:rPr>
        <w:t>s</w:t>
      </w:r>
      <w:r w:rsidRPr="001645DC">
        <w:t>ul</w:t>
      </w:r>
      <w:r w:rsidRPr="001645DC">
        <w:rPr>
          <w:spacing w:val="-3"/>
        </w:rPr>
        <w:t>t</w:t>
      </w:r>
      <w:r w:rsidRPr="001645DC">
        <w:t>ation</w:t>
      </w:r>
      <w:r w:rsidRPr="001645DC">
        <w:rPr>
          <w:spacing w:val="-2"/>
        </w:rPr>
        <w:t>s</w:t>
      </w:r>
      <w:r w:rsidRPr="001645DC">
        <w:t>, whe</w:t>
      </w:r>
      <w:r w:rsidRPr="001645DC">
        <w:rPr>
          <w:spacing w:val="-2"/>
        </w:rPr>
        <w:t>r</w:t>
      </w:r>
      <w:r w:rsidRPr="001645DC">
        <w:t xml:space="preserve">e </w:t>
      </w:r>
      <w:r w:rsidRPr="001645DC">
        <w:rPr>
          <w:spacing w:val="-3"/>
        </w:rPr>
        <w:t>y</w:t>
      </w:r>
      <w:r w:rsidRPr="001645DC">
        <w:t xml:space="preserve">ou can </w:t>
      </w:r>
      <w:r w:rsidRPr="001645DC">
        <w:rPr>
          <w:spacing w:val="-3"/>
        </w:rPr>
        <w:t>t</w:t>
      </w:r>
      <w:r w:rsidRPr="001645DC">
        <w:t xml:space="preserve">alk about </w:t>
      </w:r>
      <w:r w:rsidRPr="001645DC">
        <w:rPr>
          <w:spacing w:val="-3"/>
        </w:rPr>
        <w:t>y</w:t>
      </w:r>
      <w:r w:rsidRPr="001645DC">
        <w:t xml:space="preserve">our caring </w:t>
      </w:r>
      <w:r w:rsidRPr="001645DC">
        <w:rPr>
          <w:spacing w:val="-4"/>
        </w:rPr>
        <w:t>e</w:t>
      </w:r>
      <w:r w:rsidRPr="001645DC">
        <w:t>xperience</w:t>
      </w:r>
      <w:r w:rsidRPr="001645DC">
        <w:rPr>
          <w:spacing w:val="-2"/>
        </w:rPr>
        <w:t>s</w:t>
      </w:r>
      <w:r w:rsidRPr="001645DC">
        <w:t xml:space="preserve">, and </w:t>
      </w:r>
      <w:r w:rsidRPr="001645DC">
        <w:rPr>
          <w:spacing w:val="-4"/>
        </w:rPr>
        <w:t>e</w:t>
      </w:r>
      <w:r w:rsidRPr="001645DC">
        <w:t>xplo</w:t>
      </w:r>
      <w:r w:rsidRPr="001645DC">
        <w:rPr>
          <w:spacing w:val="-2"/>
        </w:rPr>
        <w:t>r</w:t>
      </w:r>
      <w:r w:rsidRPr="001645DC">
        <w:t xml:space="preserve">e </w:t>
      </w:r>
      <w:r w:rsidRPr="001645DC">
        <w:rPr>
          <w:spacing w:val="-1"/>
        </w:rPr>
        <w:t>w</w:t>
      </w:r>
      <w:r w:rsidRPr="001645DC">
        <w:t>a</w:t>
      </w:r>
      <w:r w:rsidRPr="001645DC">
        <w:rPr>
          <w:spacing w:val="-2"/>
        </w:rPr>
        <w:t>y</w:t>
      </w:r>
      <w:r w:rsidRPr="001645DC">
        <w:t xml:space="preserve">s </w:t>
      </w:r>
      <w:r w:rsidRPr="001645DC">
        <w:rPr>
          <w:spacing w:val="-3"/>
        </w:rPr>
        <w:t>t</w:t>
      </w:r>
      <w:r w:rsidRPr="001645DC">
        <w:t>o imp</w:t>
      </w:r>
      <w:r w:rsidRPr="001645DC">
        <w:rPr>
          <w:spacing w:val="-2"/>
        </w:rPr>
        <w:t>r</w:t>
      </w:r>
      <w:r w:rsidRPr="001645DC">
        <w:rPr>
          <w:spacing w:val="-3"/>
        </w:rPr>
        <w:t>ov</w:t>
      </w:r>
      <w:r w:rsidRPr="001645DC">
        <w:t>e the child</w:t>
      </w:r>
      <w:r w:rsidRPr="001645DC">
        <w:rPr>
          <w:spacing w:val="-8"/>
        </w:rPr>
        <w:t>’</w:t>
      </w:r>
      <w:r w:rsidRPr="001645DC">
        <w:t>s health, g</w:t>
      </w:r>
      <w:r w:rsidRPr="001645DC">
        <w:rPr>
          <w:spacing w:val="-2"/>
        </w:rPr>
        <w:t>r</w:t>
      </w:r>
      <w:r w:rsidRPr="001645DC">
        <w:rPr>
          <w:spacing w:val="-1"/>
        </w:rPr>
        <w:t>o</w:t>
      </w:r>
      <w:r w:rsidRPr="001645DC">
        <w:t>wth and d</w:t>
      </w:r>
      <w:r w:rsidRPr="001645DC">
        <w:rPr>
          <w:spacing w:val="-3"/>
        </w:rPr>
        <w:t>ev</w:t>
      </w:r>
      <w:r w:rsidRPr="001645DC">
        <w:t>elopment.</w:t>
      </w:r>
    </w:p>
    <w:p w:rsidR="00256FA5" w:rsidRPr="00554885" w:rsidRDefault="001D2351" w:rsidP="001D2351">
      <w:pPr>
        <w:pStyle w:val="DHHSbody"/>
      </w:pPr>
      <w:r>
        <w:t>Under the Early c</w:t>
      </w:r>
      <w:r w:rsidR="00256FA5" w:rsidRPr="00554885">
        <w:t xml:space="preserve">hildhood </w:t>
      </w:r>
      <w:r>
        <w:t>a</w:t>
      </w:r>
      <w:r w:rsidR="00256FA5" w:rsidRPr="00554885">
        <w:t>greement, all children in out-of-home care aged 0</w:t>
      </w:r>
      <w:r>
        <w:t xml:space="preserve"> to </w:t>
      </w:r>
      <w:r w:rsidR="00256FA5" w:rsidRPr="00554885">
        <w:t>12 months are automatically referred to enhanced maternal and child health services, which provide a more intensive level of support, including assertive outreach and short-term case management.</w:t>
      </w:r>
    </w:p>
    <w:p w:rsidR="00256FA5" w:rsidRPr="00554885" w:rsidRDefault="00256FA5" w:rsidP="00256FA5">
      <w:pPr>
        <w:pStyle w:val="DHHSbody"/>
      </w:pPr>
      <w:r w:rsidRPr="00554885">
        <w:t xml:space="preserve">For more information about maternal and child health services, </w:t>
      </w:r>
      <w:r w:rsidR="001D2351">
        <w:t xml:space="preserve">see </w:t>
      </w:r>
      <w:hyperlink w:anchor="_12._Health" w:history="1">
        <w:r w:rsidR="001D2351" w:rsidRPr="001D2351">
          <w:rPr>
            <w:rStyle w:val="Hyperlink"/>
            <w:b/>
            <w:bCs/>
          </w:rPr>
          <w:t>Chapter 12</w:t>
        </w:r>
        <w:r w:rsidRPr="001D2351">
          <w:rPr>
            <w:rStyle w:val="Hyperlink"/>
            <w:b/>
            <w:bCs/>
          </w:rPr>
          <w:t xml:space="preserve"> Health</w:t>
        </w:r>
      </w:hyperlink>
      <w:r w:rsidRPr="00246495">
        <w:t>.</w:t>
      </w:r>
    </w:p>
    <w:p w:rsidR="001567EA" w:rsidRPr="001645DC" w:rsidRDefault="001567EA" w:rsidP="001567EA">
      <w:pPr>
        <w:pStyle w:val="Heading3"/>
      </w:pPr>
      <w:r w:rsidRPr="001645DC">
        <w:rPr>
          <w:spacing w:val="-6"/>
        </w:rPr>
        <w:t>T</w:t>
      </w:r>
      <w:r w:rsidRPr="001645DC">
        <w:t xml:space="preserve">ypes </w:t>
      </w:r>
      <w:r w:rsidRPr="001645DC">
        <w:rPr>
          <w:spacing w:val="-2"/>
        </w:rPr>
        <w:t>o</w:t>
      </w:r>
      <w:r w:rsidRPr="001645DC">
        <w:t>f early childhood services</w:t>
      </w:r>
    </w:p>
    <w:p w:rsidR="00256FA5" w:rsidRDefault="00256FA5" w:rsidP="00256FA5">
      <w:pPr>
        <w:pStyle w:val="DHHSbody"/>
        <w:rPr>
          <w:b/>
        </w:rPr>
      </w:pPr>
      <w:r w:rsidRPr="001645DC">
        <w:t>The</w:t>
      </w:r>
      <w:r w:rsidRPr="001645DC">
        <w:rPr>
          <w:spacing w:val="-2"/>
        </w:rPr>
        <w:t>r</w:t>
      </w:r>
      <w:r w:rsidRPr="001645DC">
        <w:t xml:space="preserve">e </w:t>
      </w:r>
      <w:r>
        <w:t>is</w:t>
      </w:r>
      <w:r w:rsidRPr="001645DC">
        <w:t xml:space="preserve"> a </w:t>
      </w:r>
      <w:r w:rsidRPr="001645DC">
        <w:rPr>
          <w:spacing w:val="-2"/>
        </w:rPr>
        <w:t>r</w:t>
      </w:r>
      <w:r w:rsidRPr="001645DC">
        <w:t xml:space="preserve">ange </w:t>
      </w:r>
      <w:r w:rsidRPr="001645DC">
        <w:rPr>
          <w:spacing w:val="-1"/>
        </w:rPr>
        <w:t>o</w:t>
      </w:r>
      <w:r w:rsidRPr="001645DC">
        <w:t>f education and childca</w:t>
      </w:r>
      <w:r w:rsidRPr="001645DC">
        <w:rPr>
          <w:spacing w:val="-2"/>
        </w:rPr>
        <w:t>r</w:t>
      </w:r>
      <w:r w:rsidRPr="001645DC">
        <w:t>e services a</w:t>
      </w:r>
      <w:r w:rsidRPr="001645DC">
        <w:rPr>
          <w:spacing w:val="-3"/>
        </w:rPr>
        <w:t>v</w:t>
      </w:r>
      <w:r w:rsidRPr="001645DC">
        <w:t xml:space="preserve">ailable </w:t>
      </w:r>
      <w:r w:rsidRPr="001645DC">
        <w:rPr>
          <w:spacing w:val="-1"/>
        </w:rPr>
        <w:t>f</w:t>
      </w:r>
      <w:r w:rsidRPr="001645DC">
        <w:t>or the child</w:t>
      </w:r>
      <w:r w:rsidRPr="001645DC">
        <w:rPr>
          <w:spacing w:val="-2"/>
        </w:rPr>
        <w:t>r</w:t>
      </w:r>
      <w:r w:rsidRPr="001645DC">
        <w:t xml:space="preserve">en in </w:t>
      </w:r>
      <w:r w:rsidRPr="001645DC">
        <w:rPr>
          <w:spacing w:val="-3"/>
        </w:rPr>
        <w:t>y</w:t>
      </w:r>
      <w:r w:rsidRPr="001645DC">
        <w:t>our ca</w:t>
      </w:r>
      <w:r w:rsidRPr="001645DC">
        <w:rPr>
          <w:spacing w:val="-2"/>
        </w:rPr>
        <w:t>r</w:t>
      </w:r>
      <w:r w:rsidRPr="001645DC">
        <w:rPr>
          <w:spacing w:val="-5"/>
        </w:rPr>
        <w:t>e</w:t>
      </w:r>
      <w:r w:rsidRPr="001645DC">
        <w:t>, which a</w:t>
      </w:r>
      <w:r w:rsidRPr="001645DC">
        <w:rPr>
          <w:spacing w:val="-2"/>
        </w:rPr>
        <w:t>r</w:t>
      </w:r>
      <w:r w:rsidRPr="001645DC">
        <w:t xml:space="preserve">e described </w:t>
      </w:r>
      <w:r w:rsidRPr="00B52DC4">
        <w:t>in</w:t>
      </w:r>
      <w:r w:rsidRPr="00B52DC4">
        <w:rPr>
          <w:spacing w:val="-1"/>
        </w:rPr>
        <w:t xml:space="preserve"> </w:t>
      </w:r>
      <w:r w:rsidRPr="00F43180">
        <w:rPr>
          <w:rFonts w:cs="VIC Medium"/>
          <w:spacing w:val="-17"/>
        </w:rPr>
        <w:t>T</w:t>
      </w:r>
      <w:r w:rsidRPr="00F43180">
        <w:rPr>
          <w:rFonts w:cs="VIC Medium"/>
        </w:rPr>
        <w:t>able 3</w:t>
      </w:r>
      <w:r w:rsidRPr="00B52DC4">
        <w:rPr>
          <w:b/>
        </w:rPr>
        <w:t>.</w:t>
      </w:r>
    </w:p>
    <w:p w:rsidR="00256FA5" w:rsidRDefault="00256FA5" w:rsidP="00256FA5">
      <w:pPr>
        <w:pStyle w:val="DHHSbody"/>
      </w:pPr>
      <w:r w:rsidRPr="001645DC">
        <w:t>Child</w:t>
      </w:r>
      <w:r w:rsidRPr="001645DC">
        <w:rPr>
          <w:spacing w:val="-2"/>
        </w:rPr>
        <w:t>r</w:t>
      </w:r>
      <w:r w:rsidRPr="001645DC">
        <w:t>en a</w:t>
      </w:r>
      <w:r w:rsidRPr="001645DC">
        <w:rPr>
          <w:spacing w:val="-2"/>
        </w:rPr>
        <w:t>r</w:t>
      </w:r>
      <w:r w:rsidRPr="001645DC">
        <w:t>e n</w:t>
      </w:r>
      <w:r w:rsidRPr="001645DC">
        <w:rPr>
          <w:spacing w:val="-1"/>
        </w:rPr>
        <w:t>o</w:t>
      </w:r>
      <w:r w:rsidRPr="001645DC">
        <w:t xml:space="preserve">w </w:t>
      </w:r>
      <w:r w:rsidRPr="001645DC">
        <w:rPr>
          <w:spacing w:val="-2"/>
        </w:rPr>
        <w:t>r</w:t>
      </w:r>
      <w:r w:rsidRPr="001645DC">
        <w:t>e</w:t>
      </w:r>
      <w:r w:rsidRPr="001645DC">
        <w:rPr>
          <w:spacing w:val="-2"/>
        </w:rPr>
        <w:t>q</w:t>
      </w:r>
      <w:r w:rsidRPr="001645DC">
        <w:t>ui</w:t>
      </w:r>
      <w:r w:rsidRPr="001645DC">
        <w:rPr>
          <w:spacing w:val="-2"/>
        </w:rPr>
        <w:t>r</w:t>
      </w:r>
      <w:r w:rsidRPr="001645DC">
        <w:t xml:space="preserve">ed </w:t>
      </w:r>
      <w:r w:rsidRPr="001645DC">
        <w:rPr>
          <w:spacing w:val="-3"/>
        </w:rPr>
        <w:t>b</w:t>
      </w:r>
      <w:r w:rsidRPr="001645DC">
        <w:t>y s</w:t>
      </w:r>
      <w:r w:rsidRPr="001645DC">
        <w:rPr>
          <w:spacing w:val="-3"/>
        </w:rPr>
        <w:t>t</w:t>
      </w:r>
      <w:r w:rsidRPr="001645DC">
        <w:t>a</w:t>
      </w:r>
      <w:r w:rsidRPr="001645DC">
        <w:rPr>
          <w:spacing w:val="-3"/>
        </w:rPr>
        <w:t>t</w:t>
      </w:r>
      <w:r w:rsidRPr="001645DC">
        <w:t xml:space="preserve">e and </w:t>
      </w:r>
      <w:r w:rsidRPr="001645DC">
        <w:rPr>
          <w:spacing w:val="-1"/>
        </w:rPr>
        <w:t>f</w:t>
      </w:r>
      <w:r w:rsidRPr="001645DC">
        <w:t>ede</w:t>
      </w:r>
      <w:r w:rsidRPr="001645DC">
        <w:rPr>
          <w:spacing w:val="-2"/>
        </w:rPr>
        <w:t>r</w:t>
      </w:r>
      <w:r w:rsidRPr="001645DC">
        <w:t xml:space="preserve">al legislation </w:t>
      </w:r>
      <w:r w:rsidRPr="001645DC">
        <w:rPr>
          <w:spacing w:val="-3"/>
        </w:rPr>
        <w:t>t</w:t>
      </w:r>
      <w:r w:rsidRPr="001645DC">
        <w:t xml:space="preserve">o be fully </w:t>
      </w:r>
      <w:r w:rsidRPr="001645DC">
        <w:rPr>
          <w:spacing w:val="-3"/>
        </w:rPr>
        <w:t>v</w:t>
      </w:r>
      <w:r w:rsidRPr="001645DC">
        <w:t>accina</w:t>
      </w:r>
      <w:r w:rsidRPr="001645DC">
        <w:rPr>
          <w:spacing w:val="-3"/>
        </w:rPr>
        <w:t>t</w:t>
      </w:r>
      <w:r w:rsidRPr="001645DC">
        <w:t>ed, in o</w:t>
      </w:r>
      <w:r w:rsidRPr="001645DC">
        <w:rPr>
          <w:spacing w:val="-3"/>
        </w:rPr>
        <w:t>r</w:t>
      </w:r>
      <w:r w:rsidRPr="001645DC">
        <w:t xml:space="preserve">der </w:t>
      </w:r>
      <w:r w:rsidRPr="001645DC">
        <w:rPr>
          <w:spacing w:val="-3"/>
        </w:rPr>
        <w:t>t</w:t>
      </w:r>
      <w:r w:rsidRPr="001645DC">
        <w:t>o at</w:t>
      </w:r>
      <w:r w:rsidRPr="001645DC">
        <w:rPr>
          <w:spacing w:val="-3"/>
        </w:rPr>
        <w:t>t</w:t>
      </w:r>
      <w:r w:rsidRPr="001645DC">
        <w:t>end childca</w:t>
      </w:r>
      <w:r w:rsidRPr="001645DC">
        <w:rPr>
          <w:spacing w:val="-2"/>
        </w:rPr>
        <w:t>r</w:t>
      </w:r>
      <w:r w:rsidRPr="001645DC">
        <w:t>e and kinde</w:t>
      </w:r>
      <w:r w:rsidRPr="001645DC">
        <w:rPr>
          <w:spacing w:val="-2"/>
        </w:rPr>
        <w:t>r</w:t>
      </w:r>
      <w:r w:rsidRPr="001645DC">
        <w:t>ga</w:t>
      </w:r>
      <w:r w:rsidRPr="001645DC">
        <w:rPr>
          <w:spacing w:val="2"/>
        </w:rPr>
        <w:t>r</w:t>
      </w:r>
      <w:r w:rsidRPr="001645DC">
        <w:rPr>
          <w:spacing w:val="-3"/>
        </w:rPr>
        <w:t>t</w:t>
      </w:r>
      <w:r w:rsidRPr="001645DC">
        <w:t>en</w:t>
      </w:r>
      <w:r>
        <w:t>,</w:t>
      </w:r>
      <w:r w:rsidRPr="001645DC">
        <w:t xml:space="preserve"> and </w:t>
      </w:r>
      <w:r>
        <w:t xml:space="preserve">to </w:t>
      </w:r>
      <w:r w:rsidRPr="001645DC">
        <w:t>acce</w:t>
      </w:r>
      <w:r w:rsidRPr="001645DC">
        <w:rPr>
          <w:spacing w:val="-2"/>
        </w:rPr>
        <w:t>s</w:t>
      </w:r>
      <w:r w:rsidRPr="001645DC">
        <w:t>s childca</w:t>
      </w:r>
      <w:r w:rsidRPr="001645DC">
        <w:rPr>
          <w:spacing w:val="-2"/>
        </w:rPr>
        <w:t>r</w:t>
      </w:r>
      <w:r w:rsidRPr="001645DC">
        <w:t xml:space="preserve">e </w:t>
      </w:r>
      <w:r w:rsidRPr="001645DC">
        <w:rPr>
          <w:spacing w:val="-1"/>
        </w:rPr>
        <w:t>s</w:t>
      </w:r>
      <w:r w:rsidRPr="001645DC">
        <w:t>ubsidies.</w:t>
      </w:r>
    </w:p>
    <w:p w:rsidR="00256FA5" w:rsidRDefault="00256FA5" w:rsidP="00256FA5">
      <w:pPr>
        <w:pStyle w:val="DHHStablecaption"/>
      </w:pPr>
      <w:r w:rsidRPr="001B5166">
        <w:t xml:space="preserve">Table </w:t>
      </w:r>
      <w:r>
        <w:t>3</w:t>
      </w:r>
      <w:r w:rsidRPr="001B5166">
        <w:t>. Education and childhood services available</w:t>
      </w:r>
    </w:p>
    <w:tbl>
      <w:tblPr>
        <w:tblW w:w="92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314"/>
      </w:tblGrid>
      <w:tr w:rsidR="001D2351" w:rsidRPr="003072C6" w:rsidTr="001D2351">
        <w:trPr>
          <w:tblHeader/>
        </w:trPr>
        <w:tc>
          <w:tcPr>
            <w:tcW w:w="1985" w:type="dxa"/>
            <w:shd w:val="clear" w:color="auto" w:fill="auto"/>
          </w:tcPr>
          <w:p w:rsidR="001D2351" w:rsidRPr="00A45394" w:rsidRDefault="001D2351" w:rsidP="001D2351">
            <w:pPr>
              <w:pStyle w:val="DHHStablecolhead"/>
            </w:pPr>
            <w:r>
              <w:t>Service</w:t>
            </w:r>
          </w:p>
        </w:tc>
        <w:tc>
          <w:tcPr>
            <w:tcW w:w="7314" w:type="dxa"/>
            <w:shd w:val="clear" w:color="auto" w:fill="auto"/>
          </w:tcPr>
          <w:p w:rsidR="001D2351" w:rsidRDefault="001D2351" w:rsidP="001D2351">
            <w:pPr>
              <w:pStyle w:val="DHHStablecolhead"/>
            </w:pPr>
            <w:r>
              <w:t>Description</w:t>
            </w:r>
          </w:p>
        </w:tc>
      </w:tr>
      <w:tr w:rsidR="001567EA" w:rsidRPr="003072C6" w:rsidTr="001567EA">
        <w:tc>
          <w:tcPr>
            <w:tcW w:w="1985" w:type="dxa"/>
            <w:shd w:val="clear" w:color="auto" w:fill="auto"/>
          </w:tcPr>
          <w:p w:rsidR="001567EA" w:rsidRPr="00A45394" w:rsidRDefault="001567EA" w:rsidP="001567EA">
            <w:pPr>
              <w:pStyle w:val="DHHStablecolhead"/>
            </w:pPr>
            <w:r w:rsidRPr="00A45394">
              <w:t xml:space="preserve">Long day care </w:t>
            </w:r>
          </w:p>
        </w:tc>
        <w:tc>
          <w:tcPr>
            <w:tcW w:w="7314" w:type="dxa"/>
            <w:shd w:val="clear" w:color="auto" w:fill="auto"/>
          </w:tcPr>
          <w:p w:rsidR="001567EA" w:rsidRPr="00A45394" w:rsidRDefault="00256FA5" w:rsidP="001567EA">
            <w:pPr>
              <w:pStyle w:val="DHHStabletext"/>
            </w:pPr>
            <w:r>
              <w:t>Primarily aimed at 0–6 year olds, long day care is centre-based care, typically operating for at least eight hours a day on normal working days, for a minimum of 48 weeks per year. Long day care is staffed by qualified early childhood educators. Education and care programs are delivered in accordance with a curriculum framework. In Victoria, this is the Victorian Early Years Learning and Development Framework and most long day care centres also offer a kindergarten program.</w:t>
            </w:r>
          </w:p>
        </w:tc>
      </w:tr>
      <w:tr w:rsidR="00084890" w:rsidRPr="003072C6" w:rsidTr="001567EA">
        <w:tc>
          <w:tcPr>
            <w:tcW w:w="1985" w:type="dxa"/>
            <w:shd w:val="clear" w:color="auto" w:fill="auto"/>
          </w:tcPr>
          <w:p w:rsidR="00084890" w:rsidRDefault="00256FA5" w:rsidP="00311391">
            <w:pPr>
              <w:pStyle w:val="DHHStablecolhead"/>
            </w:pPr>
            <w:r>
              <w:t>Family day care</w:t>
            </w:r>
          </w:p>
        </w:tc>
        <w:tc>
          <w:tcPr>
            <w:tcW w:w="7314" w:type="dxa"/>
            <w:shd w:val="clear" w:color="auto" w:fill="auto"/>
          </w:tcPr>
          <w:p w:rsidR="00084890" w:rsidRDefault="00084890" w:rsidP="00311391">
            <w:pPr>
              <w:pStyle w:val="DHHStabletext"/>
            </w:pPr>
            <w:r>
              <w:t>Family day care provides home-based education and care for children within a carer’s home. It includes all-day care, part-time, casual, overnight and outside school-hours care.</w:t>
            </w:r>
          </w:p>
        </w:tc>
      </w:tr>
      <w:tr w:rsidR="00084890" w:rsidRPr="003072C6" w:rsidTr="001567EA">
        <w:tc>
          <w:tcPr>
            <w:tcW w:w="1985" w:type="dxa"/>
            <w:shd w:val="clear" w:color="auto" w:fill="auto"/>
          </w:tcPr>
          <w:p w:rsidR="00084890" w:rsidRPr="00A45394" w:rsidRDefault="00084890" w:rsidP="001567EA">
            <w:pPr>
              <w:pStyle w:val="DHHStablecolhead"/>
            </w:pPr>
            <w:r w:rsidRPr="00A45394">
              <w:t>Kindergarten</w:t>
            </w:r>
          </w:p>
        </w:tc>
        <w:tc>
          <w:tcPr>
            <w:tcW w:w="7314" w:type="dxa"/>
            <w:shd w:val="clear" w:color="auto" w:fill="auto"/>
          </w:tcPr>
          <w:p w:rsidR="00084890" w:rsidRPr="00A45394" w:rsidRDefault="00256FA5" w:rsidP="001567EA">
            <w:pPr>
              <w:pStyle w:val="DHHStabletext"/>
            </w:pPr>
            <w:r>
              <w:t xml:space="preserve">Kindergarten is an educational program delivered by qualified early childhood teachers, who work to engage each child in effective learning, communication and thinking. Kindergarten programs in Victoria must now adhere to the Victorian Early Years Learning and Development Framework. Kindergarten can be delivered as a sessional program or integrated within a long day care program. The Victorian Government </w:t>
            </w:r>
            <w:r w:rsidRPr="00BE4552">
              <w:t>supports access to 15 hours per week of funded kindergarten programs in the two years before school</w:t>
            </w:r>
            <w:r>
              <w:t>,</w:t>
            </w:r>
            <w:r w:rsidRPr="00BE4552">
              <w:t xml:space="preserve"> for three and four-year-old children in out-of-home care</w:t>
            </w:r>
            <w:r>
              <w:t>.</w:t>
            </w:r>
            <w:r w:rsidRPr="00BE4552">
              <w:t xml:space="preserve"> Depending on the service type, applications for either the Early Start Kindergarten Grant for three</w:t>
            </w:r>
            <w:r>
              <w:t>-</w:t>
            </w:r>
            <w:r w:rsidRPr="00BE4552">
              <w:t>year olds, or the Kindergarten Fee Subsidy or Early Start Extension Grant for four</w:t>
            </w:r>
            <w:r>
              <w:t>-</w:t>
            </w:r>
            <w:r w:rsidRPr="00BE4552">
              <w:t>year olds are made by the service on behalf of carers and families.</w:t>
            </w:r>
            <w:r>
              <w:t xml:space="preserve"> </w:t>
            </w:r>
            <w:r w:rsidRPr="00BE4552">
              <w:t>For Aboriginal children</w:t>
            </w:r>
            <w:r>
              <w:t>,</w:t>
            </w:r>
            <w:r w:rsidRPr="00BE4552">
              <w:t xml:space="preserve"> there are subsidies for three and four</w:t>
            </w:r>
            <w:r>
              <w:t>-</w:t>
            </w:r>
            <w:r w:rsidRPr="00BE4552">
              <w:t>year</w:t>
            </w:r>
            <w:r>
              <w:t>-</w:t>
            </w:r>
            <w:r w:rsidRPr="00BE4552">
              <w:t xml:space="preserve">old kindergarten and Aboriginal early child care centres. See </w:t>
            </w:r>
            <w:r>
              <w:t>u</w:t>
            </w:r>
            <w:r w:rsidRPr="00BE4552">
              <w:t xml:space="preserve">seful resources </w:t>
            </w:r>
            <w:r>
              <w:t xml:space="preserve">in this section </w:t>
            </w:r>
            <w:r w:rsidRPr="00BE4552">
              <w:t xml:space="preserve">for </w:t>
            </w:r>
            <w:r>
              <w:t>more</w:t>
            </w:r>
            <w:r w:rsidRPr="00BE4552">
              <w:t xml:space="preserve"> information.</w:t>
            </w:r>
          </w:p>
        </w:tc>
      </w:tr>
      <w:tr w:rsidR="00084890" w:rsidRPr="003072C6" w:rsidTr="001567EA">
        <w:tc>
          <w:tcPr>
            <w:tcW w:w="1985" w:type="dxa"/>
            <w:shd w:val="clear" w:color="auto" w:fill="auto"/>
          </w:tcPr>
          <w:p w:rsidR="00084890" w:rsidRPr="00A45394" w:rsidRDefault="00084890" w:rsidP="001567EA">
            <w:pPr>
              <w:pStyle w:val="DHHStablecolhead"/>
            </w:pPr>
            <w:r>
              <w:t>Year before school</w:t>
            </w:r>
          </w:p>
        </w:tc>
        <w:tc>
          <w:tcPr>
            <w:tcW w:w="7314" w:type="dxa"/>
            <w:shd w:val="clear" w:color="auto" w:fill="auto"/>
          </w:tcPr>
          <w:p w:rsidR="00084890" w:rsidRPr="00A45394" w:rsidRDefault="00256FA5" w:rsidP="001567EA">
            <w:pPr>
              <w:pStyle w:val="DHHStabletext"/>
            </w:pPr>
            <w:r>
              <w:t>Children in out-of-home care in the year before school can access the Kindergarten Fee Subsidy or Early Start Extension Grant for 15 hours free or low-cost kindergarten.</w:t>
            </w:r>
          </w:p>
        </w:tc>
      </w:tr>
      <w:tr w:rsidR="00084890" w:rsidRPr="003072C6" w:rsidTr="001567EA">
        <w:tc>
          <w:tcPr>
            <w:tcW w:w="1985" w:type="dxa"/>
            <w:shd w:val="clear" w:color="auto" w:fill="auto"/>
          </w:tcPr>
          <w:p w:rsidR="00084890" w:rsidRPr="00A45394" w:rsidRDefault="00084890" w:rsidP="001567EA">
            <w:pPr>
              <w:pStyle w:val="DHHStablecolhead"/>
            </w:pPr>
            <w:r w:rsidRPr="00A45394">
              <w:t>Outside school- hours care</w:t>
            </w:r>
          </w:p>
        </w:tc>
        <w:tc>
          <w:tcPr>
            <w:tcW w:w="7314" w:type="dxa"/>
            <w:shd w:val="clear" w:color="auto" w:fill="auto"/>
          </w:tcPr>
          <w:p w:rsidR="00084890" w:rsidRPr="00A45394" w:rsidRDefault="00256FA5" w:rsidP="001567EA">
            <w:pPr>
              <w:pStyle w:val="DHHStabletext"/>
            </w:pPr>
            <w:r w:rsidRPr="00BE4552">
              <w:t>This care is provided for primary school-aged children before and after school, during school holidays and on most pupil-free days. Vacation care is a type of outside school-hours care that includes indoor and outdoor activities. My Time, Our Place – Framework for School Age Care in Australia is the national framework for school</w:t>
            </w:r>
            <w:r>
              <w:t>-</w:t>
            </w:r>
            <w:r w:rsidRPr="00BE4552">
              <w:t>age care.</w:t>
            </w:r>
          </w:p>
        </w:tc>
      </w:tr>
      <w:tr w:rsidR="00084890" w:rsidRPr="003072C6" w:rsidTr="001567EA">
        <w:tc>
          <w:tcPr>
            <w:tcW w:w="1985" w:type="dxa"/>
            <w:shd w:val="clear" w:color="auto" w:fill="auto"/>
          </w:tcPr>
          <w:p w:rsidR="00084890" w:rsidRPr="00A45394" w:rsidRDefault="00084890" w:rsidP="001567EA">
            <w:pPr>
              <w:pStyle w:val="DHHStablecolhead"/>
            </w:pPr>
            <w:r w:rsidRPr="00A45394">
              <w:lastRenderedPageBreak/>
              <w:t>Occasional care</w:t>
            </w:r>
          </w:p>
        </w:tc>
        <w:tc>
          <w:tcPr>
            <w:tcW w:w="7314" w:type="dxa"/>
            <w:shd w:val="clear" w:color="auto" w:fill="auto"/>
          </w:tcPr>
          <w:p w:rsidR="00084890" w:rsidRPr="00A45394" w:rsidRDefault="00084890" w:rsidP="00311391">
            <w:pPr>
              <w:pStyle w:val="DHHStabletext"/>
            </w:pPr>
            <w:r w:rsidRPr="00A45394">
              <w:t>Occasional care is provided in a range of settings on an hourly basis, for short periods of time, or at irregular intervals. Services are delivered by qualified staff, who provide developmental activities for children primarily aged 0–6 years.</w:t>
            </w:r>
          </w:p>
        </w:tc>
      </w:tr>
      <w:tr w:rsidR="00084890" w:rsidRPr="003072C6" w:rsidTr="001567EA">
        <w:tc>
          <w:tcPr>
            <w:tcW w:w="1985" w:type="dxa"/>
            <w:shd w:val="clear" w:color="auto" w:fill="auto"/>
          </w:tcPr>
          <w:p w:rsidR="00084890" w:rsidRPr="00A45394" w:rsidRDefault="00084890" w:rsidP="001567EA">
            <w:pPr>
              <w:pStyle w:val="DHHStablecolhead"/>
            </w:pPr>
            <w:r w:rsidRPr="00A45394">
              <w:t>Supported playgroups</w:t>
            </w:r>
          </w:p>
        </w:tc>
        <w:tc>
          <w:tcPr>
            <w:tcW w:w="7314" w:type="dxa"/>
            <w:shd w:val="clear" w:color="auto" w:fill="auto"/>
          </w:tcPr>
          <w:p w:rsidR="00084890" w:rsidRPr="00A45394" w:rsidRDefault="00256FA5" w:rsidP="00084890">
            <w:pPr>
              <w:pStyle w:val="DHHStabletext"/>
            </w:pPr>
            <w:r w:rsidRPr="00BE4552">
              <w:t>Supported playgroups funded by the Department of Education and Training are run by qualified facilitators and use evidence</w:t>
            </w:r>
            <w:r>
              <w:t>-</w:t>
            </w:r>
            <w:r w:rsidRPr="00BE4552">
              <w:t>based strategies to support parents and carers to develop their skills and confidence</w:t>
            </w:r>
            <w:r>
              <w:t>,</w:t>
            </w:r>
            <w:r w:rsidRPr="00BE4552">
              <w:t xml:space="preserve"> to promote their children’s wellbeing and development. Supported Playgroups provide a</w:t>
            </w:r>
            <w:r>
              <w:t xml:space="preserve"> play-based social environment. </w:t>
            </w:r>
            <w:r w:rsidRPr="00BE4552">
              <w:t xml:space="preserve">Parents and carers are also supported to connect with local services in their area and linked into universal services such as </w:t>
            </w:r>
            <w:r>
              <w:t>m</w:t>
            </w:r>
            <w:r w:rsidRPr="00BE4552">
              <w:t xml:space="preserve">aternal and </w:t>
            </w:r>
            <w:r>
              <w:t>c</w:t>
            </w:r>
            <w:r w:rsidRPr="00BE4552">
              <w:t xml:space="preserve">hild </w:t>
            </w:r>
            <w:r>
              <w:t>h</w:t>
            </w:r>
            <w:r w:rsidRPr="00BE4552">
              <w:t>ealth</w:t>
            </w:r>
            <w:r>
              <w:t>,</w:t>
            </w:r>
            <w:r w:rsidRPr="00BE4552">
              <w:t xml:space="preserve"> and </w:t>
            </w:r>
            <w:r>
              <w:t>k</w:t>
            </w:r>
            <w:r w:rsidRPr="00BE4552">
              <w:t xml:space="preserve">indergarten. There </w:t>
            </w:r>
            <w:r>
              <w:t>is</w:t>
            </w:r>
            <w:r w:rsidRPr="00BE4552">
              <w:t xml:space="preserve"> a number of </w:t>
            </w:r>
            <w:r>
              <w:t>s</w:t>
            </w:r>
            <w:r w:rsidRPr="00BE4552">
              <w:t xml:space="preserve">upported </w:t>
            </w:r>
            <w:r>
              <w:t>p</w:t>
            </w:r>
            <w:r w:rsidRPr="00BE4552">
              <w:t xml:space="preserve">laygroups </w:t>
            </w:r>
            <w:r>
              <w:t>r</w:t>
            </w:r>
            <w:r w:rsidRPr="00BE4552">
              <w:t>un by Aboriginal organisations that also provide a connection to culture for children</w:t>
            </w:r>
            <w:r>
              <w:t>,</w:t>
            </w:r>
            <w:r w:rsidRPr="00BE4552">
              <w:t xml:space="preserve"> and an opportunity to meet with other Aboriginal children, families and carers.</w:t>
            </w:r>
          </w:p>
        </w:tc>
      </w:tr>
    </w:tbl>
    <w:p w:rsidR="001567EA" w:rsidRPr="001645DC" w:rsidRDefault="001567EA" w:rsidP="007F6194">
      <w:pPr>
        <w:pStyle w:val="Heading3"/>
      </w:pPr>
      <w:r w:rsidRPr="001645DC">
        <w:t>Us</w:t>
      </w:r>
      <w:r w:rsidRPr="001645DC">
        <w:rPr>
          <w:spacing w:val="-2"/>
        </w:rPr>
        <w:t>e</w:t>
      </w:r>
      <w:r w:rsidRPr="001645DC">
        <w:rPr>
          <w:spacing w:val="4"/>
        </w:rPr>
        <w:t>f</w:t>
      </w:r>
      <w:r w:rsidRPr="001645DC">
        <w:t xml:space="preserve">ul </w:t>
      </w:r>
      <w:r w:rsidRPr="001645DC">
        <w:rPr>
          <w:spacing w:val="-1"/>
        </w:rPr>
        <w:t>r</w:t>
      </w:r>
      <w:r w:rsidRPr="001645DC">
        <w:t>esou</w:t>
      </w:r>
      <w:r w:rsidRPr="001645DC">
        <w:rPr>
          <w:spacing w:val="-1"/>
        </w:rPr>
        <w:t>r</w:t>
      </w:r>
      <w:r w:rsidRPr="001645DC">
        <w:t>ces</w:t>
      </w:r>
    </w:p>
    <w:p w:rsidR="00256FA5" w:rsidRDefault="00256FA5" w:rsidP="001D2351">
      <w:pPr>
        <w:pStyle w:val="DHHSbullet1"/>
      </w:pPr>
      <w:r w:rsidRPr="00256FA5">
        <w:t>The Department of Education and Training</w:t>
      </w:r>
      <w:r>
        <w:t xml:space="preserve"> </w:t>
      </w:r>
      <w:hyperlink r:id="rId115" w:history="1">
        <w:r w:rsidRPr="00256FA5">
          <w:rPr>
            <w:rStyle w:val="Hyperlink"/>
          </w:rPr>
          <w:t xml:space="preserve">Aboriginal </w:t>
        </w:r>
        <w:r w:rsidR="001D2351">
          <w:rPr>
            <w:rStyle w:val="Hyperlink"/>
          </w:rPr>
          <w:t>e</w:t>
        </w:r>
        <w:r w:rsidRPr="00256FA5">
          <w:rPr>
            <w:rStyle w:val="Hyperlink"/>
          </w:rPr>
          <w:t xml:space="preserve">arly </w:t>
        </w:r>
        <w:r w:rsidR="001D2351">
          <w:rPr>
            <w:rStyle w:val="Hyperlink"/>
          </w:rPr>
          <w:t>y</w:t>
        </w:r>
        <w:r w:rsidRPr="00256FA5">
          <w:rPr>
            <w:rStyle w:val="Hyperlink"/>
          </w:rPr>
          <w:t>ea</w:t>
        </w:r>
        <w:r w:rsidRPr="00256FA5">
          <w:rPr>
            <w:rStyle w:val="Hyperlink"/>
            <w:spacing w:val="-1"/>
          </w:rPr>
          <w:t>r</w:t>
        </w:r>
        <w:r w:rsidRPr="00256FA5">
          <w:rPr>
            <w:rStyle w:val="Hyperlink"/>
          </w:rPr>
          <w:t xml:space="preserve">s </w:t>
        </w:r>
        <w:r w:rsidR="001D2351">
          <w:rPr>
            <w:rStyle w:val="Hyperlink"/>
          </w:rPr>
          <w:t>s</w:t>
        </w:r>
        <w:r w:rsidRPr="00256FA5">
          <w:rPr>
            <w:rStyle w:val="Hyperlink"/>
          </w:rPr>
          <w:t>uppo</w:t>
        </w:r>
        <w:r w:rsidRPr="00256FA5">
          <w:rPr>
            <w:rStyle w:val="Hyperlink"/>
            <w:spacing w:val="2"/>
          </w:rPr>
          <w:t>r</w:t>
        </w:r>
        <w:r w:rsidRPr="00256FA5">
          <w:rPr>
            <w:rStyle w:val="Hyperlink"/>
          </w:rPr>
          <w:t>t</w:t>
        </w:r>
      </w:hyperlink>
      <w:r w:rsidRPr="001645DC">
        <w:t xml:space="preserve"> </w:t>
      </w:r>
      <w:r>
        <w:t>&lt;</w:t>
      </w:r>
      <w:r w:rsidRPr="00662766">
        <w:rPr>
          <w:rFonts w:eastAsia="Times New Roman" w:cs="Arial"/>
        </w:rPr>
        <w:t>http://www.education.vic.gov.au/childhood/providers/needs/Pages/aboriginalsupport.aspx</w:t>
      </w:r>
      <w:r>
        <w:rPr>
          <w:rFonts w:ascii="Cambria" w:eastAsia="Times New Roman" w:hAnsi="Cambria"/>
        </w:rPr>
        <w:t>&gt;</w:t>
      </w:r>
    </w:p>
    <w:p w:rsidR="00256FA5" w:rsidRPr="001645DC" w:rsidRDefault="007A0CF7" w:rsidP="001D2351">
      <w:pPr>
        <w:pStyle w:val="DHHSbullet1"/>
      </w:pPr>
      <w:hyperlink r:id="rId116" w:history="1">
        <w:r w:rsidR="00256FA5" w:rsidRPr="00E62D24">
          <w:rPr>
            <w:rStyle w:val="Hyperlink"/>
          </w:rPr>
          <w:t xml:space="preserve">Early </w:t>
        </w:r>
        <w:r w:rsidR="001D2351">
          <w:rPr>
            <w:rStyle w:val="Hyperlink"/>
          </w:rPr>
          <w:t>c</w:t>
        </w:r>
        <w:r w:rsidR="00256FA5" w:rsidRPr="00E62D24">
          <w:rPr>
            <w:rStyle w:val="Hyperlink"/>
          </w:rPr>
          <w:t xml:space="preserve">hildhood </w:t>
        </w:r>
        <w:r w:rsidR="001D2351">
          <w:rPr>
            <w:rStyle w:val="Hyperlink"/>
          </w:rPr>
          <w:t>a</w:t>
        </w:r>
        <w:r w:rsidR="00256FA5" w:rsidRPr="00E62D24">
          <w:rPr>
            <w:rStyle w:val="Hyperlink"/>
          </w:rPr>
          <w:t>g</w:t>
        </w:r>
        <w:r w:rsidR="00256FA5" w:rsidRPr="00E62D24">
          <w:rPr>
            <w:rStyle w:val="Hyperlink"/>
            <w:spacing w:val="-2"/>
          </w:rPr>
          <w:t>r</w:t>
        </w:r>
        <w:r w:rsidR="00256FA5" w:rsidRPr="00E62D24">
          <w:rPr>
            <w:rStyle w:val="Hyperlink"/>
          </w:rPr>
          <w:t xml:space="preserve">eement </w:t>
        </w:r>
        <w:r w:rsidR="00256FA5" w:rsidRPr="00E62D24">
          <w:rPr>
            <w:rStyle w:val="Hyperlink"/>
            <w:spacing w:val="-1"/>
          </w:rPr>
          <w:t>f</w:t>
        </w:r>
        <w:r w:rsidR="00256FA5" w:rsidRPr="00E62D24">
          <w:rPr>
            <w:rStyle w:val="Hyperlink"/>
          </w:rPr>
          <w:t xml:space="preserve">or </w:t>
        </w:r>
        <w:r w:rsidR="001D2351">
          <w:rPr>
            <w:rStyle w:val="Hyperlink"/>
          </w:rPr>
          <w:t>c</w:t>
        </w:r>
        <w:r w:rsidR="00256FA5" w:rsidRPr="00E62D24">
          <w:rPr>
            <w:rStyle w:val="Hyperlink"/>
          </w:rPr>
          <w:t>hild</w:t>
        </w:r>
        <w:r w:rsidR="00256FA5" w:rsidRPr="00E62D24">
          <w:rPr>
            <w:rStyle w:val="Hyperlink"/>
            <w:spacing w:val="-2"/>
          </w:rPr>
          <w:t>r</w:t>
        </w:r>
        <w:r w:rsidR="00256FA5" w:rsidRPr="00E62D24">
          <w:rPr>
            <w:rStyle w:val="Hyperlink"/>
          </w:rPr>
          <w:t xml:space="preserve">en in </w:t>
        </w:r>
        <w:r w:rsidR="001D2351">
          <w:rPr>
            <w:rStyle w:val="Hyperlink"/>
          </w:rPr>
          <w:t>o</w:t>
        </w:r>
        <w:r w:rsidR="00256FA5" w:rsidRPr="00E62D24">
          <w:rPr>
            <w:rStyle w:val="Hyperlink"/>
          </w:rPr>
          <w:t>u</w:t>
        </w:r>
        <w:r w:rsidR="00256FA5" w:rsidRPr="00E62D24">
          <w:rPr>
            <w:rStyle w:val="Hyperlink"/>
            <w:spacing w:val="-5"/>
          </w:rPr>
          <w:t>t</w:t>
        </w:r>
        <w:r w:rsidR="00256FA5" w:rsidRPr="00E62D24">
          <w:rPr>
            <w:rStyle w:val="Hyperlink"/>
            <w:spacing w:val="4"/>
          </w:rPr>
          <w:t>-</w:t>
        </w:r>
        <w:r w:rsidR="00256FA5" w:rsidRPr="00E62D24">
          <w:rPr>
            <w:rStyle w:val="Hyperlink"/>
            <w:spacing w:val="-1"/>
          </w:rPr>
          <w:t>o</w:t>
        </w:r>
        <w:r w:rsidR="00256FA5" w:rsidRPr="00E62D24">
          <w:rPr>
            <w:rStyle w:val="Hyperlink"/>
          </w:rPr>
          <w:t>f-</w:t>
        </w:r>
        <w:r w:rsidR="001D2351">
          <w:rPr>
            <w:rStyle w:val="Hyperlink"/>
          </w:rPr>
          <w:t>h</w:t>
        </w:r>
        <w:r w:rsidR="00256FA5" w:rsidRPr="00E62D24">
          <w:rPr>
            <w:rStyle w:val="Hyperlink"/>
          </w:rPr>
          <w:t xml:space="preserve">ome </w:t>
        </w:r>
        <w:r w:rsidR="001D2351">
          <w:rPr>
            <w:rStyle w:val="Hyperlink"/>
          </w:rPr>
          <w:t>c</w:t>
        </w:r>
        <w:r w:rsidR="00256FA5" w:rsidRPr="00E62D24">
          <w:rPr>
            <w:rStyle w:val="Hyperlink"/>
          </w:rPr>
          <w:t>a</w:t>
        </w:r>
        <w:r w:rsidR="00256FA5" w:rsidRPr="00E62D24">
          <w:rPr>
            <w:rStyle w:val="Hyperlink"/>
            <w:spacing w:val="-2"/>
          </w:rPr>
          <w:t>r</w:t>
        </w:r>
        <w:r w:rsidR="00256FA5" w:rsidRPr="00E62D24">
          <w:rPr>
            <w:rStyle w:val="Hyperlink"/>
          </w:rPr>
          <w:t>e</w:t>
        </w:r>
      </w:hyperlink>
      <w:r w:rsidR="00256FA5" w:rsidRPr="00F43180">
        <w:t xml:space="preserve"> </w:t>
      </w:r>
      <w:r w:rsidR="001D2351">
        <w:t xml:space="preserve">on the Department of Education and Training website </w:t>
      </w:r>
      <w:r w:rsidR="00256FA5">
        <w:t>&lt;</w:t>
      </w:r>
      <w:r w:rsidR="00256FA5" w:rsidRPr="00662766">
        <w:t>http://www.education.vic.gov.au/childhood/providers/edcare/Pages/outofhomecare.aspx</w:t>
      </w:r>
      <w:r w:rsidR="00256FA5">
        <w:t>&gt;</w:t>
      </w:r>
    </w:p>
    <w:p w:rsidR="00256FA5" w:rsidRPr="001645DC" w:rsidRDefault="00256FA5" w:rsidP="001D2351">
      <w:pPr>
        <w:pStyle w:val="DHHSbullet1"/>
      </w:pPr>
      <w:r w:rsidRPr="001645DC">
        <w:t xml:space="preserve">Location and </w:t>
      </w:r>
      <w:r w:rsidRPr="001645DC">
        <w:rPr>
          <w:spacing w:val="-1"/>
        </w:rPr>
        <w:t>q</w:t>
      </w:r>
      <w:r w:rsidRPr="001645DC">
        <w:t xml:space="preserve">uality </w:t>
      </w:r>
      <w:r w:rsidRPr="001645DC">
        <w:rPr>
          <w:spacing w:val="-2"/>
        </w:rPr>
        <w:t>r</w:t>
      </w:r>
      <w:r w:rsidRPr="001645DC">
        <w:t xml:space="preserve">ating </w:t>
      </w:r>
      <w:r w:rsidRPr="001645DC">
        <w:rPr>
          <w:spacing w:val="-1"/>
        </w:rPr>
        <w:t>o</w:t>
      </w:r>
      <w:r w:rsidRPr="001645DC">
        <w:t>f local childca</w:t>
      </w:r>
      <w:r w:rsidRPr="001645DC">
        <w:rPr>
          <w:spacing w:val="-2"/>
        </w:rPr>
        <w:t>r</w:t>
      </w:r>
      <w:r w:rsidRPr="001645DC">
        <w:t>e services – visit the</w:t>
      </w:r>
      <w:r>
        <w:t xml:space="preserve"> </w:t>
      </w:r>
      <w:hyperlink r:id="rId117" w:history="1">
        <w:r w:rsidR="001D2351">
          <w:rPr>
            <w:rStyle w:val="Hyperlink"/>
          </w:rPr>
          <w:t>Australian Government My Child website</w:t>
        </w:r>
      </w:hyperlink>
      <w:r>
        <w:t xml:space="preserve"> &lt;</w:t>
      </w:r>
      <w:r w:rsidRPr="00F43180">
        <w:t>https://www.mychild.gov.au</w:t>
      </w:r>
      <w:r w:rsidR="00646DAB">
        <w:t>&gt;</w:t>
      </w:r>
    </w:p>
    <w:p w:rsidR="00256FA5" w:rsidRPr="001645DC" w:rsidRDefault="00256FA5" w:rsidP="007E6859">
      <w:pPr>
        <w:pStyle w:val="DHHSbullet1"/>
      </w:pPr>
      <w:r w:rsidRPr="001645DC">
        <w:t>MyTime – this is a national p</w:t>
      </w:r>
      <w:r w:rsidRPr="001B5166">
        <w:rPr>
          <w:spacing w:val="-2"/>
        </w:rPr>
        <w:t>r</w:t>
      </w:r>
      <w:r w:rsidRPr="001645DC">
        <w:t>og</w:t>
      </w:r>
      <w:r w:rsidRPr="001B5166">
        <w:rPr>
          <w:spacing w:val="-2"/>
        </w:rPr>
        <w:t>r</w:t>
      </w:r>
      <w:r w:rsidRPr="001645DC">
        <w:t xml:space="preserve">am </w:t>
      </w:r>
      <w:r w:rsidRPr="001B5166">
        <w:rPr>
          <w:spacing w:val="-1"/>
        </w:rPr>
        <w:t>f</w:t>
      </w:r>
      <w:r w:rsidRPr="001645DC">
        <w:t>or ca</w:t>
      </w:r>
      <w:r w:rsidRPr="001B5166">
        <w:rPr>
          <w:spacing w:val="-2"/>
        </w:rPr>
        <w:t>r</w:t>
      </w:r>
      <w:r w:rsidRPr="001645DC">
        <w:t>e</w:t>
      </w:r>
      <w:r w:rsidRPr="001B5166">
        <w:rPr>
          <w:spacing w:val="-1"/>
        </w:rPr>
        <w:t>r</w:t>
      </w:r>
      <w:r w:rsidRPr="001645DC">
        <w:t>s and pa</w:t>
      </w:r>
      <w:r w:rsidRPr="001B5166">
        <w:rPr>
          <w:spacing w:val="-2"/>
        </w:rPr>
        <w:t>r</w:t>
      </w:r>
      <w:r w:rsidRPr="001645DC">
        <w:t xml:space="preserve">ents </w:t>
      </w:r>
      <w:r w:rsidRPr="001B5166">
        <w:rPr>
          <w:spacing w:val="-1"/>
        </w:rPr>
        <w:t>o</w:t>
      </w:r>
      <w:r w:rsidRPr="001645DC">
        <w:t>f child</w:t>
      </w:r>
      <w:r w:rsidRPr="001B5166">
        <w:rPr>
          <w:spacing w:val="-2"/>
        </w:rPr>
        <w:t>r</w:t>
      </w:r>
      <w:r w:rsidRPr="001645DC">
        <w:t>en aged 0</w:t>
      </w:r>
      <w:r w:rsidRPr="001B5166">
        <w:rPr>
          <w:spacing w:val="-7"/>
        </w:rPr>
        <w:t>–</w:t>
      </w:r>
      <w:r w:rsidRPr="001645DC">
        <w:t>16 with</w:t>
      </w:r>
      <w:r w:rsidR="00642715">
        <w:t xml:space="preserve"> </w:t>
      </w:r>
      <w:r w:rsidRPr="001B5166">
        <w:rPr>
          <w:position w:val="2"/>
        </w:rPr>
        <w:t>a disabilit</w:t>
      </w:r>
      <w:r w:rsidRPr="001B5166">
        <w:rPr>
          <w:spacing w:val="-12"/>
          <w:position w:val="2"/>
        </w:rPr>
        <w:t>y</w:t>
      </w:r>
      <w:r w:rsidRPr="001B5166">
        <w:rPr>
          <w:position w:val="2"/>
        </w:rPr>
        <w:t>, d</w:t>
      </w:r>
      <w:r w:rsidRPr="001B5166">
        <w:rPr>
          <w:spacing w:val="-3"/>
          <w:position w:val="2"/>
        </w:rPr>
        <w:t>ev</w:t>
      </w:r>
      <w:r w:rsidRPr="001B5166">
        <w:rPr>
          <w:position w:val="2"/>
        </w:rPr>
        <w:t>elopmen</w:t>
      </w:r>
      <w:r w:rsidRPr="001B5166">
        <w:rPr>
          <w:spacing w:val="-3"/>
          <w:position w:val="2"/>
        </w:rPr>
        <w:t>t</w:t>
      </w:r>
      <w:r w:rsidRPr="001B5166">
        <w:rPr>
          <w:position w:val="2"/>
        </w:rPr>
        <w:t>al delay or ch</w:t>
      </w:r>
      <w:r w:rsidRPr="001B5166">
        <w:rPr>
          <w:spacing w:val="-2"/>
          <w:position w:val="2"/>
        </w:rPr>
        <w:t>r</w:t>
      </w:r>
      <w:r w:rsidRPr="001B5166">
        <w:rPr>
          <w:position w:val="2"/>
        </w:rPr>
        <w:t xml:space="preserve">onic health condition. </w:t>
      </w:r>
      <w:r w:rsidRPr="001B5166">
        <w:rPr>
          <w:spacing w:val="-4"/>
          <w:position w:val="2"/>
        </w:rPr>
        <w:t>F</w:t>
      </w:r>
      <w:r w:rsidRPr="001B5166">
        <w:rPr>
          <w:position w:val="2"/>
        </w:rPr>
        <w:t>or mo</w:t>
      </w:r>
      <w:r w:rsidRPr="001B5166">
        <w:rPr>
          <w:spacing w:val="-2"/>
          <w:position w:val="2"/>
        </w:rPr>
        <w:t>r</w:t>
      </w:r>
      <w:r w:rsidRPr="001B5166">
        <w:rPr>
          <w:position w:val="2"/>
        </w:rPr>
        <w:t>e in</w:t>
      </w:r>
      <w:r w:rsidRPr="001B5166">
        <w:rPr>
          <w:spacing w:val="-1"/>
          <w:position w:val="2"/>
        </w:rPr>
        <w:t>f</w:t>
      </w:r>
      <w:r w:rsidRPr="001B5166">
        <w:rPr>
          <w:position w:val="2"/>
        </w:rPr>
        <w:t xml:space="preserve">ormation and </w:t>
      </w:r>
      <w:r w:rsidRPr="001B5166">
        <w:rPr>
          <w:spacing w:val="-3"/>
          <w:position w:val="2"/>
        </w:rPr>
        <w:t>t</w:t>
      </w:r>
      <w:r w:rsidRPr="001B5166">
        <w:rPr>
          <w:position w:val="2"/>
        </w:rPr>
        <w:t>o find</w:t>
      </w:r>
      <w:r w:rsidRPr="001B5166">
        <w:rPr>
          <w:spacing w:val="-3"/>
          <w:position w:val="2"/>
        </w:rPr>
        <w:t xml:space="preserve"> </w:t>
      </w:r>
      <w:r w:rsidRPr="001B5166">
        <w:rPr>
          <w:position w:val="2"/>
        </w:rPr>
        <w:t>a</w:t>
      </w:r>
      <w:r>
        <w:rPr>
          <w:position w:val="2"/>
        </w:rPr>
        <w:t xml:space="preserve"> supported playgroup in your area, visit</w:t>
      </w:r>
      <w:r w:rsidR="001D2351">
        <w:rPr>
          <w:position w:val="2"/>
        </w:rPr>
        <w:t xml:space="preserve"> the</w:t>
      </w:r>
      <w:r w:rsidRPr="001B5166">
        <w:rPr>
          <w:position w:val="2"/>
        </w:rPr>
        <w:t xml:space="preserve"> </w:t>
      </w:r>
      <w:hyperlink r:id="rId118" w:history="1">
        <w:r w:rsidR="001D2351">
          <w:rPr>
            <w:rStyle w:val="Hyperlink"/>
            <w:position w:val="2"/>
          </w:rPr>
          <w:t>MyTime website</w:t>
        </w:r>
      </w:hyperlink>
      <w:r>
        <w:rPr>
          <w:position w:val="2"/>
        </w:rPr>
        <w:t xml:space="preserve"> &lt;</w:t>
      </w:r>
      <w:r w:rsidRPr="00F43180">
        <w:rPr>
          <w:position w:val="2"/>
        </w:rPr>
        <w:t>https://www.mytime.net.au</w:t>
      </w:r>
      <w:r w:rsidR="00646DAB">
        <w:rPr>
          <w:position w:val="2"/>
        </w:rPr>
        <w:t>&gt;</w:t>
      </w:r>
    </w:p>
    <w:p w:rsidR="00646DAB" w:rsidRDefault="00256FA5" w:rsidP="001D2351">
      <w:pPr>
        <w:pStyle w:val="DHHSbullet1"/>
      </w:pPr>
      <w:r w:rsidRPr="00433C55">
        <w:t xml:space="preserve">Supported </w:t>
      </w:r>
      <w:r w:rsidR="001D2351">
        <w:t>p</w:t>
      </w:r>
      <w:r w:rsidRPr="00433C55">
        <w:t xml:space="preserve">laygroups – provided for parents and carers of babies and young children to develop parents’ and carers’ skills and confidence to promote their children’s development and wellbeing. For more information and to find a </w:t>
      </w:r>
      <w:r w:rsidR="001D2351">
        <w:t>s</w:t>
      </w:r>
      <w:r w:rsidRPr="00433C55">
        <w:t xml:space="preserve">upported </w:t>
      </w:r>
      <w:r w:rsidR="001D2351">
        <w:t>p</w:t>
      </w:r>
      <w:r w:rsidRPr="00433C55">
        <w:t>laygroup in your area, contact your local council</w:t>
      </w:r>
      <w:r w:rsidR="00646DAB">
        <w:t>.</w:t>
      </w:r>
    </w:p>
    <w:p w:rsidR="00256FA5" w:rsidRDefault="00256FA5" w:rsidP="001D2351">
      <w:pPr>
        <w:pStyle w:val="DHHSbullet1lastline"/>
      </w:pPr>
      <w:r w:rsidRPr="001645DC">
        <w:t xml:space="preserve">The </w:t>
      </w:r>
      <w:r w:rsidRPr="00E62D24">
        <w:t>Depa</w:t>
      </w:r>
      <w:r w:rsidRPr="00E62D24">
        <w:rPr>
          <w:spacing w:val="2"/>
        </w:rPr>
        <w:t>r</w:t>
      </w:r>
      <w:r w:rsidRPr="00E62D24">
        <w:t>tment of Education and Training</w:t>
      </w:r>
      <w:r>
        <w:t xml:space="preserve"> </w:t>
      </w:r>
      <w:r w:rsidRPr="001645DC">
        <w:rPr>
          <w:spacing w:val="-1"/>
        </w:rPr>
        <w:t>w</w:t>
      </w:r>
      <w:r w:rsidRPr="001645DC">
        <w:t>ebsi</w:t>
      </w:r>
      <w:r w:rsidRPr="001645DC">
        <w:rPr>
          <w:spacing w:val="-3"/>
        </w:rPr>
        <w:t>t</w:t>
      </w:r>
      <w:r w:rsidRPr="001645DC">
        <w:t xml:space="preserve">e outlines the types </w:t>
      </w:r>
      <w:r w:rsidRPr="001645DC">
        <w:rPr>
          <w:spacing w:val="-1"/>
        </w:rPr>
        <w:t>o</w:t>
      </w:r>
      <w:r w:rsidRPr="001645DC">
        <w:t xml:space="preserve">f </w:t>
      </w:r>
      <w:hyperlink r:id="rId119" w:history="1">
        <w:r w:rsidRPr="00E62D24">
          <w:rPr>
            <w:rStyle w:val="Hyperlink"/>
          </w:rPr>
          <w:t>kinde</w:t>
        </w:r>
        <w:r w:rsidRPr="00E62D24">
          <w:rPr>
            <w:rStyle w:val="Hyperlink"/>
            <w:spacing w:val="-2"/>
          </w:rPr>
          <w:t>r</w:t>
        </w:r>
        <w:r w:rsidRPr="00E62D24">
          <w:rPr>
            <w:rStyle w:val="Hyperlink"/>
          </w:rPr>
          <w:t>ga</w:t>
        </w:r>
        <w:r w:rsidRPr="00E62D24">
          <w:rPr>
            <w:rStyle w:val="Hyperlink"/>
            <w:spacing w:val="2"/>
          </w:rPr>
          <w:t>r</w:t>
        </w:r>
        <w:r w:rsidRPr="00E62D24">
          <w:rPr>
            <w:rStyle w:val="Hyperlink"/>
            <w:spacing w:val="-3"/>
          </w:rPr>
          <w:t>t</w:t>
        </w:r>
        <w:r w:rsidRPr="00E62D24">
          <w:rPr>
            <w:rStyle w:val="Hyperlink"/>
          </w:rPr>
          <w:t>en funding</w:t>
        </w:r>
      </w:hyperlink>
      <w:r w:rsidRPr="001645DC">
        <w:t xml:space="preserve"> a</w:t>
      </w:r>
      <w:r w:rsidRPr="001645DC">
        <w:rPr>
          <w:spacing w:val="-3"/>
        </w:rPr>
        <w:t>v</w:t>
      </w:r>
      <w:r w:rsidRPr="001645DC">
        <w:t>ailabl</w:t>
      </w:r>
      <w:r w:rsidRPr="001645DC">
        <w:rPr>
          <w:spacing w:val="-5"/>
        </w:rPr>
        <w:t>e</w:t>
      </w:r>
      <w:r w:rsidRPr="001645DC">
        <w:t>, eligibility and h</w:t>
      </w:r>
      <w:r w:rsidRPr="001645DC">
        <w:rPr>
          <w:spacing w:val="-1"/>
        </w:rPr>
        <w:t>o</w:t>
      </w:r>
      <w:r w:rsidRPr="001645DC">
        <w:t xml:space="preserve">w </w:t>
      </w:r>
      <w:r w:rsidRPr="001645DC">
        <w:rPr>
          <w:spacing w:val="-3"/>
        </w:rPr>
        <w:t>t</w:t>
      </w:r>
      <w:r w:rsidRPr="001645DC">
        <w:t xml:space="preserve">o apply </w:t>
      </w:r>
      <w:r w:rsidRPr="001645DC">
        <w:rPr>
          <w:spacing w:val="-1"/>
        </w:rPr>
        <w:t>f</w:t>
      </w:r>
      <w:r w:rsidRPr="001645DC">
        <w:t xml:space="preserve">or funding </w:t>
      </w:r>
      <w:r>
        <w:t>&lt;</w:t>
      </w:r>
      <w:r w:rsidRPr="00170AA1">
        <w:t>http://www.education.vic.gov.au/childhood/providers/funding/Pages/kinderdatacollection.aspx</w:t>
      </w:r>
      <w:r>
        <w:t>&gt;</w:t>
      </w:r>
    </w:p>
    <w:p w:rsidR="00084890" w:rsidRDefault="00084890" w:rsidP="001567EA">
      <w:pPr>
        <w:pStyle w:val="Heading3"/>
        <w:rPr>
          <w:spacing w:val="-2"/>
        </w:rPr>
      </w:pPr>
      <w:r>
        <w:rPr>
          <w:spacing w:val="-2"/>
        </w:rPr>
        <w:t>Supporting young children’s executive functioning</w:t>
      </w:r>
    </w:p>
    <w:p w:rsidR="00E62D24" w:rsidRDefault="00E62D24" w:rsidP="00E62D24">
      <w:pPr>
        <w:pStyle w:val="DHHSbody"/>
      </w:pPr>
      <w:r w:rsidRPr="00084890">
        <w:t xml:space="preserve">Research demonstrates the importance of the first three years of life in shaping learning and development. From birth, early experiences and relationships influence </w:t>
      </w:r>
      <w:r>
        <w:t xml:space="preserve">a </w:t>
      </w:r>
      <w:r w:rsidRPr="00084890">
        <w:t>child’s long-term outcomes and life chances. This includes develop</w:t>
      </w:r>
      <w:r>
        <w:t>ing:</w:t>
      </w:r>
    </w:p>
    <w:p w:rsidR="00E62D24" w:rsidRDefault="00E62D24" w:rsidP="007E6859">
      <w:pPr>
        <w:pStyle w:val="DHHSbullet1"/>
      </w:pPr>
      <w:r w:rsidRPr="00084890">
        <w:t>executive functioning and the capacity to experience, regulate and express emotion</w:t>
      </w:r>
    </w:p>
    <w:p w:rsidR="00E62D24" w:rsidRDefault="00E62D24" w:rsidP="007E6859">
      <w:pPr>
        <w:pStyle w:val="DHHSbullet1"/>
      </w:pPr>
      <w:r w:rsidRPr="00084890">
        <w:t>close, secure and satisfying relationships</w:t>
      </w:r>
    </w:p>
    <w:p w:rsidR="00E62D24" w:rsidRDefault="00E62D24" w:rsidP="001D2351">
      <w:pPr>
        <w:pStyle w:val="DHHSbullet1lastline"/>
      </w:pPr>
      <w:r>
        <w:t xml:space="preserve">the ability </w:t>
      </w:r>
      <w:r w:rsidRPr="00084890">
        <w:t>to explore, discover and learn about themselves and the world around them</w:t>
      </w:r>
      <w:r>
        <w:rPr>
          <w:rStyle w:val="FootnoteReference"/>
        </w:rPr>
        <w:footnoteReference w:id="3"/>
      </w:r>
      <w:r w:rsidRPr="00084890">
        <w:t>.</w:t>
      </w:r>
    </w:p>
    <w:p w:rsidR="00646DAB" w:rsidRDefault="00E62D24" w:rsidP="00E62D24">
      <w:pPr>
        <w:pStyle w:val="DHHSbody"/>
      </w:pPr>
      <w:r w:rsidRPr="00084890">
        <w:t>This is important foundational knowledge for all early childhood professionals to understand and apply in their work with families and children across birth to eight years</w:t>
      </w:r>
      <w:r w:rsidR="00646DAB">
        <w:t>.</w:t>
      </w:r>
    </w:p>
    <w:p w:rsidR="001567EA" w:rsidRPr="001645DC" w:rsidRDefault="001567EA" w:rsidP="001567EA">
      <w:pPr>
        <w:pStyle w:val="Heading3"/>
      </w:pPr>
      <w:r w:rsidRPr="001645DC">
        <w:rPr>
          <w:spacing w:val="-2"/>
        </w:rPr>
        <w:lastRenderedPageBreak/>
        <w:t>S</w:t>
      </w:r>
      <w:r w:rsidRPr="001645DC">
        <w:t>ubsidies and suppo</w:t>
      </w:r>
      <w:r w:rsidRPr="001645DC">
        <w:rPr>
          <w:spacing w:val="2"/>
        </w:rPr>
        <w:t>r</w:t>
      </w:r>
      <w:r w:rsidRPr="001645DC">
        <w:t>ts</w:t>
      </w:r>
    </w:p>
    <w:p w:rsidR="00E62D24" w:rsidRPr="00170AA1" w:rsidRDefault="00E62D24" w:rsidP="00D53C6C">
      <w:pPr>
        <w:pStyle w:val="DHHSbody"/>
      </w:pPr>
      <w:r w:rsidRPr="00170AA1">
        <w:t>Select an early childhood service ca</w:t>
      </w:r>
      <w:r w:rsidRPr="00170AA1">
        <w:rPr>
          <w:spacing w:val="-2"/>
        </w:rPr>
        <w:t>r</w:t>
      </w:r>
      <w:r w:rsidRPr="00170AA1">
        <w:rPr>
          <w:spacing w:val="-1"/>
        </w:rPr>
        <w:t>e</w:t>
      </w:r>
      <w:r w:rsidRPr="00170AA1">
        <w:t xml:space="preserve">fully so that </w:t>
      </w:r>
      <w:r w:rsidRPr="00170AA1">
        <w:rPr>
          <w:spacing w:val="-3"/>
        </w:rPr>
        <w:t>y</w:t>
      </w:r>
      <w:r w:rsidRPr="00170AA1">
        <w:t>ou can acce</w:t>
      </w:r>
      <w:r w:rsidRPr="00170AA1">
        <w:rPr>
          <w:spacing w:val="-2"/>
        </w:rPr>
        <w:t>s</w:t>
      </w:r>
      <w:r w:rsidRPr="00170AA1">
        <w:t>s a</w:t>
      </w:r>
      <w:r w:rsidRPr="00170AA1">
        <w:rPr>
          <w:spacing w:val="-3"/>
        </w:rPr>
        <w:t>v</w:t>
      </w:r>
      <w:r w:rsidRPr="00170AA1">
        <w:t>ailable g</w:t>
      </w:r>
      <w:r w:rsidRPr="00170AA1">
        <w:rPr>
          <w:spacing w:val="-2"/>
        </w:rPr>
        <w:t>r</w:t>
      </w:r>
      <w:r w:rsidRPr="00170AA1">
        <w:t xml:space="preserve">ants and </w:t>
      </w:r>
      <w:r w:rsidRPr="00170AA1">
        <w:rPr>
          <w:spacing w:val="-1"/>
        </w:rPr>
        <w:t>s</w:t>
      </w:r>
      <w:r w:rsidRPr="00170AA1">
        <w:t xml:space="preserve">ubsidies, as these are not automatic. Check whether the service </w:t>
      </w:r>
      <w:r w:rsidRPr="00170AA1">
        <w:rPr>
          <w:spacing w:val="-1"/>
        </w:rPr>
        <w:t>o</w:t>
      </w:r>
      <w:r w:rsidRPr="00170AA1">
        <w:rPr>
          <w:spacing w:val="-4"/>
        </w:rPr>
        <w:t>f</w:t>
      </w:r>
      <w:r w:rsidRPr="00170AA1">
        <w:rPr>
          <w:spacing w:val="-1"/>
        </w:rPr>
        <w:t>f</w:t>
      </w:r>
      <w:r w:rsidRPr="00170AA1">
        <w:t>e</w:t>
      </w:r>
      <w:r w:rsidRPr="00170AA1">
        <w:rPr>
          <w:spacing w:val="-2"/>
        </w:rPr>
        <w:t>r</w:t>
      </w:r>
      <w:r w:rsidRPr="00170AA1">
        <w:t>s a funded kinde</w:t>
      </w:r>
      <w:r w:rsidRPr="00170AA1">
        <w:rPr>
          <w:spacing w:val="-2"/>
        </w:rPr>
        <w:t>r</w:t>
      </w:r>
      <w:r w:rsidRPr="00170AA1">
        <w:t>ga</w:t>
      </w:r>
      <w:r w:rsidRPr="00170AA1">
        <w:rPr>
          <w:spacing w:val="2"/>
        </w:rPr>
        <w:t>r</w:t>
      </w:r>
      <w:r w:rsidRPr="00170AA1">
        <w:rPr>
          <w:spacing w:val="-3"/>
        </w:rPr>
        <w:t>t</w:t>
      </w:r>
      <w:r w:rsidRPr="00170AA1">
        <w:t>en p</w:t>
      </w:r>
      <w:r w:rsidRPr="00170AA1">
        <w:rPr>
          <w:spacing w:val="-2"/>
        </w:rPr>
        <w:t>r</w:t>
      </w:r>
      <w:r w:rsidRPr="00170AA1">
        <w:t>og</w:t>
      </w:r>
      <w:r w:rsidRPr="00170AA1">
        <w:rPr>
          <w:spacing w:val="-2"/>
        </w:rPr>
        <w:t>r</w:t>
      </w:r>
      <w:r w:rsidRPr="00170AA1">
        <w:t xml:space="preserve">am </w:t>
      </w:r>
      <w:r w:rsidRPr="00170AA1">
        <w:rPr>
          <w:spacing w:val="-3"/>
        </w:rPr>
        <w:t>t</w:t>
      </w:r>
      <w:r w:rsidRPr="00170AA1">
        <w:t>o en</w:t>
      </w:r>
      <w:r w:rsidRPr="00170AA1">
        <w:rPr>
          <w:spacing w:val="-1"/>
        </w:rPr>
        <w:t>s</w:t>
      </w:r>
      <w:r w:rsidRPr="00170AA1">
        <w:t>u</w:t>
      </w:r>
      <w:r w:rsidRPr="00170AA1">
        <w:rPr>
          <w:spacing w:val="-2"/>
        </w:rPr>
        <w:t>r</w:t>
      </w:r>
      <w:r w:rsidRPr="00170AA1">
        <w:t>e that the p</w:t>
      </w:r>
      <w:r w:rsidRPr="00170AA1">
        <w:rPr>
          <w:spacing w:val="-2"/>
        </w:rPr>
        <w:t>r</w:t>
      </w:r>
      <w:r w:rsidRPr="00170AA1">
        <w:t>og</w:t>
      </w:r>
      <w:r w:rsidRPr="00170AA1">
        <w:rPr>
          <w:spacing w:val="-2"/>
        </w:rPr>
        <w:t>r</w:t>
      </w:r>
      <w:r w:rsidRPr="00170AA1">
        <w:t>am deli</w:t>
      </w:r>
      <w:r w:rsidRPr="00170AA1">
        <w:rPr>
          <w:spacing w:val="-3"/>
        </w:rPr>
        <w:t>v</w:t>
      </w:r>
      <w:r w:rsidRPr="00170AA1">
        <w:t>e</w:t>
      </w:r>
      <w:r w:rsidRPr="00170AA1">
        <w:rPr>
          <w:spacing w:val="-2"/>
        </w:rPr>
        <w:t>r</w:t>
      </w:r>
      <w:r w:rsidRPr="00170AA1">
        <w:t xml:space="preserve">ed is </w:t>
      </w:r>
      <w:r w:rsidRPr="00170AA1">
        <w:rPr>
          <w:spacing w:val="-1"/>
        </w:rPr>
        <w:t>o</w:t>
      </w:r>
      <w:r w:rsidRPr="00170AA1">
        <w:t xml:space="preserve">f high </w:t>
      </w:r>
      <w:r w:rsidRPr="00170AA1">
        <w:rPr>
          <w:spacing w:val="-2"/>
        </w:rPr>
        <w:t>q</w:t>
      </w:r>
      <w:r w:rsidRPr="00170AA1">
        <w:t>ualit</w:t>
      </w:r>
      <w:r w:rsidRPr="00170AA1">
        <w:rPr>
          <w:spacing w:val="-12"/>
        </w:rPr>
        <w:t>y</w:t>
      </w:r>
      <w:r w:rsidRPr="00170AA1">
        <w:t xml:space="preserve">, and that the service can apply </w:t>
      </w:r>
      <w:r w:rsidRPr="00170AA1">
        <w:rPr>
          <w:spacing w:val="-1"/>
        </w:rPr>
        <w:t>f</w:t>
      </w:r>
      <w:r w:rsidRPr="00170AA1">
        <w:t xml:space="preserve">or Early </w:t>
      </w:r>
      <w:r w:rsidRPr="00170AA1">
        <w:rPr>
          <w:spacing w:val="-2"/>
        </w:rPr>
        <w:t>S</w:t>
      </w:r>
      <w:r w:rsidRPr="00170AA1">
        <w:rPr>
          <w:spacing w:val="-3"/>
        </w:rPr>
        <w:t>t</w:t>
      </w:r>
      <w:r w:rsidRPr="00170AA1">
        <w:t>a</w:t>
      </w:r>
      <w:r w:rsidRPr="00170AA1">
        <w:rPr>
          <w:spacing w:val="2"/>
        </w:rPr>
        <w:t>r</w:t>
      </w:r>
      <w:r w:rsidRPr="00170AA1">
        <w:t>t Kinde</w:t>
      </w:r>
      <w:r w:rsidRPr="00170AA1">
        <w:rPr>
          <w:spacing w:val="-2"/>
        </w:rPr>
        <w:t>r</w:t>
      </w:r>
      <w:r w:rsidRPr="00170AA1">
        <w:t>ga</w:t>
      </w:r>
      <w:r w:rsidRPr="00170AA1">
        <w:rPr>
          <w:spacing w:val="2"/>
        </w:rPr>
        <w:t>r</w:t>
      </w:r>
      <w:r w:rsidRPr="00170AA1">
        <w:rPr>
          <w:spacing w:val="-3"/>
        </w:rPr>
        <w:t>t</w:t>
      </w:r>
      <w:r w:rsidRPr="00170AA1">
        <w:t xml:space="preserve">en </w:t>
      </w:r>
      <w:r w:rsidRPr="00170AA1">
        <w:rPr>
          <w:spacing w:val="-1"/>
        </w:rPr>
        <w:t>f</w:t>
      </w:r>
      <w:r w:rsidRPr="00170AA1">
        <w:t>or th</w:t>
      </w:r>
      <w:r w:rsidRPr="00170AA1">
        <w:rPr>
          <w:spacing w:val="-2"/>
        </w:rPr>
        <w:t>r</w:t>
      </w:r>
      <w:r w:rsidRPr="00170AA1">
        <w:t>ee-</w:t>
      </w:r>
      <w:r w:rsidRPr="00170AA1">
        <w:rPr>
          <w:spacing w:val="-3"/>
        </w:rPr>
        <w:t>y</w:t>
      </w:r>
      <w:r w:rsidRPr="00170AA1">
        <w:t>ear-old children, a Kinde</w:t>
      </w:r>
      <w:r w:rsidRPr="00170AA1">
        <w:rPr>
          <w:spacing w:val="-2"/>
        </w:rPr>
        <w:t>r</w:t>
      </w:r>
      <w:r w:rsidRPr="00170AA1">
        <w:t>ga</w:t>
      </w:r>
      <w:r w:rsidRPr="00170AA1">
        <w:rPr>
          <w:spacing w:val="2"/>
        </w:rPr>
        <w:t>r</w:t>
      </w:r>
      <w:r w:rsidRPr="00170AA1">
        <w:rPr>
          <w:spacing w:val="-3"/>
        </w:rPr>
        <w:t>t</w:t>
      </w:r>
      <w:r w:rsidRPr="00170AA1">
        <w:t xml:space="preserve">en </w:t>
      </w:r>
      <w:r w:rsidRPr="00170AA1">
        <w:rPr>
          <w:spacing w:val="-4"/>
        </w:rPr>
        <w:t>F</w:t>
      </w:r>
      <w:r w:rsidRPr="00170AA1">
        <w:t xml:space="preserve">ee </w:t>
      </w:r>
      <w:r w:rsidRPr="00170AA1">
        <w:rPr>
          <w:spacing w:val="-2"/>
        </w:rPr>
        <w:t>S</w:t>
      </w:r>
      <w:r w:rsidRPr="00170AA1">
        <w:t xml:space="preserve">ubsidy, or an Early </w:t>
      </w:r>
      <w:r w:rsidRPr="00170AA1">
        <w:rPr>
          <w:spacing w:val="-2"/>
        </w:rPr>
        <w:t>S</w:t>
      </w:r>
      <w:r w:rsidRPr="00170AA1">
        <w:rPr>
          <w:spacing w:val="-3"/>
        </w:rPr>
        <w:t>t</w:t>
      </w:r>
      <w:r w:rsidRPr="00170AA1">
        <w:t>a</w:t>
      </w:r>
      <w:r w:rsidRPr="00170AA1">
        <w:rPr>
          <w:spacing w:val="2"/>
        </w:rPr>
        <w:t>r</w:t>
      </w:r>
      <w:r w:rsidRPr="00170AA1">
        <w:t>t Kinde</w:t>
      </w:r>
      <w:r w:rsidRPr="00170AA1">
        <w:rPr>
          <w:spacing w:val="-2"/>
        </w:rPr>
        <w:t>r</w:t>
      </w:r>
      <w:r w:rsidRPr="00170AA1">
        <w:t>ga</w:t>
      </w:r>
      <w:r w:rsidRPr="00170AA1">
        <w:rPr>
          <w:spacing w:val="2"/>
        </w:rPr>
        <w:t>r</w:t>
      </w:r>
      <w:r w:rsidRPr="00170AA1">
        <w:rPr>
          <w:spacing w:val="-3"/>
        </w:rPr>
        <w:t>t</w:t>
      </w:r>
      <w:r w:rsidRPr="00170AA1">
        <w:t>en Ex</w:t>
      </w:r>
      <w:r w:rsidRPr="00170AA1">
        <w:rPr>
          <w:spacing w:val="-3"/>
        </w:rPr>
        <w:t>t</w:t>
      </w:r>
      <w:r w:rsidRPr="00170AA1">
        <w:t>ension G</w:t>
      </w:r>
      <w:r w:rsidRPr="00170AA1">
        <w:rPr>
          <w:spacing w:val="-2"/>
        </w:rPr>
        <w:t>r</w:t>
      </w:r>
      <w:r w:rsidRPr="00170AA1">
        <w:t>ant when the child is th</w:t>
      </w:r>
      <w:r w:rsidRPr="00170AA1">
        <w:rPr>
          <w:spacing w:val="-2"/>
        </w:rPr>
        <w:t>r</w:t>
      </w:r>
      <w:r w:rsidRPr="00170AA1">
        <w:t xml:space="preserve">ee or </w:t>
      </w:r>
      <w:r w:rsidRPr="00170AA1">
        <w:rPr>
          <w:spacing w:val="-1"/>
        </w:rPr>
        <w:t>f</w:t>
      </w:r>
      <w:r w:rsidRPr="00170AA1">
        <w:t xml:space="preserve">our </w:t>
      </w:r>
      <w:r w:rsidRPr="00170AA1">
        <w:rPr>
          <w:spacing w:val="-3"/>
        </w:rPr>
        <w:t>y</w:t>
      </w:r>
      <w:r w:rsidRPr="00170AA1">
        <w:t>ea</w:t>
      </w:r>
      <w:r w:rsidRPr="00170AA1">
        <w:rPr>
          <w:spacing w:val="-2"/>
        </w:rPr>
        <w:t>r</w:t>
      </w:r>
      <w:r w:rsidRPr="00170AA1">
        <w:t>s old.</w:t>
      </w:r>
    </w:p>
    <w:p w:rsidR="00646DAB" w:rsidRDefault="00E62D24" w:rsidP="001D2351">
      <w:pPr>
        <w:pStyle w:val="DHHSbody"/>
        <w:rPr>
          <w:rFonts w:cs="Arial"/>
        </w:rPr>
      </w:pPr>
      <w:r w:rsidRPr="00170AA1">
        <w:t xml:space="preserve">To find a kindergarten service or child care centre near you with a funded program, </w:t>
      </w:r>
      <w:r w:rsidR="001D2351">
        <w:t xml:space="preserve">see </w:t>
      </w:r>
      <w:hyperlink r:id="rId120" w:history="1">
        <w:r w:rsidR="001D2351" w:rsidRPr="00E62D24">
          <w:rPr>
            <w:rStyle w:val="Hyperlink"/>
          </w:rPr>
          <w:t>kinde</w:t>
        </w:r>
        <w:r w:rsidR="001D2351" w:rsidRPr="00E62D24">
          <w:rPr>
            <w:rStyle w:val="Hyperlink"/>
            <w:spacing w:val="-2"/>
          </w:rPr>
          <w:t>r</w:t>
        </w:r>
        <w:r w:rsidR="001D2351" w:rsidRPr="00E62D24">
          <w:rPr>
            <w:rStyle w:val="Hyperlink"/>
          </w:rPr>
          <w:t>ga</w:t>
        </w:r>
        <w:r w:rsidR="001D2351" w:rsidRPr="00E62D24">
          <w:rPr>
            <w:rStyle w:val="Hyperlink"/>
            <w:spacing w:val="2"/>
          </w:rPr>
          <w:t>r</w:t>
        </w:r>
        <w:r w:rsidR="001D2351" w:rsidRPr="00E62D24">
          <w:rPr>
            <w:rStyle w:val="Hyperlink"/>
            <w:spacing w:val="-3"/>
          </w:rPr>
          <w:t>t</w:t>
        </w:r>
        <w:r w:rsidR="001D2351" w:rsidRPr="00E62D24">
          <w:rPr>
            <w:rStyle w:val="Hyperlink"/>
          </w:rPr>
          <w:t>en funding</w:t>
        </w:r>
      </w:hyperlink>
      <w:r w:rsidRPr="00170AA1">
        <w:t xml:space="preserve"> </w:t>
      </w:r>
      <w:r w:rsidR="001D2351">
        <w:t xml:space="preserve">on </w:t>
      </w:r>
      <w:r w:rsidRPr="00170AA1">
        <w:t xml:space="preserve">the </w:t>
      </w:r>
      <w:r w:rsidRPr="001D2351">
        <w:t>Department of Education and Training</w:t>
      </w:r>
      <w:r w:rsidR="001D2351">
        <w:t xml:space="preserve"> website </w:t>
      </w:r>
      <w:r w:rsidRPr="00E62D24">
        <w:rPr>
          <w:rFonts w:cs="Arial"/>
        </w:rPr>
        <w:t>&lt;http://www.education.vic.gov.au/childhood/providers/funding/Pages/kinderdatacollection.aspx&gt;</w:t>
      </w:r>
      <w:r w:rsidR="00646DAB">
        <w:rPr>
          <w:rFonts w:cs="Arial"/>
        </w:rPr>
        <w:t>.</w:t>
      </w:r>
    </w:p>
    <w:p w:rsidR="00E62D24" w:rsidRPr="00170AA1" w:rsidRDefault="00E62D24" w:rsidP="00D53C6C">
      <w:pPr>
        <w:pStyle w:val="DHHSbody"/>
      </w:pPr>
      <w:r w:rsidRPr="00170AA1">
        <w:rPr>
          <w:spacing w:val="-17"/>
        </w:rPr>
        <w:t>T</w:t>
      </w:r>
      <w:r w:rsidRPr="00170AA1">
        <w:t xml:space="preserve">alk </w:t>
      </w:r>
      <w:r w:rsidRPr="00170AA1">
        <w:rPr>
          <w:spacing w:val="-3"/>
        </w:rPr>
        <w:t>t</w:t>
      </w:r>
      <w:r w:rsidRPr="00170AA1">
        <w:t xml:space="preserve">o </w:t>
      </w:r>
      <w:r w:rsidRPr="00170AA1">
        <w:rPr>
          <w:spacing w:val="-3"/>
        </w:rPr>
        <w:t xml:space="preserve">child protection or your </w:t>
      </w:r>
      <w:r w:rsidRPr="00170AA1">
        <w:t>agen</w:t>
      </w:r>
      <w:r w:rsidRPr="00170AA1">
        <w:rPr>
          <w:spacing w:val="-1"/>
        </w:rPr>
        <w:t>c</w:t>
      </w:r>
      <w:r w:rsidRPr="00170AA1">
        <w:t xml:space="preserve">y about applying </w:t>
      </w:r>
      <w:r w:rsidRPr="00170AA1">
        <w:rPr>
          <w:spacing w:val="-3"/>
        </w:rPr>
        <w:t>t</w:t>
      </w:r>
      <w:r w:rsidRPr="00170AA1">
        <w:t>o ha</w:t>
      </w:r>
      <w:r w:rsidRPr="00170AA1">
        <w:rPr>
          <w:spacing w:val="-3"/>
        </w:rPr>
        <w:t>v</w:t>
      </w:r>
      <w:r w:rsidRPr="00170AA1">
        <w:t xml:space="preserve">e </w:t>
      </w:r>
      <w:r w:rsidRPr="00170AA1">
        <w:rPr>
          <w:spacing w:val="-1"/>
        </w:rPr>
        <w:t>f</w:t>
      </w:r>
      <w:r w:rsidRPr="00170AA1">
        <w:t>ees paid that a</w:t>
      </w:r>
      <w:r w:rsidRPr="00170AA1">
        <w:rPr>
          <w:spacing w:val="-2"/>
        </w:rPr>
        <w:t>r</w:t>
      </w:r>
      <w:r w:rsidRPr="00170AA1">
        <w:t>e not c</w:t>
      </w:r>
      <w:r w:rsidRPr="00170AA1">
        <w:rPr>
          <w:spacing w:val="-3"/>
        </w:rPr>
        <w:t>ov</w:t>
      </w:r>
      <w:r w:rsidRPr="00170AA1">
        <w:t>e</w:t>
      </w:r>
      <w:r w:rsidRPr="00170AA1">
        <w:rPr>
          <w:spacing w:val="-2"/>
        </w:rPr>
        <w:t>r</w:t>
      </w:r>
      <w:r w:rsidRPr="00170AA1">
        <w:t xml:space="preserve">ed </w:t>
      </w:r>
      <w:r w:rsidRPr="00170AA1">
        <w:rPr>
          <w:spacing w:val="-3"/>
        </w:rPr>
        <w:t>b</w:t>
      </w:r>
      <w:r w:rsidRPr="00170AA1">
        <w:t xml:space="preserve">y the </w:t>
      </w:r>
      <w:r w:rsidRPr="00170AA1">
        <w:rPr>
          <w:spacing w:val="-1"/>
        </w:rPr>
        <w:t>s</w:t>
      </w:r>
      <w:r w:rsidRPr="00170AA1">
        <w:t>ubsidies.</w:t>
      </w:r>
    </w:p>
    <w:p w:rsidR="00084890" w:rsidRPr="001645DC" w:rsidRDefault="00084890" w:rsidP="00084890">
      <w:pPr>
        <w:pStyle w:val="Heading3"/>
      </w:pPr>
      <w:r w:rsidRPr="001645DC">
        <w:t>Child</w:t>
      </w:r>
      <w:r w:rsidRPr="001645DC">
        <w:rPr>
          <w:spacing w:val="16"/>
        </w:rPr>
        <w:t xml:space="preserve"> </w:t>
      </w:r>
      <w:r w:rsidRPr="001645DC">
        <w:t>Ca</w:t>
      </w:r>
      <w:r w:rsidRPr="001645DC">
        <w:rPr>
          <w:spacing w:val="-1"/>
        </w:rPr>
        <w:t>r</w:t>
      </w:r>
      <w:r w:rsidRPr="001645DC">
        <w:t>e</w:t>
      </w:r>
      <w:r w:rsidRPr="001645DC">
        <w:rPr>
          <w:spacing w:val="15"/>
        </w:rPr>
        <w:t xml:space="preserve"> </w:t>
      </w:r>
      <w:r w:rsidRPr="001645DC">
        <w:rPr>
          <w:w w:val="103"/>
        </w:rPr>
        <w:t>Ben</w:t>
      </w:r>
      <w:r w:rsidRPr="001645DC">
        <w:rPr>
          <w:spacing w:val="-2"/>
          <w:w w:val="103"/>
        </w:rPr>
        <w:t>e</w:t>
      </w:r>
      <w:r w:rsidRPr="001645DC">
        <w:rPr>
          <w:w w:val="102"/>
        </w:rPr>
        <w:t>fit</w:t>
      </w:r>
    </w:p>
    <w:p w:rsidR="00E62D24" w:rsidRPr="001645DC" w:rsidRDefault="00E62D24" w:rsidP="00E62D24">
      <w:pPr>
        <w:pStyle w:val="DHHSbody"/>
      </w:pPr>
      <w:r w:rsidRPr="001645DC">
        <w:t>The Child Ca</w:t>
      </w:r>
      <w:r w:rsidRPr="001645DC">
        <w:rPr>
          <w:spacing w:val="-2"/>
        </w:rPr>
        <w:t>r</w:t>
      </w:r>
      <w:r w:rsidRPr="001645DC">
        <w:t>e Ben</w:t>
      </w:r>
      <w:r w:rsidRPr="001645DC">
        <w:rPr>
          <w:spacing w:val="-1"/>
        </w:rPr>
        <w:t>e</w:t>
      </w:r>
      <w:r w:rsidRPr="001645DC">
        <w:t>fit</w:t>
      </w:r>
      <w:r w:rsidRPr="001645DC">
        <w:rPr>
          <w:spacing w:val="-2"/>
        </w:rPr>
        <w:t xml:space="preserve"> </w:t>
      </w:r>
      <w:r w:rsidRPr="001645DC">
        <w:t>a</w:t>
      </w:r>
      <w:r w:rsidRPr="001645DC">
        <w:rPr>
          <w:spacing w:val="-2"/>
        </w:rPr>
        <w:t>s</w:t>
      </w:r>
      <w:r w:rsidRPr="001645DC">
        <w:t xml:space="preserve">sists </w:t>
      </w:r>
      <w:r w:rsidRPr="001645DC">
        <w:rPr>
          <w:spacing w:val="-1"/>
        </w:rPr>
        <w:t>f</w:t>
      </w:r>
      <w:r w:rsidRPr="001645DC">
        <w:t xml:space="preserve">amilies with the cost </w:t>
      </w:r>
      <w:r w:rsidRPr="001645DC">
        <w:rPr>
          <w:spacing w:val="-1"/>
        </w:rPr>
        <w:t>o</w:t>
      </w:r>
      <w:r w:rsidRPr="001645DC">
        <w:t>f childca</w:t>
      </w:r>
      <w:r w:rsidRPr="001645DC">
        <w:rPr>
          <w:spacing w:val="-2"/>
        </w:rPr>
        <w:t>r</w:t>
      </w:r>
      <w:r w:rsidRPr="001645DC">
        <w:t xml:space="preserve">e </w:t>
      </w:r>
      <w:r w:rsidRPr="001645DC">
        <w:rPr>
          <w:spacing w:val="-1"/>
        </w:rPr>
        <w:t>f</w:t>
      </w:r>
      <w:r w:rsidRPr="001645DC">
        <w:t>or child</w:t>
      </w:r>
      <w:r w:rsidRPr="001645DC">
        <w:rPr>
          <w:spacing w:val="-2"/>
        </w:rPr>
        <w:t>r</w:t>
      </w:r>
      <w:r w:rsidRPr="001645DC">
        <w:t>en en</w:t>
      </w:r>
      <w:r w:rsidRPr="001645DC">
        <w:rPr>
          <w:spacing w:val="-2"/>
        </w:rPr>
        <w:t>r</w:t>
      </w:r>
      <w:r w:rsidRPr="001645DC">
        <w:t>olled in</w:t>
      </w:r>
      <w:r>
        <w:t xml:space="preserve"> approved and</w:t>
      </w:r>
      <w:r w:rsidRPr="001645DC">
        <w:t xml:space="preserve"> </w:t>
      </w:r>
      <w:r w:rsidRPr="001645DC">
        <w:rPr>
          <w:spacing w:val="-2"/>
        </w:rPr>
        <w:t>r</w:t>
      </w:r>
      <w:r w:rsidRPr="001645DC">
        <w:t>egis</w:t>
      </w:r>
      <w:r w:rsidRPr="001645DC">
        <w:rPr>
          <w:spacing w:val="-3"/>
        </w:rPr>
        <w:t>t</w:t>
      </w:r>
      <w:r w:rsidRPr="001645DC">
        <w:t>e</w:t>
      </w:r>
      <w:r w:rsidRPr="001645DC">
        <w:rPr>
          <w:spacing w:val="-2"/>
        </w:rPr>
        <w:t>r</w:t>
      </w:r>
      <w:r w:rsidRPr="001645DC">
        <w:t>ed education and ca</w:t>
      </w:r>
      <w:r w:rsidRPr="001645DC">
        <w:rPr>
          <w:spacing w:val="-2"/>
        </w:rPr>
        <w:t>r</w:t>
      </w:r>
      <w:r w:rsidRPr="001645DC">
        <w:t xml:space="preserve">e services. </w:t>
      </w:r>
      <w:r w:rsidRPr="001645DC">
        <w:rPr>
          <w:spacing w:val="-17"/>
        </w:rPr>
        <w:t>T</w:t>
      </w:r>
      <w:r w:rsidRPr="001645DC">
        <w:t xml:space="preserve">o </w:t>
      </w:r>
      <w:r w:rsidRPr="001645DC">
        <w:rPr>
          <w:spacing w:val="-2"/>
        </w:rPr>
        <w:t>r</w:t>
      </w:r>
      <w:r w:rsidRPr="001645DC">
        <w:t>ecei</w:t>
      </w:r>
      <w:r w:rsidRPr="001645DC">
        <w:rPr>
          <w:spacing w:val="-3"/>
        </w:rPr>
        <w:t>v</w:t>
      </w:r>
      <w:r w:rsidRPr="001645DC">
        <w:t>e a</w:t>
      </w:r>
      <w:r w:rsidRPr="001645DC">
        <w:rPr>
          <w:spacing w:val="-3"/>
        </w:rPr>
        <w:t>n</w:t>
      </w:r>
      <w:r w:rsidRPr="001645DC">
        <w:t>y Child Ca</w:t>
      </w:r>
      <w:r w:rsidRPr="001645DC">
        <w:rPr>
          <w:spacing w:val="-2"/>
        </w:rPr>
        <w:t>r</w:t>
      </w:r>
      <w:r w:rsidRPr="001645DC">
        <w:t>e Ben</w:t>
      </w:r>
      <w:r w:rsidRPr="001645DC">
        <w:rPr>
          <w:spacing w:val="-1"/>
        </w:rPr>
        <w:t>e</w:t>
      </w:r>
      <w:r w:rsidRPr="001645DC">
        <w:t>fi</w:t>
      </w:r>
      <w:r w:rsidRPr="001645DC">
        <w:rPr>
          <w:spacing w:val="6"/>
        </w:rPr>
        <w:t>t</w:t>
      </w:r>
      <w:r w:rsidRPr="001645DC">
        <w:t>,</w:t>
      </w:r>
      <w:r w:rsidRPr="001645DC">
        <w:rPr>
          <w:spacing w:val="-2"/>
        </w:rPr>
        <w:t xml:space="preserve"> </w:t>
      </w:r>
      <w:r w:rsidRPr="001645DC">
        <w:rPr>
          <w:spacing w:val="-3"/>
        </w:rPr>
        <w:t>y</w:t>
      </w:r>
      <w:r w:rsidRPr="001645DC">
        <w:t>ou m</w:t>
      </w:r>
      <w:r w:rsidRPr="001645DC">
        <w:rPr>
          <w:spacing w:val="-2"/>
        </w:rPr>
        <w:t>u</w:t>
      </w:r>
      <w:r w:rsidRPr="001645DC">
        <w:t xml:space="preserve">st meet the income </w:t>
      </w:r>
      <w:r w:rsidRPr="001645DC">
        <w:rPr>
          <w:spacing w:val="-3"/>
        </w:rPr>
        <w:t>t</w:t>
      </w:r>
      <w:r w:rsidRPr="001645DC">
        <w:t>est.</w:t>
      </w:r>
      <w:r>
        <w:t xml:space="preserve"> This does not include the care allowance received from the department, as this is not a ‘payment’ for being a carer and is therefore not considered a source of income.</w:t>
      </w:r>
    </w:p>
    <w:p w:rsidR="00E62D24" w:rsidRPr="001645DC" w:rsidRDefault="00E62D24" w:rsidP="00E62D24">
      <w:pPr>
        <w:pStyle w:val="DHHSbody"/>
      </w:pPr>
      <w:r w:rsidRPr="001645DC">
        <w:t>Child Ca</w:t>
      </w:r>
      <w:r w:rsidRPr="001645DC">
        <w:rPr>
          <w:spacing w:val="-2"/>
        </w:rPr>
        <w:t>r</w:t>
      </w:r>
      <w:r w:rsidRPr="001645DC">
        <w:t>e Ben</w:t>
      </w:r>
      <w:r w:rsidRPr="001645DC">
        <w:rPr>
          <w:spacing w:val="-1"/>
        </w:rPr>
        <w:t>e</w:t>
      </w:r>
      <w:r w:rsidRPr="001645DC">
        <w:t>fit</w:t>
      </w:r>
      <w:r w:rsidRPr="001645DC">
        <w:rPr>
          <w:spacing w:val="-2"/>
        </w:rPr>
        <w:t xml:space="preserve"> </w:t>
      </w:r>
      <w:r w:rsidRPr="001645DC">
        <w:t>app</w:t>
      </w:r>
      <w:r w:rsidRPr="001645DC">
        <w:rPr>
          <w:spacing w:val="-2"/>
        </w:rPr>
        <w:t>r</w:t>
      </w:r>
      <w:r w:rsidRPr="001645DC">
        <w:rPr>
          <w:spacing w:val="-3"/>
        </w:rPr>
        <w:t>ov</w:t>
      </w:r>
      <w:r w:rsidRPr="001645DC">
        <w:t>ed services include:</w:t>
      </w:r>
    </w:p>
    <w:p w:rsidR="00E62D24" w:rsidRPr="001645DC" w:rsidRDefault="00E62D24" w:rsidP="007E6859">
      <w:pPr>
        <w:pStyle w:val="DHHSbullet1"/>
      </w:pPr>
      <w:r w:rsidRPr="001645DC">
        <w:t>most long</w:t>
      </w:r>
      <w:r>
        <w:t xml:space="preserve"> </w:t>
      </w:r>
      <w:r w:rsidRPr="001645DC">
        <w:t>day ca</w:t>
      </w:r>
      <w:r w:rsidRPr="001645DC">
        <w:rPr>
          <w:spacing w:val="-2"/>
        </w:rPr>
        <w:t>r</w:t>
      </w:r>
      <w:r w:rsidRPr="001645DC">
        <w:t>e</w:t>
      </w:r>
      <w:r w:rsidRPr="00433C55">
        <w:t xml:space="preserve"> centres (including those that provide a state-funded kindergarten program)</w:t>
      </w:r>
    </w:p>
    <w:p w:rsidR="00E62D24" w:rsidRPr="001645DC" w:rsidRDefault="00E62D24" w:rsidP="007E6859">
      <w:pPr>
        <w:pStyle w:val="DHHSbullet1"/>
      </w:pPr>
      <w:r w:rsidRPr="001645DC">
        <w:rPr>
          <w:spacing w:val="-1"/>
        </w:rPr>
        <w:t>f</w:t>
      </w:r>
      <w:r w:rsidRPr="001645DC">
        <w:t>amily day ca</w:t>
      </w:r>
      <w:r w:rsidRPr="001645DC">
        <w:rPr>
          <w:spacing w:val="-2"/>
        </w:rPr>
        <w:t>r</w:t>
      </w:r>
      <w:r w:rsidRPr="001645DC">
        <w:t>e</w:t>
      </w:r>
    </w:p>
    <w:p w:rsidR="00E62D24" w:rsidRPr="001645DC" w:rsidRDefault="00E62D24" w:rsidP="007E6859">
      <w:pPr>
        <w:pStyle w:val="DHHSbullet1"/>
      </w:pPr>
      <w:r w:rsidRPr="001645DC">
        <w:t>outside school-hou</w:t>
      </w:r>
      <w:r w:rsidRPr="001645DC">
        <w:rPr>
          <w:spacing w:val="-2"/>
        </w:rPr>
        <w:t>r</w:t>
      </w:r>
      <w:r w:rsidRPr="001645DC">
        <w:t>s ca</w:t>
      </w:r>
      <w:r w:rsidRPr="001645DC">
        <w:rPr>
          <w:spacing w:val="-2"/>
        </w:rPr>
        <w:t>r</w:t>
      </w:r>
      <w:r w:rsidRPr="001645DC">
        <w:t>e</w:t>
      </w:r>
      <w:r>
        <w:t xml:space="preserve"> programs </w:t>
      </w:r>
    </w:p>
    <w:p w:rsidR="00E62D24" w:rsidRPr="001645DC" w:rsidRDefault="00E62D24" w:rsidP="001D2351">
      <w:pPr>
        <w:pStyle w:val="DHHSbullet1lastline"/>
      </w:pPr>
      <w:r w:rsidRPr="001645DC">
        <w:t>some occasional ca</w:t>
      </w:r>
      <w:r w:rsidRPr="001645DC">
        <w:rPr>
          <w:spacing w:val="-2"/>
        </w:rPr>
        <w:t>r</w:t>
      </w:r>
      <w:r w:rsidRPr="001645DC">
        <w:t>e and in-home childca</w:t>
      </w:r>
      <w:r w:rsidRPr="001645DC">
        <w:rPr>
          <w:spacing w:val="-2"/>
        </w:rPr>
        <w:t>r</w:t>
      </w:r>
      <w:r w:rsidRPr="001645DC">
        <w:rPr>
          <w:spacing w:val="-3"/>
        </w:rPr>
        <w:t>e</w:t>
      </w:r>
      <w:r w:rsidRPr="001645DC">
        <w:t>.</w:t>
      </w:r>
    </w:p>
    <w:p w:rsidR="00E62D24" w:rsidRPr="001645DC" w:rsidRDefault="00E62D24" w:rsidP="001D2351">
      <w:pPr>
        <w:pStyle w:val="DHHSbody"/>
      </w:pPr>
      <w:r w:rsidRPr="001645DC">
        <w:t>The</w:t>
      </w:r>
      <w:r w:rsidRPr="001645DC">
        <w:rPr>
          <w:spacing w:val="-2"/>
        </w:rPr>
        <w:t>r</w:t>
      </w:r>
      <w:r w:rsidRPr="001645DC">
        <w:t>e a</w:t>
      </w:r>
      <w:r w:rsidRPr="001645DC">
        <w:rPr>
          <w:spacing w:val="-2"/>
        </w:rPr>
        <w:t>r</w:t>
      </w:r>
      <w:r w:rsidRPr="001645DC">
        <w:t xml:space="preserve">e a number </w:t>
      </w:r>
      <w:r w:rsidRPr="001645DC">
        <w:rPr>
          <w:spacing w:val="-1"/>
        </w:rPr>
        <w:t>o</w:t>
      </w:r>
      <w:r w:rsidRPr="001645DC">
        <w:t xml:space="preserve">f eligibility </w:t>
      </w:r>
      <w:r w:rsidRPr="001645DC">
        <w:rPr>
          <w:spacing w:val="-2"/>
        </w:rPr>
        <w:t>r</w:t>
      </w:r>
      <w:r w:rsidRPr="001645DC">
        <w:t>e</w:t>
      </w:r>
      <w:r w:rsidRPr="001645DC">
        <w:rPr>
          <w:spacing w:val="-2"/>
        </w:rPr>
        <w:t>q</w:t>
      </w:r>
      <w:r w:rsidRPr="001645DC">
        <w:t>ui</w:t>
      </w:r>
      <w:r w:rsidRPr="001645DC">
        <w:rPr>
          <w:spacing w:val="-2"/>
        </w:rPr>
        <w:t>r</w:t>
      </w:r>
      <w:r w:rsidRPr="001645DC">
        <w:t xml:space="preserve">ements </w:t>
      </w:r>
      <w:r w:rsidRPr="001645DC">
        <w:rPr>
          <w:spacing w:val="-3"/>
        </w:rPr>
        <w:t>t</w:t>
      </w:r>
      <w:r w:rsidRPr="001645DC">
        <w:t>o acce</w:t>
      </w:r>
      <w:r w:rsidRPr="001645DC">
        <w:rPr>
          <w:spacing w:val="-2"/>
        </w:rPr>
        <w:t>s</w:t>
      </w:r>
      <w:r w:rsidRPr="001645DC">
        <w:t>s the Child Ca</w:t>
      </w:r>
      <w:r w:rsidRPr="001645DC">
        <w:rPr>
          <w:spacing w:val="-2"/>
        </w:rPr>
        <w:t>r</w:t>
      </w:r>
      <w:r w:rsidRPr="001645DC">
        <w:t>e Ben</w:t>
      </w:r>
      <w:r w:rsidRPr="001645DC">
        <w:rPr>
          <w:spacing w:val="-1"/>
        </w:rPr>
        <w:t>e</w:t>
      </w:r>
      <w:r w:rsidRPr="001645DC">
        <w:t>fit</w:t>
      </w:r>
      <w:r w:rsidRPr="001645DC">
        <w:rPr>
          <w:spacing w:val="-2"/>
        </w:rPr>
        <w:t xml:space="preserve"> </w:t>
      </w:r>
      <w:r w:rsidRPr="001645DC">
        <w:t xml:space="preserve">(see </w:t>
      </w:r>
      <w:r>
        <w:rPr>
          <w:rFonts w:cs="VIC Medium"/>
        </w:rPr>
        <w:t>u</w:t>
      </w:r>
      <w:r w:rsidRPr="005A453D">
        <w:rPr>
          <w:rFonts w:cs="VIC Medium"/>
        </w:rPr>
        <w:t>s</w:t>
      </w:r>
      <w:r w:rsidRPr="005A453D">
        <w:rPr>
          <w:rFonts w:cs="VIC Medium"/>
          <w:spacing w:val="-2"/>
        </w:rPr>
        <w:t>e</w:t>
      </w:r>
      <w:r w:rsidRPr="005A453D">
        <w:rPr>
          <w:rFonts w:cs="VIC Medium"/>
          <w:spacing w:val="2"/>
        </w:rPr>
        <w:t>f</w:t>
      </w:r>
      <w:r w:rsidRPr="005A453D">
        <w:rPr>
          <w:rFonts w:cs="VIC Medium"/>
        </w:rPr>
        <w:t xml:space="preserve">ul </w:t>
      </w:r>
      <w:r w:rsidRPr="005A453D">
        <w:rPr>
          <w:rFonts w:cs="VIC Medium"/>
          <w:spacing w:val="-1"/>
        </w:rPr>
        <w:t>r</w:t>
      </w:r>
      <w:r w:rsidRPr="005A453D">
        <w:rPr>
          <w:rFonts w:cs="VIC Medium"/>
        </w:rPr>
        <w:t>esou</w:t>
      </w:r>
      <w:r w:rsidRPr="005A453D">
        <w:rPr>
          <w:rFonts w:cs="VIC Medium"/>
          <w:spacing w:val="-1"/>
        </w:rPr>
        <w:t>r</w:t>
      </w:r>
      <w:r w:rsidRPr="005A453D">
        <w:rPr>
          <w:rFonts w:cs="VIC Medium"/>
        </w:rPr>
        <w:t>ce</w:t>
      </w:r>
      <w:r w:rsidRPr="005A453D">
        <w:t>s</w:t>
      </w:r>
      <w:r w:rsidRPr="001645DC">
        <w:t>).</w:t>
      </w:r>
    </w:p>
    <w:p w:rsidR="00E62D24" w:rsidRPr="001645DC" w:rsidRDefault="00E62D24" w:rsidP="00E62D24">
      <w:pPr>
        <w:pStyle w:val="DHHSbody"/>
      </w:pPr>
      <w:r w:rsidRPr="001645DC">
        <w:t>A</w:t>
      </w:r>
      <w:r w:rsidRPr="001645DC">
        <w:rPr>
          <w:spacing w:val="-2"/>
        </w:rPr>
        <w:t xml:space="preserve"> </w:t>
      </w:r>
      <w:r w:rsidRPr="001645DC">
        <w:rPr>
          <w:spacing w:val="-1"/>
        </w:rPr>
        <w:t>childca</w:t>
      </w:r>
      <w:r w:rsidRPr="001645DC">
        <w:rPr>
          <w:spacing w:val="-3"/>
        </w:rPr>
        <w:t>r</w:t>
      </w:r>
      <w:r w:rsidRPr="001645DC">
        <w:t>e</w:t>
      </w:r>
      <w:r w:rsidRPr="001645DC">
        <w:rPr>
          <w:spacing w:val="-2"/>
        </w:rPr>
        <w:t xml:space="preserve"> </w:t>
      </w:r>
      <w:r w:rsidRPr="001645DC">
        <w:rPr>
          <w:spacing w:val="-1"/>
        </w:rPr>
        <w:t>servic</w:t>
      </w:r>
      <w:r w:rsidRPr="001645DC">
        <w:t>e</w:t>
      </w:r>
      <w:r w:rsidRPr="001645DC">
        <w:rPr>
          <w:spacing w:val="-2"/>
        </w:rPr>
        <w:t xml:space="preserve"> </w:t>
      </w:r>
      <w:r w:rsidRPr="001645DC">
        <w:rPr>
          <w:spacing w:val="-1"/>
        </w:rPr>
        <w:t>ca</w:t>
      </w:r>
      <w:r w:rsidRPr="001645DC">
        <w:t>n</w:t>
      </w:r>
      <w:r w:rsidRPr="001645DC">
        <w:rPr>
          <w:spacing w:val="-2"/>
        </w:rPr>
        <w:t xml:space="preserve"> </w:t>
      </w:r>
      <w:r w:rsidRPr="001645DC">
        <w:rPr>
          <w:spacing w:val="-4"/>
        </w:rPr>
        <w:t>t</w:t>
      </w:r>
      <w:r w:rsidRPr="001645DC">
        <w:rPr>
          <w:spacing w:val="-1"/>
        </w:rPr>
        <w:t>el</w:t>
      </w:r>
      <w:r w:rsidRPr="001645DC">
        <w:t>l</w:t>
      </w:r>
      <w:r w:rsidRPr="001645DC">
        <w:rPr>
          <w:spacing w:val="-2"/>
        </w:rPr>
        <w:t xml:space="preserve"> </w:t>
      </w:r>
      <w:r w:rsidRPr="001645DC">
        <w:rPr>
          <w:spacing w:val="-4"/>
        </w:rPr>
        <w:t>y</w:t>
      </w:r>
      <w:r w:rsidRPr="001645DC">
        <w:rPr>
          <w:spacing w:val="-1"/>
        </w:rPr>
        <w:t>o</w:t>
      </w:r>
      <w:r w:rsidRPr="001645DC">
        <w:t>u</w:t>
      </w:r>
      <w:r w:rsidRPr="001645DC">
        <w:rPr>
          <w:spacing w:val="-2"/>
        </w:rPr>
        <w:t xml:space="preserve"> </w:t>
      </w:r>
      <w:r w:rsidRPr="001645DC">
        <w:rPr>
          <w:spacing w:val="-1"/>
        </w:rPr>
        <w:t>i</w:t>
      </w:r>
      <w:r w:rsidRPr="001645DC">
        <w:t>f</w:t>
      </w:r>
      <w:r w:rsidRPr="001645DC">
        <w:rPr>
          <w:spacing w:val="-2"/>
        </w:rPr>
        <w:t xml:space="preserve"> </w:t>
      </w:r>
      <w:r w:rsidRPr="001645DC">
        <w:rPr>
          <w:spacing w:val="-1"/>
        </w:rPr>
        <w:t>i</w:t>
      </w:r>
      <w:r w:rsidRPr="001645DC">
        <w:t>t</w:t>
      </w:r>
      <w:r w:rsidRPr="001645DC">
        <w:rPr>
          <w:spacing w:val="-2"/>
        </w:rPr>
        <w:t xml:space="preserve"> </w:t>
      </w:r>
      <w:r w:rsidRPr="001645DC">
        <w:rPr>
          <w:spacing w:val="-1"/>
        </w:rPr>
        <w:t>i</w:t>
      </w:r>
      <w:r w:rsidRPr="001645DC">
        <w:t>s</w:t>
      </w:r>
      <w:r w:rsidRPr="001645DC">
        <w:rPr>
          <w:spacing w:val="-2"/>
        </w:rPr>
        <w:t xml:space="preserve"> </w:t>
      </w:r>
      <w:r w:rsidRPr="001645DC">
        <w:rPr>
          <w:spacing w:val="-1"/>
        </w:rPr>
        <w:t>an app</w:t>
      </w:r>
      <w:r w:rsidRPr="001645DC">
        <w:rPr>
          <w:spacing w:val="-3"/>
        </w:rPr>
        <w:t>r</w:t>
      </w:r>
      <w:r w:rsidRPr="001645DC">
        <w:rPr>
          <w:spacing w:val="-4"/>
        </w:rPr>
        <w:t>ov</w:t>
      </w:r>
      <w:r w:rsidRPr="001645DC">
        <w:rPr>
          <w:spacing w:val="-1"/>
        </w:rPr>
        <w:t>e</w:t>
      </w:r>
      <w:r w:rsidRPr="001645DC">
        <w:t>d</w:t>
      </w:r>
      <w:r w:rsidRPr="001645DC">
        <w:rPr>
          <w:spacing w:val="-2"/>
        </w:rPr>
        <w:t xml:space="preserve"> </w:t>
      </w:r>
      <w:r w:rsidRPr="001645DC">
        <w:rPr>
          <w:spacing w:val="-1"/>
        </w:rPr>
        <w:t>p</w:t>
      </w:r>
      <w:r w:rsidRPr="001645DC">
        <w:rPr>
          <w:spacing w:val="-3"/>
        </w:rPr>
        <w:t>r</w:t>
      </w:r>
      <w:r w:rsidRPr="001645DC">
        <w:rPr>
          <w:spacing w:val="-4"/>
        </w:rPr>
        <w:t>o</w:t>
      </w:r>
      <w:r w:rsidRPr="001645DC">
        <w:rPr>
          <w:spacing w:val="-1"/>
        </w:rPr>
        <w:t>vide</w:t>
      </w:r>
      <w:r w:rsidRPr="001645DC">
        <w:t>r</w:t>
      </w:r>
      <w:r w:rsidRPr="001645DC">
        <w:rPr>
          <w:spacing w:val="-2"/>
        </w:rPr>
        <w:t xml:space="preserve"> </w:t>
      </w:r>
      <w:r w:rsidRPr="001645DC">
        <w:rPr>
          <w:spacing w:val="-1"/>
        </w:rPr>
        <w:t>an</w:t>
      </w:r>
      <w:r w:rsidRPr="001645DC">
        <w:t>d</w:t>
      </w:r>
      <w:r w:rsidRPr="001645DC">
        <w:rPr>
          <w:spacing w:val="-2"/>
        </w:rPr>
        <w:t xml:space="preserve"> </w:t>
      </w:r>
      <w:r w:rsidRPr="001645DC">
        <w:rPr>
          <w:spacing w:val="-1"/>
        </w:rPr>
        <w:t>i</w:t>
      </w:r>
      <w:r w:rsidRPr="001645DC">
        <w:t>f</w:t>
      </w:r>
      <w:r w:rsidRPr="001645DC">
        <w:rPr>
          <w:spacing w:val="-2"/>
        </w:rPr>
        <w:t xml:space="preserve"> </w:t>
      </w:r>
      <w:r w:rsidRPr="001645DC">
        <w:rPr>
          <w:spacing w:val="-4"/>
        </w:rPr>
        <w:t>y</w:t>
      </w:r>
      <w:r w:rsidRPr="001645DC">
        <w:rPr>
          <w:spacing w:val="-1"/>
        </w:rPr>
        <w:t>o</w:t>
      </w:r>
      <w:r w:rsidRPr="001645DC">
        <w:t>u</w:t>
      </w:r>
      <w:r w:rsidRPr="001645DC">
        <w:rPr>
          <w:spacing w:val="-2"/>
        </w:rPr>
        <w:t xml:space="preserve"> </w:t>
      </w:r>
      <w:r w:rsidRPr="001645DC">
        <w:rPr>
          <w:spacing w:val="-1"/>
        </w:rPr>
        <w:t>a</w:t>
      </w:r>
      <w:r w:rsidRPr="001645DC">
        <w:rPr>
          <w:spacing w:val="-3"/>
        </w:rPr>
        <w:t>r</w:t>
      </w:r>
      <w:r w:rsidRPr="001645DC">
        <w:t>e</w:t>
      </w:r>
      <w:r w:rsidRPr="001645DC">
        <w:rPr>
          <w:spacing w:val="-2"/>
        </w:rPr>
        <w:t xml:space="preserve"> </w:t>
      </w:r>
      <w:r w:rsidRPr="001645DC">
        <w:rPr>
          <w:spacing w:val="-1"/>
        </w:rPr>
        <w:t>acce</w:t>
      </w:r>
      <w:r w:rsidRPr="001645DC">
        <w:rPr>
          <w:spacing w:val="-3"/>
        </w:rPr>
        <w:t>s</w:t>
      </w:r>
      <w:r w:rsidRPr="001645DC">
        <w:rPr>
          <w:spacing w:val="-1"/>
        </w:rPr>
        <w:t xml:space="preserve">sing </w:t>
      </w:r>
      <w:r w:rsidRPr="001645DC">
        <w:rPr>
          <w:spacing w:val="-3"/>
        </w:rPr>
        <w:t>r</w:t>
      </w:r>
      <w:r w:rsidRPr="001645DC">
        <w:rPr>
          <w:spacing w:val="-1"/>
        </w:rPr>
        <w:t>egis</w:t>
      </w:r>
      <w:r w:rsidRPr="001645DC">
        <w:rPr>
          <w:spacing w:val="-4"/>
        </w:rPr>
        <w:t>t</w:t>
      </w:r>
      <w:r w:rsidRPr="001645DC">
        <w:rPr>
          <w:spacing w:val="-1"/>
        </w:rPr>
        <w:t>e</w:t>
      </w:r>
      <w:r w:rsidRPr="001645DC">
        <w:rPr>
          <w:spacing w:val="-3"/>
        </w:rPr>
        <w:t>r</w:t>
      </w:r>
      <w:r w:rsidRPr="001645DC">
        <w:rPr>
          <w:spacing w:val="-1"/>
        </w:rPr>
        <w:t>e</w:t>
      </w:r>
      <w:r w:rsidRPr="001645DC">
        <w:t>d</w:t>
      </w:r>
      <w:r w:rsidRPr="001645DC">
        <w:rPr>
          <w:spacing w:val="-2"/>
        </w:rPr>
        <w:t xml:space="preserve"> </w:t>
      </w:r>
      <w:r w:rsidRPr="001645DC">
        <w:rPr>
          <w:spacing w:val="-1"/>
        </w:rPr>
        <w:t>ca</w:t>
      </w:r>
      <w:r w:rsidRPr="001645DC">
        <w:rPr>
          <w:spacing w:val="-3"/>
        </w:rPr>
        <w:t>r</w:t>
      </w:r>
      <w:r w:rsidRPr="001645DC">
        <w:rPr>
          <w:spacing w:val="-4"/>
        </w:rPr>
        <w:t>e</w:t>
      </w:r>
      <w:r w:rsidRPr="001645DC">
        <w:t>.</w:t>
      </w:r>
      <w:r w:rsidRPr="001645DC">
        <w:rPr>
          <w:spacing w:val="-2"/>
        </w:rPr>
        <w:t xml:space="preserve"> </w:t>
      </w:r>
      <w:r w:rsidRPr="001645DC">
        <w:rPr>
          <w:spacing w:val="-1"/>
        </w:rPr>
        <w:t>Som</w:t>
      </w:r>
      <w:r w:rsidRPr="001645DC">
        <w:t>e</w:t>
      </w:r>
      <w:r w:rsidRPr="001645DC">
        <w:rPr>
          <w:spacing w:val="-2"/>
        </w:rPr>
        <w:t xml:space="preserve"> </w:t>
      </w:r>
      <w:r w:rsidRPr="001645DC">
        <w:rPr>
          <w:spacing w:val="-1"/>
        </w:rPr>
        <w:t>p</w:t>
      </w:r>
      <w:r w:rsidRPr="001645DC">
        <w:rPr>
          <w:spacing w:val="-3"/>
        </w:rPr>
        <w:t>r</w:t>
      </w:r>
      <w:r w:rsidRPr="001645DC">
        <w:rPr>
          <w:spacing w:val="-4"/>
        </w:rPr>
        <w:t>o</w:t>
      </w:r>
      <w:r w:rsidRPr="001645DC">
        <w:rPr>
          <w:spacing w:val="-1"/>
        </w:rPr>
        <w:t>vide</w:t>
      </w:r>
      <w:r w:rsidRPr="001645DC">
        <w:rPr>
          <w:spacing w:val="-2"/>
        </w:rPr>
        <w:t>r</w:t>
      </w:r>
      <w:r w:rsidRPr="001645DC">
        <w:t>s</w:t>
      </w:r>
      <w:r w:rsidRPr="001645DC">
        <w:rPr>
          <w:spacing w:val="-2"/>
        </w:rPr>
        <w:t xml:space="preserve"> </w:t>
      </w:r>
      <w:r w:rsidRPr="001645DC">
        <w:rPr>
          <w:spacing w:val="-1"/>
        </w:rPr>
        <w:t>cha</w:t>
      </w:r>
      <w:r w:rsidRPr="001645DC">
        <w:rPr>
          <w:spacing w:val="-3"/>
        </w:rPr>
        <w:t>r</w:t>
      </w:r>
      <w:r w:rsidRPr="001645DC">
        <w:rPr>
          <w:spacing w:val="-1"/>
        </w:rPr>
        <w:t>g</w:t>
      </w:r>
      <w:r w:rsidRPr="001645DC">
        <w:t>e</w:t>
      </w:r>
      <w:r w:rsidRPr="001645DC">
        <w:rPr>
          <w:spacing w:val="-2"/>
        </w:rPr>
        <w:t xml:space="preserve"> </w:t>
      </w:r>
      <w:r w:rsidRPr="001645DC">
        <w:t>a</w:t>
      </w:r>
      <w:r w:rsidRPr="001645DC">
        <w:rPr>
          <w:spacing w:val="-2"/>
        </w:rPr>
        <w:t xml:space="preserve"> </w:t>
      </w:r>
      <w:r w:rsidRPr="001645DC">
        <w:rPr>
          <w:spacing w:val="-1"/>
        </w:rPr>
        <w:t xml:space="preserve">gap </w:t>
      </w:r>
      <w:r w:rsidRPr="001645DC">
        <w:rPr>
          <w:spacing w:val="-2"/>
        </w:rPr>
        <w:t>f</w:t>
      </w:r>
      <w:r w:rsidRPr="001645DC">
        <w:rPr>
          <w:spacing w:val="-1"/>
        </w:rPr>
        <w:t>e</w:t>
      </w:r>
      <w:r w:rsidRPr="001645DC">
        <w:t>e</w:t>
      </w:r>
      <w:r w:rsidRPr="001645DC">
        <w:rPr>
          <w:spacing w:val="-2"/>
        </w:rPr>
        <w:t xml:space="preserve"> </w:t>
      </w:r>
      <w:r w:rsidRPr="001645DC">
        <w:rPr>
          <w:spacing w:val="-1"/>
        </w:rPr>
        <w:t>tha</w:t>
      </w:r>
      <w:r w:rsidRPr="001645DC">
        <w:t>t</w:t>
      </w:r>
      <w:r w:rsidRPr="001645DC">
        <w:rPr>
          <w:spacing w:val="-2"/>
        </w:rPr>
        <w:t xml:space="preserve"> </w:t>
      </w:r>
      <w:r w:rsidRPr="001645DC">
        <w:rPr>
          <w:spacing w:val="-1"/>
        </w:rPr>
        <w:t>i</w:t>
      </w:r>
      <w:r w:rsidRPr="001645DC">
        <w:t>s</w:t>
      </w:r>
      <w:r w:rsidRPr="001645DC">
        <w:rPr>
          <w:spacing w:val="-2"/>
        </w:rPr>
        <w:t xml:space="preserve"> </w:t>
      </w:r>
      <w:r w:rsidRPr="001645DC">
        <w:rPr>
          <w:spacing w:val="-1"/>
        </w:rPr>
        <w:t>no</w:t>
      </w:r>
      <w:r w:rsidRPr="001645DC">
        <w:t>t</w:t>
      </w:r>
      <w:r w:rsidRPr="001645DC">
        <w:rPr>
          <w:spacing w:val="-2"/>
        </w:rPr>
        <w:t xml:space="preserve"> </w:t>
      </w:r>
      <w:r w:rsidRPr="001645DC">
        <w:rPr>
          <w:spacing w:val="-1"/>
        </w:rPr>
        <w:t>c</w:t>
      </w:r>
      <w:r w:rsidRPr="001645DC">
        <w:rPr>
          <w:spacing w:val="-4"/>
        </w:rPr>
        <w:t>ov</w:t>
      </w:r>
      <w:r w:rsidRPr="001645DC">
        <w:rPr>
          <w:spacing w:val="-1"/>
        </w:rPr>
        <w:t>e</w:t>
      </w:r>
      <w:r w:rsidRPr="001645DC">
        <w:rPr>
          <w:spacing w:val="-3"/>
        </w:rPr>
        <w:t>r</w:t>
      </w:r>
      <w:r w:rsidRPr="001645DC">
        <w:rPr>
          <w:spacing w:val="-1"/>
        </w:rPr>
        <w:t>e</w:t>
      </w:r>
      <w:r w:rsidRPr="001645DC">
        <w:t>d</w:t>
      </w:r>
      <w:r w:rsidRPr="001645DC">
        <w:rPr>
          <w:spacing w:val="-2"/>
        </w:rPr>
        <w:t xml:space="preserve"> </w:t>
      </w:r>
      <w:r w:rsidRPr="001645DC">
        <w:rPr>
          <w:spacing w:val="-4"/>
        </w:rPr>
        <w:t>b</w:t>
      </w:r>
      <w:r w:rsidRPr="001645DC">
        <w:t>y</w:t>
      </w:r>
      <w:r w:rsidRPr="001645DC">
        <w:rPr>
          <w:spacing w:val="-2"/>
        </w:rPr>
        <w:t xml:space="preserve"> </w:t>
      </w:r>
      <w:r w:rsidRPr="001645DC">
        <w:rPr>
          <w:spacing w:val="-1"/>
        </w:rPr>
        <w:t>th</w:t>
      </w:r>
      <w:r w:rsidRPr="001645DC">
        <w:t>e</w:t>
      </w:r>
      <w:r w:rsidRPr="001645DC">
        <w:rPr>
          <w:spacing w:val="-2"/>
        </w:rPr>
        <w:t xml:space="preserve"> </w:t>
      </w:r>
      <w:r w:rsidRPr="001645DC">
        <w:rPr>
          <w:spacing w:val="-1"/>
        </w:rPr>
        <w:t>Chil</w:t>
      </w:r>
      <w:r w:rsidRPr="001645DC">
        <w:t>d</w:t>
      </w:r>
      <w:r w:rsidRPr="001645DC">
        <w:rPr>
          <w:spacing w:val="-2"/>
        </w:rPr>
        <w:t xml:space="preserve"> </w:t>
      </w:r>
      <w:r w:rsidRPr="001645DC">
        <w:rPr>
          <w:spacing w:val="-1"/>
        </w:rPr>
        <w:t>Ca</w:t>
      </w:r>
      <w:r w:rsidRPr="001645DC">
        <w:rPr>
          <w:spacing w:val="-3"/>
        </w:rPr>
        <w:t>r</w:t>
      </w:r>
      <w:r w:rsidRPr="001645DC">
        <w:t>e</w:t>
      </w:r>
      <w:r w:rsidRPr="001645DC">
        <w:rPr>
          <w:spacing w:val="-2"/>
        </w:rPr>
        <w:t xml:space="preserve"> </w:t>
      </w:r>
      <w:r w:rsidRPr="001645DC">
        <w:rPr>
          <w:spacing w:val="-1"/>
        </w:rPr>
        <w:t>Ben</w:t>
      </w:r>
      <w:r w:rsidRPr="001645DC">
        <w:rPr>
          <w:spacing w:val="-2"/>
        </w:rPr>
        <w:t>e</w:t>
      </w:r>
      <w:r w:rsidRPr="001645DC">
        <w:rPr>
          <w:spacing w:val="-1"/>
        </w:rPr>
        <w:t xml:space="preserve">fit. </w:t>
      </w:r>
      <w:r w:rsidRPr="001645DC">
        <w:rPr>
          <w:spacing w:val="-18"/>
        </w:rPr>
        <w:t>T</w:t>
      </w:r>
      <w:r w:rsidRPr="001645DC">
        <w:rPr>
          <w:spacing w:val="-1"/>
        </w:rPr>
        <w:t>al</w:t>
      </w:r>
      <w:r w:rsidRPr="001645DC">
        <w:t>k</w:t>
      </w:r>
      <w:r w:rsidRPr="001645DC">
        <w:rPr>
          <w:spacing w:val="-2"/>
        </w:rPr>
        <w:t xml:space="preserve"> </w:t>
      </w:r>
      <w:r w:rsidRPr="001645DC">
        <w:rPr>
          <w:spacing w:val="-4"/>
        </w:rPr>
        <w:t>t</w:t>
      </w:r>
      <w:r w:rsidRPr="001645DC">
        <w:t>o</w:t>
      </w:r>
      <w:r w:rsidRPr="001645DC">
        <w:rPr>
          <w:spacing w:val="-2"/>
        </w:rPr>
        <w:t xml:space="preserve"> </w:t>
      </w:r>
      <w:r>
        <w:rPr>
          <w:spacing w:val="-2"/>
        </w:rPr>
        <w:t xml:space="preserve">child protection or </w:t>
      </w:r>
      <w:r w:rsidRPr="001645DC">
        <w:rPr>
          <w:spacing w:val="-4"/>
        </w:rPr>
        <w:t>y</w:t>
      </w:r>
      <w:r w:rsidRPr="001645DC">
        <w:rPr>
          <w:spacing w:val="-1"/>
        </w:rPr>
        <w:t>ou</w:t>
      </w:r>
      <w:r w:rsidRPr="001645DC">
        <w:t>r</w:t>
      </w:r>
      <w:r w:rsidRPr="001645DC">
        <w:rPr>
          <w:spacing w:val="-2"/>
        </w:rPr>
        <w:t xml:space="preserve"> </w:t>
      </w:r>
      <w:r w:rsidRPr="001645DC">
        <w:rPr>
          <w:spacing w:val="-1"/>
        </w:rPr>
        <w:t>agen</w:t>
      </w:r>
      <w:r w:rsidRPr="001645DC">
        <w:rPr>
          <w:spacing w:val="-2"/>
        </w:rPr>
        <w:t>c</w:t>
      </w:r>
      <w:r w:rsidRPr="001645DC">
        <w:t>y</w:t>
      </w:r>
      <w:r w:rsidRPr="001645DC">
        <w:rPr>
          <w:spacing w:val="-2"/>
        </w:rPr>
        <w:t xml:space="preserve"> </w:t>
      </w:r>
      <w:r w:rsidRPr="001645DC">
        <w:rPr>
          <w:spacing w:val="-1"/>
        </w:rPr>
        <w:t>i</w:t>
      </w:r>
      <w:r w:rsidRPr="001645DC">
        <w:t>f</w:t>
      </w:r>
      <w:r w:rsidRPr="001645DC">
        <w:rPr>
          <w:spacing w:val="-2"/>
        </w:rPr>
        <w:t xml:space="preserve"> </w:t>
      </w:r>
      <w:r w:rsidRPr="001645DC">
        <w:rPr>
          <w:spacing w:val="-1"/>
        </w:rPr>
        <w:t>thi</w:t>
      </w:r>
      <w:r w:rsidRPr="001645DC">
        <w:t>s</w:t>
      </w:r>
      <w:r w:rsidRPr="001645DC">
        <w:rPr>
          <w:spacing w:val="-2"/>
        </w:rPr>
        <w:t xml:space="preserve"> </w:t>
      </w:r>
      <w:r w:rsidRPr="001645DC">
        <w:rPr>
          <w:spacing w:val="-1"/>
        </w:rPr>
        <w:t>occu</w:t>
      </w:r>
      <w:r w:rsidRPr="001645DC">
        <w:rPr>
          <w:spacing w:val="-2"/>
        </w:rPr>
        <w:t>r</w:t>
      </w:r>
      <w:r w:rsidRPr="001645DC">
        <w:t>s</w:t>
      </w:r>
      <w:r w:rsidRPr="001645DC">
        <w:rPr>
          <w:spacing w:val="-2"/>
        </w:rPr>
        <w:t xml:space="preserve"> f</w:t>
      </w:r>
      <w:r w:rsidRPr="001645DC">
        <w:rPr>
          <w:spacing w:val="-1"/>
        </w:rPr>
        <w:t>o</w:t>
      </w:r>
      <w:r w:rsidRPr="001645DC">
        <w:t>r</w:t>
      </w:r>
      <w:r w:rsidRPr="001645DC">
        <w:rPr>
          <w:spacing w:val="-2"/>
        </w:rPr>
        <w:t xml:space="preserve"> </w:t>
      </w:r>
      <w:r w:rsidRPr="001645DC">
        <w:rPr>
          <w:spacing w:val="-4"/>
        </w:rPr>
        <w:t>y</w:t>
      </w:r>
      <w:r w:rsidRPr="001645DC">
        <w:rPr>
          <w:spacing w:val="-1"/>
        </w:rPr>
        <w:t>ou.</w:t>
      </w:r>
    </w:p>
    <w:p w:rsidR="001567EA" w:rsidRPr="001645DC" w:rsidRDefault="001567EA" w:rsidP="001567EA">
      <w:pPr>
        <w:pStyle w:val="Heading3"/>
      </w:pPr>
      <w:r w:rsidRPr="001645DC">
        <w:t>Child</w:t>
      </w:r>
      <w:r w:rsidRPr="001645DC">
        <w:rPr>
          <w:spacing w:val="16"/>
        </w:rPr>
        <w:t xml:space="preserve"> </w:t>
      </w:r>
      <w:r w:rsidRPr="001645DC">
        <w:t>Ca</w:t>
      </w:r>
      <w:r w:rsidRPr="001645DC">
        <w:rPr>
          <w:spacing w:val="-1"/>
        </w:rPr>
        <w:t>r</w:t>
      </w:r>
      <w:r w:rsidRPr="001645DC">
        <w:t>e</w:t>
      </w:r>
      <w:r w:rsidRPr="001645DC">
        <w:rPr>
          <w:spacing w:val="15"/>
        </w:rPr>
        <w:t xml:space="preserve"> </w:t>
      </w:r>
      <w:r w:rsidRPr="001645DC">
        <w:rPr>
          <w:spacing w:val="-4"/>
          <w:w w:val="103"/>
        </w:rPr>
        <w:t>R</w:t>
      </w:r>
      <w:r w:rsidRPr="001645DC">
        <w:rPr>
          <w:w w:val="103"/>
        </w:rPr>
        <w:t>eba</w:t>
      </w:r>
      <w:r w:rsidRPr="001645DC">
        <w:rPr>
          <w:spacing w:val="-2"/>
          <w:w w:val="103"/>
        </w:rPr>
        <w:t>t</w:t>
      </w:r>
      <w:r w:rsidRPr="001645DC">
        <w:rPr>
          <w:w w:val="103"/>
        </w:rPr>
        <w:t>e</w:t>
      </w:r>
    </w:p>
    <w:p w:rsidR="00E62D24" w:rsidRPr="001645DC" w:rsidRDefault="00E62D24" w:rsidP="00E62D24">
      <w:pPr>
        <w:pStyle w:val="DHHSbody"/>
      </w:pPr>
      <w:r w:rsidRPr="001645DC">
        <w:t>The Child Ca</w:t>
      </w:r>
      <w:r w:rsidRPr="001645DC">
        <w:rPr>
          <w:spacing w:val="-2"/>
        </w:rPr>
        <w:t>r</w:t>
      </w:r>
      <w:r w:rsidRPr="001645DC">
        <w:t xml:space="preserve">e </w:t>
      </w:r>
      <w:r w:rsidRPr="001645DC">
        <w:rPr>
          <w:spacing w:val="-2"/>
        </w:rPr>
        <w:t>R</w:t>
      </w:r>
      <w:r w:rsidRPr="001645DC">
        <w:t>eba</w:t>
      </w:r>
      <w:r w:rsidRPr="001645DC">
        <w:rPr>
          <w:spacing w:val="-3"/>
        </w:rPr>
        <w:t>t</w:t>
      </w:r>
      <w:r w:rsidRPr="001645DC">
        <w:t xml:space="preserve">e is a </w:t>
      </w:r>
      <w:r>
        <w:t xml:space="preserve">Commonwealth </w:t>
      </w:r>
      <w:r w:rsidRPr="001645DC">
        <w:t xml:space="preserve">payment that helps </w:t>
      </w:r>
      <w:r w:rsidRPr="001645DC">
        <w:rPr>
          <w:spacing w:val="-1"/>
        </w:rPr>
        <w:t>f</w:t>
      </w:r>
      <w:r w:rsidRPr="001645DC">
        <w:t xml:space="preserve">amilies with the cost </w:t>
      </w:r>
      <w:r w:rsidRPr="001645DC">
        <w:rPr>
          <w:spacing w:val="-1"/>
        </w:rPr>
        <w:t>o</w:t>
      </w:r>
      <w:r w:rsidRPr="001645DC">
        <w:t>f childca</w:t>
      </w:r>
      <w:r w:rsidRPr="001645DC">
        <w:rPr>
          <w:spacing w:val="-2"/>
        </w:rPr>
        <w:t>r</w:t>
      </w:r>
      <w:r w:rsidRPr="001645DC">
        <w:rPr>
          <w:spacing w:val="-3"/>
        </w:rPr>
        <w:t>e</w:t>
      </w:r>
      <w:r w:rsidRPr="001645DC">
        <w:t>. It p</w:t>
      </w:r>
      <w:r w:rsidRPr="001645DC">
        <w:rPr>
          <w:spacing w:val="-2"/>
        </w:rPr>
        <w:t>r</w:t>
      </w:r>
      <w:r w:rsidRPr="001645DC">
        <w:rPr>
          <w:spacing w:val="-3"/>
        </w:rPr>
        <w:t>o</w:t>
      </w:r>
      <w:r w:rsidRPr="001645DC">
        <w:t xml:space="preserve">vides </w:t>
      </w:r>
      <w:r w:rsidRPr="001645DC">
        <w:rPr>
          <w:spacing w:val="-4"/>
        </w:rPr>
        <w:t>e</w:t>
      </w:r>
      <w:r w:rsidRPr="001645DC">
        <w:t>xt</w:t>
      </w:r>
      <w:r w:rsidRPr="001645DC">
        <w:rPr>
          <w:spacing w:val="-2"/>
        </w:rPr>
        <w:t>r</w:t>
      </w:r>
      <w:r w:rsidRPr="001645DC">
        <w:t>a a</w:t>
      </w:r>
      <w:r w:rsidRPr="001645DC">
        <w:rPr>
          <w:spacing w:val="-2"/>
        </w:rPr>
        <w:t>s</w:t>
      </w:r>
      <w:r w:rsidRPr="001645DC">
        <w:t>sis</w:t>
      </w:r>
      <w:r w:rsidRPr="001645DC">
        <w:rPr>
          <w:spacing w:val="-3"/>
        </w:rPr>
        <w:t>t</w:t>
      </w:r>
      <w:r w:rsidRPr="001645DC">
        <w:t>ance if the child is at</w:t>
      </w:r>
      <w:r w:rsidRPr="001645DC">
        <w:rPr>
          <w:spacing w:val="-3"/>
        </w:rPr>
        <w:t>t</w:t>
      </w:r>
      <w:r w:rsidRPr="001645DC">
        <w:t>ending a Child Ca</w:t>
      </w:r>
      <w:r w:rsidRPr="001645DC">
        <w:rPr>
          <w:spacing w:val="-2"/>
        </w:rPr>
        <w:t>r</w:t>
      </w:r>
      <w:r w:rsidRPr="001645DC">
        <w:t>e Ben</w:t>
      </w:r>
      <w:r w:rsidRPr="001645DC">
        <w:rPr>
          <w:spacing w:val="-1"/>
        </w:rPr>
        <w:t>e</w:t>
      </w:r>
      <w:r w:rsidRPr="001645DC">
        <w:t>fi</w:t>
      </w:r>
      <w:r w:rsidRPr="001645DC">
        <w:rPr>
          <w:spacing w:val="-6"/>
        </w:rPr>
        <w:t>t</w:t>
      </w:r>
      <w:r w:rsidRPr="001645DC">
        <w:rPr>
          <w:spacing w:val="4"/>
        </w:rPr>
        <w:t>-</w:t>
      </w:r>
      <w:r w:rsidRPr="001645DC">
        <w:t>app</w:t>
      </w:r>
      <w:r w:rsidRPr="001645DC">
        <w:rPr>
          <w:spacing w:val="-2"/>
        </w:rPr>
        <w:t>r</w:t>
      </w:r>
      <w:r w:rsidRPr="001645DC">
        <w:rPr>
          <w:spacing w:val="-3"/>
        </w:rPr>
        <w:t>ov</w:t>
      </w:r>
      <w:r w:rsidRPr="001645DC">
        <w:t>ed</w:t>
      </w:r>
      <w:r w:rsidRPr="001645DC">
        <w:rPr>
          <w:spacing w:val="-2"/>
        </w:rPr>
        <w:t xml:space="preserve"> </w:t>
      </w:r>
      <w:r w:rsidRPr="001645DC">
        <w:t>servic</w:t>
      </w:r>
      <w:r w:rsidRPr="001645DC">
        <w:rPr>
          <w:spacing w:val="-5"/>
        </w:rPr>
        <w:t>e</w:t>
      </w:r>
      <w:r w:rsidRPr="001645DC">
        <w:t xml:space="preserve">, and if </w:t>
      </w:r>
      <w:r w:rsidRPr="001645DC">
        <w:rPr>
          <w:spacing w:val="-3"/>
        </w:rPr>
        <w:t>y</w:t>
      </w:r>
      <w:r w:rsidRPr="001645DC">
        <w:t>ou a</w:t>
      </w:r>
      <w:r w:rsidRPr="001645DC">
        <w:rPr>
          <w:spacing w:val="-2"/>
        </w:rPr>
        <w:t>r</w:t>
      </w:r>
      <w:r w:rsidRPr="001645DC">
        <w:t xml:space="preserve">e </w:t>
      </w:r>
      <w:r w:rsidRPr="001645DC">
        <w:rPr>
          <w:spacing w:val="-1"/>
        </w:rPr>
        <w:t>w</w:t>
      </w:r>
      <w:r w:rsidRPr="001645DC">
        <w:t>orking, s</w:t>
      </w:r>
      <w:r w:rsidRPr="001645DC">
        <w:rPr>
          <w:spacing w:val="-2"/>
        </w:rPr>
        <w:t>t</w:t>
      </w:r>
      <w:r w:rsidRPr="001645DC">
        <w:t>udying or t</w:t>
      </w:r>
      <w:r w:rsidRPr="001645DC">
        <w:rPr>
          <w:spacing w:val="-2"/>
        </w:rPr>
        <w:t>r</w:t>
      </w:r>
      <w:r w:rsidRPr="001645DC">
        <w:t xml:space="preserve">aining at some time during the </w:t>
      </w:r>
      <w:r w:rsidRPr="001645DC">
        <w:rPr>
          <w:spacing w:val="-1"/>
        </w:rPr>
        <w:t>w</w:t>
      </w:r>
      <w:r w:rsidRPr="001645DC">
        <w:t>ee</w:t>
      </w:r>
      <w:r w:rsidRPr="001645DC">
        <w:rPr>
          <w:spacing w:val="4"/>
        </w:rPr>
        <w:t>k</w:t>
      </w:r>
      <w:r w:rsidRPr="001645DC">
        <w:t>, or ha</w:t>
      </w:r>
      <w:r w:rsidRPr="001645DC">
        <w:rPr>
          <w:spacing w:val="-3"/>
        </w:rPr>
        <w:t>v</w:t>
      </w:r>
      <w:r w:rsidRPr="001645DC">
        <w:t xml:space="preserve">e an </w:t>
      </w:r>
      <w:r w:rsidRPr="001645DC">
        <w:rPr>
          <w:spacing w:val="-4"/>
        </w:rPr>
        <w:t>ex</w:t>
      </w:r>
      <w:r w:rsidRPr="001645DC">
        <w:t>emption. The Child Ca</w:t>
      </w:r>
      <w:r w:rsidRPr="001645DC">
        <w:rPr>
          <w:spacing w:val="-2"/>
        </w:rPr>
        <w:t>r</w:t>
      </w:r>
      <w:r w:rsidRPr="001645DC">
        <w:t xml:space="preserve">e </w:t>
      </w:r>
      <w:r w:rsidRPr="001645DC">
        <w:rPr>
          <w:spacing w:val="-2"/>
        </w:rPr>
        <w:t>R</w:t>
      </w:r>
      <w:r w:rsidRPr="001645DC">
        <w:t>eba</w:t>
      </w:r>
      <w:r w:rsidRPr="001645DC">
        <w:rPr>
          <w:spacing w:val="-3"/>
        </w:rPr>
        <w:t>t</w:t>
      </w:r>
      <w:r w:rsidRPr="001645DC">
        <w:t xml:space="preserve">e is not income </w:t>
      </w:r>
      <w:r w:rsidRPr="001645DC">
        <w:rPr>
          <w:spacing w:val="-3"/>
        </w:rPr>
        <w:t>t</w:t>
      </w:r>
      <w:r w:rsidRPr="001645DC">
        <w:t>es</w:t>
      </w:r>
      <w:r w:rsidRPr="001645DC">
        <w:rPr>
          <w:spacing w:val="-3"/>
        </w:rPr>
        <w:t>t</w:t>
      </w:r>
      <w:r w:rsidRPr="001645DC">
        <w:t>ed.</w:t>
      </w:r>
    </w:p>
    <w:p w:rsidR="001567EA" w:rsidRPr="001645DC" w:rsidRDefault="001567EA" w:rsidP="001567EA">
      <w:pPr>
        <w:pStyle w:val="Heading3"/>
      </w:pPr>
      <w:r w:rsidRPr="001645DC">
        <w:t>Kinde</w:t>
      </w:r>
      <w:r w:rsidRPr="001645DC">
        <w:rPr>
          <w:spacing w:val="-1"/>
        </w:rPr>
        <w:t>r</w:t>
      </w:r>
      <w:r w:rsidRPr="001645DC">
        <w:t>ga</w:t>
      </w:r>
      <w:r w:rsidRPr="001645DC">
        <w:rPr>
          <w:spacing w:val="2"/>
        </w:rPr>
        <w:t>r</w:t>
      </w:r>
      <w:r w:rsidRPr="001645DC">
        <w:rPr>
          <w:spacing w:val="-2"/>
        </w:rPr>
        <w:t>t</w:t>
      </w:r>
      <w:r w:rsidRPr="001645DC">
        <w:t>en</w:t>
      </w:r>
      <w:r w:rsidRPr="001645DC">
        <w:rPr>
          <w:spacing w:val="38"/>
        </w:rPr>
        <w:t xml:space="preserve"> </w:t>
      </w:r>
      <w:r w:rsidRPr="001645DC">
        <w:t>fee</w:t>
      </w:r>
      <w:r w:rsidRPr="001645DC">
        <w:rPr>
          <w:spacing w:val="10"/>
        </w:rPr>
        <w:t xml:space="preserve"> </w:t>
      </w:r>
      <w:r w:rsidRPr="001645DC">
        <w:t>subsidies</w:t>
      </w:r>
      <w:r w:rsidRPr="001645DC">
        <w:rPr>
          <w:spacing w:val="27"/>
        </w:rPr>
        <w:t xml:space="preserve"> </w:t>
      </w:r>
      <w:r w:rsidRPr="001645DC">
        <w:t>and</w:t>
      </w:r>
      <w:r w:rsidRPr="001645DC">
        <w:rPr>
          <w:spacing w:val="12"/>
        </w:rPr>
        <w:t xml:space="preserve"> </w:t>
      </w:r>
      <w:r w:rsidRPr="001645DC">
        <w:t>Early</w:t>
      </w:r>
      <w:r w:rsidRPr="001645DC">
        <w:rPr>
          <w:spacing w:val="16"/>
        </w:rPr>
        <w:t xml:space="preserve"> </w:t>
      </w:r>
      <w:r w:rsidRPr="001645DC">
        <w:rPr>
          <w:spacing w:val="-2"/>
          <w:w w:val="103"/>
        </w:rPr>
        <w:t>St</w:t>
      </w:r>
      <w:r w:rsidRPr="001645DC">
        <w:rPr>
          <w:w w:val="103"/>
        </w:rPr>
        <w:t>a</w:t>
      </w:r>
      <w:r w:rsidRPr="001645DC">
        <w:rPr>
          <w:spacing w:val="2"/>
          <w:w w:val="103"/>
        </w:rPr>
        <w:t>r</w:t>
      </w:r>
      <w:r w:rsidRPr="001645DC">
        <w:rPr>
          <w:w w:val="103"/>
        </w:rPr>
        <w:t>t</w:t>
      </w:r>
      <w:r>
        <w:rPr>
          <w:w w:val="103"/>
        </w:rPr>
        <w:t xml:space="preserve"> </w:t>
      </w:r>
      <w:r w:rsidRPr="001645DC">
        <w:t>Kinde</w:t>
      </w:r>
      <w:r w:rsidRPr="001645DC">
        <w:rPr>
          <w:spacing w:val="-1"/>
        </w:rPr>
        <w:t>r</w:t>
      </w:r>
      <w:r w:rsidRPr="001645DC">
        <w:t>ga</w:t>
      </w:r>
      <w:r w:rsidRPr="001645DC">
        <w:rPr>
          <w:spacing w:val="2"/>
        </w:rPr>
        <w:t>r</w:t>
      </w:r>
      <w:r w:rsidRPr="001645DC">
        <w:rPr>
          <w:spacing w:val="-2"/>
        </w:rPr>
        <w:t>t</w:t>
      </w:r>
      <w:r w:rsidRPr="001645DC">
        <w:t>en</w:t>
      </w:r>
      <w:r w:rsidRPr="001645DC">
        <w:rPr>
          <w:spacing w:val="38"/>
        </w:rPr>
        <w:t xml:space="preserve"> </w:t>
      </w:r>
      <w:r w:rsidRPr="001645DC">
        <w:t>Ex</w:t>
      </w:r>
      <w:r w:rsidRPr="001645DC">
        <w:rPr>
          <w:spacing w:val="-2"/>
        </w:rPr>
        <w:t>t</w:t>
      </w:r>
      <w:r w:rsidRPr="001645DC">
        <w:t>ension</w:t>
      </w:r>
      <w:r w:rsidRPr="001645DC">
        <w:rPr>
          <w:spacing w:val="29"/>
        </w:rPr>
        <w:t xml:space="preserve"> </w:t>
      </w:r>
      <w:r w:rsidRPr="001645DC">
        <w:rPr>
          <w:w w:val="103"/>
        </w:rPr>
        <w:t>G</w:t>
      </w:r>
      <w:r w:rsidRPr="001645DC">
        <w:rPr>
          <w:spacing w:val="-1"/>
          <w:w w:val="103"/>
        </w:rPr>
        <w:t>r</w:t>
      </w:r>
      <w:r w:rsidRPr="001645DC">
        <w:rPr>
          <w:w w:val="103"/>
        </w:rPr>
        <w:t>ants</w:t>
      </w:r>
    </w:p>
    <w:p w:rsidR="00084890" w:rsidRDefault="00084890" w:rsidP="00084890">
      <w:pPr>
        <w:pStyle w:val="DHHSbody"/>
      </w:pPr>
      <w:r w:rsidRPr="001645DC">
        <w:t>Kinde</w:t>
      </w:r>
      <w:r w:rsidRPr="001645DC">
        <w:rPr>
          <w:spacing w:val="-2"/>
        </w:rPr>
        <w:t>r</w:t>
      </w:r>
      <w:r w:rsidRPr="001645DC">
        <w:t>ga</w:t>
      </w:r>
      <w:r w:rsidRPr="001645DC">
        <w:rPr>
          <w:spacing w:val="2"/>
        </w:rPr>
        <w:t>r</w:t>
      </w:r>
      <w:r w:rsidRPr="001645DC">
        <w:rPr>
          <w:spacing w:val="-3"/>
        </w:rPr>
        <w:t>t</w:t>
      </w:r>
      <w:r w:rsidRPr="001645DC">
        <w:t xml:space="preserve">ens </w:t>
      </w:r>
      <w:r w:rsidRPr="001645DC">
        <w:rPr>
          <w:spacing w:val="-1"/>
        </w:rPr>
        <w:t>o</w:t>
      </w:r>
      <w:r w:rsidRPr="001645DC">
        <w:rPr>
          <w:spacing w:val="5"/>
        </w:rPr>
        <w:t>f</w:t>
      </w:r>
      <w:r w:rsidRPr="001645DC">
        <w:rPr>
          <w:spacing w:val="-3"/>
        </w:rPr>
        <w:t>t</w:t>
      </w:r>
      <w:r w:rsidRPr="001645DC">
        <w:t>en cha</w:t>
      </w:r>
      <w:r w:rsidRPr="001645DC">
        <w:rPr>
          <w:spacing w:val="-2"/>
        </w:rPr>
        <w:t>r</w:t>
      </w:r>
      <w:r w:rsidRPr="001645DC">
        <w:t xml:space="preserve">ge </w:t>
      </w:r>
      <w:r w:rsidRPr="001645DC">
        <w:rPr>
          <w:spacing w:val="-1"/>
        </w:rPr>
        <w:t>f</w:t>
      </w:r>
      <w:r w:rsidRPr="001645DC">
        <w:t xml:space="preserve">amilies </w:t>
      </w:r>
      <w:r w:rsidRPr="001645DC">
        <w:rPr>
          <w:spacing w:val="-1"/>
        </w:rPr>
        <w:t>f</w:t>
      </w:r>
      <w:r w:rsidRPr="001645DC">
        <w:t xml:space="preserve">ees </w:t>
      </w:r>
      <w:r w:rsidRPr="001645DC">
        <w:rPr>
          <w:spacing w:val="-3"/>
        </w:rPr>
        <w:t>t</w:t>
      </w:r>
      <w:r w:rsidRPr="001645DC">
        <w:t xml:space="preserve">o help meet the cost </w:t>
      </w:r>
      <w:r w:rsidRPr="001645DC">
        <w:rPr>
          <w:spacing w:val="-1"/>
        </w:rPr>
        <w:t>o</w:t>
      </w:r>
      <w:r w:rsidRPr="001645DC">
        <w:t>f running kinde</w:t>
      </w:r>
      <w:r w:rsidRPr="001645DC">
        <w:rPr>
          <w:spacing w:val="-2"/>
        </w:rPr>
        <w:t>r</w:t>
      </w:r>
      <w:r w:rsidRPr="001645DC">
        <w:t>ga</w:t>
      </w:r>
      <w:r w:rsidRPr="001645DC">
        <w:rPr>
          <w:spacing w:val="2"/>
        </w:rPr>
        <w:t>r</w:t>
      </w:r>
      <w:r w:rsidRPr="001645DC">
        <w:rPr>
          <w:spacing w:val="-3"/>
        </w:rPr>
        <w:t>t</w:t>
      </w:r>
      <w:r w:rsidRPr="001645DC">
        <w:t>en p</w:t>
      </w:r>
      <w:r w:rsidRPr="001645DC">
        <w:rPr>
          <w:spacing w:val="-2"/>
        </w:rPr>
        <w:t>r</w:t>
      </w:r>
      <w:r w:rsidRPr="001645DC">
        <w:t>og</w:t>
      </w:r>
      <w:r w:rsidRPr="001645DC">
        <w:rPr>
          <w:spacing w:val="-2"/>
        </w:rPr>
        <w:t>r</w:t>
      </w:r>
      <w:r w:rsidRPr="001645DC">
        <w:t xml:space="preserve">ams. </w:t>
      </w:r>
      <w:r w:rsidRPr="001645DC">
        <w:rPr>
          <w:spacing w:val="-4"/>
        </w:rPr>
        <w:t>F</w:t>
      </w:r>
      <w:r w:rsidRPr="001645DC">
        <w:t>ees a</w:t>
      </w:r>
      <w:r w:rsidRPr="001645DC">
        <w:rPr>
          <w:spacing w:val="-2"/>
        </w:rPr>
        <w:t>r</w:t>
      </w:r>
      <w:r w:rsidRPr="001645DC">
        <w:t xml:space="preserve">e set </w:t>
      </w:r>
      <w:r w:rsidRPr="001645DC">
        <w:rPr>
          <w:spacing w:val="-3"/>
        </w:rPr>
        <w:t>b</w:t>
      </w:r>
      <w:r w:rsidRPr="001645DC">
        <w:t xml:space="preserve">y individual services and can </w:t>
      </w:r>
      <w:r w:rsidRPr="001645DC">
        <w:rPr>
          <w:spacing w:val="-3"/>
        </w:rPr>
        <w:t>v</w:t>
      </w:r>
      <w:r w:rsidRPr="001645DC">
        <w:t>ar</w:t>
      </w:r>
      <w:r w:rsidRPr="001645DC">
        <w:rPr>
          <w:spacing w:val="-12"/>
        </w:rPr>
        <w:t>y</w:t>
      </w:r>
      <w:r w:rsidRPr="001645DC">
        <w:t>, depending on h</w:t>
      </w:r>
      <w:r w:rsidRPr="001645DC">
        <w:rPr>
          <w:spacing w:val="-1"/>
        </w:rPr>
        <w:t>o</w:t>
      </w:r>
      <w:r w:rsidRPr="001645DC">
        <w:t>w ma</w:t>
      </w:r>
      <w:r w:rsidRPr="001645DC">
        <w:rPr>
          <w:spacing w:val="-3"/>
        </w:rPr>
        <w:t>n</w:t>
      </w:r>
      <w:r w:rsidRPr="001645DC">
        <w:t>y hou</w:t>
      </w:r>
      <w:r w:rsidRPr="001645DC">
        <w:rPr>
          <w:spacing w:val="-2"/>
        </w:rPr>
        <w:t>r</w:t>
      </w:r>
      <w:r w:rsidRPr="001645DC">
        <w:t xml:space="preserve">s </w:t>
      </w:r>
      <w:r w:rsidRPr="001645DC">
        <w:rPr>
          <w:spacing w:val="-3"/>
        </w:rPr>
        <w:t>y</w:t>
      </w:r>
      <w:r w:rsidRPr="001645DC">
        <w:t>our child at</w:t>
      </w:r>
      <w:r w:rsidRPr="001645DC">
        <w:rPr>
          <w:spacing w:val="-3"/>
        </w:rPr>
        <w:t>t</w:t>
      </w:r>
      <w:r w:rsidRPr="001645DC">
        <w:t>end</w:t>
      </w:r>
      <w:r w:rsidRPr="001645DC">
        <w:rPr>
          <w:spacing w:val="-2"/>
        </w:rPr>
        <w:t>s</w:t>
      </w:r>
      <w:r w:rsidRPr="001645DC">
        <w:t>, g</w:t>
      </w:r>
      <w:r w:rsidRPr="001645DC">
        <w:rPr>
          <w:spacing w:val="-2"/>
        </w:rPr>
        <w:t>r</w:t>
      </w:r>
      <w:r w:rsidRPr="001645DC">
        <w:t>oup si</w:t>
      </w:r>
      <w:r w:rsidRPr="001645DC">
        <w:rPr>
          <w:spacing w:val="-2"/>
        </w:rPr>
        <w:t>z</w:t>
      </w:r>
      <w:r w:rsidRPr="001645DC">
        <w:t xml:space="preserve">e and </w:t>
      </w:r>
      <w:r w:rsidRPr="001645DC">
        <w:rPr>
          <w:spacing w:val="-4"/>
        </w:rPr>
        <w:t>e</w:t>
      </w:r>
      <w:r w:rsidRPr="001645DC">
        <w:t>xt</w:t>
      </w:r>
      <w:r w:rsidRPr="001645DC">
        <w:rPr>
          <w:spacing w:val="-2"/>
        </w:rPr>
        <w:t>r</w:t>
      </w:r>
      <w:r w:rsidRPr="001645DC">
        <w:t>a cost</w:t>
      </w:r>
      <w:r w:rsidRPr="001645DC">
        <w:rPr>
          <w:spacing w:val="-2"/>
        </w:rPr>
        <w:t>s</w:t>
      </w:r>
      <w:r w:rsidRPr="001645DC">
        <w:t xml:space="preserve">, </w:t>
      </w:r>
      <w:r w:rsidRPr="001645DC">
        <w:rPr>
          <w:spacing w:val="-1"/>
        </w:rPr>
        <w:t>s</w:t>
      </w:r>
      <w:r w:rsidRPr="001645DC">
        <w:t xml:space="preserve">uch as </w:t>
      </w:r>
      <w:r w:rsidRPr="001645DC">
        <w:rPr>
          <w:spacing w:val="-4"/>
        </w:rPr>
        <w:t>ex</w:t>
      </w:r>
      <w:r w:rsidRPr="001645DC">
        <w:t>cu</w:t>
      </w:r>
      <w:r w:rsidRPr="001645DC">
        <w:rPr>
          <w:spacing w:val="-2"/>
        </w:rPr>
        <w:t>r</w:t>
      </w:r>
      <w:r w:rsidRPr="001645DC">
        <w:t>sions. The Kinde</w:t>
      </w:r>
      <w:r w:rsidRPr="001645DC">
        <w:rPr>
          <w:spacing w:val="-2"/>
        </w:rPr>
        <w:t>r</w:t>
      </w:r>
      <w:r w:rsidRPr="001645DC">
        <w:t>ga</w:t>
      </w:r>
      <w:r w:rsidRPr="001645DC">
        <w:rPr>
          <w:spacing w:val="2"/>
        </w:rPr>
        <w:t>r</w:t>
      </w:r>
      <w:r w:rsidRPr="001645DC">
        <w:rPr>
          <w:spacing w:val="-3"/>
        </w:rPr>
        <w:t>t</w:t>
      </w:r>
      <w:r w:rsidRPr="001645DC">
        <w:t xml:space="preserve">en </w:t>
      </w:r>
      <w:r w:rsidRPr="001645DC">
        <w:rPr>
          <w:spacing w:val="-4"/>
        </w:rPr>
        <w:t>F</w:t>
      </w:r>
      <w:r w:rsidRPr="001645DC">
        <w:t xml:space="preserve">ee </w:t>
      </w:r>
      <w:r w:rsidRPr="001645DC">
        <w:rPr>
          <w:spacing w:val="-2"/>
        </w:rPr>
        <w:t>S</w:t>
      </w:r>
      <w:r w:rsidRPr="001645DC">
        <w:t xml:space="preserve">ubsidy or Early </w:t>
      </w:r>
      <w:r w:rsidRPr="001645DC">
        <w:rPr>
          <w:spacing w:val="-2"/>
        </w:rPr>
        <w:t>S</w:t>
      </w:r>
      <w:r w:rsidRPr="001645DC">
        <w:rPr>
          <w:spacing w:val="-3"/>
        </w:rPr>
        <w:t>t</w:t>
      </w:r>
      <w:r w:rsidRPr="001645DC">
        <w:t>a</w:t>
      </w:r>
      <w:r w:rsidRPr="001645DC">
        <w:rPr>
          <w:spacing w:val="2"/>
        </w:rPr>
        <w:t>r</w:t>
      </w:r>
      <w:r w:rsidRPr="001645DC">
        <w:t>t Kinde</w:t>
      </w:r>
      <w:r w:rsidRPr="001645DC">
        <w:rPr>
          <w:spacing w:val="-2"/>
        </w:rPr>
        <w:t>r</w:t>
      </w:r>
      <w:r w:rsidRPr="001645DC">
        <w:t>ga</w:t>
      </w:r>
      <w:r w:rsidRPr="001645DC">
        <w:rPr>
          <w:spacing w:val="2"/>
        </w:rPr>
        <w:t>r</w:t>
      </w:r>
      <w:r w:rsidRPr="001645DC">
        <w:rPr>
          <w:spacing w:val="-3"/>
        </w:rPr>
        <w:t>t</w:t>
      </w:r>
      <w:r w:rsidRPr="001645DC">
        <w:t>en Ex</w:t>
      </w:r>
      <w:r w:rsidRPr="001645DC">
        <w:rPr>
          <w:spacing w:val="-3"/>
        </w:rPr>
        <w:t>t</w:t>
      </w:r>
      <w:r w:rsidRPr="001645DC">
        <w:t>ension G</w:t>
      </w:r>
      <w:r w:rsidRPr="001645DC">
        <w:rPr>
          <w:spacing w:val="-2"/>
        </w:rPr>
        <w:t>r</w:t>
      </w:r>
      <w:r w:rsidRPr="001645DC">
        <w:t>ant all</w:t>
      </w:r>
      <w:r w:rsidRPr="001645DC">
        <w:rPr>
          <w:spacing w:val="-1"/>
        </w:rPr>
        <w:t>o</w:t>
      </w:r>
      <w:r w:rsidRPr="001645DC">
        <w:t>ws child</w:t>
      </w:r>
      <w:r w:rsidRPr="001645DC">
        <w:rPr>
          <w:spacing w:val="-2"/>
        </w:rPr>
        <w:t>r</w:t>
      </w:r>
      <w:r w:rsidRPr="001645DC">
        <w:t xml:space="preserve">en </w:t>
      </w:r>
      <w:r w:rsidRPr="001645DC">
        <w:rPr>
          <w:spacing w:val="-3"/>
        </w:rPr>
        <w:t>t</w:t>
      </w:r>
      <w:r w:rsidRPr="001645DC">
        <w:t>o acce</w:t>
      </w:r>
      <w:r w:rsidRPr="001645DC">
        <w:rPr>
          <w:spacing w:val="-2"/>
        </w:rPr>
        <w:t>s</w:t>
      </w:r>
      <w:r w:rsidRPr="001645DC">
        <w:t xml:space="preserve">s up </w:t>
      </w:r>
      <w:r w:rsidRPr="001645DC">
        <w:rPr>
          <w:spacing w:val="-3"/>
        </w:rPr>
        <w:t>t</w:t>
      </w:r>
      <w:r w:rsidRPr="001645DC">
        <w:t>o 15 hou</w:t>
      </w:r>
      <w:r w:rsidRPr="001645DC">
        <w:rPr>
          <w:spacing w:val="-2"/>
        </w:rPr>
        <w:t>r</w:t>
      </w:r>
      <w:r w:rsidRPr="001645DC">
        <w:t xml:space="preserve">s </w:t>
      </w:r>
      <w:r w:rsidRPr="001645DC">
        <w:rPr>
          <w:spacing w:val="-1"/>
        </w:rPr>
        <w:t>o</w:t>
      </w:r>
      <w:r w:rsidRPr="001645DC">
        <w:t>f kinde</w:t>
      </w:r>
      <w:r w:rsidRPr="001645DC">
        <w:rPr>
          <w:spacing w:val="-2"/>
        </w:rPr>
        <w:t>r</w:t>
      </w:r>
      <w:r w:rsidRPr="001645DC">
        <w:t>ga</w:t>
      </w:r>
      <w:r w:rsidRPr="001645DC">
        <w:rPr>
          <w:spacing w:val="2"/>
        </w:rPr>
        <w:t>r</w:t>
      </w:r>
      <w:r w:rsidRPr="001645DC">
        <w:rPr>
          <w:spacing w:val="-3"/>
        </w:rPr>
        <w:t>t</w:t>
      </w:r>
      <w:r w:rsidRPr="001645DC">
        <w:t>en that is deli</w:t>
      </w:r>
      <w:r w:rsidRPr="001645DC">
        <w:rPr>
          <w:spacing w:val="-3"/>
        </w:rPr>
        <w:t>v</w:t>
      </w:r>
      <w:r w:rsidRPr="001645DC">
        <w:t>e</w:t>
      </w:r>
      <w:r w:rsidRPr="001645DC">
        <w:rPr>
          <w:spacing w:val="-2"/>
        </w:rPr>
        <w:t>r</w:t>
      </w:r>
      <w:r w:rsidRPr="001645DC">
        <w:t xml:space="preserve">ed </w:t>
      </w:r>
      <w:r w:rsidRPr="001645DC">
        <w:rPr>
          <w:spacing w:val="-3"/>
        </w:rPr>
        <w:t>b</w:t>
      </w:r>
      <w:r w:rsidRPr="001645DC">
        <w:t xml:space="preserve">y a </w:t>
      </w:r>
      <w:r w:rsidRPr="001645DC">
        <w:rPr>
          <w:spacing w:val="-2"/>
        </w:rPr>
        <w:t>q</w:t>
      </w:r>
      <w:r w:rsidRPr="001645DC">
        <w:t xml:space="preserve">ualified early childhood </w:t>
      </w:r>
      <w:r w:rsidRPr="00D90499">
        <w:rPr>
          <w:spacing w:val="-3"/>
        </w:rPr>
        <w:t>t</w:t>
      </w:r>
      <w:r w:rsidRPr="00D90499">
        <w:t xml:space="preserve">eacher in the </w:t>
      </w:r>
      <w:r w:rsidRPr="00D90499">
        <w:rPr>
          <w:spacing w:val="-3"/>
        </w:rPr>
        <w:t>y</w:t>
      </w:r>
      <w:r w:rsidRPr="00D90499">
        <w:t>ear b</w:t>
      </w:r>
      <w:r w:rsidRPr="00D90499">
        <w:rPr>
          <w:spacing w:val="-1"/>
        </w:rPr>
        <w:t>ef</w:t>
      </w:r>
      <w:r w:rsidRPr="00D90499">
        <w:t>o</w:t>
      </w:r>
      <w:r w:rsidRPr="00D90499">
        <w:rPr>
          <w:spacing w:val="-2"/>
        </w:rPr>
        <w:t>r</w:t>
      </w:r>
      <w:r w:rsidRPr="00D90499">
        <w:t>e school, f</w:t>
      </w:r>
      <w:r w:rsidRPr="00D90499">
        <w:rPr>
          <w:spacing w:val="-2"/>
        </w:rPr>
        <w:t>r</w:t>
      </w:r>
      <w:r w:rsidRPr="00D90499">
        <w:t xml:space="preserve">ee </w:t>
      </w:r>
      <w:r w:rsidRPr="00D90499">
        <w:rPr>
          <w:spacing w:val="-1"/>
        </w:rPr>
        <w:t>o</w:t>
      </w:r>
      <w:r w:rsidRPr="00D90499">
        <w:t>f cha</w:t>
      </w:r>
      <w:r w:rsidRPr="00D90499">
        <w:rPr>
          <w:spacing w:val="-2"/>
        </w:rPr>
        <w:t>r</w:t>
      </w:r>
      <w:r w:rsidRPr="00D90499">
        <w:t>ge or at l</w:t>
      </w:r>
      <w:r w:rsidRPr="00D90499">
        <w:rPr>
          <w:spacing w:val="-1"/>
        </w:rPr>
        <w:t>o</w:t>
      </w:r>
      <w:r w:rsidRPr="00D90499">
        <w:t>w cost.</w:t>
      </w:r>
    </w:p>
    <w:p w:rsidR="00084890" w:rsidRPr="00D90499" w:rsidRDefault="00084890" w:rsidP="00084890">
      <w:pPr>
        <w:pStyle w:val="Heading4"/>
      </w:pPr>
      <w:r w:rsidRPr="00D90499">
        <w:t>Eligibility</w:t>
      </w:r>
      <w:r w:rsidRPr="00D90499">
        <w:rPr>
          <w:spacing w:val="27"/>
        </w:rPr>
        <w:t xml:space="preserve"> </w:t>
      </w:r>
      <w:r w:rsidRPr="00D90499">
        <w:t>for</w:t>
      </w:r>
      <w:r w:rsidRPr="00D90499">
        <w:rPr>
          <w:spacing w:val="9"/>
        </w:rPr>
        <w:t xml:space="preserve"> </w:t>
      </w:r>
      <w:r w:rsidRPr="00D90499">
        <w:t>Early</w:t>
      </w:r>
      <w:r w:rsidRPr="00D90499">
        <w:rPr>
          <w:spacing w:val="16"/>
        </w:rPr>
        <w:t xml:space="preserve"> </w:t>
      </w:r>
      <w:r w:rsidRPr="00D90499">
        <w:rPr>
          <w:spacing w:val="-2"/>
        </w:rPr>
        <w:t>St</w:t>
      </w:r>
      <w:r w:rsidRPr="00D90499">
        <w:t>a</w:t>
      </w:r>
      <w:r w:rsidRPr="00D90499">
        <w:rPr>
          <w:spacing w:val="2"/>
        </w:rPr>
        <w:t>r</w:t>
      </w:r>
      <w:r w:rsidRPr="00D90499">
        <w:t>t</w:t>
      </w:r>
      <w:r w:rsidRPr="00D90499">
        <w:rPr>
          <w:spacing w:val="16"/>
        </w:rPr>
        <w:t xml:space="preserve"> </w:t>
      </w:r>
      <w:r w:rsidRPr="00D90499">
        <w:rPr>
          <w:w w:val="103"/>
        </w:rPr>
        <w:t>Kinde</w:t>
      </w:r>
      <w:r w:rsidRPr="00D90499">
        <w:rPr>
          <w:spacing w:val="-1"/>
          <w:w w:val="103"/>
        </w:rPr>
        <w:t>r</w:t>
      </w:r>
      <w:r w:rsidRPr="00D90499">
        <w:rPr>
          <w:w w:val="103"/>
        </w:rPr>
        <w:t>ga</w:t>
      </w:r>
      <w:r w:rsidRPr="00D90499">
        <w:rPr>
          <w:spacing w:val="2"/>
          <w:w w:val="103"/>
        </w:rPr>
        <w:t>r</w:t>
      </w:r>
      <w:r w:rsidRPr="00D90499">
        <w:rPr>
          <w:spacing w:val="-2"/>
          <w:w w:val="103"/>
        </w:rPr>
        <w:t>t</w:t>
      </w:r>
      <w:r w:rsidRPr="00D90499">
        <w:rPr>
          <w:w w:val="103"/>
        </w:rPr>
        <w:t xml:space="preserve">en </w:t>
      </w:r>
      <w:r w:rsidRPr="00D90499">
        <w:t>for</w:t>
      </w:r>
      <w:r w:rsidRPr="00D90499">
        <w:rPr>
          <w:spacing w:val="9"/>
        </w:rPr>
        <w:t xml:space="preserve"> </w:t>
      </w:r>
      <w:r w:rsidRPr="00D90499">
        <w:t>th</w:t>
      </w:r>
      <w:r w:rsidRPr="00D90499">
        <w:rPr>
          <w:spacing w:val="-1"/>
        </w:rPr>
        <w:t>r</w:t>
      </w:r>
      <w:r w:rsidRPr="00D90499">
        <w:t>e</w:t>
      </w:r>
      <w:r w:rsidRPr="00D90499">
        <w:rPr>
          <w:spacing w:val="4"/>
        </w:rPr>
        <w:t>e</w:t>
      </w:r>
      <w:r w:rsidRPr="00D90499">
        <w:rPr>
          <w:spacing w:val="-4"/>
        </w:rPr>
        <w:t>-</w:t>
      </w:r>
      <w:r w:rsidRPr="00D90499">
        <w:rPr>
          <w:spacing w:val="-3"/>
        </w:rPr>
        <w:t>y</w:t>
      </w:r>
      <w:r w:rsidRPr="00D90499">
        <w:t>ear</w:t>
      </w:r>
      <w:r w:rsidRPr="00D90499">
        <w:rPr>
          <w:spacing w:val="4"/>
        </w:rPr>
        <w:t>-</w:t>
      </w:r>
      <w:r w:rsidRPr="00D90499">
        <w:t>old</w:t>
      </w:r>
      <w:r w:rsidRPr="00D90499">
        <w:rPr>
          <w:spacing w:val="42"/>
        </w:rPr>
        <w:t xml:space="preserve"> </w:t>
      </w:r>
      <w:r w:rsidRPr="00D90499">
        <w:rPr>
          <w:w w:val="103"/>
        </w:rPr>
        <w:t>child</w:t>
      </w:r>
      <w:r w:rsidRPr="00D90499">
        <w:rPr>
          <w:spacing w:val="-1"/>
          <w:w w:val="103"/>
        </w:rPr>
        <w:t>r</w:t>
      </w:r>
      <w:r w:rsidRPr="00D90499">
        <w:rPr>
          <w:w w:val="103"/>
        </w:rPr>
        <w:t>en</w:t>
      </w:r>
    </w:p>
    <w:p w:rsidR="00E62D24" w:rsidRDefault="00E62D24" w:rsidP="00E62D24">
      <w:pPr>
        <w:pStyle w:val="DHHSbody"/>
      </w:pPr>
      <w:r w:rsidRPr="00D90499">
        <w:t>All child</w:t>
      </w:r>
      <w:r w:rsidRPr="00D90499">
        <w:rPr>
          <w:spacing w:val="-2"/>
        </w:rPr>
        <w:t>r</w:t>
      </w:r>
      <w:r w:rsidRPr="00D90499">
        <w:t>en aged th</w:t>
      </w:r>
      <w:r w:rsidRPr="00D90499">
        <w:rPr>
          <w:spacing w:val="-2"/>
        </w:rPr>
        <w:t>r</w:t>
      </w:r>
      <w:r w:rsidRPr="00D90499">
        <w:t xml:space="preserve">ee </w:t>
      </w:r>
      <w:r w:rsidRPr="00D90499">
        <w:rPr>
          <w:spacing w:val="-3"/>
        </w:rPr>
        <w:t>b</w:t>
      </w:r>
      <w:r w:rsidRPr="00D90499">
        <w:t xml:space="preserve">y 30 April each </w:t>
      </w:r>
      <w:r w:rsidRPr="00D90499">
        <w:rPr>
          <w:spacing w:val="-3"/>
        </w:rPr>
        <w:t>y</w:t>
      </w:r>
      <w:r w:rsidRPr="00D90499">
        <w:t>ear who a</w:t>
      </w:r>
      <w:r w:rsidRPr="00D90499">
        <w:rPr>
          <w:spacing w:val="-2"/>
        </w:rPr>
        <w:t>r</w:t>
      </w:r>
      <w:r w:rsidRPr="00D90499">
        <w:t>e in ou</w:t>
      </w:r>
      <w:r w:rsidRPr="00D90499">
        <w:rPr>
          <w:spacing w:val="-6"/>
        </w:rPr>
        <w:t>t</w:t>
      </w:r>
      <w:r w:rsidRPr="00D90499">
        <w:rPr>
          <w:spacing w:val="4"/>
        </w:rPr>
        <w:t>-</w:t>
      </w:r>
      <w:r w:rsidRPr="00D90499">
        <w:rPr>
          <w:spacing w:val="-1"/>
        </w:rPr>
        <w:t>o</w:t>
      </w:r>
      <w:r w:rsidRPr="00D90499">
        <w:t>f-home ca</w:t>
      </w:r>
      <w:r w:rsidRPr="00D90499">
        <w:rPr>
          <w:spacing w:val="-2"/>
        </w:rPr>
        <w:t>r</w:t>
      </w:r>
      <w:r w:rsidRPr="00D90499">
        <w:t>e a</w:t>
      </w:r>
      <w:r w:rsidRPr="00D90499">
        <w:rPr>
          <w:spacing w:val="-2"/>
        </w:rPr>
        <w:t>r</w:t>
      </w:r>
      <w:r w:rsidRPr="00D90499">
        <w:t>e ‘kn</w:t>
      </w:r>
      <w:r w:rsidRPr="00D90499">
        <w:rPr>
          <w:spacing w:val="-1"/>
        </w:rPr>
        <w:t>o</w:t>
      </w:r>
      <w:r w:rsidRPr="00D90499">
        <w:t xml:space="preserve">wn </w:t>
      </w:r>
      <w:r w:rsidRPr="00D90499">
        <w:rPr>
          <w:spacing w:val="-3"/>
        </w:rPr>
        <w:t>t</w:t>
      </w:r>
      <w:r w:rsidRPr="00D90499">
        <w:t>o child p</w:t>
      </w:r>
      <w:r w:rsidRPr="00D90499">
        <w:rPr>
          <w:spacing w:val="-2"/>
        </w:rPr>
        <w:t>r</w:t>
      </w:r>
      <w:r w:rsidRPr="00D90499">
        <w:t>o</w:t>
      </w:r>
      <w:r w:rsidRPr="00D90499">
        <w:rPr>
          <w:spacing w:val="-3"/>
        </w:rPr>
        <w:t>t</w:t>
      </w:r>
      <w:r w:rsidRPr="00D90499">
        <w:t>ectio</w:t>
      </w:r>
      <w:r w:rsidRPr="00D90499">
        <w:rPr>
          <w:spacing w:val="-2"/>
        </w:rPr>
        <w:t>n</w:t>
      </w:r>
      <w:r w:rsidRPr="00D90499">
        <w:t>’ and the</w:t>
      </w:r>
      <w:r w:rsidRPr="00D90499">
        <w:rPr>
          <w:spacing w:val="-2"/>
        </w:rPr>
        <w:t>r</w:t>
      </w:r>
      <w:r w:rsidRPr="00D90499">
        <w:rPr>
          <w:spacing w:val="-1"/>
        </w:rPr>
        <w:t>ef</w:t>
      </w:r>
      <w:r w:rsidRPr="00D90499">
        <w:t>o</w:t>
      </w:r>
      <w:r w:rsidRPr="00D90499">
        <w:rPr>
          <w:spacing w:val="-2"/>
        </w:rPr>
        <w:t>r</w:t>
      </w:r>
      <w:r w:rsidRPr="00D90499">
        <w:t xml:space="preserve">e eligible </w:t>
      </w:r>
      <w:r w:rsidRPr="00D90499">
        <w:rPr>
          <w:spacing w:val="-1"/>
        </w:rPr>
        <w:t>f</w:t>
      </w:r>
      <w:r w:rsidRPr="00D90499">
        <w:t xml:space="preserve">or an Early </w:t>
      </w:r>
      <w:r w:rsidRPr="00D90499">
        <w:rPr>
          <w:spacing w:val="-2"/>
        </w:rPr>
        <w:t>S</w:t>
      </w:r>
      <w:r w:rsidRPr="00D90499">
        <w:rPr>
          <w:spacing w:val="-3"/>
        </w:rPr>
        <w:t>t</w:t>
      </w:r>
      <w:r w:rsidRPr="00D90499">
        <w:t>a</w:t>
      </w:r>
      <w:r w:rsidRPr="00D90499">
        <w:rPr>
          <w:spacing w:val="2"/>
        </w:rPr>
        <w:t>r</w:t>
      </w:r>
      <w:r w:rsidRPr="00D90499">
        <w:t>t Kinde</w:t>
      </w:r>
      <w:r w:rsidRPr="00D90499">
        <w:rPr>
          <w:spacing w:val="-2"/>
        </w:rPr>
        <w:t>r</w:t>
      </w:r>
      <w:r w:rsidRPr="00D90499">
        <w:t>ga</w:t>
      </w:r>
      <w:r w:rsidRPr="00D90499">
        <w:rPr>
          <w:spacing w:val="2"/>
        </w:rPr>
        <w:t>r</w:t>
      </w:r>
      <w:r w:rsidRPr="00D90499">
        <w:rPr>
          <w:spacing w:val="-3"/>
        </w:rPr>
        <w:t>t</w:t>
      </w:r>
      <w:r w:rsidRPr="00D90499">
        <w:t>en G</w:t>
      </w:r>
      <w:r w:rsidRPr="00D90499">
        <w:rPr>
          <w:spacing w:val="-2"/>
        </w:rPr>
        <w:t>r</w:t>
      </w:r>
      <w:r w:rsidRPr="00D90499">
        <w:t>ant</w:t>
      </w:r>
      <w:r>
        <w:t>,</w:t>
      </w:r>
      <w:r w:rsidRPr="00D90499">
        <w:t xml:space="preserve"> whe</w:t>
      </w:r>
      <w:r w:rsidRPr="00D90499">
        <w:rPr>
          <w:spacing w:val="-2"/>
        </w:rPr>
        <w:t>r</w:t>
      </w:r>
      <w:r w:rsidRPr="00D90499">
        <w:t>e the kinde</w:t>
      </w:r>
      <w:r w:rsidRPr="00D90499">
        <w:rPr>
          <w:spacing w:val="-2"/>
        </w:rPr>
        <w:t>r</w:t>
      </w:r>
      <w:r w:rsidRPr="00D90499">
        <w:t>ga</w:t>
      </w:r>
      <w:r w:rsidRPr="00D90499">
        <w:rPr>
          <w:spacing w:val="2"/>
        </w:rPr>
        <w:t>r</w:t>
      </w:r>
      <w:r w:rsidRPr="00D90499">
        <w:rPr>
          <w:spacing w:val="-3"/>
        </w:rPr>
        <w:t>t</w:t>
      </w:r>
      <w:r w:rsidRPr="00D90499">
        <w:t>en p</w:t>
      </w:r>
      <w:r w:rsidRPr="00D90499">
        <w:rPr>
          <w:spacing w:val="-2"/>
        </w:rPr>
        <w:t>r</w:t>
      </w:r>
      <w:r w:rsidRPr="00D90499">
        <w:t>og</w:t>
      </w:r>
      <w:r w:rsidRPr="00D90499">
        <w:rPr>
          <w:spacing w:val="-2"/>
        </w:rPr>
        <w:t>r</w:t>
      </w:r>
      <w:r w:rsidRPr="00D90499">
        <w:t>am is deli</w:t>
      </w:r>
      <w:r w:rsidRPr="00D90499">
        <w:rPr>
          <w:spacing w:val="-3"/>
        </w:rPr>
        <w:t>v</w:t>
      </w:r>
      <w:r w:rsidRPr="00D90499">
        <w:t>e</w:t>
      </w:r>
      <w:r w:rsidRPr="00D90499">
        <w:rPr>
          <w:spacing w:val="-2"/>
        </w:rPr>
        <w:t>r</w:t>
      </w:r>
      <w:r w:rsidRPr="00D90499">
        <w:t xml:space="preserve">ed </w:t>
      </w:r>
      <w:r w:rsidRPr="00D90499">
        <w:rPr>
          <w:spacing w:val="-3"/>
        </w:rPr>
        <w:t>b</w:t>
      </w:r>
      <w:r w:rsidRPr="00D90499">
        <w:t xml:space="preserve">y a </w:t>
      </w:r>
      <w:r w:rsidRPr="00D90499">
        <w:rPr>
          <w:spacing w:val="-2"/>
        </w:rPr>
        <w:t>q</w:t>
      </w:r>
      <w:r w:rsidRPr="00D90499">
        <w:t>ualified</w:t>
      </w:r>
      <w:r w:rsidRPr="00D90499">
        <w:rPr>
          <w:spacing w:val="-7"/>
        </w:rPr>
        <w:t xml:space="preserve"> </w:t>
      </w:r>
      <w:r w:rsidRPr="00D90499">
        <w:rPr>
          <w:spacing w:val="-3"/>
        </w:rPr>
        <w:t>t</w:t>
      </w:r>
      <w:r w:rsidRPr="00D90499">
        <w:t>eache</w:t>
      </w:r>
      <w:r w:rsidRPr="00D90499">
        <w:rPr>
          <w:spacing w:val="-12"/>
        </w:rPr>
        <w:t>r</w:t>
      </w:r>
      <w:r w:rsidRPr="00D90499">
        <w:t>. All th</w:t>
      </w:r>
      <w:r w:rsidRPr="00D90499">
        <w:rPr>
          <w:spacing w:val="-2"/>
        </w:rPr>
        <w:t>r</w:t>
      </w:r>
      <w:r w:rsidRPr="00D90499">
        <w:t>e</w:t>
      </w:r>
      <w:r w:rsidRPr="00D90499">
        <w:rPr>
          <w:spacing w:val="4"/>
        </w:rPr>
        <w:t>e</w:t>
      </w:r>
      <w:r w:rsidRPr="00D90499">
        <w:t>-</w:t>
      </w:r>
      <w:r w:rsidRPr="00D90499">
        <w:rPr>
          <w:spacing w:val="-3"/>
        </w:rPr>
        <w:t>y</w:t>
      </w:r>
      <w:r w:rsidRPr="00D90499">
        <w:t>ear</w:t>
      </w:r>
      <w:r w:rsidRPr="00D90499">
        <w:rPr>
          <w:spacing w:val="4"/>
        </w:rPr>
        <w:t>-</w:t>
      </w:r>
      <w:r w:rsidRPr="00D90499">
        <w:t>old Aboriginal child</w:t>
      </w:r>
      <w:r w:rsidRPr="00D90499">
        <w:rPr>
          <w:spacing w:val="-2"/>
        </w:rPr>
        <w:t>r</w:t>
      </w:r>
      <w:r w:rsidRPr="00D90499">
        <w:t>en a</w:t>
      </w:r>
      <w:r w:rsidRPr="00D90499">
        <w:rPr>
          <w:spacing w:val="-2"/>
        </w:rPr>
        <w:t>r</w:t>
      </w:r>
      <w:r w:rsidRPr="00D90499">
        <w:t xml:space="preserve">e similarly eligible </w:t>
      </w:r>
      <w:r w:rsidRPr="00D90499">
        <w:rPr>
          <w:spacing w:val="-1"/>
        </w:rPr>
        <w:t>f</w:t>
      </w:r>
      <w:r w:rsidRPr="00D90499">
        <w:t xml:space="preserve">or an Early </w:t>
      </w:r>
      <w:r w:rsidRPr="00D90499">
        <w:rPr>
          <w:spacing w:val="-2"/>
        </w:rPr>
        <w:t>S</w:t>
      </w:r>
      <w:r w:rsidRPr="00D90499">
        <w:rPr>
          <w:spacing w:val="-3"/>
        </w:rPr>
        <w:t>t</w:t>
      </w:r>
      <w:r w:rsidRPr="00D90499">
        <w:t>a</w:t>
      </w:r>
      <w:r w:rsidRPr="00D90499">
        <w:rPr>
          <w:spacing w:val="2"/>
        </w:rPr>
        <w:t>r</w:t>
      </w:r>
      <w:r w:rsidRPr="00D90499">
        <w:t>t Kinde</w:t>
      </w:r>
      <w:r w:rsidRPr="00D90499">
        <w:rPr>
          <w:spacing w:val="-2"/>
        </w:rPr>
        <w:t>r</w:t>
      </w:r>
      <w:r w:rsidRPr="00D90499">
        <w:t>ga</w:t>
      </w:r>
      <w:r w:rsidRPr="00D90499">
        <w:rPr>
          <w:spacing w:val="2"/>
        </w:rPr>
        <w:t>r</w:t>
      </w:r>
      <w:r w:rsidRPr="00D90499">
        <w:rPr>
          <w:spacing w:val="-3"/>
        </w:rPr>
        <w:t>t</w:t>
      </w:r>
      <w:r w:rsidRPr="00D90499">
        <w:t>en G</w:t>
      </w:r>
      <w:r w:rsidRPr="00D90499">
        <w:rPr>
          <w:spacing w:val="-2"/>
        </w:rPr>
        <w:t>r</w:t>
      </w:r>
      <w:r w:rsidRPr="00D90499">
        <w:t>ant. J</w:t>
      </w:r>
      <w:r w:rsidRPr="00D90499">
        <w:rPr>
          <w:spacing w:val="-2"/>
        </w:rPr>
        <w:t>u</w:t>
      </w:r>
      <w:r w:rsidRPr="00D90499">
        <w:t xml:space="preserve">st ask </w:t>
      </w:r>
      <w:r>
        <w:t xml:space="preserve">the kindergarten </w:t>
      </w:r>
      <w:r w:rsidRPr="00D90499">
        <w:t>if the</w:t>
      </w:r>
      <w:r w:rsidRPr="00D90499">
        <w:rPr>
          <w:spacing w:val="-2"/>
        </w:rPr>
        <w:t>r</w:t>
      </w:r>
      <w:r w:rsidRPr="00D90499">
        <w:t>e is a ‘funded kinde</w:t>
      </w:r>
      <w:r w:rsidRPr="00D90499">
        <w:rPr>
          <w:spacing w:val="-2"/>
        </w:rPr>
        <w:t>r</w:t>
      </w:r>
      <w:r w:rsidRPr="00D90499">
        <w:t>ga</w:t>
      </w:r>
      <w:r w:rsidRPr="00D90499">
        <w:rPr>
          <w:spacing w:val="2"/>
        </w:rPr>
        <w:t>r</w:t>
      </w:r>
      <w:r w:rsidRPr="00D90499">
        <w:rPr>
          <w:spacing w:val="-3"/>
        </w:rPr>
        <w:t>t</w:t>
      </w:r>
      <w:r w:rsidRPr="00D90499">
        <w:t>en p</w:t>
      </w:r>
      <w:r w:rsidRPr="00D90499">
        <w:rPr>
          <w:spacing w:val="-2"/>
        </w:rPr>
        <w:t>r</w:t>
      </w:r>
      <w:r w:rsidRPr="00D90499">
        <w:t>og</w:t>
      </w:r>
      <w:r w:rsidRPr="00D90499">
        <w:rPr>
          <w:spacing w:val="-2"/>
        </w:rPr>
        <w:t>r</w:t>
      </w:r>
      <w:r w:rsidRPr="00D90499">
        <w:t>a</w:t>
      </w:r>
      <w:r w:rsidRPr="00D90499">
        <w:rPr>
          <w:spacing w:val="-2"/>
        </w:rPr>
        <w:t>m</w:t>
      </w:r>
      <w:r w:rsidRPr="00D90499">
        <w:t xml:space="preserve">’ </w:t>
      </w:r>
      <w:r w:rsidRPr="00D90499">
        <w:rPr>
          <w:spacing w:val="-3"/>
        </w:rPr>
        <w:t>t</w:t>
      </w:r>
      <w:r w:rsidRPr="00D90499">
        <w:t>o see if the service can appl</w:t>
      </w:r>
      <w:r w:rsidRPr="00D90499">
        <w:rPr>
          <w:spacing w:val="-8"/>
        </w:rPr>
        <w:t>y</w:t>
      </w:r>
      <w:r w:rsidRPr="00D90499">
        <w:t>.</w:t>
      </w:r>
    </w:p>
    <w:p w:rsidR="00E62D24" w:rsidRDefault="00E62D24" w:rsidP="00E62D24">
      <w:pPr>
        <w:pStyle w:val="Heading4"/>
        <w:rPr>
          <w:w w:val="103"/>
        </w:rPr>
      </w:pPr>
      <w:r w:rsidRPr="00D90499">
        <w:lastRenderedPageBreak/>
        <w:t>Eligibility</w:t>
      </w:r>
      <w:r w:rsidRPr="00D90499">
        <w:rPr>
          <w:spacing w:val="27"/>
        </w:rPr>
        <w:t xml:space="preserve"> </w:t>
      </w:r>
      <w:r w:rsidRPr="00D90499">
        <w:t>for</w:t>
      </w:r>
      <w:r w:rsidRPr="00D90499">
        <w:rPr>
          <w:spacing w:val="9"/>
        </w:rPr>
        <w:t xml:space="preserve"> </w:t>
      </w:r>
      <w:r>
        <w:rPr>
          <w:spacing w:val="9"/>
        </w:rPr>
        <w:t xml:space="preserve">a </w:t>
      </w:r>
      <w:r>
        <w:t>k</w:t>
      </w:r>
      <w:r w:rsidRPr="00D90499">
        <w:t>inde</w:t>
      </w:r>
      <w:r w:rsidRPr="00D90499">
        <w:rPr>
          <w:spacing w:val="-1"/>
        </w:rPr>
        <w:t>r</w:t>
      </w:r>
      <w:r w:rsidRPr="00D90499">
        <w:t>ga</w:t>
      </w:r>
      <w:r w:rsidRPr="00D90499">
        <w:rPr>
          <w:spacing w:val="2"/>
        </w:rPr>
        <w:t>r</w:t>
      </w:r>
      <w:r w:rsidRPr="00D90499">
        <w:rPr>
          <w:spacing w:val="-2"/>
        </w:rPr>
        <w:t>t</w:t>
      </w:r>
      <w:r w:rsidRPr="00D90499">
        <w:t>en</w:t>
      </w:r>
      <w:r w:rsidRPr="00D90499">
        <w:rPr>
          <w:spacing w:val="38"/>
        </w:rPr>
        <w:t xml:space="preserve"> </w:t>
      </w:r>
      <w:r>
        <w:rPr>
          <w:spacing w:val="-3"/>
        </w:rPr>
        <w:t>f</w:t>
      </w:r>
      <w:r w:rsidRPr="00D90499">
        <w:t>ee</w:t>
      </w:r>
      <w:r w:rsidRPr="00D90499">
        <w:rPr>
          <w:spacing w:val="11"/>
        </w:rPr>
        <w:t xml:space="preserve"> </w:t>
      </w:r>
      <w:r>
        <w:rPr>
          <w:spacing w:val="-2"/>
          <w:w w:val="103"/>
        </w:rPr>
        <w:t>s</w:t>
      </w:r>
      <w:r w:rsidRPr="00D90499">
        <w:rPr>
          <w:w w:val="103"/>
        </w:rPr>
        <w:t xml:space="preserve">ubsidy </w:t>
      </w:r>
      <w:r w:rsidRPr="00D90499">
        <w:t>in</w:t>
      </w:r>
      <w:r w:rsidRPr="00D90499">
        <w:rPr>
          <w:spacing w:val="6"/>
        </w:rPr>
        <w:t xml:space="preserve"> </w:t>
      </w:r>
      <w:r w:rsidRPr="00D90499">
        <w:t>the</w:t>
      </w:r>
      <w:r w:rsidRPr="00D90499">
        <w:rPr>
          <w:spacing w:val="10"/>
        </w:rPr>
        <w:t xml:space="preserve"> </w:t>
      </w:r>
      <w:r w:rsidRPr="00D90499">
        <w:rPr>
          <w:spacing w:val="-3"/>
        </w:rPr>
        <w:t>y</w:t>
      </w:r>
      <w:r w:rsidRPr="00D90499">
        <w:t>ear</w:t>
      </w:r>
      <w:r w:rsidRPr="00D90499">
        <w:rPr>
          <w:spacing w:val="14"/>
        </w:rPr>
        <w:t xml:space="preserve"> </w:t>
      </w:r>
      <w:r w:rsidRPr="00D90499">
        <w:t>b</w:t>
      </w:r>
      <w:r w:rsidRPr="00D90499">
        <w:rPr>
          <w:spacing w:val="-2"/>
        </w:rPr>
        <w:t>e</w:t>
      </w:r>
      <w:r w:rsidRPr="00D90499">
        <w:t>fo</w:t>
      </w:r>
      <w:r w:rsidRPr="00D90499">
        <w:rPr>
          <w:spacing w:val="-1"/>
        </w:rPr>
        <w:t>r</w:t>
      </w:r>
      <w:r w:rsidRPr="00D90499">
        <w:t>e</w:t>
      </w:r>
      <w:r w:rsidRPr="00D90499">
        <w:rPr>
          <w:spacing w:val="19"/>
        </w:rPr>
        <w:t xml:space="preserve"> </w:t>
      </w:r>
      <w:r w:rsidRPr="00D90499">
        <w:rPr>
          <w:w w:val="103"/>
        </w:rPr>
        <w:t>school</w:t>
      </w:r>
    </w:p>
    <w:p w:rsidR="00E62D24" w:rsidRPr="00D90499" w:rsidRDefault="00E62D24" w:rsidP="00E62D24">
      <w:pPr>
        <w:pStyle w:val="DHHSbody"/>
      </w:pPr>
      <w:r w:rsidRPr="00D90499">
        <w:t xml:space="preserve">If the child in </w:t>
      </w:r>
      <w:r w:rsidRPr="00D90499">
        <w:rPr>
          <w:spacing w:val="-3"/>
        </w:rPr>
        <w:t>y</w:t>
      </w:r>
      <w:r w:rsidRPr="00D90499">
        <w:t>our ca</w:t>
      </w:r>
      <w:r w:rsidRPr="00D90499">
        <w:rPr>
          <w:spacing w:val="-2"/>
        </w:rPr>
        <w:t>r</w:t>
      </w:r>
      <w:r w:rsidRPr="00D90499">
        <w:t xml:space="preserve">e is </w:t>
      </w:r>
      <w:r w:rsidRPr="00D90499">
        <w:rPr>
          <w:spacing w:val="-1"/>
        </w:rPr>
        <w:t>f</w:t>
      </w:r>
      <w:r w:rsidRPr="00D90499">
        <w:t xml:space="preserve">our </w:t>
      </w:r>
      <w:r w:rsidRPr="00D90499">
        <w:rPr>
          <w:spacing w:val="-3"/>
        </w:rPr>
        <w:t>y</w:t>
      </w:r>
      <w:r w:rsidRPr="00D90499">
        <w:t>ea</w:t>
      </w:r>
      <w:r w:rsidRPr="00D90499">
        <w:rPr>
          <w:spacing w:val="-2"/>
        </w:rPr>
        <w:t>r</w:t>
      </w:r>
      <w:r w:rsidRPr="00D90499">
        <w:t>s old</w:t>
      </w:r>
      <w:r>
        <w:t xml:space="preserve"> </w:t>
      </w:r>
      <w:r w:rsidRPr="00D90499">
        <w:rPr>
          <w:spacing w:val="-3"/>
        </w:rPr>
        <w:t>b</w:t>
      </w:r>
      <w:r w:rsidRPr="00D90499">
        <w:t>y 30 April and identifies</w:t>
      </w:r>
      <w:r w:rsidRPr="00D90499">
        <w:rPr>
          <w:spacing w:val="-9"/>
        </w:rPr>
        <w:t xml:space="preserve"> </w:t>
      </w:r>
      <w:r w:rsidRPr="00D90499">
        <w:t>as an Aboriginal pe</w:t>
      </w:r>
      <w:r w:rsidRPr="00D90499">
        <w:rPr>
          <w:spacing w:val="-2"/>
        </w:rPr>
        <w:t>r</w:t>
      </w:r>
      <w:r w:rsidRPr="00D90499">
        <w:t>son, or if th</w:t>
      </w:r>
      <w:r w:rsidRPr="00D90499">
        <w:rPr>
          <w:spacing w:val="-3"/>
        </w:rPr>
        <w:t>e</w:t>
      </w:r>
      <w:r w:rsidRPr="00D90499">
        <w:t>y ha</w:t>
      </w:r>
      <w:r w:rsidRPr="00D90499">
        <w:rPr>
          <w:spacing w:val="-3"/>
        </w:rPr>
        <w:t>v</w:t>
      </w:r>
      <w:r w:rsidRPr="00D90499">
        <w:t xml:space="preserve">e </w:t>
      </w:r>
      <w:r w:rsidRPr="00D90499">
        <w:rPr>
          <w:spacing w:val="-3"/>
        </w:rPr>
        <w:t>ev</w:t>
      </w:r>
      <w:r w:rsidRPr="00D90499">
        <w:t>er had con</w:t>
      </w:r>
      <w:r w:rsidRPr="00D90499">
        <w:rPr>
          <w:spacing w:val="-3"/>
        </w:rPr>
        <w:t>t</w:t>
      </w:r>
      <w:r w:rsidRPr="00D90499">
        <w:t>act with child p</w:t>
      </w:r>
      <w:r w:rsidRPr="00D90499">
        <w:rPr>
          <w:spacing w:val="-2"/>
        </w:rPr>
        <w:t>r</w:t>
      </w:r>
      <w:r w:rsidRPr="00D90499">
        <w:t>o</w:t>
      </w:r>
      <w:r w:rsidRPr="00D90499">
        <w:rPr>
          <w:spacing w:val="-3"/>
        </w:rPr>
        <w:t>t</w:t>
      </w:r>
      <w:r w:rsidRPr="00D90499">
        <w:t xml:space="preserve">ection </w:t>
      </w:r>
      <w:r w:rsidRPr="00D90499">
        <w:rPr>
          <w:spacing w:val="-4"/>
        </w:rPr>
        <w:t>(</w:t>
      </w:r>
      <w:r w:rsidRPr="00D90499">
        <w:t xml:space="preserve">or been </w:t>
      </w:r>
      <w:r w:rsidRPr="00D90499">
        <w:rPr>
          <w:spacing w:val="-2"/>
        </w:rPr>
        <w:t>r</w:t>
      </w:r>
      <w:r w:rsidRPr="00D90499">
        <w:rPr>
          <w:spacing w:val="-1"/>
        </w:rPr>
        <w:t>ef</w:t>
      </w:r>
      <w:r w:rsidRPr="00D90499">
        <w:t>er</w:t>
      </w:r>
      <w:r w:rsidRPr="00D90499">
        <w:rPr>
          <w:spacing w:val="-2"/>
        </w:rPr>
        <w:t>r</w:t>
      </w:r>
      <w:r w:rsidRPr="00D90499">
        <w:t xml:space="preserve">ed </w:t>
      </w:r>
      <w:r w:rsidRPr="00D90499">
        <w:rPr>
          <w:spacing w:val="-3"/>
        </w:rPr>
        <w:t>b</w:t>
      </w:r>
      <w:r w:rsidRPr="00D90499">
        <w:t xml:space="preserve">y </w:t>
      </w:r>
      <w:r>
        <w:t>child protection</w:t>
      </w:r>
      <w:r w:rsidRPr="00D90499">
        <w:t xml:space="preserve"> </w:t>
      </w:r>
      <w:r w:rsidRPr="00D90499">
        <w:rPr>
          <w:spacing w:val="-3"/>
        </w:rPr>
        <w:t>t</w:t>
      </w:r>
      <w:r w:rsidRPr="00D90499">
        <w:t>o Child FI</w:t>
      </w:r>
      <w:r w:rsidRPr="00D90499">
        <w:rPr>
          <w:spacing w:val="-1"/>
        </w:rPr>
        <w:t>R</w:t>
      </w:r>
      <w:r w:rsidRPr="00D90499">
        <w:rPr>
          <w:spacing w:val="-4"/>
        </w:rPr>
        <w:t>S</w:t>
      </w:r>
      <w:r w:rsidRPr="00D90499">
        <w:t>T</w:t>
      </w:r>
      <w:r w:rsidRPr="00D90499">
        <w:rPr>
          <w:spacing w:val="-8"/>
        </w:rPr>
        <w:t>)</w:t>
      </w:r>
      <w:r w:rsidRPr="00D90499">
        <w:t>, th</w:t>
      </w:r>
      <w:r w:rsidRPr="00D90499">
        <w:rPr>
          <w:spacing w:val="-3"/>
        </w:rPr>
        <w:t>e</w:t>
      </w:r>
      <w:r w:rsidRPr="00D90499">
        <w:t>y a</w:t>
      </w:r>
      <w:r w:rsidRPr="00D90499">
        <w:rPr>
          <w:spacing w:val="-2"/>
        </w:rPr>
        <w:t>r</w:t>
      </w:r>
      <w:r w:rsidRPr="00D90499">
        <w:t xml:space="preserve">e eligible </w:t>
      </w:r>
      <w:r w:rsidRPr="00D90499">
        <w:rPr>
          <w:spacing w:val="-1"/>
        </w:rPr>
        <w:t>f</w:t>
      </w:r>
      <w:r w:rsidRPr="00D90499">
        <w:t xml:space="preserve">or the </w:t>
      </w:r>
      <w:r w:rsidRPr="00D90499">
        <w:rPr>
          <w:spacing w:val="-1"/>
        </w:rPr>
        <w:t>s</w:t>
      </w:r>
      <w:r w:rsidRPr="00D90499">
        <w:t>ubsid</w:t>
      </w:r>
      <w:r w:rsidRPr="00D90499">
        <w:rPr>
          <w:spacing w:val="-8"/>
        </w:rPr>
        <w:t>y</w:t>
      </w:r>
      <w:r w:rsidRPr="00D90499">
        <w:t>.</w:t>
      </w:r>
    </w:p>
    <w:p w:rsidR="00E62D24" w:rsidRDefault="00E62D24" w:rsidP="00E62D24">
      <w:pPr>
        <w:pStyle w:val="DHHSbody"/>
      </w:pPr>
      <w:r w:rsidRPr="00D90499">
        <w:t xml:space="preserve">Eligibility also applies if </w:t>
      </w:r>
      <w:r w:rsidRPr="00D90499">
        <w:rPr>
          <w:spacing w:val="-3"/>
        </w:rPr>
        <w:t>y</w:t>
      </w:r>
      <w:r w:rsidRPr="00D90499">
        <w:t>ou or the child holds:</w:t>
      </w:r>
    </w:p>
    <w:p w:rsidR="00E62D24" w:rsidRPr="00D90499" w:rsidRDefault="00E62D24" w:rsidP="007E6859">
      <w:pPr>
        <w:pStyle w:val="DHHSbullet1"/>
      </w:pPr>
      <w:r w:rsidRPr="00D90499">
        <w:t>a Health Ca</w:t>
      </w:r>
      <w:r w:rsidRPr="00D90499">
        <w:rPr>
          <w:spacing w:val="-2"/>
        </w:rPr>
        <w:t>r</w:t>
      </w:r>
      <w:r w:rsidRPr="00D90499">
        <w:t>e Ca</w:t>
      </w:r>
      <w:r w:rsidRPr="00D90499">
        <w:rPr>
          <w:spacing w:val="-3"/>
        </w:rPr>
        <w:t>r</w:t>
      </w:r>
      <w:r w:rsidRPr="00D90499">
        <w:t>d</w:t>
      </w:r>
    </w:p>
    <w:p w:rsidR="00E62D24" w:rsidRPr="001645DC" w:rsidRDefault="00E62D24" w:rsidP="007E6859">
      <w:pPr>
        <w:pStyle w:val="DHHSbullet1"/>
      </w:pPr>
      <w:r w:rsidRPr="001645DC">
        <w:rPr>
          <w:color w:val="231F20"/>
        </w:rPr>
        <w:t>a Pensioner Conce</w:t>
      </w:r>
      <w:r w:rsidRPr="001645DC">
        <w:rPr>
          <w:color w:val="231F20"/>
          <w:spacing w:val="-2"/>
        </w:rPr>
        <w:t>s</w:t>
      </w:r>
      <w:r w:rsidRPr="001645DC">
        <w:rPr>
          <w:color w:val="231F20"/>
        </w:rPr>
        <w:t>sion Ca</w:t>
      </w:r>
      <w:r w:rsidRPr="001645DC">
        <w:rPr>
          <w:color w:val="231F20"/>
          <w:spacing w:val="-3"/>
        </w:rPr>
        <w:t>r</w:t>
      </w:r>
      <w:r w:rsidRPr="001645DC">
        <w:rPr>
          <w:color w:val="231F20"/>
        </w:rPr>
        <w:t>d</w:t>
      </w:r>
    </w:p>
    <w:p w:rsidR="00E62D24" w:rsidRPr="001645DC" w:rsidRDefault="00E62D24" w:rsidP="007E6859">
      <w:pPr>
        <w:pStyle w:val="DHHSbullet1"/>
      </w:pPr>
      <w:r w:rsidRPr="001645DC">
        <w:t>a Depa</w:t>
      </w:r>
      <w:r w:rsidRPr="001645DC">
        <w:rPr>
          <w:spacing w:val="2"/>
        </w:rPr>
        <w:t>r</w:t>
      </w:r>
      <w:r w:rsidRPr="001645DC">
        <w:t xml:space="preserve">tment </w:t>
      </w:r>
      <w:r w:rsidRPr="001645DC">
        <w:rPr>
          <w:spacing w:val="-1"/>
        </w:rPr>
        <w:t>o</w:t>
      </w:r>
      <w:r w:rsidRPr="001645DC">
        <w:t xml:space="preserve">f </w:t>
      </w:r>
      <w:r w:rsidRPr="001645DC">
        <w:rPr>
          <w:spacing w:val="-10"/>
        </w:rPr>
        <w:t>V</w:t>
      </w:r>
      <w:r w:rsidRPr="001645DC">
        <w:t>e</w:t>
      </w:r>
      <w:r w:rsidRPr="001645DC">
        <w:rPr>
          <w:spacing w:val="-3"/>
        </w:rPr>
        <w:t>t</w:t>
      </w:r>
      <w:r w:rsidRPr="001645DC">
        <w:t>e</w:t>
      </w:r>
      <w:r w:rsidRPr="001645DC">
        <w:rPr>
          <w:spacing w:val="-2"/>
        </w:rPr>
        <w:t>r</w:t>
      </w:r>
      <w:r w:rsidRPr="001645DC">
        <w:t xml:space="preserve">ans </w:t>
      </w:r>
      <w:r w:rsidRPr="001645DC">
        <w:rPr>
          <w:spacing w:val="-2"/>
        </w:rPr>
        <w:t>A</w:t>
      </w:r>
      <w:r w:rsidRPr="001645DC">
        <w:rPr>
          <w:spacing w:val="-4"/>
        </w:rPr>
        <w:t>f</w:t>
      </w:r>
      <w:r w:rsidRPr="001645DC">
        <w:rPr>
          <w:spacing w:val="-1"/>
        </w:rPr>
        <w:t>f</w:t>
      </w:r>
      <w:r w:rsidRPr="001645DC">
        <w:t>ai</w:t>
      </w:r>
      <w:r w:rsidRPr="001645DC">
        <w:rPr>
          <w:spacing w:val="-2"/>
        </w:rPr>
        <w:t>r</w:t>
      </w:r>
      <w:r w:rsidRPr="001645DC">
        <w:t>s</w:t>
      </w:r>
    </w:p>
    <w:p w:rsidR="00E62D24" w:rsidRPr="001645DC" w:rsidRDefault="00E62D24" w:rsidP="007E6859">
      <w:pPr>
        <w:pStyle w:val="DHHSbullet1"/>
      </w:pPr>
      <w:r>
        <w:rPr>
          <w:position w:val="2"/>
        </w:rPr>
        <w:t>a G</w:t>
      </w:r>
      <w:r w:rsidRPr="001645DC">
        <w:rPr>
          <w:position w:val="2"/>
        </w:rPr>
        <w:t>old Ca</w:t>
      </w:r>
      <w:r w:rsidRPr="001645DC">
        <w:rPr>
          <w:spacing w:val="-3"/>
          <w:position w:val="2"/>
        </w:rPr>
        <w:t>r</w:t>
      </w:r>
      <w:r w:rsidRPr="001645DC">
        <w:rPr>
          <w:position w:val="2"/>
        </w:rPr>
        <w:t>d or Whi</w:t>
      </w:r>
      <w:r w:rsidRPr="001645DC">
        <w:rPr>
          <w:spacing w:val="-3"/>
          <w:position w:val="2"/>
        </w:rPr>
        <w:t>t</w:t>
      </w:r>
      <w:r w:rsidRPr="001645DC">
        <w:rPr>
          <w:position w:val="2"/>
        </w:rPr>
        <w:t>e Ca</w:t>
      </w:r>
      <w:r w:rsidRPr="001645DC">
        <w:rPr>
          <w:spacing w:val="-3"/>
          <w:position w:val="2"/>
        </w:rPr>
        <w:t>r</w:t>
      </w:r>
      <w:r w:rsidRPr="001645DC">
        <w:rPr>
          <w:position w:val="2"/>
        </w:rPr>
        <w:t>d</w:t>
      </w:r>
    </w:p>
    <w:p w:rsidR="00E62D24" w:rsidRPr="001645DC" w:rsidRDefault="00E62D24" w:rsidP="007E6859">
      <w:pPr>
        <w:pStyle w:val="DHHSbullet1"/>
      </w:pPr>
      <w:r>
        <w:rPr>
          <w:spacing w:val="-2"/>
        </w:rPr>
        <w:t xml:space="preserve">a </w:t>
      </w:r>
      <w:r w:rsidRPr="001645DC">
        <w:rPr>
          <w:spacing w:val="-2"/>
        </w:rPr>
        <w:t>R</w:t>
      </w:r>
      <w:r w:rsidRPr="001645DC">
        <w:rPr>
          <w:spacing w:val="-1"/>
        </w:rPr>
        <w:t>e</w:t>
      </w:r>
      <w:r w:rsidRPr="001645DC">
        <w:t>fugee or A</w:t>
      </w:r>
      <w:r w:rsidRPr="001645DC">
        <w:rPr>
          <w:spacing w:val="-2"/>
        </w:rPr>
        <w:t>s</w:t>
      </w:r>
      <w:r w:rsidRPr="001645DC">
        <w:t>ylum See</w:t>
      </w:r>
      <w:r w:rsidRPr="001645DC">
        <w:rPr>
          <w:spacing w:val="-5"/>
        </w:rPr>
        <w:t>k</w:t>
      </w:r>
      <w:r w:rsidRPr="001645DC">
        <w:t xml:space="preserve">er </w:t>
      </w:r>
      <w:r>
        <w:t>V</w:t>
      </w:r>
      <w:r w:rsidRPr="001645DC">
        <w:t>isa</w:t>
      </w:r>
      <w:r>
        <w:t xml:space="preserve"> </w:t>
      </w:r>
      <w:r w:rsidRPr="00D90499">
        <w:rPr>
          <w:position w:val="2"/>
        </w:rPr>
        <w:t>(200</w:t>
      </w:r>
      <w:r w:rsidRPr="00D90499">
        <w:rPr>
          <w:spacing w:val="-4"/>
          <w:position w:val="2"/>
        </w:rPr>
        <w:t>-</w:t>
      </w:r>
      <w:r w:rsidRPr="00D90499">
        <w:rPr>
          <w:position w:val="2"/>
        </w:rPr>
        <w:t>204 or 86</w:t>
      </w:r>
      <w:r w:rsidRPr="00D90499">
        <w:rPr>
          <w:spacing w:val="-10"/>
          <w:position w:val="2"/>
        </w:rPr>
        <w:t>6</w:t>
      </w:r>
      <w:r w:rsidRPr="00D90499">
        <w:rPr>
          <w:position w:val="2"/>
        </w:rPr>
        <w:t>)</w:t>
      </w:r>
    </w:p>
    <w:p w:rsidR="00E62D24" w:rsidRPr="001645DC" w:rsidRDefault="00E62D24" w:rsidP="001D2351">
      <w:pPr>
        <w:pStyle w:val="DHHSbullet1lastline"/>
      </w:pPr>
      <w:r>
        <w:t>a</w:t>
      </w:r>
      <w:r w:rsidRPr="001645DC">
        <w:t>n ImmiCa</w:t>
      </w:r>
      <w:r w:rsidRPr="001645DC">
        <w:rPr>
          <w:spacing w:val="-3"/>
        </w:rPr>
        <w:t>r</w:t>
      </w:r>
      <w:r w:rsidRPr="001645DC">
        <w:t>d.</w:t>
      </w:r>
    </w:p>
    <w:p w:rsidR="00E62D24" w:rsidRDefault="00E62D24" w:rsidP="00E62D24">
      <w:pPr>
        <w:pStyle w:val="DHHSbody"/>
      </w:pPr>
      <w:r w:rsidRPr="00433C55">
        <w:t>Child</w:t>
      </w:r>
      <w:r w:rsidRPr="00433C55">
        <w:rPr>
          <w:spacing w:val="-2"/>
        </w:rPr>
        <w:t>r</w:t>
      </w:r>
      <w:r w:rsidRPr="00433C55">
        <w:t>en in ou</w:t>
      </w:r>
      <w:r w:rsidRPr="00433C55">
        <w:rPr>
          <w:spacing w:val="-6"/>
        </w:rPr>
        <w:t>t</w:t>
      </w:r>
      <w:r w:rsidRPr="00433C55">
        <w:rPr>
          <w:spacing w:val="4"/>
        </w:rPr>
        <w:t>-</w:t>
      </w:r>
      <w:r w:rsidRPr="00433C55">
        <w:rPr>
          <w:spacing w:val="-1"/>
        </w:rPr>
        <w:t>o</w:t>
      </w:r>
      <w:r w:rsidRPr="00433C55">
        <w:t>f-home ca</w:t>
      </w:r>
      <w:r w:rsidRPr="00433C55">
        <w:rPr>
          <w:spacing w:val="-2"/>
        </w:rPr>
        <w:t>r</w:t>
      </w:r>
      <w:r w:rsidRPr="00433C55">
        <w:t>e a</w:t>
      </w:r>
      <w:r w:rsidRPr="00433C55">
        <w:rPr>
          <w:spacing w:val="-2"/>
        </w:rPr>
        <w:t>r</w:t>
      </w:r>
      <w:r w:rsidRPr="00433C55">
        <w:t xml:space="preserve">e eligible </w:t>
      </w:r>
      <w:r w:rsidRPr="00433C55">
        <w:rPr>
          <w:spacing w:val="-1"/>
        </w:rPr>
        <w:t>f</w:t>
      </w:r>
      <w:r w:rsidRPr="00433C55">
        <w:t xml:space="preserve">or their </w:t>
      </w:r>
      <w:r w:rsidRPr="00433C55">
        <w:rPr>
          <w:spacing w:val="-1"/>
        </w:rPr>
        <w:t>o</w:t>
      </w:r>
      <w:r w:rsidRPr="00433C55">
        <w:t>wn Health Ca</w:t>
      </w:r>
      <w:r w:rsidRPr="00433C55">
        <w:rPr>
          <w:spacing w:val="-2"/>
        </w:rPr>
        <w:t>r</w:t>
      </w:r>
      <w:r w:rsidRPr="00433C55">
        <w:t>e Ca</w:t>
      </w:r>
      <w:r w:rsidRPr="00433C55">
        <w:rPr>
          <w:spacing w:val="-3"/>
        </w:rPr>
        <w:t>r</w:t>
      </w:r>
      <w:r w:rsidRPr="00433C55">
        <w:t>d and the</w:t>
      </w:r>
      <w:r w:rsidRPr="00433C55">
        <w:rPr>
          <w:spacing w:val="-2"/>
        </w:rPr>
        <w:t>r</w:t>
      </w:r>
      <w:r w:rsidRPr="00433C55">
        <w:rPr>
          <w:spacing w:val="-1"/>
        </w:rPr>
        <w:t>ef</w:t>
      </w:r>
      <w:r w:rsidRPr="00433C55">
        <w:t>o</w:t>
      </w:r>
      <w:r w:rsidRPr="00433C55">
        <w:rPr>
          <w:spacing w:val="-2"/>
        </w:rPr>
        <w:t>r</w:t>
      </w:r>
      <w:r w:rsidRPr="00433C55">
        <w:t xml:space="preserve">e </w:t>
      </w:r>
      <w:r>
        <w:t>are eligible for a k</w:t>
      </w:r>
      <w:r w:rsidRPr="00433C55">
        <w:t>inde</w:t>
      </w:r>
      <w:r w:rsidRPr="00433C55">
        <w:rPr>
          <w:spacing w:val="-2"/>
        </w:rPr>
        <w:t>r</w:t>
      </w:r>
      <w:r w:rsidRPr="00433C55">
        <w:t>ga</w:t>
      </w:r>
      <w:r w:rsidRPr="00433C55">
        <w:rPr>
          <w:spacing w:val="2"/>
        </w:rPr>
        <w:t>r</w:t>
      </w:r>
      <w:r w:rsidRPr="00433C55">
        <w:rPr>
          <w:spacing w:val="-3"/>
        </w:rPr>
        <w:t>t</w:t>
      </w:r>
      <w:r w:rsidRPr="00433C55">
        <w:t xml:space="preserve">en </w:t>
      </w:r>
      <w:r>
        <w:rPr>
          <w:spacing w:val="-4"/>
        </w:rPr>
        <w:t>f</w:t>
      </w:r>
      <w:r w:rsidRPr="00433C55">
        <w:t xml:space="preserve">ee </w:t>
      </w:r>
      <w:r>
        <w:rPr>
          <w:spacing w:val="-2"/>
        </w:rPr>
        <w:t>s</w:t>
      </w:r>
      <w:r w:rsidRPr="00433C55">
        <w:t>ubsid</w:t>
      </w:r>
      <w:r w:rsidRPr="00433C55">
        <w:rPr>
          <w:spacing w:val="-8"/>
        </w:rPr>
        <w:t>y</w:t>
      </w:r>
      <w:r w:rsidRPr="00433C55">
        <w:t>. If the child is in long day ca</w:t>
      </w:r>
      <w:r w:rsidRPr="00433C55">
        <w:rPr>
          <w:spacing w:val="-2"/>
        </w:rPr>
        <w:t>r</w:t>
      </w:r>
      <w:r w:rsidRPr="00433C55">
        <w:t xml:space="preserve">e </w:t>
      </w:r>
      <w:r w:rsidRPr="00433C55">
        <w:rPr>
          <w:spacing w:val="-4"/>
        </w:rPr>
        <w:t>(</w:t>
      </w:r>
      <w:r w:rsidRPr="00433C55">
        <w:t>whe</w:t>
      </w:r>
      <w:r w:rsidRPr="00433C55">
        <w:rPr>
          <w:spacing w:val="-2"/>
        </w:rPr>
        <w:t>r</w:t>
      </w:r>
      <w:r w:rsidRPr="00433C55">
        <w:t>e th</w:t>
      </w:r>
      <w:r w:rsidRPr="00433C55">
        <w:rPr>
          <w:spacing w:val="-3"/>
        </w:rPr>
        <w:t>e</w:t>
      </w:r>
      <w:r w:rsidRPr="00433C55">
        <w:t xml:space="preserve">y cannot apply </w:t>
      </w:r>
      <w:r w:rsidRPr="00433C55">
        <w:rPr>
          <w:spacing w:val="-1"/>
        </w:rPr>
        <w:t>f</w:t>
      </w:r>
      <w:r w:rsidRPr="00433C55">
        <w:t>or the Kinde</w:t>
      </w:r>
      <w:r w:rsidRPr="00433C55">
        <w:rPr>
          <w:spacing w:val="-2"/>
        </w:rPr>
        <w:t>r</w:t>
      </w:r>
      <w:r w:rsidRPr="00433C55">
        <w:t>ga</w:t>
      </w:r>
      <w:r w:rsidRPr="00433C55">
        <w:rPr>
          <w:spacing w:val="2"/>
        </w:rPr>
        <w:t>r</w:t>
      </w:r>
      <w:r w:rsidRPr="00433C55">
        <w:rPr>
          <w:spacing w:val="-3"/>
        </w:rPr>
        <w:t>t</w:t>
      </w:r>
      <w:r w:rsidRPr="00433C55">
        <w:t xml:space="preserve">en </w:t>
      </w:r>
      <w:r w:rsidRPr="00433C55">
        <w:rPr>
          <w:spacing w:val="-4"/>
        </w:rPr>
        <w:t>F</w:t>
      </w:r>
      <w:r w:rsidRPr="00433C55">
        <w:t xml:space="preserve">ee </w:t>
      </w:r>
      <w:r w:rsidRPr="00433C55">
        <w:rPr>
          <w:spacing w:val="-2"/>
        </w:rPr>
        <w:t>S</w:t>
      </w:r>
      <w:r w:rsidRPr="00433C55">
        <w:t>ubsid</w:t>
      </w:r>
      <w:r w:rsidRPr="00433C55">
        <w:rPr>
          <w:spacing w:val="-4"/>
        </w:rPr>
        <w:t>y</w:t>
      </w:r>
      <w:r w:rsidRPr="00433C55">
        <w:rPr>
          <w:spacing w:val="-8"/>
        </w:rPr>
        <w:t>)</w:t>
      </w:r>
      <w:r w:rsidRPr="00433C55">
        <w:t>, or the</w:t>
      </w:r>
      <w:r w:rsidRPr="00433C55">
        <w:rPr>
          <w:spacing w:val="-2"/>
        </w:rPr>
        <w:t>r</w:t>
      </w:r>
      <w:r w:rsidRPr="00433C55">
        <w:t>e has been a delay in getting a Health Ca</w:t>
      </w:r>
      <w:r w:rsidRPr="00433C55">
        <w:rPr>
          <w:spacing w:val="-2"/>
        </w:rPr>
        <w:t>r</w:t>
      </w:r>
      <w:r w:rsidRPr="00433C55">
        <w:t>e Ca</w:t>
      </w:r>
      <w:r w:rsidRPr="00433C55">
        <w:rPr>
          <w:spacing w:val="-3"/>
        </w:rPr>
        <w:t>r</w:t>
      </w:r>
      <w:r w:rsidRPr="00433C55">
        <w:t xml:space="preserve">d, the service may be able </w:t>
      </w:r>
      <w:r w:rsidRPr="00433C55">
        <w:rPr>
          <w:spacing w:val="-3"/>
        </w:rPr>
        <w:t>t</w:t>
      </w:r>
      <w:r w:rsidRPr="00433C55">
        <w:t xml:space="preserve">o apply </w:t>
      </w:r>
      <w:r w:rsidRPr="00433C55">
        <w:rPr>
          <w:spacing w:val="-1"/>
        </w:rPr>
        <w:t>f</w:t>
      </w:r>
      <w:r w:rsidRPr="00433C55">
        <w:t xml:space="preserve">or an Early </w:t>
      </w:r>
      <w:r w:rsidRPr="00433C55">
        <w:rPr>
          <w:spacing w:val="-2"/>
        </w:rPr>
        <w:t>S</w:t>
      </w:r>
      <w:r w:rsidRPr="00433C55">
        <w:rPr>
          <w:spacing w:val="-3"/>
        </w:rPr>
        <w:t>t</w:t>
      </w:r>
      <w:r w:rsidRPr="00433C55">
        <w:t>a</w:t>
      </w:r>
      <w:r w:rsidRPr="00433C55">
        <w:rPr>
          <w:spacing w:val="2"/>
        </w:rPr>
        <w:t>r</w:t>
      </w:r>
      <w:r w:rsidRPr="00433C55">
        <w:t>t Kinde</w:t>
      </w:r>
      <w:r w:rsidRPr="00433C55">
        <w:rPr>
          <w:spacing w:val="-2"/>
        </w:rPr>
        <w:t>r</w:t>
      </w:r>
      <w:r w:rsidRPr="00433C55">
        <w:t>ga</w:t>
      </w:r>
      <w:r w:rsidRPr="00433C55">
        <w:rPr>
          <w:spacing w:val="2"/>
        </w:rPr>
        <w:t>r</w:t>
      </w:r>
      <w:r w:rsidRPr="00433C55">
        <w:rPr>
          <w:spacing w:val="-3"/>
        </w:rPr>
        <w:t>t</w:t>
      </w:r>
      <w:r w:rsidRPr="00433C55">
        <w:t>en Ex</w:t>
      </w:r>
      <w:r w:rsidRPr="00433C55">
        <w:rPr>
          <w:spacing w:val="-3"/>
        </w:rPr>
        <w:t>t</w:t>
      </w:r>
      <w:r w:rsidRPr="00433C55">
        <w:t>ension G</w:t>
      </w:r>
      <w:r w:rsidRPr="00433C55">
        <w:rPr>
          <w:spacing w:val="-2"/>
        </w:rPr>
        <w:t>r</w:t>
      </w:r>
      <w:r w:rsidRPr="00433C55">
        <w:t xml:space="preserve">ant </w:t>
      </w:r>
      <w:r w:rsidRPr="00433C55">
        <w:rPr>
          <w:spacing w:val="-3"/>
        </w:rPr>
        <w:t>t</w:t>
      </w:r>
      <w:r w:rsidRPr="00433C55">
        <w:t>o en</w:t>
      </w:r>
      <w:r w:rsidRPr="00433C55">
        <w:rPr>
          <w:spacing w:val="-1"/>
        </w:rPr>
        <w:t>s</w:t>
      </w:r>
      <w:r w:rsidRPr="00433C55">
        <w:t>u</w:t>
      </w:r>
      <w:r w:rsidRPr="00433C55">
        <w:rPr>
          <w:spacing w:val="-2"/>
        </w:rPr>
        <w:t>r</w:t>
      </w:r>
      <w:r w:rsidRPr="00433C55">
        <w:t>e that the 15 hou</w:t>
      </w:r>
      <w:r w:rsidRPr="00433C55">
        <w:rPr>
          <w:spacing w:val="-2"/>
        </w:rPr>
        <w:t>r</w:t>
      </w:r>
      <w:r w:rsidRPr="00433C55">
        <w:t xml:space="preserve">s </w:t>
      </w:r>
      <w:r w:rsidRPr="00433C55">
        <w:rPr>
          <w:spacing w:val="-1"/>
        </w:rPr>
        <w:t>o</w:t>
      </w:r>
      <w:r w:rsidRPr="00433C55">
        <w:t>f f</w:t>
      </w:r>
      <w:r w:rsidRPr="00433C55">
        <w:rPr>
          <w:spacing w:val="-2"/>
        </w:rPr>
        <w:t>r</w:t>
      </w:r>
      <w:r w:rsidRPr="00433C55">
        <w:t>ee or l</w:t>
      </w:r>
      <w:r w:rsidRPr="00433C55">
        <w:rPr>
          <w:spacing w:val="-1"/>
        </w:rPr>
        <w:t>o</w:t>
      </w:r>
      <w:r w:rsidRPr="00433C55">
        <w:rPr>
          <w:spacing w:val="-3"/>
        </w:rPr>
        <w:t>w</w:t>
      </w:r>
      <w:r w:rsidRPr="00433C55">
        <w:rPr>
          <w:spacing w:val="4"/>
        </w:rPr>
        <w:t>-</w:t>
      </w:r>
      <w:r w:rsidRPr="00433C55">
        <w:t>cost funded kinde</w:t>
      </w:r>
      <w:r w:rsidRPr="00433C55">
        <w:rPr>
          <w:spacing w:val="-2"/>
        </w:rPr>
        <w:t>r</w:t>
      </w:r>
      <w:r w:rsidRPr="00433C55">
        <w:t>ga</w:t>
      </w:r>
      <w:r w:rsidRPr="00433C55">
        <w:rPr>
          <w:spacing w:val="2"/>
        </w:rPr>
        <w:t>r</w:t>
      </w:r>
      <w:r w:rsidRPr="00433C55">
        <w:rPr>
          <w:spacing w:val="-3"/>
        </w:rPr>
        <w:t>t</w:t>
      </w:r>
      <w:r w:rsidRPr="00433C55">
        <w:t xml:space="preserve">en each </w:t>
      </w:r>
      <w:r w:rsidRPr="00433C55">
        <w:rPr>
          <w:spacing w:val="-1"/>
        </w:rPr>
        <w:t>w</w:t>
      </w:r>
      <w:r w:rsidRPr="00433C55">
        <w:t>eek is a</w:t>
      </w:r>
      <w:r w:rsidRPr="00433C55">
        <w:rPr>
          <w:spacing w:val="-3"/>
        </w:rPr>
        <w:t>v</w:t>
      </w:r>
      <w:r w:rsidRPr="00433C55">
        <w:t xml:space="preserve">ailable in the </w:t>
      </w:r>
      <w:r w:rsidRPr="00433C55">
        <w:rPr>
          <w:spacing w:val="-3"/>
        </w:rPr>
        <w:t>y</w:t>
      </w:r>
      <w:r w:rsidRPr="00433C55">
        <w:t>ear b</w:t>
      </w:r>
      <w:r w:rsidRPr="00433C55">
        <w:rPr>
          <w:spacing w:val="-1"/>
        </w:rPr>
        <w:t>ef</w:t>
      </w:r>
      <w:r w:rsidRPr="00433C55">
        <w:t>o</w:t>
      </w:r>
      <w:r w:rsidRPr="00433C55">
        <w:rPr>
          <w:spacing w:val="-2"/>
        </w:rPr>
        <w:t>r</w:t>
      </w:r>
      <w:r w:rsidRPr="00433C55">
        <w:t>e schoo</w:t>
      </w:r>
      <w:r w:rsidRPr="00084890">
        <w:t>l.</w:t>
      </w:r>
    </w:p>
    <w:p w:rsidR="00E62D24" w:rsidRPr="001645DC" w:rsidRDefault="00E62D24" w:rsidP="00E62D24">
      <w:pPr>
        <w:pStyle w:val="DHHSbody"/>
      </w:pPr>
      <w:r w:rsidRPr="00D83541">
        <w:t>Your kindergarten service will apply for the Early Start Kindergarten extension grant on your behalf. The payment will be made directly to your child's kindergarten</w:t>
      </w:r>
      <w:r>
        <w:t>,</w:t>
      </w:r>
      <w:r w:rsidRPr="00D83541">
        <w:t xml:space="preserve"> and will allow your child to attend up to 15 hours a week for free or at low</w:t>
      </w:r>
      <w:r>
        <w:t xml:space="preserve"> </w:t>
      </w:r>
      <w:r w:rsidRPr="00D83541">
        <w:t>cost.</w:t>
      </w:r>
    </w:p>
    <w:p w:rsidR="00E62D24" w:rsidRPr="001645DC" w:rsidRDefault="00E62D24" w:rsidP="00E62D24">
      <w:pPr>
        <w:pStyle w:val="DHHSbody"/>
      </w:pPr>
      <w:r w:rsidRPr="001645DC">
        <w:rPr>
          <w:spacing w:val="-23"/>
        </w:rPr>
        <w:t>Y</w:t>
      </w:r>
      <w:r w:rsidRPr="001645DC">
        <w:t xml:space="preserve">ou may need </w:t>
      </w:r>
      <w:r w:rsidRPr="001645DC">
        <w:rPr>
          <w:spacing w:val="-3"/>
        </w:rPr>
        <w:t>t</w:t>
      </w:r>
      <w:r w:rsidRPr="001645DC">
        <w:t>o</w:t>
      </w:r>
      <w:r>
        <w:t xml:space="preserve"> </w:t>
      </w:r>
      <w:r w:rsidRPr="001645DC">
        <w:t>con</w:t>
      </w:r>
      <w:r w:rsidRPr="001645DC">
        <w:rPr>
          <w:spacing w:val="-3"/>
        </w:rPr>
        <w:t>t</w:t>
      </w:r>
      <w:r w:rsidRPr="001645DC">
        <w:t>act cent</w:t>
      </w:r>
      <w:r w:rsidRPr="001645DC">
        <w:rPr>
          <w:spacing w:val="-2"/>
        </w:rPr>
        <w:t>r</w:t>
      </w:r>
      <w:r w:rsidRPr="001645DC">
        <w:t>al en</w:t>
      </w:r>
      <w:r w:rsidRPr="001645DC">
        <w:rPr>
          <w:spacing w:val="-2"/>
        </w:rPr>
        <w:t>r</w:t>
      </w:r>
      <w:r w:rsidRPr="001645DC">
        <w:t>olment services (if a</w:t>
      </w:r>
      <w:r w:rsidRPr="001645DC">
        <w:rPr>
          <w:spacing w:val="-3"/>
        </w:rPr>
        <w:t>v</w:t>
      </w:r>
      <w:r w:rsidRPr="001645DC">
        <w:t>ailabl</w:t>
      </w:r>
      <w:r w:rsidRPr="001645DC">
        <w:rPr>
          <w:spacing w:val="-4"/>
        </w:rPr>
        <w:t>e</w:t>
      </w:r>
      <w:r w:rsidRPr="001645DC">
        <w:t xml:space="preserve">) at </w:t>
      </w:r>
      <w:r w:rsidRPr="001645DC">
        <w:rPr>
          <w:spacing w:val="-3"/>
        </w:rPr>
        <w:t>y</w:t>
      </w:r>
      <w:r w:rsidRPr="001645DC">
        <w:t>our local council or individual kinde</w:t>
      </w:r>
      <w:r w:rsidRPr="001645DC">
        <w:rPr>
          <w:spacing w:val="-2"/>
        </w:rPr>
        <w:t>r</w:t>
      </w:r>
      <w:r w:rsidRPr="001645DC">
        <w:t>ga</w:t>
      </w:r>
      <w:r w:rsidRPr="001645DC">
        <w:rPr>
          <w:spacing w:val="2"/>
        </w:rPr>
        <w:t>r</w:t>
      </w:r>
      <w:r w:rsidRPr="001645DC">
        <w:rPr>
          <w:spacing w:val="-3"/>
        </w:rPr>
        <w:t>t</w:t>
      </w:r>
      <w:r w:rsidRPr="001645DC">
        <w:t xml:space="preserve">en services </w:t>
      </w:r>
      <w:r w:rsidRPr="001645DC">
        <w:rPr>
          <w:spacing w:val="-3"/>
        </w:rPr>
        <w:t>t</w:t>
      </w:r>
      <w:r w:rsidRPr="001645DC">
        <w:t>o find</w:t>
      </w:r>
      <w:r w:rsidRPr="001645DC">
        <w:rPr>
          <w:spacing w:val="-4"/>
        </w:rPr>
        <w:t xml:space="preserve"> </w:t>
      </w:r>
      <w:r w:rsidRPr="001645DC">
        <w:t>a plac</w:t>
      </w:r>
      <w:r w:rsidRPr="001645DC">
        <w:rPr>
          <w:spacing w:val="-3"/>
        </w:rPr>
        <w:t>e</w:t>
      </w:r>
      <w:r w:rsidRPr="001645DC">
        <w:t>.</w:t>
      </w:r>
    </w:p>
    <w:p w:rsidR="001567EA" w:rsidRPr="001645DC" w:rsidRDefault="001567EA" w:rsidP="001567EA">
      <w:pPr>
        <w:pStyle w:val="Heading3"/>
      </w:pPr>
      <w:r w:rsidRPr="001645DC">
        <w:t>Incl</w:t>
      </w:r>
      <w:r w:rsidRPr="001645DC">
        <w:rPr>
          <w:spacing w:val="-1"/>
        </w:rPr>
        <w:t>u</w:t>
      </w:r>
      <w:r w:rsidRPr="001645DC">
        <w:t>sion</w:t>
      </w:r>
      <w:r w:rsidRPr="001645DC">
        <w:rPr>
          <w:spacing w:val="26"/>
        </w:rPr>
        <w:t xml:space="preserve"> </w:t>
      </w:r>
      <w:r w:rsidRPr="001645DC">
        <w:rPr>
          <w:w w:val="103"/>
        </w:rPr>
        <w:t>suppo</w:t>
      </w:r>
      <w:r w:rsidRPr="001645DC">
        <w:rPr>
          <w:spacing w:val="2"/>
          <w:w w:val="103"/>
        </w:rPr>
        <w:t>r</w:t>
      </w:r>
      <w:r w:rsidRPr="001645DC">
        <w:rPr>
          <w:w w:val="103"/>
        </w:rPr>
        <w:t>ts</w:t>
      </w:r>
    </w:p>
    <w:p w:rsidR="00E62D24" w:rsidRDefault="00E62D24" w:rsidP="00E62D24">
      <w:pPr>
        <w:pStyle w:val="DHHSbody"/>
      </w:pPr>
      <w:r w:rsidRPr="001645DC">
        <w:t>The</w:t>
      </w:r>
      <w:r w:rsidRPr="001645DC">
        <w:rPr>
          <w:spacing w:val="-2"/>
        </w:rPr>
        <w:t>r</w:t>
      </w:r>
      <w:r w:rsidRPr="001645DC">
        <w:t>e a</w:t>
      </w:r>
      <w:r w:rsidRPr="001645DC">
        <w:rPr>
          <w:spacing w:val="-2"/>
        </w:rPr>
        <w:t>r</w:t>
      </w:r>
      <w:r w:rsidRPr="001645DC">
        <w:t>e p</w:t>
      </w:r>
      <w:r w:rsidRPr="001645DC">
        <w:rPr>
          <w:spacing w:val="-2"/>
        </w:rPr>
        <w:t>r</w:t>
      </w:r>
      <w:r w:rsidRPr="001645DC">
        <w:t>og</w:t>
      </w:r>
      <w:r w:rsidRPr="001645DC">
        <w:rPr>
          <w:spacing w:val="-2"/>
        </w:rPr>
        <w:t>r</w:t>
      </w:r>
      <w:r w:rsidRPr="001645DC">
        <w:t>ams a</w:t>
      </w:r>
      <w:r w:rsidRPr="001645DC">
        <w:rPr>
          <w:spacing w:val="-3"/>
        </w:rPr>
        <w:t>v</w:t>
      </w:r>
      <w:r w:rsidRPr="001645DC">
        <w:t xml:space="preserve">ailable </w:t>
      </w:r>
      <w:r w:rsidRPr="001645DC">
        <w:rPr>
          <w:spacing w:val="-3"/>
        </w:rPr>
        <w:t>t</w:t>
      </w:r>
      <w:r w:rsidRPr="001645DC">
        <w:t xml:space="preserve">o </w:t>
      </w:r>
      <w:r w:rsidRPr="001645DC">
        <w:rPr>
          <w:spacing w:val="-1"/>
        </w:rPr>
        <w:t>s</w:t>
      </w:r>
      <w:r w:rsidRPr="001645DC">
        <w:t>uppo</w:t>
      </w:r>
      <w:r w:rsidRPr="001645DC">
        <w:rPr>
          <w:spacing w:val="2"/>
        </w:rPr>
        <w:t>r</w:t>
      </w:r>
      <w:r w:rsidRPr="001645DC">
        <w:t>t child</w:t>
      </w:r>
      <w:r w:rsidRPr="001645DC">
        <w:rPr>
          <w:spacing w:val="-2"/>
        </w:rPr>
        <w:t>r</w:t>
      </w:r>
      <w:r w:rsidRPr="001645DC">
        <w:t xml:space="preserve">en in early </w:t>
      </w:r>
      <w:r>
        <w:t xml:space="preserve">childhood </w:t>
      </w:r>
      <w:r w:rsidRPr="001645DC">
        <w:t>education</w:t>
      </w:r>
      <w:r>
        <w:t xml:space="preserve"> and care</w:t>
      </w:r>
      <w:r w:rsidRPr="001645DC">
        <w:t xml:space="preserve"> service</w:t>
      </w:r>
      <w:r w:rsidRPr="001645DC">
        <w:rPr>
          <w:spacing w:val="-2"/>
        </w:rPr>
        <w:t>s</w:t>
      </w:r>
      <w:r w:rsidRPr="001645DC">
        <w:t xml:space="preserve">, </w:t>
      </w:r>
      <w:r w:rsidRPr="001645DC">
        <w:rPr>
          <w:spacing w:val="-1"/>
        </w:rPr>
        <w:t>s</w:t>
      </w:r>
      <w:r w:rsidRPr="001645DC">
        <w:t>uch as the:</w:t>
      </w:r>
    </w:p>
    <w:p w:rsidR="00E62D24" w:rsidRDefault="00E62D24" w:rsidP="007E6859">
      <w:pPr>
        <w:pStyle w:val="DHHSbullet1"/>
      </w:pPr>
      <w:r w:rsidRPr="00D90499">
        <w:t>Preschool Field Officer Program</w:t>
      </w:r>
    </w:p>
    <w:p w:rsidR="00E62D24" w:rsidRDefault="00E62D24" w:rsidP="007E6859">
      <w:pPr>
        <w:pStyle w:val="DHHSbullet1"/>
      </w:pPr>
      <w:r w:rsidRPr="00D90499">
        <w:t>Inclusion support for Commonwealth-funded care</w:t>
      </w:r>
    </w:p>
    <w:p w:rsidR="00E62D24" w:rsidRPr="00CF0E16" w:rsidRDefault="00E62D24" w:rsidP="007E6859">
      <w:pPr>
        <w:pStyle w:val="DHHSbullet1"/>
      </w:pPr>
      <w:r w:rsidRPr="00CF0E16">
        <w:t>Kindergarten Inclusion Support Package</w:t>
      </w:r>
      <w:r>
        <w:t>s</w:t>
      </w:r>
    </w:p>
    <w:p w:rsidR="00E62D24" w:rsidRPr="00B21F2F" w:rsidRDefault="00E62D24" w:rsidP="001D2351">
      <w:pPr>
        <w:pStyle w:val="DHHSbullet1lastline"/>
      </w:pPr>
      <w:r w:rsidRPr="00CF0E16">
        <w:t>Early Childhood Intervention Services.</w:t>
      </w:r>
    </w:p>
    <w:p w:rsidR="00E62D24" w:rsidRPr="00DA5C57" w:rsidRDefault="00E62D24" w:rsidP="00DA5C57">
      <w:pPr>
        <w:pStyle w:val="DHHSbody"/>
      </w:pPr>
      <w:r w:rsidRPr="00DA5C57">
        <w:t xml:space="preserve">For more information, see </w:t>
      </w:r>
      <w:hyperlink w:anchor="_Information_sheet_8:" w:history="1">
        <w:r w:rsidRPr="00DA5C57">
          <w:rPr>
            <w:rStyle w:val="Hyperlink"/>
            <w:b/>
            <w:bCs/>
          </w:rPr>
          <w:t>Information sheet 8</w:t>
        </w:r>
        <w:r w:rsidR="00DA5C57" w:rsidRPr="00DA5C57">
          <w:rPr>
            <w:rStyle w:val="Hyperlink"/>
            <w:b/>
            <w:bCs/>
          </w:rPr>
          <w:t>:</w:t>
        </w:r>
        <w:r w:rsidRPr="00DA5C57">
          <w:rPr>
            <w:rStyle w:val="Hyperlink"/>
            <w:b/>
            <w:bCs/>
          </w:rPr>
          <w:t xml:space="preserve"> Education support</w:t>
        </w:r>
      </w:hyperlink>
      <w:r w:rsidRPr="00DA5C57">
        <w:t>.</w:t>
      </w:r>
    </w:p>
    <w:p w:rsidR="001567EA" w:rsidRPr="001645DC" w:rsidRDefault="001567EA" w:rsidP="001567EA">
      <w:pPr>
        <w:pStyle w:val="Heading3"/>
      </w:pPr>
      <w:r w:rsidRPr="001645DC">
        <w:rPr>
          <w:spacing w:val="-2"/>
        </w:rPr>
        <w:t>S</w:t>
      </w:r>
      <w:r w:rsidRPr="001645DC">
        <w:t>uppo</w:t>
      </w:r>
      <w:r w:rsidRPr="001645DC">
        <w:rPr>
          <w:spacing w:val="2"/>
        </w:rPr>
        <w:t>r</w:t>
      </w:r>
      <w:r w:rsidRPr="001645DC">
        <w:t>ting</w:t>
      </w:r>
      <w:r w:rsidRPr="001645DC">
        <w:rPr>
          <w:spacing w:val="33"/>
        </w:rPr>
        <w:t xml:space="preserve"> </w:t>
      </w:r>
      <w:r w:rsidRPr="001645DC">
        <w:t>Aboriginal</w:t>
      </w:r>
      <w:r w:rsidRPr="001645DC">
        <w:rPr>
          <w:spacing w:val="30"/>
        </w:rPr>
        <w:t xml:space="preserve"> </w:t>
      </w:r>
      <w:r w:rsidRPr="001645DC">
        <w:rPr>
          <w:w w:val="103"/>
        </w:rPr>
        <w:t>child</w:t>
      </w:r>
      <w:r w:rsidRPr="001645DC">
        <w:rPr>
          <w:spacing w:val="-1"/>
          <w:w w:val="103"/>
        </w:rPr>
        <w:t>r</w:t>
      </w:r>
      <w:r w:rsidRPr="001645DC">
        <w:rPr>
          <w:w w:val="103"/>
        </w:rPr>
        <w:t>en</w:t>
      </w:r>
    </w:p>
    <w:p w:rsidR="00E62D24" w:rsidRDefault="00E62D24" w:rsidP="00E62D24">
      <w:pPr>
        <w:pStyle w:val="DHHSbody"/>
      </w:pPr>
      <w:r w:rsidRPr="001645DC">
        <w:rPr>
          <w:spacing w:val="-2"/>
        </w:rPr>
        <w:t>S</w:t>
      </w:r>
      <w:r w:rsidRPr="001645DC">
        <w:t>uppo</w:t>
      </w:r>
      <w:r w:rsidRPr="001645DC">
        <w:rPr>
          <w:spacing w:val="2"/>
        </w:rPr>
        <w:t>r</w:t>
      </w:r>
      <w:r w:rsidRPr="001645DC">
        <w:t>ting Aboriginal child</w:t>
      </w:r>
      <w:r w:rsidRPr="001645DC">
        <w:rPr>
          <w:spacing w:val="-2"/>
        </w:rPr>
        <w:t>r</w:t>
      </w:r>
      <w:r w:rsidRPr="001645DC">
        <w:t xml:space="preserve">en and their </w:t>
      </w:r>
      <w:r w:rsidRPr="001645DC">
        <w:rPr>
          <w:spacing w:val="-1"/>
        </w:rPr>
        <w:t>f</w:t>
      </w:r>
      <w:r w:rsidRPr="001645DC">
        <w:t xml:space="preserve">amilies in the early </w:t>
      </w:r>
      <w:r w:rsidRPr="001645DC">
        <w:rPr>
          <w:spacing w:val="-3"/>
        </w:rPr>
        <w:t>y</w:t>
      </w:r>
      <w:r w:rsidRPr="001645DC">
        <w:t>ea</w:t>
      </w:r>
      <w:r w:rsidRPr="001645DC">
        <w:rPr>
          <w:spacing w:val="-2"/>
        </w:rPr>
        <w:t>r</w:t>
      </w:r>
      <w:r w:rsidRPr="001645DC">
        <w:t xml:space="preserve">s </w:t>
      </w:r>
      <w:r w:rsidRPr="001645DC">
        <w:rPr>
          <w:spacing w:val="-1"/>
        </w:rPr>
        <w:t>o</w:t>
      </w:r>
      <w:r w:rsidRPr="001645DC">
        <w:t>f d</w:t>
      </w:r>
      <w:r w:rsidRPr="001645DC">
        <w:rPr>
          <w:spacing w:val="-3"/>
        </w:rPr>
        <w:t>ev</w:t>
      </w:r>
      <w:r w:rsidRPr="001645DC">
        <w:t xml:space="preserve">elopment and learning is </w:t>
      </w:r>
      <w:r w:rsidRPr="001645DC">
        <w:rPr>
          <w:spacing w:val="-5"/>
        </w:rPr>
        <w:t>k</w:t>
      </w:r>
      <w:r w:rsidRPr="001645DC">
        <w:rPr>
          <w:spacing w:val="-3"/>
        </w:rPr>
        <w:t>e</w:t>
      </w:r>
      <w:r w:rsidRPr="001645DC">
        <w:t xml:space="preserve">y </w:t>
      </w:r>
      <w:r w:rsidRPr="001645DC">
        <w:rPr>
          <w:spacing w:val="-3"/>
        </w:rPr>
        <w:t>t</w:t>
      </w:r>
      <w:r w:rsidRPr="001645DC">
        <w:t>o en</w:t>
      </w:r>
      <w:r w:rsidRPr="001645DC">
        <w:rPr>
          <w:spacing w:val="-1"/>
        </w:rPr>
        <w:t>s</w:t>
      </w:r>
      <w:r w:rsidRPr="001645DC">
        <w:t xml:space="preserve">uring </w:t>
      </w:r>
      <w:r w:rsidRPr="001645DC">
        <w:rPr>
          <w:spacing w:val="-1"/>
        </w:rPr>
        <w:t>s</w:t>
      </w:r>
      <w:r w:rsidRPr="001645DC">
        <w:t>ucce</w:t>
      </w:r>
      <w:r w:rsidRPr="001645DC">
        <w:rPr>
          <w:spacing w:val="-2"/>
        </w:rPr>
        <w:t>s</w:t>
      </w:r>
      <w:r w:rsidRPr="001645DC">
        <w:rPr>
          <w:spacing w:val="-1"/>
        </w:rPr>
        <w:t>s</w:t>
      </w:r>
      <w:r w:rsidRPr="001645DC">
        <w:t>ful fu</w:t>
      </w:r>
      <w:r w:rsidRPr="001645DC">
        <w:rPr>
          <w:spacing w:val="-2"/>
        </w:rPr>
        <w:t>t</w:t>
      </w:r>
      <w:r w:rsidRPr="001645DC">
        <w:t>u</w:t>
      </w:r>
      <w:r w:rsidRPr="001645DC">
        <w:rPr>
          <w:spacing w:val="-2"/>
        </w:rPr>
        <w:t>r</w:t>
      </w:r>
      <w:r w:rsidRPr="001645DC">
        <w:t>e ou</w:t>
      </w:r>
      <w:r w:rsidRPr="001645DC">
        <w:rPr>
          <w:spacing w:val="-3"/>
        </w:rPr>
        <w:t>t</w:t>
      </w:r>
      <w:r w:rsidRPr="001645DC">
        <w:t>comes.</w:t>
      </w:r>
    </w:p>
    <w:p w:rsidR="00E62D24" w:rsidRPr="001645DC" w:rsidRDefault="00E62D24" w:rsidP="00E62D24">
      <w:pPr>
        <w:pStyle w:val="DHHSbody"/>
      </w:pPr>
      <w:r w:rsidRPr="00B21F2F">
        <w:t xml:space="preserve">In Victoria, Aboriginal children and their families have access to </w:t>
      </w:r>
      <w:r>
        <w:t>a</w:t>
      </w:r>
      <w:r w:rsidRPr="00B21F2F">
        <w:t xml:space="preserve"> full range of early childhood</w:t>
      </w:r>
      <w:r>
        <w:t xml:space="preserve"> </w:t>
      </w:r>
      <w:r w:rsidRPr="001645DC">
        <w:t>service</w:t>
      </w:r>
      <w:r w:rsidRPr="001645DC">
        <w:rPr>
          <w:spacing w:val="-2"/>
        </w:rPr>
        <w:t>s</w:t>
      </w:r>
      <w:r w:rsidRPr="001645DC">
        <w:t xml:space="preserve">, and </w:t>
      </w:r>
      <w:r w:rsidRPr="001645DC">
        <w:rPr>
          <w:spacing w:val="-3"/>
        </w:rPr>
        <w:t>t</w:t>
      </w:r>
      <w:r w:rsidRPr="001645DC">
        <w:t>a</w:t>
      </w:r>
      <w:r w:rsidRPr="001645DC">
        <w:rPr>
          <w:spacing w:val="-2"/>
        </w:rPr>
        <w:t>r</w:t>
      </w:r>
      <w:r w:rsidRPr="001645DC">
        <w:t>ge</w:t>
      </w:r>
      <w:r w:rsidRPr="001645DC">
        <w:rPr>
          <w:spacing w:val="-3"/>
        </w:rPr>
        <w:t>t</w:t>
      </w:r>
      <w:r w:rsidRPr="001645DC">
        <w:t xml:space="preserve">ed services </w:t>
      </w:r>
      <w:r>
        <w:t xml:space="preserve">are </w:t>
      </w:r>
      <w:r w:rsidRPr="001645DC">
        <w:t>a</w:t>
      </w:r>
      <w:r w:rsidRPr="001645DC">
        <w:rPr>
          <w:spacing w:val="-3"/>
        </w:rPr>
        <w:t>v</w:t>
      </w:r>
      <w:r w:rsidRPr="001645DC">
        <w:t xml:space="preserve">ailable </w:t>
      </w:r>
      <w:r w:rsidRPr="001645DC">
        <w:rPr>
          <w:spacing w:val="-3"/>
        </w:rPr>
        <w:t>t</w:t>
      </w:r>
      <w:r w:rsidRPr="001645DC">
        <w:t>o those who need them.</w:t>
      </w:r>
    </w:p>
    <w:p w:rsidR="005671AC" w:rsidRDefault="005671AC">
      <w:pPr>
        <w:rPr>
          <w:rFonts w:ascii="Arial" w:eastAsia="Times" w:hAnsi="Arial"/>
        </w:rPr>
      </w:pPr>
      <w:r>
        <w:br w:type="page"/>
      </w:r>
    </w:p>
    <w:p w:rsidR="00E62D24" w:rsidRDefault="00E62D24" w:rsidP="00E62D24">
      <w:pPr>
        <w:pStyle w:val="DHHSbody"/>
        <w:rPr>
          <w:position w:val="-1"/>
        </w:rPr>
      </w:pPr>
      <w:r w:rsidRPr="00CF0E16">
        <w:lastRenderedPageBreak/>
        <w:t>The</w:t>
      </w:r>
      <w:r w:rsidRPr="00CF0E16">
        <w:rPr>
          <w:spacing w:val="-2"/>
        </w:rPr>
        <w:t>r</w:t>
      </w:r>
      <w:r w:rsidRPr="00CF0E16">
        <w:t>e a</w:t>
      </w:r>
      <w:r w:rsidRPr="00CF0E16">
        <w:rPr>
          <w:spacing w:val="-2"/>
        </w:rPr>
        <w:t>r</w:t>
      </w:r>
      <w:r w:rsidRPr="00CF0E16">
        <w:t>e p</w:t>
      </w:r>
      <w:r w:rsidRPr="00CF0E16">
        <w:rPr>
          <w:spacing w:val="-2"/>
        </w:rPr>
        <w:t>r</w:t>
      </w:r>
      <w:r w:rsidRPr="00CF0E16">
        <w:t>og</w:t>
      </w:r>
      <w:r w:rsidRPr="00CF0E16">
        <w:rPr>
          <w:spacing w:val="-2"/>
        </w:rPr>
        <w:t>r</w:t>
      </w:r>
      <w:r w:rsidRPr="00CF0E16">
        <w:t xml:space="preserve">ams that </w:t>
      </w:r>
      <w:r w:rsidRPr="00CF0E16">
        <w:rPr>
          <w:spacing w:val="-1"/>
        </w:rPr>
        <w:t>s</w:t>
      </w:r>
      <w:r w:rsidRPr="00CF0E16">
        <w:t>uppo</w:t>
      </w:r>
      <w:r w:rsidRPr="00CF0E16">
        <w:rPr>
          <w:spacing w:val="2"/>
        </w:rPr>
        <w:t>r</w:t>
      </w:r>
      <w:r w:rsidRPr="00CF0E16">
        <w:t>t kinde</w:t>
      </w:r>
      <w:r w:rsidRPr="00CF0E16">
        <w:rPr>
          <w:spacing w:val="-2"/>
        </w:rPr>
        <w:t>r</w:t>
      </w:r>
      <w:r w:rsidRPr="00CF0E16">
        <w:t>ga</w:t>
      </w:r>
      <w:r w:rsidRPr="00CF0E16">
        <w:rPr>
          <w:spacing w:val="2"/>
        </w:rPr>
        <w:t>r</w:t>
      </w:r>
      <w:r w:rsidRPr="00CF0E16">
        <w:rPr>
          <w:spacing w:val="-3"/>
        </w:rPr>
        <w:t>t</w:t>
      </w:r>
      <w:r w:rsidRPr="00CF0E16">
        <w:t xml:space="preserve">ens with the aim </w:t>
      </w:r>
      <w:r w:rsidRPr="00CF0E16">
        <w:rPr>
          <w:spacing w:val="-1"/>
        </w:rPr>
        <w:t>o</w:t>
      </w:r>
      <w:r w:rsidRPr="00CF0E16">
        <w:t xml:space="preserve">f </w:t>
      </w:r>
      <w:r w:rsidRPr="00CF0E16">
        <w:rPr>
          <w:spacing w:val="-1"/>
        </w:rPr>
        <w:t>s</w:t>
      </w:r>
      <w:r w:rsidRPr="00CF0E16">
        <w:t>uppo</w:t>
      </w:r>
      <w:r w:rsidRPr="00CF0E16">
        <w:rPr>
          <w:spacing w:val="2"/>
        </w:rPr>
        <w:t>r</w:t>
      </w:r>
      <w:r w:rsidRPr="00CF0E16">
        <w:t>ting Aboriginal child</w:t>
      </w:r>
      <w:r w:rsidRPr="00CF0E16">
        <w:rPr>
          <w:spacing w:val="-2"/>
        </w:rPr>
        <w:t>r</w:t>
      </w:r>
      <w:r w:rsidRPr="00CF0E16">
        <w:t>en</w:t>
      </w:r>
      <w:r>
        <w:t xml:space="preserve"> </w:t>
      </w:r>
      <w:r w:rsidRPr="00CF0E16">
        <w:rPr>
          <w:spacing w:val="-3"/>
          <w:position w:val="-1"/>
        </w:rPr>
        <w:t>t</w:t>
      </w:r>
      <w:r w:rsidRPr="00CF0E16">
        <w:rPr>
          <w:position w:val="-1"/>
        </w:rPr>
        <w:t xml:space="preserve">o engage in early </w:t>
      </w:r>
      <w:r>
        <w:rPr>
          <w:position w:val="-1"/>
        </w:rPr>
        <w:t xml:space="preserve">childhood </w:t>
      </w:r>
      <w:r w:rsidRPr="00CF0E16">
        <w:rPr>
          <w:position w:val="-1"/>
        </w:rPr>
        <w:t>education, including:</w:t>
      </w:r>
    </w:p>
    <w:p w:rsidR="00E62D24" w:rsidRPr="00B21F2F" w:rsidRDefault="00E62D24" w:rsidP="007E6859">
      <w:pPr>
        <w:pStyle w:val="DHHSbullet1"/>
      </w:pPr>
      <w:r>
        <w:t xml:space="preserve">Aboriginal </w:t>
      </w:r>
      <w:r w:rsidRPr="00426442">
        <w:t>Best Start – a prevention and early intervention project that aims to improve health, development</w:t>
      </w:r>
      <w:r w:rsidRPr="00CF0E16">
        <w:rPr>
          <w:rFonts w:cs="VIC"/>
          <w:sz w:val="19"/>
          <w:szCs w:val="19"/>
        </w:rPr>
        <w:t xml:space="preserve"> </w:t>
      </w:r>
      <w:r w:rsidRPr="00066FC9">
        <w:rPr>
          <w:rFonts w:cs="VIC"/>
        </w:rPr>
        <w:t>and learning ou</w:t>
      </w:r>
      <w:r w:rsidRPr="00066FC9">
        <w:rPr>
          <w:rFonts w:cs="VIC"/>
          <w:spacing w:val="-3"/>
        </w:rPr>
        <w:t>t</w:t>
      </w:r>
      <w:r w:rsidRPr="00066FC9">
        <w:rPr>
          <w:rFonts w:cs="VIC"/>
        </w:rPr>
        <w:t xml:space="preserve">comes </w:t>
      </w:r>
      <w:r w:rsidRPr="00066FC9">
        <w:rPr>
          <w:rFonts w:cs="VIC"/>
          <w:spacing w:val="-1"/>
        </w:rPr>
        <w:t>f</w:t>
      </w:r>
      <w:r w:rsidRPr="00066FC9">
        <w:rPr>
          <w:rFonts w:cs="VIC"/>
        </w:rPr>
        <w:t>or all Vic</w:t>
      </w:r>
      <w:r w:rsidRPr="00066FC9">
        <w:rPr>
          <w:rFonts w:cs="VIC"/>
          <w:spacing w:val="-3"/>
        </w:rPr>
        <w:t>t</w:t>
      </w:r>
      <w:r w:rsidRPr="00066FC9">
        <w:rPr>
          <w:rFonts w:cs="VIC"/>
        </w:rPr>
        <w:t>orian child</w:t>
      </w:r>
      <w:r w:rsidRPr="00066FC9">
        <w:rPr>
          <w:rFonts w:cs="VIC"/>
          <w:spacing w:val="-2"/>
        </w:rPr>
        <w:t>r</w:t>
      </w:r>
      <w:r w:rsidRPr="00066FC9">
        <w:rPr>
          <w:rFonts w:cs="VIC"/>
        </w:rPr>
        <w:t>en f</w:t>
      </w:r>
      <w:r w:rsidRPr="00066FC9">
        <w:rPr>
          <w:rFonts w:cs="VIC"/>
          <w:spacing w:val="-2"/>
        </w:rPr>
        <w:t>r</w:t>
      </w:r>
      <w:r w:rsidRPr="00066FC9">
        <w:rPr>
          <w:rFonts w:cs="VIC"/>
        </w:rPr>
        <w:t>om conception th</w:t>
      </w:r>
      <w:r w:rsidRPr="00066FC9">
        <w:rPr>
          <w:rFonts w:cs="VIC"/>
          <w:spacing w:val="-2"/>
        </w:rPr>
        <w:t>r</w:t>
      </w:r>
      <w:r w:rsidRPr="00066FC9">
        <w:rPr>
          <w:rFonts w:cs="VIC"/>
        </w:rPr>
        <w:t xml:space="preserve">ough </w:t>
      </w:r>
      <w:r w:rsidRPr="00066FC9">
        <w:rPr>
          <w:rFonts w:cs="VIC"/>
          <w:spacing w:val="-3"/>
        </w:rPr>
        <w:t>t</w:t>
      </w:r>
      <w:r w:rsidRPr="00066FC9">
        <w:rPr>
          <w:rFonts w:cs="VIC"/>
        </w:rPr>
        <w:t>o school</w:t>
      </w:r>
    </w:p>
    <w:p w:rsidR="00E62D24" w:rsidRDefault="00E62D24" w:rsidP="007E6859">
      <w:pPr>
        <w:pStyle w:val="DHHSbullet1"/>
      </w:pPr>
      <w:r w:rsidRPr="00A45394">
        <w:rPr>
          <w:spacing w:val="-6"/>
        </w:rPr>
        <w:t>K</w:t>
      </w:r>
      <w:r w:rsidRPr="001645DC">
        <w:t>oorie P</w:t>
      </w:r>
      <w:r w:rsidRPr="00A45394">
        <w:rPr>
          <w:spacing w:val="-2"/>
        </w:rPr>
        <w:t>r</w:t>
      </w:r>
      <w:r w:rsidRPr="001645DC">
        <w:t>eschool A</w:t>
      </w:r>
      <w:r w:rsidRPr="00A45394">
        <w:rPr>
          <w:spacing w:val="-2"/>
        </w:rPr>
        <w:t>s</w:t>
      </w:r>
      <w:r w:rsidRPr="001645DC">
        <w:t>sis</w:t>
      </w:r>
      <w:r w:rsidRPr="00A45394">
        <w:rPr>
          <w:spacing w:val="-3"/>
        </w:rPr>
        <w:t>t</w:t>
      </w:r>
      <w:r w:rsidRPr="001645DC">
        <w:t>an</w:t>
      </w:r>
      <w:r>
        <w:t>ts</w:t>
      </w:r>
      <w:r w:rsidRPr="001645DC">
        <w:t xml:space="preserve"> – p</w:t>
      </w:r>
      <w:r w:rsidRPr="00A45394">
        <w:rPr>
          <w:spacing w:val="-2"/>
        </w:rPr>
        <w:t>r</w:t>
      </w:r>
      <w:r w:rsidRPr="00A45394">
        <w:rPr>
          <w:spacing w:val="-3"/>
        </w:rPr>
        <w:t>o</w:t>
      </w:r>
      <w:r w:rsidRPr="001645DC">
        <w:t xml:space="preserve">vide </w:t>
      </w:r>
      <w:r w:rsidRPr="00A45394">
        <w:rPr>
          <w:spacing w:val="-1"/>
        </w:rPr>
        <w:t>s</w:t>
      </w:r>
      <w:r w:rsidRPr="001645DC">
        <w:t>uppo</w:t>
      </w:r>
      <w:r w:rsidRPr="00A45394">
        <w:rPr>
          <w:spacing w:val="2"/>
        </w:rPr>
        <w:t>r</w:t>
      </w:r>
      <w:r w:rsidRPr="001645DC">
        <w:t xml:space="preserve">t </w:t>
      </w:r>
      <w:r w:rsidRPr="00A45394">
        <w:rPr>
          <w:spacing w:val="-3"/>
        </w:rPr>
        <w:t>t</w:t>
      </w:r>
      <w:r w:rsidRPr="001645DC">
        <w:t>o Aboriginal child</w:t>
      </w:r>
      <w:r w:rsidRPr="00A45394">
        <w:rPr>
          <w:spacing w:val="-2"/>
        </w:rPr>
        <w:t>r</w:t>
      </w:r>
      <w:r w:rsidRPr="001645DC">
        <w:t xml:space="preserve">en and their </w:t>
      </w:r>
      <w:r w:rsidRPr="00A45394">
        <w:rPr>
          <w:spacing w:val="-1"/>
        </w:rPr>
        <w:t>f</w:t>
      </w:r>
      <w:r w:rsidRPr="001645DC">
        <w:t xml:space="preserve">amilies </w:t>
      </w:r>
      <w:r w:rsidRPr="00A45394">
        <w:rPr>
          <w:spacing w:val="-3"/>
        </w:rPr>
        <w:t>t</w:t>
      </w:r>
      <w:r w:rsidRPr="001645DC">
        <w:t>o acce</w:t>
      </w:r>
      <w:r w:rsidRPr="00A45394">
        <w:rPr>
          <w:spacing w:val="-2"/>
        </w:rPr>
        <w:t>s</w:t>
      </w:r>
      <w:r w:rsidRPr="001645DC">
        <w:t>s and pa</w:t>
      </w:r>
      <w:r w:rsidRPr="00A45394">
        <w:rPr>
          <w:spacing w:val="2"/>
        </w:rPr>
        <w:t>r</w:t>
      </w:r>
      <w:r w:rsidRPr="001645DC">
        <w:t>ticipa</w:t>
      </w:r>
      <w:r w:rsidRPr="00A45394">
        <w:rPr>
          <w:spacing w:val="-3"/>
        </w:rPr>
        <w:t>t</w:t>
      </w:r>
      <w:r w:rsidRPr="001645DC">
        <w:t>e in kinde</w:t>
      </w:r>
      <w:r w:rsidRPr="00A45394">
        <w:rPr>
          <w:spacing w:val="-2"/>
        </w:rPr>
        <w:t>r</w:t>
      </w:r>
      <w:r w:rsidRPr="001645DC">
        <w:t>ga</w:t>
      </w:r>
      <w:r w:rsidRPr="00A45394">
        <w:rPr>
          <w:spacing w:val="2"/>
        </w:rPr>
        <w:t>r</w:t>
      </w:r>
      <w:r w:rsidRPr="00A45394">
        <w:rPr>
          <w:spacing w:val="-3"/>
        </w:rPr>
        <w:t>t</w:t>
      </w:r>
      <w:r w:rsidRPr="001645DC">
        <w:t>en</w:t>
      </w:r>
    </w:p>
    <w:p w:rsidR="00E62D24" w:rsidRDefault="00E62D24" w:rsidP="007E6859">
      <w:pPr>
        <w:pStyle w:val="DHHSbullet1"/>
      </w:pPr>
      <w:r w:rsidRPr="00B21F2F">
        <w:t>Koorie Engagement Support Officers – promote the importance of learning and development, and facilitate access, participation and engagement of Aboriginal children in learning and development services</w:t>
      </w:r>
    </w:p>
    <w:p w:rsidR="00646DAB" w:rsidRDefault="00E62D24" w:rsidP="001D2351">
      <w:pPr>
        <w:pStyle w:val="DHHSbullet1lastline"/>
      </w:pPr>
      <w:r>
        <w:t>Koorie Education Coordinators – provide advice and assistance about the range of programs and initiatives available, and can arrange for a Koorie Engagement Support Officer to be assigned to any school where required</w:t>
      </w:r>
      <w:r w:rsidR="00646DAB">
        <w:t>.</w:t>
      </w:r>
    </w:p>
    <w:p w:rsidR="001567EA" w:rsidRPr="001645DC" w:rsidRDefault="001567EA" w:rsidP="007F6194">
      <w:pPr>
        <w:pStyle w:val="Heading3"/>
      </w:pPr>
      <w:r w:rsidRPr="001645DC">
        <w:t>Us</w:t>
      </w:r>
      <w:r w:rsidRPr="001645DC">
        <w:rPr>
          <w:spacing w:val="-2"/>
        </w:rPr>
        <w:t>e</w:t>
      </w:r>
      <w:r w:rsidRPr="001645DC">
        <w:rPr>
          <w:spacing w:val="4"/>
        </w:rPr>
        <w:t>f</w:t>
      </w:r>
      <w:r w:rsidRPr="001645DC">
        <w:t xml:space="preserve">ul </w:t>
      </w:r>
      <w:r w:rsidRPr="001645DC">
        <w:rPr>
          <w:spacing w:val="-1"/>
        </w:rPr>
        <w:t>r</w:t>
      </w:r>
      <w:r w:rsidRPr="001645DC">
        <w:t>esou</w:t>
      </w:r>
      <w:r w:rsidRPr="001645DC">
        <w:rPr>
          <w:spacing w:val="-1"/>
        </w:rPr>
        <w:t>r</w:t>
      </w:r>
      <w:r w:rsidRPr="001645DC">
        <w:t>ces</w:t>
      </w:r>
    </w:p>
    <w:p w:rsidR="00E62D24" w:rsidRPr="001645DC" w:rsidRDefault="00E62D24" w:rsidP="001D2351">
      <w:pPr>
        <w:pStyle w:val="DHHSbullet1"/>
      </w:pPr>
      <w:bookmarkStart w:id="132" w:name="_Toc461615299"/>
      <w:bookmarkStart w:id="133" w:name="_Toc461790852"/>
      <w:r w:rsidRPr="00E62D24">
        <w:t>Department of Education and Training</w:t>
      </w:r>
      <w:r>
        <w:t xml:space="preserve"> </w:t>
      </w:r>
      <w:hyperlink r:id="rId121" w:history="1">
        <w:r w:rsidR="001D2351">
          <w:rPr>
            <w:rStyle w:val="Hyperlink"/>
          </w:rPr>
          <w:t>Aboriginal e</w:t>
        </w:r>
        <w:r w:rsidRPr="00E62D24">
          <w:rPr>
            <w:rStyle w:val="Hyperlink"/>
          </w:rPr>
          <w:t xml:space="preserve">arly </w:t>
        </w:r>
        <w:r w:rsidR="001D2351">
          <w:rPr>
            <w:rStyle w:val="Hyperlink"/>
          </w:rPr>
          <w:t>y</w:t>
        </w:r>
        <w:r w:rsidRPr="00E62D24">
          <w:rPr>
            <w:rStyle w:val="Hyperlink"/>
          </w:rPr>
          <w:t xml:space="preserve">ears </w:t>
        </w:r>
        <w:r w:rsidR="001D2351">
          <w:rPr>
            <w:rStyle w:val="Hyperlink"/>
          </w:rPr>
          <w:t>s</w:t>
        </w:r>
        <w:r w:rsidRPr="00E62D24">
          <w:rPr>
            <w:rStyle w:val="Hyperlink"/>
          </w:rPr>
          <w:t>upport</w:t>
        </w:r>
      </w:hyperlink>
      <w:r w:rsidRPr="001645DC">
        <w:t xml:space="preserve"> </w:t>
      </w:r>
      <w:r>
        <w:t>&lt;</w:t>
      </w:r>
      <w:r w:rsidRPr="004945D7">
        <w:t>http://www.education.vic.gov.au/childhood/providers/needs/Pages/aboriginalsupport.aspx</w:t>
      </w:r>
      <w:r>
        <w:t>&gt;</w:t>
      </w:r>
    </w:p>
    <w:p w:rsidR="00E62D24" w:rsidRPr="001645DC" w:rsidRDefault="00E62D24" w:rsidP="00E74237">
      <w:pPr>
        <w:pStyle w:val="DHHSbullet1"/>
      </w:pPr>
      <w:r w:rsidRPr="00E74237">
        <w:t xml:space="preserve">Australian Government </w:t>
      </w:r>
      <w:hyperlink r:id="rId122" w:history="1">
        <w:r w:rsidRPr="00E74237">
          <w:rPr>
            <w:rStyle w:val="Hyperlink"/>
          </w:rPr>
          <w:t>Department of Human Services</w:t>
        </w:r>
        <w:r w:rsidR="00E74237" w:rsidRPr="00E74237">
          <w:rPr>
            <w:rStyle w:val="Hyperlink"/>
          </w:rPr>
          <w:t>’</w:t>
        </w:r>
        <w:r w:rsidRPr="00E74237">
          <w:rPr>
            <w:rStyle w:val="Hyperlink"/>
          </w:rPr>
          <w:t xml:space="preserve"> </w:t>
        </w:r>
        <w:r w:rsidR="00E74237" w:rsidRPr="00E74237">
          <w:rPr>
            <w:rStyle w:val="Hyperlink"/>
          </w:rPr>
          <w:t>Payments for families</w:t>
        </w:r>
      </w:hyperlink>
      <w:r w:rsidR="00E74237">
        <w:t xml:space="preserve"> </w:t>
      </w:r>
      <w:r>
        <w:t xml:space="preserve">for information about </w:t>
      </w:r>
      <w:r w:rsidRPr="001645DC">
        <w:t>Childca</w:t>
      </w:r>
      <w:r w:rsidRPr="00CF0E16">
        <w:t>r</w:t>
      </w:r>
      <w:r w:rsidRPr="001645DC">
        <w:t>e Ben</w:t>
      </w:r>
      <w:r w:rsidRPr="00CF0E16">
        <w:t>e</w:t>
      </w:r>
      <w:r w:rsidRPr="001645DC">
        <w:t>fit</w:t>
      </w:r>
      <w:r w:rsidRPr="00CF0E16">
        <w:t xml:space="preserve"> </w:t>
      </w:r>
      <w:r w:rsidRPr="001645DC">
        <w:t>eligibility cri</w:t>
      </w:r>
      <w:r w:rsidRPr="00CF0E16">
        <w:t>t</w:t>
      </w:r>
      <w:r w:rsidRPr="001645DC">
        <w:t>eria</w:t>
      </w:r>
      <w:r>
        <w:t xml:space="preserve"> &lt;</w:t>
      </w:r>
      <w:r w:rsidRPr="00066FC9">
        <w:t>https://www.humanservices.gov.au/customer/subjects/payments-families</w:t>
      </w:r>
      <w:r>
        <w:t>&gt;</w:t>
      </w:r>
      <w:r w:rsidRPr="00066FC9">
        <w:t xml:space="preserve"> </w:t>
      </w:r>
    </w:p>
    <w:p w:rsidR="00E62D24" w:rsidRPr="001645DC" w:rsidRDefault="007A0CF7" w:rsidP="00E74237">
      <w:pPr>
        <w:pStyle w:val="DHHSbullet1"/>
      </w:pPr>
      <w:hyperlink r:id="rId123" w:history="1">
        <w:r w:rsidR="00E62D24" w:rsidRPr="00066FC9">
          <w:rPr>
            <w:rStyle w:val="Hyperlink"/>
          </w:rPr>
          <w:t>Australian Government</w:t>
        </w:r>
      </w:hyperlink>
      <w:r w:rsidR="00E62D24">
        <w:rPr>
          <w:rStyle w:val="Hyperlink"/>
        </w:rPr>
        <w:t xml:space="preserve"> </w:t>
      </w:r>
      <w:r w:rsidR="00642715" w:rsidRPr="00642715">
        <w:t>Future changes to the</w:t>
      </w:r>
      <w:r w:rsidR="00642715">
        <w:rPr>
          <w:rStyle w:val="Hyperlink"/>
        </w:rPr>
        <w:t xml:space="preserve"> </w:t>
      </w:r>
      <w:r w:rsidR="00E62D24" w:rsidRPr="001645DC">
        <w:t xml:space="preserve">Child Care Benefit and the Child Care Rebate. </w:t>
      </w:r>
      <w:r w:rsidR="00E62D24">
        <w:t xml:space="preserve">Visit </w:t>
      </w:r>
      <w:hyperlink r:id="rId124" w:history="1">
        <w:r w:rsidR="00E74237" w:rsidRPr="00E74237">
          <w:rPr>
            <w:rStyle w:val="Hyperlink"/>
          </w:rPr>
          <w:t>Early childhood and child care</w:t>
        </w:r>
      </w:hyperlink>
      <w:r w:rsidR="00E74237">
        <w:t xml:space="preserve"> on the Australian Government Department of Education website </w:t>
      </w:r>
      <w:r w:rsidR="00E62D24">
        <w:t>&lt;</w:t>
      </w:r>
      <w:r w:rsidR="00E62D24" w:rsidRPr="00066FC9">
        <w:t>https://www.education.gov.au/early-childhood-and-child-care</w:t>
      </w:r>
      <w:r w:rsidR="00E62D24">
        <w:t>&gt; for more information</w:t>
      </w:r>
    </w:p>
    <w:p w:rsidR="00E62D24" w:rsidRPr="005548BA" w:rsidRDefault="00E62D24" w:rsidP="00DA5C57">
      <w:pPr>
        <w:pStyle w:val="DHHSbullet1lastline"/>
      </w:pPr>
      <w:r w:rsidRPr="00E62D24">
        <w:t>Department of Health and Human Services</w:t>
      </w:r>
      <w:r w:rsidRPr="005548BA">
        <w:t xml:space="preserve"> </w:t>
      </w:r>
      <w:r w:rsidRPr="00E74237">
        <w:t>Financial support guide for home-based carers</w:t>
      </w:r>
      <w:r w:rsidR="00E74237">
        <w:t xml:space="preserve"> – see </w:t>
      </w:r>
      <w:hyperlink r:id="rId125" w:history="1">
        <w:r w:rsidR="00E74237" w:rsidRPr="00E74237">
          <w:rPr>
            <w:rStyle w:val="Hyperlink"/>
          </w:rPr>
          <w:t>Support for home-based carers in Victoria</w:t>
        </w:r>
      </w:hyperlink>
      <w:r w:rsidRPr="005548BA">
        <w:t xml:space="preserve"> </w:t>
      </w:r>
      <w:r w:rsidR="00E74237">
        <w:t xml:space="preserve">on the DHHS Services website </w:t>
      </w:r>
      <w:r w:rsidRPr="005548BA">
        <w:t>&lt;</w:t>
      </w:r>
      <w:r w:rsidRPr="004945D7">
        <w:t>http</w:t>
      </w:r>
      <w:r w:rsidR="00E74237">
        <w:t>s</w:t>
      </w:r>
      <w:r w:rsidRPr="004945D7">
        <w:t>://services.dhhs.vic.gov.au/support-home-based-carers-victoria</w:t>
      </w:r>
      <w:r w:rsidRPr="005548BA">
        <w:t>&gt;</w:t>
      </w:r>
    </w:p>
    <w:p w:rsidR="001567EA" w:rsidRPr="001645DC" w:rsidRDefault="001567EA" w:rsidP="001567EA">
      <w:pPr>
        <w:pStyle w:val="Heading2"/>
      </w:pPr>
      <w:bookmarkStart w:id="134" w:name="_Toc499132386"/>
      <w:r w:rsidRPr="001645DC">
        <w:t>Schooling</w:t>
      </w:r>
      <w:bookmarkEnd w:id="132"/>
      <w:bookmarkEnd w:id="133"/>
      <w:bookmarkEnd w:id="134"/>
    </w:p>
    <w:p w:rsidR="00E62D24" w:rsidRPr="00A21157" w:rsidRDefault="00E62D24" w:rsidP="00E62D24">
      <w:pPr>
        <w:pStyle w:val="DHHSbody"/>
      </w:pPr>
      <w:r w:rsidRPr="001645DC">
        <w:t>It is compulsory in Vic</w:t>
      </w:r>
      <w:r w:rsidRPr="001645DC">
        <w:rPr>
          <w:spacing w:val="-3"/>
        </w:rPr>
        <w:t>t</w:t>
      </w:r>
      <w:r w:rsidRPr="001645DC">
        <w:t xml:space="preserve">oria </w:t>
      </w:r>
      <w:r w:rsidRPr="001645DC">
        <w:rPr>
          <w:spacing w:val="-1"/>
        </w:rPr>
        <w:t>f</w:t>
      </w:r>
      <w:r w:rsidRPr="001645DC">
        <w:t>or child</w:t>
      </w:r>
      <w:r w:rsidRPr="001645DC">
        <w:rPr>
          <w:spacing w:val="-2"/>
        </w:rPr>
        <w:t>r</w:t>
      </w:r>
      <w:r w:rsidRPr="001645DC">
        <w:t xml:space="preserve">en and </w:t>
      </w:r>
      <w:r w:rsidRPr="001645DC">
        <w:rPr>
          <w:spacing w:val="-3"/>
        </w:rPr>
        <w:t>y</w:t>
      </w:r>
      <w:r w:rsidRPr="001645DC">
        <w:t xml:space="preserve">oung people aged six </w:t>
      </w:r>
      <w:r w:rsidRPr="001645DC">
        <w:rPr>
          <w:spacing w:val="-3"/>
        </w:rPr>
        <w:t>t</w:t>
      </w:r>
      <w:r w:rsidRPr="001645DC">
        <w:t xml:space="preserve">o 17 </w:t>
      </w:r>
      <w:r w:rsidRPr="001645DC">
        <w:rPr>
          <w:spacing w:val="-3"/>
        </w:rPr>
        <w:t>y</w:t>
      </w:r>
      <w:r w:rsidRPr="001645DC">
        <w:t>ea</w:t>
      </w:r>
      <w:r w:rsidRPr="001645DC">
        <w:rPr>
          <w:spacing w:val="-2"/>
        </w:rPr>
        <w:t>r</w:t>
      </w:r>
      <w:r w:rsidRPr="001645DC">
        <w:t xml:space="preserve">s </w:t>
      </w:r>
      <w:r w:rsidRPr="001645DC">
        <w:rPr>
          <w:spacing w:val="-3"/>
        </w:rPr>
        <w:t>t</w:t>
      </w:r>
      <w:r w:rsidRPr="001645DC">
        <w:t>o at</w:t>
      </w:r>
      <w:r w:rsidRPr="001645DC">
        <w:rPr>
          <w:spacing w:val="-3"/>
        </w:rPr>
        <w:t>t</w:t>
      </w:r>
      <w:r w:rsidRPr="001645DC">
        <w:t xml:space="preserve">end school. </w:t>
      </w:r>
      <w:r>
        <w:t xml:space="preserve">The Out-of-home Care Partnering Agreement is a joint commitment by the department and the Department of Education and Training to ensure that </w:t>
      </w:r>
      <w:r w:rsidRPr="001645DC">
        <w:t>school</w:t>
      </w:r>
      <w:r w:rsidRPr="001645DC">
        <w:rPr>
          <w:spacing w:val="-2"/>
        </w:rPr>
        <w:t>s</w:t>
      </w:r>
      <w:r w:rsidRPr="001645DC">
        <w:t>, ca</w:t>
      </w:r>
      <w:r w:rsidRPr="001645DC">
        <w:rPr>
          <w:spacing w:val="-2"/>
        </w:rPr>
        <w:t>r</w:t>
      </w:r>
      <w:r w:rsidRPr="001645DC">
        <w:t>e</w:t>
      </w:r>
      <w:r w:rsidRPr="001645DC">
        <w:rPr>
          <w:spacing w:val="-2"/>
        </w:rPr>
        <w:t>rs</w:t>
      </w:r>
      <w:r w:rsidRPr="001645DC">
        <w:t>, child p</w:t>
      </w:r>
      <w:r w:rsidRPr="001645DC">
        <w:rPr>
          <w:spacing w:val="-2"/>
        </w:rPr>
        <w:t>r</w:t>
      </w:r>
      <w:r w:rsidRPr="001645DC">
        <w:t>o</w:t>
      </w:r>
      <w:r w:rsidRPr="001645DC">
        <w:rPr>
          <w:spacing w:val="-3"/>
        </w:rPr>
        <w:t>t</w:t>
      </w:r>
      <w:r w:rsidRPr="001645DC">
        <w:t xml:space="preserve">ection and agencies </w:t>
      </w:r>
      <w:r w:rsidRPr="001645DC">
        <w:rPr>
          <w:spacing w:val="-1"/>
        </w:rPr>
        <w:t>w</w:t>
      </w:r>
      <w:r w:rsidRPr="001645DC">
        <w:t xml:space="preserve">ork </w:t>
      </w:r>
      <w:r w:rsidRPr="001645DC">
        <w:rPr>
          <w:spacing w:val="-3"/>
        </w:rPr>
        <w:t>t</w:t>
      </w:r>
      <w:r w:rsidRPr="001645DC">
        <w:t xml:space="preserve">ogether </w:t>
      </w:r>
      <w:r w:rsidRPr="001645DC">
        <w:rPr>
          <w:spacing w:val="-3"/>
        </w:rPr>
        <w:t>t</w:t>
      </w:r>
      <w:r w:rsidRPr="001645DC">
        <w:t xml:space="preserve">o </w:t>
      </w:r>
      <w:r>
        <w:t xml:space="preserve">support </w:t>
      </w:r>
      <w:r>
        <w:rPr>
          <w:spacing w:val="-1"/>
        </w:rPr>
        <w:t>children and young people in out-of-home care to achieve positive educational outcomes</w:t>
      </w:r>
      <w:r w:rsidRPr="001645DC">
        <w:t>.</w:t>
      </w:r>
    </w:p>
    <w:p w:rsidR="00E62D24" w:rsidRDefault="00E62D24" w:rsidP="00E62D24">
      <w:pPr>
        <w:pStyle w:val="DHHSbody"/>
      </w:pPr>
      <w:r w:rsidRPr="001645DC">
        <w:t xml:space="preserve">A child or </w:t>
      </w:r>
      <w:r w:rsidRPr="001645DC">
        <w:rPr>
          <w:spacing w:val="-3"/>
        </w:rPr>
        <w:t>y</w:t>
      </w:r>
      <w:r w:rsidRPr="001645DC">
        <w:t>oung pe</w:t>
      </w:r>
      <w:r w:rsidRPr="001645DC">
        <w:rPr>
          <w:spacing w:val="-2"/>
        </w:rPr>
        <w:t>r</w:t>
      </w:r>
      <w:r w:rsidRPr="001645DC">
        <w:t xml:space="preserve">son in </w:t>
      </w:r>
      <w:r w:rsidRPr="001645DC">
        <w:rPr>
          <w:spacing w:val="-3"/>
        </w:rPr>
        <w:t>y</w:t>
      </w:r>
      <w:r w:rsidRPr="001645DC">
        <w:t>our ca</w:t>
      </w:r>
      <w:r w:rsidRPr="001645DC">
        <w:rPr>
          <w:spacing w:val="-2"/>
        </w:rPr>
        <w:t>r</w:t>
      </w:r>
      <w:r w:rsidRPr="001645DC">
        <w:t>e may change schools mo</w:t>
      </w:r>
      <w:r w:rsidRPr="001645DC">
        <w:rPr>
          <w:spacing w:val="-2"/>
        </w:rPr>
        <w:t>r</w:t>
      </w:r>
      <w:r w:rsidRPr="001645DC">
        <w:t>e f</w:t>
      </w:r>
      <w:r w:rsidRPr="001645DC">
        <w:rPr>
          <w:spacing w:val="-2"/>
        </w:rPr>
        <w:t>r</w:t>
      </w:r>
      <w:r w:rsidRPr="001645DC">
        <w:t>e</w:t>
      </w:r>
      <w:r w:rsidRPr="001645DC">
        <w:rPr>
          <w:spacing w:val="-2"/>
        </w:rPr>
        <w:t>q</w:t>
      </w:r>
      <w:r w:rsidRPr="001645DC">
        <w:t xml:space="preserve">uently due </w:t>
      </w:r>
      <w:r w:rsidRPr="001645DC">
        <w:rPr>
          <w:spacing w:val="-3"/>
        </w:rPr>
        <w:t>t</w:t>
      </w:r>
      <w:r w:rsidRPr="001645DC">
        <w:t>o their changing ci</w:t>
      </w:r>
      <w:r w:rsidRPr="001645DC">
        <w:rPr>
          <w:spacing w:val="-2"/>
        </w:rPr>
        <w:t>r</w:t>
      </w:r>
      <w:r w:rsidRPr="001645DC">
        <w:t>cums</w:t>
      </w:r>
      <w:r w:rsidRPr="001645DC">
        <w:rPr>
          <w:spacing w:val="-3"/>
        </w:rPr>
        <w:t>t</w:t>
      </w:r>
      <w:r w:rsidRPr="001645DC">
        <w:t>ances. H</w:t>
      </w:r>
      <w:r w:rsidRPr="001645DC">
        <w:rPr>
          <w:spacing w:val="-1"/>
        </w:rPr>
        <w:t>ow</w:t>
      </w:r>
      <w:r w:rsidRPr="001645DC">
        <w:rPr>
          <w:spacing w:val="-3"/>
        </w:rPr>
        <w:t>ev</w:t>
      </w:r>
      <w:r w:rsidRPr="001645DC">
        <w:t>e</w:t>
      </w:r>
      <w:r w:rsidRPr="001645DC">
        <w:rPr>
          <w:spacing w:val="-11"/>
        </w:rPr>
        <w:t>r</w:t>
      </w:r>
      <w:r w:rsidRPr="001645DC">
        <w:t xml:space="preserve">, </w:t>
      </w:r>
      <w:r w:rsidRPr="001645DC">
        <w:rPr>
          <w:spacing w:val="-1"/>
        </w:rPr>
        <w:t>e</w:t>
      </w:r>
      <w:r w:rsidRPr="001645DC">
        <w:rPr>
          <w:spacing w:val="-4"/>
        </w:rPr>
        <w:t>f</w:t>
      </w:r>
      <w:r w:rsidRPr="001645DC">
        <w:rPr>
          <w:spacing w:val="-1"/>
        </w:rPr>
        <w:t>f</w:t>
      </w:r>
      <w:r w:rsidRPr="001645DC">
        <w:t>o</w:t>
      </w:r>
      <w:r w:rsidRPr="001645DC">
        <w:rPr>
          <w:spacing w:val="2"/>
        </w:rPr>
        <w:t>r</w:t>
      </w:r>
      <w:r w:rsidRPr="001645DC">
        <w:t xml:space="preserve">ts will be made </w:t>
      </w:r>
      <w:r w:rsidRPr="001645DC">
        <w:rPr>
          <w:spacing w:val="-3"/>
        </w:rPr>
        <w:t>t</w:t>
      </w:r>
      <w:r w:rsidRPr="001645DC">
        <w:t xml:space="preserve">o </w:t>
      </w:r>
      <w:r w:rsidRPr="001645DC">
        <w:rPr>
          <w:spacing w:val="-5"/>
        </w:rPr>
        <w:t>k</w:t>
      </w:r>
      <w:r w:rsidRPr="001645DC">
        <w:t xml:space="preserve">eep the child or </w:t>
      </w:r>
      <w:r w:rsidRPr="001645DC">
        <w:rPr>
          <w:spacing w:val="-3"/>
        </w:rPr>
        <w:t>y</w:t>
      </w:r>
      <w:r w:rsidRPr="001645DC">
        <w:t>oung pe</w:t>
      </w:r>
      <w:r w:rsidRPr="001645DC">
        <w:rPr>
          <w:spacing w:val="-2"/>
        </w:rPr>
        <w:t>r</w:t>
      </w:r>
      <w:r w:rsidRPr="001645DC">
        <w:t>son in their school, if this is po</w:t>
      </w:r>
      <w:r w:rsidRPr="001645DC">
        <w:rPr>
          <w:spacing w:val="-2"/>
        </w:rPr>
        <w:t>s</w:t>
      </w:r>
      <w:r w:rsidRPr="001645DC">
        <w:t>sibl</w:t>
      </w:r>
      <w:r w:rsidRPr="001645DC">
        <w:rPr>
          <w:spacing w:val="-3"/>
        </w:rPr>
        <w:t>e</w:t>
      </w:r>
      <w:r w:rsidRPr="001645DC">
        <w:t>.</w:t>
      </w:r>
    </w:p>
    <w:p w:rsidR="00E62D24" w:rsidRPr="00A21157" w:rsidRDefault="00E62D24" w:rsidP="00E74237">
      <w:pPr>
        <w:pStyle w:val="DHHSbody"/>
      </w:pPr>
      <w:r>
        <w:t xml:space="preserve">If you are caring for an Aboriginal child or young person, you can obtain education information and assistance by contacting the Koorie Education Coordinator in your area with any queries. See the </w:t>
      </w:r>
      <w:r w:rsidRPr="00E74237">
        <w:t>Department of Education and Training</w:t>
      </w:r>
      <w:r>
        <w:t xml:space="preserve"> website for </w:t>
      </w:r>
      <w:hyperlink r:id="rId126" w:history="1">
        <w:r w:rsidR="00E74237" w:rsidRPr="00E74237">
          <w:rPr>
            <w:rStyle w:val="Hyperlink"/>
          </w:rPr>
          <w:t xml:space="preserve">Koorie Education Coordinator </w:t>
        </w:r>
        <w:r w:rsidRPr="00E74237">
          <w:rPr>
            <w:rStyle w:val="Hyperlink"/>
          </w:rPr>
          <w:t>contact details</w:t>
        </w:r>
      </w:hyperlink>
      <w:r>
        <w:t xml:space="preserve"> &lt;</w:t>
      </w:r>
      <w:r w:rsidRPr="00936B29">
        <w:t>http://www.education.vic.gov.au/about/contact/Pages/wannikregional.aspx</w:t>
      </w:r>
      <w:r w:rsidRPr="005548BA">
        <w:t>&gt;.</w:t>
      </w:r>
    </w:p>
    <w:p w:rsidR="001567EA" w:rsidRPr="001645DC" w:rsidRDefault="001567EA" w:rsidP="001567EA">
      <w:pPr>
        <w:pStyle w:val="Heading3"/>
      </w:pPr>
      <w:r w:rsidRPr="001645DC">
        <w:t>Education t</w:t>
      </w:r>
      <w:r w:rsidRPr="001645DC">
        <w:rPr>
          <w:spacing w:val="-1"/>
        </w:rPr>
        <w:t>r</w:t>
      </w:r>
      <w:r w:rsidRPr="001645DC">
        <w:t>ansition</w:t>
      </w:r>
    </w:p>
    <w:p w:rsidR="00E62D24" w:rsidRPr="00A258AB" w:rsidRDefault="00E62D24" w:rsidP="00E62D24">
      <w:pPr>
        <w:pStyle w:val="DHHSbody"/>
      </w:pPr>
      <w:r w:rsidRPr="001645DC">
        <w:rPr>
          <w:spacing w:val="-4"/>
        </w:rPr>
        <w:t>F</w:t>
      </w:r>
      <w:r w:rsidRPr="001645DC">
        <w:t>or most child</w:t>
      </w:r>
      <w:r w:rsidRPr="001645DC">
        <w:rPr>
          <w:spacing w:val="-2"/>
        </w:rPr>
        <w:t>r</w:t>
      </w:r>
      <w:r w:rsidRPr="001645DC">
        <w:t xml:space="preserve">en and </w:t>
      </w:r>
      <w:r w:rsidRPr="001645DC">
        <w:rPr>
          <w:spacing w:val="-3"/>
        </w:rPr>
        <w:t>y</w:t>
      </w:r>
      <w:r w:rsidRPr="001645DC">
        <w:t>oung peopl</w:t>
      </w:r>
      <w:r w:rsidRPr="001645DC">
        <w:rPr>
          <w:spacing w:val="-5"/>
        </w:rPr>
        <w:t>e</w:t>
      </w:r>
      <w:r w:rsidRPr="001645DC">
        <w:t>, s</w:t>
      </w:r>
      <w:r w:rsidRPr="001645DC">
        <w:rPr>
          <w:spacing w:val="-3"/>
        </w:rPr>
        <w:t>t</w:t>
      </w:r>
      <w:r w:rsidRPr="001645DC">
        <w:t>a</w:t>
      </w:r>
      <w:r w:rsidRPr="001645DC">
        <w:rPr>
          <w:spacing w:val="2"/>
        </w:rPr>
        <w:t>r</w:t>
      </w:r>
      <w:r w:rsidRPr="001645DC">
        <w:t>ting school or changing schools is a big miles</w:t>
      </w:r>
      <w:r w:rsidRPr="001645DC">
        <w:rPr>
          <w:spacing w:val="-3"/>
        </w:rPr>
        <w:t>t</w:t>
      </w:r>
      <w:r w:rsidRPr="001645DC">
        <w:t>on</w:t>
      </w:r>
      <w:r w:rsidRPr="001645DC">
        <w:rPr>
          <w:spacing w:val="-3"/>
        </w:rPr>
        <w:t>e</w:t>
      </w:r>
      <w:r w:rsidRPr="001645DC">
        <w:t xml:space="preserve">. A </w:t>
      </w:r>
      <w:r w:rsidRPr="001645DC">
        <w:rPr>
          <w:spacing w:val="-1"/>
        </w:rPr>
        <w:t>s</w:t>
      </w:r>
      <w:r w:rsidRPr="001645DC">
        <w:t>ucce</w:t>
      </w:r>
      <w:r w:rsidRPr="001645DC">
        <w:rPr>
          <w:spacing w:val="-2"/>
        </w:rPr>
        <w:t>s</w:t>
      </w:r>
      <w:r w:rsidRPr="001645DC">
        <w:rPr>
          <w:spacing w:val="-1"/>
        </w:rPr>
        <w:t>s</w:t>
      </w:r>
      <w:r w:rsidRPr="001645DC">
        <w:t>ful s</w:t>
      </w:r>
      <w:r w:rsidRPr="001645DC">
        <w:rPr>
          <w:spacing w:val="-3"/>
        </w:rPr>
        <w:t>t</w:t>
      </w:r>
      <w:r w:rsidRPr="001645DC">
        <w:t>a</w:t>
      </w:r>
      <w:r w:rsidRPr="001645DC">
        <w:rPr>
          <w:spacing w:val="2"/>
        </w:rPr>
        <w:t>r</w:t>
      </w:r>
      <w:r w:rsidRPr="001645DC">
        <w:t xml:space="preserve">t </w:t>
      </w:r>
      <w:r w:rsidRPr="001645DC">
        <w:rPr>
          <w:spacing w:val="-3"/>
        </w:rPr>
        <w:t>t</w:t>
      </w:r>
      <w:r w:rsidRPr="001645DC">
        <w:t>o a n</w:t>
      </w:r>
      <w:r w:rsidRPr="001645DC">
        <w:rPr>
          <w:spacing w:val="-1"/>
        </w:rPr>
        <w:t>e</w:t>
      </w:r>
      <w:r w:rsidRPr="001645DC">
        <w:t>w school is lin</w:t>
      </w:r>
      <w:r w:rsidRPr="001645DC">
        <w:rPr>
          <w:spacing w:val="-5"/>
        </w:rPr>
        <w:t>k</w:t>
      </w:r>
      <w:r w:rsidRPr="001645DC">
        <w:t>ed</w:t>
      </w:r>
      <w:r>
        <w:t xml:space="preserve"> </w:t>
      </w:r>
      <w:r w:rsidRPr="001645DC">
        <w:rPr>
          <w:spacing w:val="-3"/>
        </w:rPr>
        <w:t>t</w:t>
      </w:r>
      <w:r w:rsidRPr="001645DC">
        <w:t>o fu</w:t>
      </w:r>
      <w:r w:rsidRPr="001645DC">
        <w:rPr>
          <w:spacing w:val="-2"/>
        </w:rPr>
        <w:t>t</w:t>
      </w:r>
      <w:r w:rsidRPr="001645DC">
        <w:t>u</w:t>
      </w:r>
      <w:r w:rsidRPr="001645DC">
        <w:rPr>
          <w:spacing w:val="-2"/>
        </w:rPr>
        <w:t>r</w:t>
      </w:r>
      <w:r w:rsidRPr="001645DC">
        <w:t>e positi</w:t>
      </w:r>
      <w:r w:rsidRPr="001645DC">
        <w:rPr>
          <w:spacing w:val="-3"/>
        </w:rPr>
        <w:t>v</w:t>
      </w:r>
      <w:r w:rsidRPr="001645DC">
        <w:t>e school ou</w:t>
      </w:r>
      <w:r w:rsidRPr="001645DC">
        <w:rPr>
          <w:spacing w:val="-3"/>
        </w:rPr>
        <w:t>t</w:t>
      </w:r>
      <w:r w:rsidRPr="001645DC">
        <w:t>come</w:t>
      </w:r>
      <w:r w:rsidRPr="001645DC">
        <w:rPr>
          <w:spacing w:val="-2"/>
        </w:rPr>
        <w:t>s</w:t>
      </w:r>
      <w:r w:rsidRPr="001645DC">
        <w:t>, both academically and sociall</w:t>
      </w:r>
      <w:r w:rsidRPr="001645DC">
        <w:rPr>
          <w:spacing w:val="-8"/>
        </w:rPr>
        <w:t>y</w:t>
      </w:r>
      <w:r w:rsidRPr="001645DC">
        <w:t>. H</w:t>
      </w:r>
      <w:r w:rsidRPr="001645DC">
        <w:rPr>
          <w:spacing w:val="-1"/>
        </w:rPr>
        <w:t>ow</w:t>
      </w:r>
      <w:r w:rsidRPr="001645DC">
        <w:rPr>
          <w:spacing w:val="-3"/>
        </w:rPr>
        <w:t>ev</w:t>
      </w:r>
      <w:r w:rsidRPr="001645DC">
        <w:t>e</w:t>
      </w:r>
      <w:r w:rsidRPr="001645DC">
        <w:rPr>
          <w:spacing w:val="-11"/>
        </w:rPr>
        <w:t>r</w:t>
      </w:r>
      <w:r w:rsidRPr="001645DC">
        <w:t>, child</w:t>
      </w:r>
      <w:r w:rsidRPr="001645DC">
        <w:rPr>
          <w:spacing w:val="-2"/>
        </w:rPr>
        <w:t>r</w:t>
      </w:r>
      <w:r w:rsidRPr="001645DC">
        <w:t xml:space="preserve">en and </w:t>
      </w:r>
      <w:r w:rsidRPr="001645DC">
        <w:rPr>
          <w:spacing w:val="-3"/>
        </w:rPr>
        <w:t>y</w:t>
      </w:r>
      <w:r w:rsidRPr="001645DC">
        <w:t>oung people in ou</w:t>
      </w:r>
      <w:r w:rsidRPr="001645DC">
        <w:rPr>
          <w:spacing w:val="-6"/>
        </w:rPr>
        <w:t>t</w:t>
      </w:r>
      <w:r w:rsidRPr="001645DC">
        <w:rPr>
          <w:spacing w:val="4"/>
        </w:rPr>
        <w:t>-</w:t>
      </w:r>
      <w:r w:rsidRPr="001645DC">
        <w:rPr>
          <w:spacing w:val="-1"/>
        </w:rPr>
        <w:t>o</w:t>
      </w:r>
      <w:r w:rsidRPr="001645DC">
        <w:t>f-home ca</w:t>
      </w:r>
      <w:r w:rsidRPr="001645DC">
        <w:rPr>
          <w:spacing w:val="-2"/>
        </w:rPr>
        <w:t>r</w:t>
      </w:r>
      <w:r w:rsidRPr="001645DC">
        <w:t xml:space="preserve">e may </w:t>
      </w:r>
      <w:r w:rsidRPr="001645DC">
        <w:rPr>
          <w:spacing w:val="-1"/>
        </w:rPr>
        <w:t>f</w:t>
      </w:r>
      <w:r w:rsidRPr="001645DC">
        <w:t>ace additional challenges during their t</w:t>
      </w:r>
      <w:r w:rsidRPr="001645DC">
        <w:rPr>
          <w:spacing w:val="-2"/>
        </w:rPr>
        <w:t>r</w:t>
      </w:r>
      <w:r w:rsidRPr="001645DC">
        <w:t xml:space="preserve">ansition </w:t>
      </w:r>
      <w:r w:rsidRPr="001645DC">
        <w:rPr>
          <w:spacing w:val="-3"/>
        </w:rPr>
        <w:t>t</w:t>
      </w:r>
      <w:r w:rsidRPr="001645DC">
        <w:t>o or bet</w:t>
      </w:r>
      <w:r w:rsidRPr="001645DC">
        <w:rPr>
          <w:spacing w:val="-1"/>
        </w:rPr>
        <w:t>w</w:t>
      </w:r>
      <w:r w:rsidRPr="001645DC">
        <w:t>een school</w:t>
      </w:r>
      <w:r w:rsidRPr="001645DC">
        <w:rPr>
          <w:spacing w:val="-2"/>
        </w:rPr>
        <w:t>s</w:t>
      </w:r>
      <w:r w:rsidRPr="001645DC">
        <w:t xml:space="preserve">, due </w:t>
      </w:r>
      <w:r w:rsidRPr="001645DC">
        <w:rPr>
          <w:spacing w:val="-3"/>
        </w:rPr>
        <w:t>t</w:t>
      </w:r>
      <w:r w:rsidRPr="001645DC">
        <w:t>o their li</w:t>
      </w:r>
      <w:r w:rsidRPr="001645DC">
        <w:rPr>
          <w:spacing w:val="-1"/>
        </w:rPr>
        <w:t>f</w:t>
      </w:r>
      <w:r w:rsidRPr="001645DC">
        <w:t xml:space="preserve">e </w:t>
      </w:r>
      <w:r w:rsidRPr="001645DC">
        <w:rPr>
          <w:spacing w:val="-4"/>
        </w:rPr>
        <w:t>e</w:t>
      </w:r>
      <w:r w:rsidRPr="001645DC">
        <w:t>xperiences and ci</w:t>
      </w:r>
      <w:r w:rsidRPr="001645DC">
        <w:rPr>
          <w:spacing w:val="-2"/>
        </w:rPr>
        <w:t>r</w:t>
      </w:r>
      <w:r w:rsidRPr="001645DC">
        <w:t>cums</w:t>
      </w:r>
      <w:r w:rsidRPr="001645DC">
        <w:rPr>
          <w:spacing w:val="-3"/>
        </w:rPr>
        <w:t>t</w:t>
      </w:r>
      <w:r w:rsidRPr="001645DC">
        <w:t>ances.</w:t>
      </w:r>
    </w:p>
    <w:p w:rsidR="00646DAB" w:rsidRDefault="00E62D24" w:rsidP="00E62D24">
      <w:pPr>
        <w:pStyle w:val="DHHSbody"/>
      </w:pPr>
      <w:r>
        <w:t xml:space="preserve">Children in out-of-home care can experience multiple placements and transitions that disrupt early childhood education and care, or schooling arrangements. A positive transition to school can be </w:t>
      </w:r>
      <w:r>
        <w:lastRenderedPageBreak/>
        <w:t>supported by regular attendance at an early childhood education and care program prior to schooling, such as kindergarten, long day care or family day care</w:t>
      </w:r>
      <w:r w:rsidR="00646DAB">
        <w:t>.</w:t>
      </w:r>
    </w:p>
    <w:p w:rsidR="00E62D24" w:rsidRDefault="00E62D24" w:rsidP="00E62D24">
      <w:pPr>
        <w:pStyle w:val="DHHSbody"/>
      </w:pPr>
      <w:r>
        <w:t>Every child attending a funded kindergarten program, who is going to school, will have a Transition Learning and Development Statement written for them. A child’s transition statement is written by early childhood educators, but incorporates a section for families or carers and the child to fill out.</w:t>
      </w:r>
    </w:p>
    <w:p w:rsidR="00E62D24" w:rsidRDefault="00E62D24" w:rsidP="00E62D24">
      <w:pPr>
        <w:pStyle w:val="DHHSbody"/>
      </w:pPr>
      <w:r>
        <w:t>When your child is entering preparatory school (prep), case managers should work with you, the family and the early childhood education and care service to complete a Transition Learning and Development Statement. These statements help Prep teachers to get to know the children entering their classes before they start, and to plan for each child’s learning and development.</w:t>
      </w:r>
    </w:p>
    <w:p w:rsidR="00E62D24" w:rsidRDefault="00E62D24" w:rsidP="00E62D24">
      <w:pPr>
        <w:pStyle w:val="DHHSbody"/>
      </w:pPr>
      <w:r>
        <w:t>If a child in out-of-home care has not attended an early childhood education or care service, the case manager should contact the enrolling school as early as possible, to work with you, the family and the school to develop a transition plan that is tailored to the needs of the child.</w:t>
      </w:r>
    </w:p>
    <w:p w:rsidR="00E62D24" w:rsidRPr="00A258AB" w:rsidRDefault="00E62D24" w:rsidP="00E62D24">
      <w:pPr>
        <w:pStyle w:val="DHHSbody"/>
      </w:pPr>
      <w:r>
        <w:t>W</w:t>
      </w:r>
      <w:r w:rsidRPr="001645DC">
        <w:t xml:space="preserve">hen a child or </w:t>
      </w:r>
      <w:r w:rsidRPr="001645DC">
        <w:rPr>
          <w:spacing w:val="-3"/>
        </w:rPr>
        <w:t>y</w:t>
      </w:r>
      <w:r w:rsidRPr="001645DC">
        <w:t>oung pe</w:t>
      </w:r>
      <w:r w:rsidRPr="001645DC">
        <w:rPr>
          <w:spacing w:val="-2"/>
        </w:rPr>
        <w:t>r</w:t>
      </w:r>
      <w:r w:rsidRPr="001645DC">
        <w:t>son en</w:t>
      </w:r>
      <w:r w:rsidRPr="001645DC">
        <w:rPr>
          <w:spacing w:val="-3"/>
        </w:rPr>
        <w:t>t</w:t>
      </w:r>
      <w:r w:rsidRPr="001645DC">
        <w:t>e</w:t>
      </w:r>
      <w:r w:rsidRPr="001645DC">
        <w:rPr>
          <w:spacing w:val="-2"/>
        </w:rPr>
        <w:t>r</w:t>
      </w:r>
      <w:r w:rsidRPr="001645DC">
        <w:t>s ou</w:t>
      </w:r>
      <w:r w:rsidRPr="001645DC">
        <w:rPr>
          <w:spacing w:val="-6"/>
        </w:rPr>
        <w:t>t</w:t>
      </w:r>
      <w:r w:rsidRPr="001645DC">
        <w:rPr>
          <w:spacing w:val="4"/>
        </w:rPr>
        <w:t>-</w:t>
      </w:r>
      <w:r w:rsidRPr="001645DC">
        <w:rPr>
          <w:spacing w:val="-1"/>
        </w:rPr>
        <w:t>o</w:t>
      </w:r>
      <w:r w:rsidRPr="001645DC">
        <w:t>f-home ca</w:t>
      </w:r>
      <w:r w:rsidRPr="001645DC">
        <w:rPr>
          <w:spacing w:val="-2"/>
        </w:rPr>
        <w:t>r</w:t>
      </w:r>
      <w:r w:rsidRPr="001645DC">
        <w:rPr>
          <w:spacing w:val="-5"/>
        </w:rPr>
        <w:t>e</w:t>
      </w:r>
      <w:r w:rsidRPr="001645DC">
        <w:t xml:space="preserve">, a change </w:t>
      </w:r>
      <w:r w:rsidRPr="001645DC">
        <w:rPr>
          <w:spacing w:val="-1"/>
        </w:rPr>
        <w:t>o</w:t>
      </w:r>
      <w:r w:rsidRPr="001645DC">
        <w:t xml:space="preserve">f schools is </w:t>
      </w:r>
      <w:r w:rsidRPr="001645DC">
        <w:rPr>
          <w:spacing w:val="-3"/>
        </w:rPr>
        <w:t>t</w:t>
      </w:r>
      <w:r w:rsidRPr="001645DC">
        <w:t>o be a</w:t>
      </w:r>
      <w:r w:rsidRPr="001645DC">
        <w:rPr>
          <w:spacing w:val="-3"/>
        </w:rPr>
        <w:t>v</w:t>
      </w:r>
      <w:r w:rsidRPr="001645DC">
        <w:t>oided if po</w:t>
      </w:r>
      <w:r w:rsidRPr="001645DC">
        <w:rPr>
          <w:spacing w:val="-2"/>
        </w:rPr>
        <w:t>s</w:t>
      </w:r>
      <w:r w:rsidRPr="001645DC">
        <w:t>sibl</w:t>
      </w:r>
      <w:r w:rsidRPr="001645DC">
        <w:rPr>
          <w:spacing w:val="-5"/>
        </w:rPr>
        <w:t>e</w:t>
      </w:r>
      <w:r w:rsidRPr="001645DC">
        <w:t xml:space="preserve">, as this is </w:t>
      </w:r>
      <w:r w:rsidRPr="001645DC">
        <w:rPr>
          <w:spacing w:val="-1"/>
        </w:rPr>
        <w:t>o</w:t>
      </w:r>
      <w:r w:rsidRPr="001645DC">
        <w:rPr>
          <w:spacing w:val="5"/>
        </w:rPr>
        <w:t>f</w:t>
      </w:r>
      <w:r w:rsidRPr="001645DC">
        <w:rPr>
          <w:spacing w:val="-3"/>
        </w:rPr>
        <w:t>t</w:t>
      </w:r>
      <w:r w:rsidRPr="001645DC">
        <w:t xml:space="preserve">en the only </w:t>
      </w:r>
      <w:r w:rsidRPr="001645DC">
        <w:rPr>
          <w:spacing w:val="-2"/>
        </w:rPr>
        <w:t>r</w:t>
      </w:r>
      <w:r w:rsidRPr="001645DC">
        <w:t>emaining s</w:t>
      </w:r>
      <w:r w:rsidRPr="001645DC">
        <w:rPr>
          <w:spacing w:val="-3"/>
        </w:rPr>
        <w:t>t</w:t>
      </w:r>
      <w:r w:rsidRPr="001645DC">
        <w:t>able or consis</w:t>
      </w:r>
      <w:r w:rsidRPr="001645DC">
        <w:rPr>
          <w:spacing w:val="-3"/>
        </w:rPr>
        <w:t>t</w:t>
      </w:r>
      <w:r w:rsidRPr="001645DC">
        <w:t xml:space="preserve">ent place </w:t>
      </w:r>
      <w:r w:rsidRPr="001645DC">
        <w:rPr>
          <w:spacing w:val="-1"/>
        </w:rPr>
        <w:t>f</w:t>
      </w:r>
      <w:r w:rsidRPr="001645DC">
        <w:t>or them when th</w:t>
      </w:r>
      <w:r w:rsidRPr="001645DC">
        <w:rPr>
          <w:spacing w:val="-3"/>
        </w:rPr>
        <w:t>e</w:t>
      </w:r>
      <w:r w:rsidRPr="001645DC">
        <w:t>y a</w:t>
      </w:r>
      <w:r w:rsidRPr="001645DC">
        <w:rPr>
          <w:spacing w:val="-2"/>
        </w:rPr>
        <w:t>r</w:t>
      </w:r>
      <w:r w:rsidRPr="001645DC">
        <w:t xml:space="preserve">e </w:t>
      </w:r>
      <w:r w:rsidRPr="001645DC">
        <w:rPr>
          <w:spacing w:val="-1"/>
        </w:rPr>
        <w:t>f</w:t>
      </w:r>
      <w:r w:rsidRPr="001645DC">
        <w:t>acing significant</w:t>
      </w:r>
      <w:r w:rsidRPr="001645DC">
        <w:rPr>
          <w:spacing w:val="-10"/>
        </w:rPr>
        <w:t xml:space="preserve"> </w:t>
      </w:r>
      <w:r w:rsidRPr="001645DC">
        <w:t>changes.</w:t>
      </w:r>
    </w:p>
    <w:p w:rsidR="00E62D24" w:rsidRPr="001645DC" w:rsidRDefault="00E62D24" w:rsidP="00E62D24">
      <w:pPr>
        <w:pStyle w:val="DHHSbody"/>
      </w:pPr>
      <w:r w:rsidRPr="001645DC">
        <w:t>If th</w:t>
      </w:r>
      <w:r w:rsidRPr="001645DC">
        <w:rPr>
          <w:spacing w:val="-3"/>
        </w:rPr>
        <w:t>e</w:t>
      </w:r>
      <w:r w:rsidRPr="001645DC">
        <w:t>y m</w:t>
      </w:r>
      <w:r w:rsidRPr="001645DC">
        <w:rPr>
          <w:spacing w:val="-2"/>
        </w:rPr>
        <w:t>u</w:t>
      </w:r>
      <w:r w:rsidRPr="001645DC">
        <w:t xml:space="preserve">st change their school, the </w:t>
      </w:r>
      <w:r>
        <w:t xml:space="preserve">child protection worker or agency </w:t>
      </w:r>
      <w:r w:rsidRPr="001645DC">
        <w:t xml:space="preserve">case manager will </w:t>
      </w:r>
      <w:r w:rsidRPr="001645DC">
        <w:rPr>
          <w:spacing w:val="-1"/>
        </w:rPr>
        <w:t>w</w:t>
      </w:r>
      <w:r w:rsidRPr="001645DC">
        <w:t xml:space="preserve">ork with </w:t>
      </w:r>
      <w:r w:rsidRPr="001645DC">
        <w:rPr>
          <w:spacing w:val="-3"/>
        </w:rPr>
        <w:t>y</w:t>
      </w:r>
      <w:r w:rsidRPr="001645DC">
        <w:t>ou, th</w:t>
      </w:r>
      <w:r>
        <w:t>e child or young person’s</w:t>
      </w:r>
      <w:r w:rsidRPr="001645DC">
        <w:t xml:space="preserve"> </w:t>
      </w:r>
      <w:r>
        <w:t>parents</w:t>
      </w:r>
      <w:r w:rsidRPr="001645DC">
        <w:t>,</w:t>
      </w:r>
      <w:r>
        <w:t xml:space="preserve"> and </w:t>
      </w:r>
      <w:r w:rsidRPr="001645DC">
        <w:t>the Depa</w:t>
      </w:r>
      <w:r w:rsidRPr="001645DC">
        <w:rPr>
          <w:spacing w:val="2"/>
        </w:rPr>
        <w:t>r</w:t>
      </w:r>
      <w:r w:rsidRPr="001645DC">
        <w:t xml:space="preserve">tment </w:t>
      </w:r>
      <w:r w:rsidRPr="001645DC">
        <w:rPr>
          <w:spacing w:val="-1"/>
        </w:rPr>
        <w:t>o</w:t>
      </w:r>
      <w:r w:rsidRPr="001645DC">
        <w:t xml:space="preserve">f Education and </w:t>
      </w:r>
      <w:r w:rsidRPr="001645DC">
        <w:rPr>
          <w:spacing w:val="-10"/>
        </w:rPr>
        <w:t>T</w:t>
      </w:r>
      <w:r w:rsidRPr="001645DC">
        <w:rPr>
          <w:spacing w:val="-2"/>
        </w:rPr>
        <w:t>r</w:t>
      </w:r>
      <w:r w:rsidRPr="001645DC">
        <w:t>aining</w:t>
      </w:r>
      <w:r w:rsidRPr="001645DC">
        <w:rPr>
          <w:spacing w:val="-8"/>
        </w:rPr>
        <w:t>’</w:t>
      </w:r>
      <w:r w:rsidRPr="001645DC">
        <w:t xml:space="preserve">s </w:t>
      </w:r>
      <w:r w:rsidRPr="001645DC">
        <w:rPr>
          <w:spacing w:val="-2"/>
        </w:rPr>
        <w:t>r</w:t>
      </w:r>
      <w:r w:rsidRPr="001645DC">
        <w:t xml:space="preserve">egional </w:t>
      </w:r>
      <w:r w:rsidRPr="001645DC">
        <w:rPr>
          <w:spacing w:val="-1"/>
        </w:rPr>
        <w:t>o</w:t>
      </w:r>
      <w:r w:rsidRPr="001645DC">
        <w:rPr>
          <w:spacing w:val="-4"/>
        </w:rPr>
        <w:t>f</w:t>
      </w:r>
      <w:r w:rsidRPr="001645DC">
        <w:t>fic</w:t>
      </w:r>
      <w:r w:rsidRPr="001645DC">
        <w:rPr>
          <w:spacing w:val="-5"/>
        </w:rPr>
        <w:t>e</w:t>
      </w:r>
      <w:r w:rsidRPr="001645DC">
        <w:t>,</w:t>
      </w:r>
      <w:r w:rsidRPr="001645DC">
        <w:rPr>
          <w:spacing w:val="-3"/>
        </w:rPr>
        <w:t xml:space="preserve"> </w:t>
      </w:r>
      <w:r w:rsidRPr="001645DC">
        <w:t>Catholic Education O</w:t>
      </w:r>
      <w:r w:rsidRPr="001645DC">
        <w:rPr>
          <w:spacing w:val="-4"/>
        </w:rPr>
        <w:t>f</w:t>
      </w:r>
      <w:r w:rsidRPr="001645DC">
        <w:t>fice</w:t>
      </w:r>
      <w:r>
        <w:t>,</w:t>
      </w:r>
      <w:r w:rsidRPr="001645DC">
        <w:rPr>
          <w:spacing w:val="-3"/>
        </w:rPr>
        <w:t xml:space="preserve"> </w:t>
      </w:r>
      <w:r w:rsidRPr="001645DC">
        <w:t>or Independent Schools Vic</w:t>
      </w:r>
      <w:r w:rsidRPr="001645DC">
        <w:rPr>
          <w:spacing w:val="-3"/>
        </w:rPr>
        <w:t>t</w:t>
      </w:r>
      <w:r w:rsidRPr="001645DC">
        <w:t>oria</w:t>
      </w:r>
      <w:r>
        <w:t>,</w:t>
      </w:r>
      <w:r w:rsidRPr="001645DC">
        <w:t xml:space="preserve"> </w:t>
      </w:r>
      <w:r w:rsidRPr="001645DC">
        <w:rPr>
          <w:spacing w:val="-3"/>
        </w:rPr>
        <w:t>t</w:t>
      </w:r>
      <w:r w:rsidRPr="001645DC">
        <w:t>o identify the</w:t>
      </w:r>
      <w:r>
        <w:t xml:space="preserve"> </w:t>
      </w:r>
      <w:r w:rsidRPr="001645DC">
        <w:t>closest and most app</w:t>
      </w:r>
      <w:r w:rsidRPr="001645DC">
        <w:rPr>
          <w:spacing w:val="-2"/>
        </w:rPr>
        <w:t>r</w:t>
      </w:r>
      <w:r w:rsidRPr="001645DC">
        <w:t>opria</w:t>
      </w:r>
      <w:r w:rsidRPr="001645DC">
        <w:rPr>
          <w:spacing w:val="-3"/>
        </w:rPr>
        <w:t>t</w:t>
      </w:r>
      <w:r w:rsidRPr="001645DC">
        <w:t xml:space="preserve">e school </w:t>
      </w:r>
      <w:r w:rsidRPr="001645DC">
        <w:rPr>
          <w:spacing w:val="-1"/>
        </w:rPr>
        <w:t>f</w:t>
      </w:r>
      <w:r w:rsidRPr="001645DC">
        <w:t>or them. Once en</w:t>
      </w:r>
      <w:r w:rsidRPr="001645DC">
        <w:rPr>
          <w:spacing w:val="-2"/>
        </w:rPr>
        <w:t>r</w:t>
      </w:r>
      <w:r w:rsidRPr="001645DC">
        <w:t>olled, the case manager will advise the school principal in writing that t</w:t>
      </w:r>
      <w:r>
        <w:t>he child or young person is</w:t>
      </w:r>
      <w:r w:rsidRPr="001645DC">
        <w:t xml:space="preserve"> living in </w:t>
      </w:r>
      <w:r w:rsidRPr="001645DC">
        <w:rPr>
          <w:spacing w:val="-3"/>
        </w:rPr>
        <w:t>y</w:t>
      </w:r>
      <w:r w:rsidRPr="001645DC">
        <w:t>our ca</w:t>
      </w:r>
      <w:r w:rsidRPr="001645DC">
        <w:rPr>
          <w:spacing w:val="-2"/>
        </w:rPr>
        <w:t>r</w:t>
      </w:r>
      <w:r w:rsidRPr="001645DC">
        <w:rPr>
          <w:spacing w:val="-3"/>
        </w:rPr>
        <w:t>e</w:t>
      </w:r>
      <w:r w:rsidRPr="001645DC">
        <w:t>.</w:t>
      </w:r>
    </w:p>
    <w:p w:rsidR="001567EA" w:rsidRPr="001645DC" w:rsidRDefault="001567EA" w:rsidP="001567EA">
      <w:pPr>
        <w:pStyle w:val="Heading3"/>
      </w:pPr>
      <w:r w:rsidRPr="001645DC">
        <w:t xml:space="preserve">School </w:t>
      </w:r>
      <w:r w:rsidRPr="001645DC">
        <w:rPr>
          <w:spacing w:val="-1"/>
        </w:rPr>
        <w:t>r</w:t>
      </w:r>
      <w:r w:rsidRPr="001645DC">
        <w:t>epo</w:t>
      </w:r>
      <w:r w:rsidRPr="001645DC">
        <w:rPr>
          <w:spacing w:val="2"/>
        </w:rPr>
        <w:t>r</w:t>
      </w:r>
      <w:r w:rsidRPr="001645DC">
        <w:t>ts</w:t>
      </w:r>
    </w:p>
    <w:p w:rsidR="001E51BD" w:rsidRPr="001645DC" w:rsidRDefault="001E51BD" w:rsidP="001E51BD">
      <w:pPr>
        <w:pStyle w:val="DHHSbody"/>
      </w:pPr>
      <w:r w:rsidRPr="001645DC">
        <w:t xml:space="preserve">You need to keep the child or young person’s school reports, as they go with them through their life. You also need to give a copy of the school reports to </w:t>
      </w:r>
      <w:r>
        <w:t>their</w:t>
      </w:r>
      <w:r w:rsidRPr="001645DC">
        <w:t xml:space="preserve"> </w:t>
      </w:r>
      <w:r>
        <w:t xml:space="preserve">child protection worker or </w:t>
      </w:r>
      <w:r w:rsidRPr="001645DC">
        <w:t>agency</w:t>
      </w:r>
      <w:r>
        <w:t xml:space="preserve"> case manager</w:t>
      </w:r>
      <w:r w:rsidRPr="001645DC">
        <w:t xml:space="preserve"> to place </w:t>
      </w:r>
      <w:r>
        <w:t>i</w:t>
      </w:r>
      <w:r w:rsidRPr="001645DC">
        <w:t xml:space="preserve">n the child or young person’s file, in case they want to access it in the future. If possible, reports may also be shared with their </w:t>
      </w:r>
      <w:r>
        <w:t>parents and other family members</w:t>
      </w:r>
      <w:r w:rsidRPr="001645DC">
        <w:t xml:space="preserve"> – especially</w:t>
      </w:r>
      <w:r>
        <w:t xml:space="preserve"> </w:t>
      </w:r>
      <w:r w:rsidRPr="001645DC">
        <w:t xml:space="preserve">if it provides opportunities to discuss </w:t>
      </w:r>
      <w:r>
        <w:t>the child’s learning and development strengths and capabilities, and any gaps in achievement</w:t>
      </w:r>
      <w:r w:rsidRPr="001645DC">
        <w:t>.</w:t>
      </w:r>
    </w:p>
    <w:p w:rsidR="001567EA" w:rsidRPr="001645DC" w:rsidRDefault="001567EA" w:rsidP="001567EA">
      <w:pPr>
        <w:pStyle w:val="Heading3"/>
      </w:pPr>
      <w:r w:rsidRPr="001645DC">
        <w:t>Parent-teacher interviews</w:t>
      </w:r>
    </w:p>
    <w:p w:rsidR="001E51BD" w:rsidRPr="001645DC" w:rsidRDefault="001E51BD" w:rsidP="001E51BD">
      <w:pPr>
        <w:pStyle w:val="DHHSbody"/>
        <w:rPr>
          <w:szCs w:val="19"/>
        </w:rPr>
      </w:pPr>
      <w:r w:rsidRPr="001645DC">
        <w:rPr>
          <w:szCs w:val="19"/>
        </w:rPr>
        <w:t>Talk to the care team about who should attend the child or young person’s parent-teacher interview – if necessary, a second interview may be requested to enable both you and the parent to have involvement in their education.</w:t>
      </w:r>
    </w:p>
    <w:p w:rsidR="00081C03" w:rsidRPr="001E3623" w:rsidRDefault="00081C03" w:rsidP="00081C03">
      <w:pPr>
        <w:pStyle w:val="Heading3"/>
      </w:pPr>
      <w:r w:rsidRPr="001E3623">
        <w:t>Out-of-home care education commitment</w:t>
      </w:r>
      <w:r>
        <w:t>: a partnering agreement</w:t>
      </w:r>
    </w:p>
    <w:p w:rsidR="001E51BD" w:rsidRDefault="001E51BD" w:rsidP="001E51BD">
      <w:pPr>
        <w:pStyle w:val="DHHSbody"/>
        <w:rPr>
          <w:szCs w:val="19"/>
        </w:rPr>
      </w:pPr>
      <w:r w:rsidRPr="001645DC">
        <w:rPr>
          <w:szCs w:val="19"/>
        </w:rPr>
        <w:t xml:space="preserve">The </w:t>
      </w:r>
      <w:r>
        <w:rPr>
          <w:szCs w:val="19"/>
        </w:rPr>
        <w:t>d</w:t>
      </w:r>
      <w:r w:rsidRPr="001645DC">
        <w:rPr>
          <w:szCs w:val="19"/>
        </w:rPr>
        <w:t>epartment, the Department of Education and Training</w:t>
      </w:r>
      <w:r>
        <w:rPr>
          <w:szCs w:val="19"/>
        </w:rPr>
        <w:t xml:space="preserve"> (DET)</w:t>
      </w:r>
      <w:r w:rsidRPr="001645DC">
        <w:rPr>
          <w:szCs w:val="19"/>
        </w:rPr>
        <w:t>,</w:t>
      </w:r>
      <w:r>
        <w:rPr>
          <w:szCs w:val="19"/>
        </w:rPr>
        <w:t xml:space="preserve"> </w:t>
      </w:r>
      <w:r w:rsidRPr="001645DC">
        <w:rPr>
          <w:szCs w:val="19"/>
        </w:rPr>
        <w:t xml:space="preserve">the Catholic Education Commission of Victoria and Independent Schools Victoria </w:t>
      </w:r>
      <w:r>
        <w:rPr>
          <w:szCs w:val="19"/>
        </w:rPr>
        <w:t xml:space="preserve">have entered into the </w:t>
      </w:r>
      <w:r w:rsidRPr="004A0EC6">
        <w:rPr>
          <w:i/>
          <w:szCs w:val="19"/>
        </w:rPr>
        <w:t>Out</w:t>
      </w:r>
      <w:r>
        <w:rPr>
          <w:i/>
          <w:szCs w:val="19"/>
        </w:rPr>
        <w:t>-of-H</w:t>
      </w:r>
      <w:r w:rsidRPr="00081C03">
        <w:rPr>
          <w:i/>
          <w:szCs w:val="19"/>
        </w:rPr>
        <w:t xml:space="preserve">ome </w:t>
      </w:r>
      <w:r>
        <w:rPr>
          <w:i/>
          <w:szCs w:val="19"/>
        </w:rPr>
        <w:t>C</w:t>
      </w:r>
      <w:r w:rsidRPr="004A0EC6">
        <w:rPr>
          <w:i/>
          <w:szCs w:val="19"/>
        </w:rPr>
        <w:t>are</w:t>
      </w:r>
      <w:r w:rsidRPr="00081C03">
        <w:rPr>
          <w:i/>
          <w:szCs w:val="19"/>
        </w:rPr>
        <w:t xml:space="preserve"> </w:t>
      </w:r>
      <w:r w:rsidRPr="004A0EC6">
        <w:rPr>
          <w:i/>
          <w:szCs w:val="19"/>
        </w:rPr>
        <w:t>Education</w:t>
      </w:r>
      <w:r w:rsidRPr="00081C03">
        <w:rPr>
          <w:i/>
          <w:szCs w:val="19"/>
        </w:rPr>
        <w:t xml:space="preserve"> </w:t>
      </w:r>
      <w:r w:rsidRPr="004A0EC6">
        <w:rPr>
          <w:i/>
          <w:szCs w:val="19"/>
        </w:rPr>
        <w:t>Commitment</w:t>
      </w:r>
      <w:r>
        <w:rPr>
          <w:szCs w:val="19"/>
        </w:rPr>
        <w:t xml:space="preserve"> (the </w:t>
      </w:r>
      <w:r w:rsidRPr="001645DC">
        <w:rPr>
          <w:szCs w:val="19"/>
        </w:rPr>
        <w:t xml:space="preserve">Partnering </w:t>
      </w:r>
      <w:r>
        <w:rPr>
          <w:szCs w:val="19"/>
        </w:rPr>
        <w:t>A</w:t>
      </w:r>
      <w:r w:rsidRPr="001645DC">
        <w:rPr>
          <w:szCs w:val="19"/>
        </w:rPr>
        <w:t>greement</w:t>
      </w:r>
      <w:r w:rsidRPr="008D70C6">
        <w:rPr>
          <w:szCs w:val="19"/>
        </w:rPr>
        <w:t>)</w:t>
      </w:r>
      <w:r>
        <w:rPr>
          <w:szCs w:val="19"/>
        </w:rPr>
        <w:t>. The purpose of the Partnering Agreement is to enable</w:t>
      </w:r>
      <w:r w:rsidRPr="001645DC">
        <w:rPr>
          <w:szCs w:val="19"/>
        </w:rPr>
        <w:t xml:space="preserve"> </w:t>
      </w:r>
      <w:r>
        <w:rPr>
          <w:szCs w:val="19"/>
        </w:rPr>
        <w:t xml:space="preserve">the </w:t>
      </w:r>
      <w:r w:rsidRPr="001645DC">
        <w:rPr>
          <w:szCs w:val="19"/>
        </w:rPr>
        <w:t xml:space="preserve">education and care systems </w:t>
      </w:r>
      <w:r>
        <w:rPr>
          <w:szCs w:val="19"/>
        </w:rPr>
        <w:t xml:space="preserve">to </w:t>
      </w:r>
      <w:r w:rsidRPr="001645DC">
        <w:rPr>
          <w:szCs w:val="19"/>
        </w:rPr>
        <w:t>work together</w:t>
      </w:r>
      <w:r>
        <w:rPr>
          <w:szCs w:val="19"/>
        </w:rPr>
        <w:t xml:space="preserve"> </w:t>
      </w:r>
      <w:r w:rsidRPr="001645DC">
        <w:rPr>
          <w:szCs w:val="19"/>
        </w:rPr>
        <w:t>to improve the educational experience and outcomes for children and young people in out-of-home care.</w:t>
      </w:r>
    </w:p>
    <w:p w:rsidR="001E51BD" w:rsidRPr="00081C03" w:rsidRDefault="001E51BD" w:rsidP="001E51BD">
      <w:pPr>
        <w:pStyle w:val="DHHSbody"/>
      </w:pPr>
      <w:r w:rsidRPr="00081C03">
        <w:t xml:space="preserve">The aims of the </w:t>
      </w:r>
      <w:r>
        <w:t xml:space="preserve">Partnering </w:t>
      </w:r>
      <w:r w:rsidRPr="00081C03">
        <w:t xml:space="preserve">Agreement are to make sure that every student in </w:t>
      </w:r>
      <w:r>
        <w:t>out-of-home</w:t>
      </w:r>
      <w:r w:rsidRPr="00081C03">
        <w:t xml:space="preserve"> care has:</w:t>
      </w:r>
    </w:p>
    <w:p w:rsidR="007E6859" w:rsidRPr="007E6859" w:rsidRDefault="001E51BD" w:rsidP="007E6859">
      <w:pPr>
        <w:pStyle w:val="DHHSbullet1"/>
      </w:pPr>
      <w:r w:rsidRPr="007E6859">
        <w:rPr>
          <w:rStyle w:val="Hyperlink"/>
          <w:color w:val="auto"/>
          <w:u w:val="none"/>
        </w:rPr>
        <w:t xml:space="preserve">an </w:t>
      </w:r>
      <w:hyperlink r:id="rId127" w:history="1">
        <w:r w:rsidRPr="007E6859">
          <w:rPr>
            <w:rStyle w:val="Hyperlink"/>
          </w:rPr>
          <w:t>Individual Education Plan</w:t>
        </w:r>
      </w:hyperlink>
      <w:r w:rsidR="007E6859" w:rsidRPr="007E6859">
        <w:t xml:space="preserve"> &lt;http://www.education.vic.gov.au/school/teachers/health/Pages/oohcedplans.aspx&gt;</w:t>
      </w:r>
    </w:p>
    <w:p w:rsidR="001E51BD" w:rsidRPr="007E6859" w:rsidRDefault="001E51BD" w:rsidP="007E6859">
      <w:pPr>
        <w:pStyle w:val="DHHSbullet1"/>
      </w:pPr>
      <w:r w:rsidRPr="007E6859">
        <w:t>a Student Support Group</w:t>
      </w:r>
    </w:p>
    <w:p w:rsidR="001E51BD" w:rsidRPr="007E6859" w:rsidRDefault="001E51BD" w:rsidP="007E6859">
      <w:pPr>
        <w:pStyle w:val="DHHSbullet1"/>
      </w:pPr>
      <w:r w:rsidRPr="007E6859">
        <w:t xml:space="preserve">a </w:t>
      </w:r>
      <w:hyperlink r:id="rId128" w:history="1">
        <w:r w:rsidRPr="007E6859">
          <w:t>learning mentor</w:t>
        </w:r>
      </w:hyperlink>
    </w:p>
    <w:p w:rsidR="001E51BD" w:rsidRPr="00081C03" w:rsidRDefault="001E51BD" w:rsidP="005671AC">
      <w:pPr>
        <w:pStyle w:val="DHHSbullet1lastline"/>
      </w:pPr>
      <w:r w:rsidRPr="00081C03">
        <w:t>appropriate and structured contact between schools, case workers and carers</w:t>
      </w:r>
      <w:r>
        <w:t>.</w:t>
      </w:r>
    </w:p>
    <w:p w:rsidR="005671AC" w:rsidRDefault="005671AC">
      <w:pPr>
        <w:rPr>
          <w:rFonts w:ascii="Arial" w:eastAsia="Times" w:hAnsi="Arial"/>
        </w:rPr>
      </w:pPr>
      <w:r>
        <w:br w:type="page"/>
      </w:r>
    </w:p>
    <w:p w:rsidR="001E51BD" w:rsidRPr="001645DC" w:rsidRDefault="001E51BD" w:rsidP="001E51BD">
      <w:pPr>
        <w:pStyle w:val="DHHSbody"/>
      </w:pPr>
      <w:r w:rsidRPr="001645DC">
        <w:lastRenderedPageBreak/>
        <w:t>K</w:t>
      </w:r>
      <w:r w:rsidRPr="001645DC">
        <w:rPr>
          <w:spacing w:val="-3"/>
        </w:rPr>
        <w:t>e</w:t>
      </w:r>
      <w:r w:rsidRPr="001645DC">
        <w:t xml:space="preserve">y </w:t>
      </w:r>
      <w:r w:rsidRPr="001645DC">
        <w:rPr>
          <w:spacing w:val="-2"/>
        </w:rPr>
        <w:t>r</w:t>
      </w:r>
      <w:r w:rsidRPr="001645DC">
        <w:t>e</w:t>
      </w:r>
      <w:r w:rsidRPr="001645DC">
        <w:rPr>
          <w:spacing w:val="-2"/>
        </w:rPr>
        <w:t>q</w:t>
      </w:r>
      <w:r w:rsidRPr="001645DC">
        <w:t>ui</w:t>
      </w:r>
      <w:r w:rsidRPr="001645DC">
        <w:rPr>
          <w:spacing w:val="-2"/>
        </w:rPr>
        <w:t>r</w:t>
      </w:r>
      <w:r>
        <w:t>ements in the Partnering A</w:t>
      </w:r>
      <w:r w:rsidRPr="001645DC">
        <w:t>g</w:t>
      </w:r>
      <w:r w:rsidRPr="001645DC">
        <w:rPr>
          <w:spacing w:val="-2"/>
        </w:rPr>
        <w:t>r</w:t>
      </w:r>
      <w:r w:rsidRPr="001645DC">
        <w:t>eement include</w:t>
      </w:r>
      <w:r>
        <w:t xml:space="preserve"> that</w:t>
      </w:r>
      <w:r w:rsidRPr="001645DC">
        <w:t>:</w:t>
      </w:r>
    </w:p>
    <w:p w:rsidR="001E51BD" w:rsidRDefault="001E51BD" w:rsidP="007E6859">
      <w:pPr>
        <w:pStyle w:val="DHHSbullet1"/>
      </w:pPr>
      <w:r w:rsidRPr="001645DC">
        <w:rPr>
          <w:rFonts w:cs="Al Nile"/>
          <w:color w:val="782A90"/>
          <w:spacing w:val="-3"/>
          <w:sz w:val="11"/>
          <w:szCs w:val="11"/>
        </w:rPr>
        <w:t xml:space="preserve"> </w:t>
      </w:r>
      <w:r w:rsidRPr="001645DC">
        <w:t>the case manager should advise the school in writing when the child or young person lives in out-of-home care</w:t>
      </w:r>
    </w:p>
    <w:p w:rsidR="001E51BD" w:rsidRPr="009128D4" w:rsidRDefault="001E51BD" w:rsidP="007E6859">
      <w:pPr>
        <w:pStyle w:val="DHHSbullet1"/>
      </w:pPr>
      <w:r>
        <w:t xml:space="preserve">schools </w:t>
      </w:r>
      <w:r w:rsidRPr="001645DC">
        <w:t>should record the child or young person’s living arrangements</w:t>
      </w:r>
    </w:p>
    <w:p w:rsidR="001E51BD" w:rsidRPr="001645DC" w:rsidRDefault="001E51BD" w:rsidP="007E6859">
      <w:pPr>
        <w:pStyle w:val="DHHSbullet1"/>
      </w:pPr>
      <w:r w:rsidRPr="001645DC">
        <w:t>schools should establish a Student Suppor</w:t>
      </w:r>
      <w:r w:rsidRPr="00FF16B1">
        <w:t xml:space="preserve">t </w:t>
      </w:r>
      <w:r w:rsidRPr="001645DC">
        <w:t>Group for each child or young person in</w:t>
      </w:r>
      <w:r w:rsidRPr="00FF16B1">
        <w:t xml:space="preserve"> </w:t>
      </w:r>
      <w:r w:rsidRPr="001645DC">
        <w:t>out-of-home care, and case managers must</w:t>
      </w:r>
      <w:r w:rsidRPr="00FF16B1">
        <w:t xml:space="preserve"> </w:t>
      </w:r>
      <w:r w:rsidRPr="001645DC">
        <w:t>participate in this group. Your input as the</w:t>
      </w:r>
      <w:r w:rsidRPr="00FF16B1">
        <w:t xml:space="preserve"> </w:t>
      </w:r>
      <w:r>
        <w:t xml:space="preserve">primary </w:t>
      </w:r>
      <w:r w:rsidRPr="001645DC">
        <w:t>carer is also vital</w:t>
      </w:r>
    </w:p>
    <w:p w:rsidR="001E51BD" w:rsidRPr="001645DC" w:rsidRDefault="001E51BD" w:rsidP="007E6859">
      <w:pPr>
        <w:pStyle w:val="DHHSbullet1"/>
      </w:pPr>
      <w:r w:rsidRPr="001645DC">
        <w:t xml:space="preserve">schools should lead the development and regular review of an </w:t>
      </w:r>
      <w:r>
        <w:t>Individual E</w:t>
      </w:r>
      <w:r w:rsidRPr="001645DC">
        <w:t xml:space="preserve">ducation </w:t>
      </w:r>
      <w:r>
        <w:t>P</w:t>
      </w:r>
      <w:r w:rsidRPr="001645DC">
        <w:t>lan for each child or young person in out-of-home care, including input from the case manager</w:t>
      </w:r>
      <w:r>
        <w:t xml:space="preserve"> </w:t>
      </w:r>
      <w:r w:rsidRPr="001645DC">
        <w:t xml:space="preserve">and </w:t>
      </w:r>
      <w:r>
        <w:t>the carer</w:t>
      </w:r>
    </w:p>
    <w:p w:rsidR="001E51BD" w:rsidRPr="001645DC" w:rsidRDefault="001E51BD" w:rsidP="00E74237">
      <w:pPr>
        <w:pStyle w:val="DHHSbullet1lastline"/>
      </w:pPr>
      <w:r w:rsidRPr="001645DC">
        <w:rPr>
          <w:rFonts w:cs="Al Nile"/>
          <w:color w:val="782A90"/>
          <w:spacing w:val="-3"/>
          <w:sz w:val="11"/>
          <w:szCs w:val="11"/>
        </w:rPr>
        <w:t xml:space="preserve"> </w:t>
      </w:r>
      <w:r w:rsidRPr="001645DC">
        <w:t>schools and case manage</w:t>
      </w:r>
      <w:r w:rsidRPr="001645DC">
        <w:rPr>
          <w:spacing w:val="-2"/>
        </w:rPr>
        <w:t>r</w:t>
      </w:r>
      <w:r w:rsidRPr="001645DC">
        <w:t xml:space="preserve">s should </w:t>
      </w:r>
      <w:r w:rsidRPr="001645DC">
        <w:rPr>
          <w:spacing w:val="-1"/>
        </w:rPr>
        <w:t>f</w:t>
      </w:r>
      <w:r w:rsidRPr="001645DC">
        <w:t>acili</w:t>
      </w:r>
      <w:r w:rsidRPr="001645DC">
        <w:rPr>
          <w:spacing w:val="-3"/>
        </w:rPr>
        <w:t>t</w:t>
      </w:r>
      <w:r w:rsidRPr="001645DC">
        <w:t>a</w:t>
      </w:r>
      <w:r w:rsidRPr="001645DC">
        <w:rPr>
          <w:spacing w:val="-3"/>
        </w:rPr>
        <w:t>t</w:t>
      </w:r>
      <w:r w:rsidRPr="001645DC">
        <w:t xml:space="preserve">e </w:t>
      </w:r>
      <w:r w:rsidRPr="001645DC">
        <w:rPr>
          <w:spacing w:val="-2"/>
        </w:rPr>
        <w:t>r</w:t>
      </w:r>
      <w:r w:rsidRPr="001645DC">
        <w:rPr>
          <w:spacing w:val="-1"/>
        </w:rPr>
        <w:t>ef</w:t>
      </w:r>
      <w:r w:rsidRPr="001645DC">
        <w:t>er</w:t>
      </w:r>
      <w:r w:rsidRPr="001645DC">
        <w:rPr>
          <w:spacing w:val="-2"/>
        </w:rPr>
        <w:t>r</w:t>
      </w:r>
      <w:r w:rsidRPr="001645DC">
        <w:t xml:space="preserve">als </w:t>
      </w:r>
      <w:r w:rsidRPr="001645DC">
        <w:rPr>
          <w:spacing w:val="-1"/>
        </w:rPr>
        <w:t>f</w:t>
      </w:r>
      <w:r w:rsidRPr="001645DC">
        <w:t>or a</w:t>
      </w:r>
      <w:r w:rsidRPr="001645DC">
        <w:rPr>
          <w:spacing w:val="-2"/>
        </w:rPr>
        <w:t>s</w:t>
      </w:r>
      <w:r w:rsidRPr="001645DC">
        <w:t>se</w:t>
      </w:r>
      <w:r w:rsidRPr="001645DC">
        <w:rPr>
          <w:spacing w:val="-2"/>
        </w:rPr>
        <w:t>s</w:t>
      </w:r>
      <w:r w:rsidRPr="001645DC">
        <w:rPr>
          <w:spacing w:val="-1"/>
        </w:rPr>
        <w:t>s</w:t>
      </w:r>
      <w:r w:rsidRPr="001645DC">
        <w:t>ments and service</w:t>
      </w:r>
      <w:r w:rsidRPr="001645DC">
        <w:rPr>
          <w:spacing w:val="-2"/>
        </w:rPr>
        <w:t>s</w:t>
      </w:r>
      <w:r w:rsidRPr="001645DC">
        <w:t xml:space="preserve">, </w:t>
      </w:r>
      <w:r w:rsidRPr="001645DC">
        <w:rPr>
          <w:spacing w:val="-3"/>
        </w:rPr>
        <w:t>t</w:t>
      </w:r>
      <w:r w:rsidRPr="001645DC">
        <w:t xml:space="preserve">o </w:t>
      </w:r>
      <w:r w:rsidRPr="001645DC">
        <w:rPr>
          <w:spacing w:val="-1"/>
        </w:rPr>
        <w:t>s</w:t>
      </w:r>
      <w:r w:rsidRPr="001645DC">
        <w:t>uppo</w:t>
      </w:r>
      <w:r w:rsidRPr="001645DC">
        <w:rPr>
          <w:spacing w:val="2"/>
        </w:rPr>
        <w:t>r</w:t>
      </w:r>
      <w:r w:rsidRPr="001645DC">
        <w:t xml:space="preserve">t the learning and </w:t>
      </w:r>
      <w:r w:rsidRPr="001645DC">
        <w:rPr>
          <w:spacing w:val="-1"/>
        </w:rPr>
        <w:t>w</w:t>
      </w:r>
      <w:r w:rsidRPr="001645DC">
        <w:t xml:space="preserve">ellbeing </w:t>
      </w:r>
      <w:r w:rsidRPr="001645DC">
        <w:rPr>
          <w:spacing w:val="-1"/>
        </w:rPr>
        <w:t>o</w:t>
      </w:r>
      <w:r w:rsidRPr="001645DC">
        <w:t xml:space="preserve">f the child or </w:t>
      </w:r>
      <w:r w:rsidRPr="001645DC">
        <w:rPr>
          <w:spacing w:val="-3"/>
        </w:rPr>
        <w:t>y</w:t>
      </w:r>
      <w:r w:rsidRPr="001645DC">
        <w:t>oung pe</w:t>
      </w:r>
      <w:r w:rsidRPr="001645DC">
        <w:rPr>
          <w:spacing w:val="-2"/>
        </w:rPr>
        <w:t>r</w:t>
      </w:r>
      <w:r w:rsidRPr="001645DC">
        <w:t>son.</w:t>
      </w:r>
    </w:p>
    <w:p w:rsidR="001E51BD" w:rsidRPr="0006518B" w:rsidRDefault="001E51BD" w:rsidP="00E74237">
      <w:pPr>
        <w:pStyle w:val="DHHSbody"/>
      </w:pPr>
      <w:r w:rsidRPr="001645DC">
        <w:t xml:space="preserve">The </w:t>
      </w:r>
      <w:r>
        <w:t>Partnering A</w:t>
      </w:r>
      <w:r w:rsidRPr="001645DC">
        <w:t>g</w:t>
      </w:r>
      <w:r w:rsidRPr="001645DC">
        <w:rPr>
          <w:spacing w:val="-2"/>
        </w:rPr>
        <w:t>r</w:t>
      </w:r>
      <w:r w:rsidRPr="001645DC">
        <w:t>eement p</w:t>
      </w:r>
      <w:r w:rsidRPr="001645DC">
        <w:rPr>
          <w:spacing w:val="-2"/>
        </w:rPr>
        <w:t>r</w:t>
      </w:r>
      <w:r w:rsidRPr="001645DC">
        <w:rPr>
          <w:spacing w:val="-3"/>
        </w:rPr>
        <w:t>o</w:t>
      </w:r>
      <w:r w:rsidRPr="001645DC">
        <w:t xml:space="preserve">vides </w:t>
      </w:r>
      <w:r w:rsidRPr="001645DC">
        <w:rPr>
          <w:spacing w:val="-2"/>
        </w:rPr>
        <w:t>u</w:t>
      </w:r>
      <w:r w:rsidRPr="001645DC">
        <w:t>s</w:t>
      </w:r>
      <w:r w:rsidRPr="001645DC">
        <w:rPr>
          <w:spacing w:val="-1"/>
        </w:rPr>
        <w:t>e</w:t>
      </w:r>
      <w:r w:rsidRPr="001645DC">
        <w:t>ful in</w:t>
      </w:r>
      <w:r w:rsidRPr="001645DC">
        <w:rPr>
          <w:spacing w:val="-1"/>
        </w:rPr>
        <w:t>f</w:t>
      </w:r>
      <w:r w:rsidRPr="001645DC">
        <w:t xml:space="preserve">ormation </w:t>
      </w:r>
      <w:r w:rsidRPr="001645DC">
        <w:rPr>
          <w:spacing w:val="-1"/>
        </w:rPr>
        <w:t>f</w:t>
      </w:r>
      <w:r w:rsidRPr="001645DC">
        <w:t>or ca</w:t>
      </w:r>
      <w:r w:rsidRPr="001645DC">
        <w:rPr>
          <w:spacing w:val="-2"/>
        </w:rPr>
        <w:t>r</w:t>
      </w:r>
      <w:r w:rsidRPr="001645DC">
        <w:t>e</w:t>
      </w:r>
      <w:r w:rsidRPr="001645DC">
        <w:rPr>
          <w:spacing w:val="-2"/>
        </w:rPr>
        <w:t>r</w:t>
      </w:r>
      <w:r w:rsidRPr="001645DC">
        <w:t xml:space="preserve">s </w:t>
      </w:r>
      <w:r w:rsidRPr="001645DC">
        <w:rPr>
          <w:spacing w:val="-1"/>
        </w:rPr>
        <w:t>o</w:t>
      </w:r>
      <w:r w:rsidRPr="001645DC">
        <w:t>f school</w:t>
      </w:r>
      <w:r w:rsidRPr="001645DC">
        <w:rPr>
          <w:spacing w:val="4"/>
        </w:rPr>
        <w:t>-</w:t>
      </w:r>
      <w:r w:rsidRPr="001645DC">
        <w:t>aged child</w:t>
      </w:r>
      <w:r w:rsidRPr="001645DC">
        <w:rPr>
          <w:spacing w:val="-2"/>
        </w:rPr>
        <w:t>r</w:t>
      </w:r>
      <w:r w:rsidRPr="001645DC">
        <w:t xml:space="preserve">en and </w:t>
      </w:r>
      <w:r w:rsidRPr="001645DC">
        <w:rPr>
          <w:spacing w:val="-3"/>
        </w:rPr>
        <w:t>y</w:t>
      </w:r>
      <w:r w:rsidRPr="001645DC">
        <w:t>oung people</w:t>
      </w:r>
      <w:r>
        <w:t>,</w:t>
      </w:r>
      <w:r w:rsidRPr="001645DC">
        <w:t xml:space="preserve"> </w:t>
      </w:r>
      <w:r w:rsidRPr="001645DC">
        <w:rPr>
          <w:spacing w:val="-2"/>
        </w:rPr>
        <w:t>r</w:t>
      </w:r>
      <w:r w:rsidRPr="001645DC">
        <w:t>ega</w:t>
      </w:r>
      <w:r w:rsidRPr="001645DC">
        <w:rPr>
          <w:spacing w:val="-3"/>
        </w:rPr>
        <w:t>r</w:t>
      </w:r>
      <w:r w:rsidRPr="001645DC">
        <w:t xml:space="preserve">ding the </w:t>
      </w:r>
      <w:r w:rsidRPr="001645DC">
        <w:rPr>
          <w:spacing w:val="-2"/>
        </w:rPr>
        <w:t>r</w:t>
      </w:r>
      <w:r w:rsidRPr="001645DC">
        <w:t xml:space="preserve">oles and </w:t>
      </w:r>
      <w:r w:rsidRPr="001645DC">
        <w:rPr>
          <w:spacing w:val="-2"/>
        </w:rPr>
        <w:t>r</w:t>
      </w:r>
      <w:r w:rsidRPr="001645DC">
        <w:t xml:space="preserve">esponsibilities </w:t>
      </w:r>
      <w:r w:rsidRPr="001645DC">
        <w:rPr>
          <w:spacing w:val="-1"/>
        </w:rPr>
        <w:t>o</w:t>
      </w:r>
      <w:r w:rsidRPr="001645DC">
        <w:t xml:space="preserve">f the school and case manager </w:t>
      </w:r>
      <w:r w:rsidRPr="001645DC">
        <w:rPr>
          <w:spacing w:val="-3"/>
        </w:rPr>
        <w:t>t</w:t>
      </w:r>
      <w:r w:rsidRPr="001645DC">
        <w:t xml:space="preserve">o </w:t>
      </w:r>
      <w:r w:rsidRPr="001645DC">
        <w:rPr>
          <w:spacing w:val="-1"/>
        </w:rPr>
        <w:t>s</w:t>
      </w:r>
      <w:r w:rsidRPr="001645DC">
        <w:t>uppo</w:t>
      </w:r>
      <w:r w:rsidRPr="001645DC">
        <w:rPr>
          <w:spacing w:val="2"/>
        </w:rPr>
        <w:t>r</w:t>
      </w:r>
      <w:r>
        <w:t xml:space="preserve">t the </w:t>
      </w:r>
      <w:r w:rsidRPr="001645DC">
        <w:t xml:space="preserve">educational engagement </w:t>
      </w:r>
      <w:r>
        <w:t xml:space="preserve">and achievement </w:t>
      </w:r>
      <w:r w:rsidRPr="001645DC">
        <w:rPr>
          <w:spacing w:val="-1"/>
        </w:rPr>
        <w:t>o</w:t>
      </w:r>
      <w:r w:rsidRPr="001645DC">
        <w:t>f child</w:t>
      </w:r>
      <w:r w:rsidRPr="001645DC">
        <w:rPr>
          <w:spacing w:val="-2"/>
        </w:rPr>
        <w:t>r</w:t>
      </w:r>
      <w:r w:rsidRPr="001645DC">
        <w:t xml:space="preserve">en and </w:t>
      </w:r>
      <w:r w:rsidRPr="001645DC">
        <w:rPr>
          <w:spacing w:val="-3"/>
        </w:rPr>
        <w:t>y</w:t>
      </w:r>
      <w:r w:rsidRPr="001645DC">
        <w:t>oung people in ca</w:t>
      </w:r>
      <w:r w:rsidRPr="001645DC">
        <w:rPr>
          <w:spacing w:val="-2"/>
        </w:rPr>
        <w:t>r</w:t>
      </w:r>
      <w:r w:rsidRPr="001645DC">
        <w:rPr>
          <w:spacing w:val="-3"/>
        </w:rPr>
        <w:t>e</w:t>
      </w:r>
      <w:r w:rsidRPr="001645DC">
        <w:t xml:space="preserve">. </w:t>
      </w:r>
      <w:r w:rsidRPr="001645DC">
        <w:rPr>
          <w:spacing w:val="-17"/>
        </w:rPr>
        <w:t>T</w:t>
      </w:r>
      <w:r w:rsidRPr="001645DC">
        <w:t>o acce</w:t>
      </w:r>
      <w:r w:rsidRPr="001645DC">
        <w:rPr>
          <w:spacing w:val="-2"/>
        </w:rPr>
        <w:t>s</w:t>
      </w:r>
      <w:r w:rsidRPr="001645DC">
        <w:t>s the ag</w:t>
      </w:r>
      <w:r w:rsidRPr="001645DC">
        <w:rPr>
          <w:spacing w:val="-2"/>
        </w:rPr>
        <w:t>r</w:t>
      </w:r>
      <w:r w:rsidRPr="001645DC">
        <w:t>eemen</w:t>
      </w:r>
      <w:r w:rsidRPr="001645DC">
        <w:rPr>
          <w:spacing w:val="6"/>
        </w:rPr>
        <w:t>t</w:t>
      </w:r>
      <w:r w:rsidRPr="001645DC">
        <w:t>, visit</w:t>
      </w:r>
      <w:r>
        <w:t xml:space="preserve"> the </w:t>
      </w:r>
      <w:hyperlink r:id="rId129" w:history="1">
        <w:r w:rsidRPr="00E74237">
          <w:rPr>
            <w:rStyle w:val="Hyperlink"/>
          </w:rPr>
          <w:t>Department of Education and Training</w:t>
        </w:r>
        <w:r w:rsidR="00E74237" w:rsidRPr="00E74237">
          <w:rPr>
            <w:rStyle w:val="Hyperlink"/>
          </w:rPr>
          <w:t>’s Out-of-home care resources</w:t>
        </w:r>
      </w:hyperlink>
      <w:r w:rsidR="00E74237">
        <w:t xml:space="preserve"> page</w:t>
      </w:r>
      <w:r>
        <w:t xml:space="preserve"> </w:t>
      </w:r>
      <w:r w:rsidRPr="0006518B">
        <w:t>&lt;</w:t>
      </w:r>
      <w:r w:rsidRPr="00E57842">
        <w:t>http://www.education.vic.gov.au/school/teachers/health/Pages/oohcresources.aspx</w:t>
      </w:r>
      <w:r w:rsidRPr="0006518B">
        <w:t>&gt;.</w:t>
      </w:r>
    </w:p>
    <w:p w:rsidR="001567EA" w:rsidRPr="00FF16B1" w:rsidRDefault="001567EA" w:rsidP="001567EA">
      <w:pPr>
        <w:pStyle w:val="Heading4"/>
        <w:rPr>
          <w:szCs w:val="19"/>
        </w:rPr>
      </w:pPr>
      <w:r w:rsidRPr="00FF16B1">
        <w:t>Student Support Group</w:t>
      </w:r>
    </w:p>
    <w:p w:rsidR="001E51BD" w:rsidRPr="00081C03" w:rsidRDefault="001E51BD" w:rsidP="00D53C6C">
      <w:pPr>
        <w:pStyle w:val="DHHSbody"/>
      </w:pPr>
      <w:r w:rsidRPr="00081C03">
        <w:t xml:space="preserve">Principals must make sure </w:t>
      </w:r>
      <w:r>
        <w:t xml:space="preserve">that </w:t>
      </w:r>
      <w:r w:rsidRPr="00081C03">
        <w:t>a Student Support Group is established for all children and young people in out-of-home care, and identify and address any issues that impact on their educational outcomes.</w:t>
      </w:r>
    </w:p>
    <w:p w:rsidR="001E51BD" w:rsidRPr="00081C03" w:rsidRDefault="001E51BD" w:rsidP="00D53C6C">
      <w:pPr>
        <w:pStyle w:val="DHHSbody"/>
      </w:pPr>
      <w:r w:rsidRPr="00081C03">
        <w:t>The aims of the Student Support Group are to:</w:t>
      </w:r>
    </w:p>
    <w:p w:rsidR="001E51BD" w:rsidRPr="00081C03" w:rsidRDefault="001E51BD" w:rsidP="007E6859">
      <w:pPr>
        <w:pStyle w:val="DHHSbullet1"/>
      </w:pPr>
      <w:r w:rsidRPr="00081C03">
        <w:t>make sure that those with the most knowledge of, and responsibility for, the child or young person work together to support engagement, attendance and achievement, and to establish shared social and educational goals</w:t>
      </w:r>
    </w:p>
    <w:p w:rsidR="001E51BD" w:rsidRPr="00081C03" w:rsidRDefault="001E51BD" w:rsidP="007E6859">
      <w:pPr>
        <w:pStyle w:val="DHHSbullet1"/>
      </w:pPr>
      <w:r w:rsidRPr="00081C03">
        <w:t>plan reasonable adjustments for the child and young person to access the curriculum</w:t>
      </w:r>
    </w:p>
    <w:p w:rsidR="001E51BD" w:rsidRDefault="001E51BD" w:rsidP="007E6859">
      <w:pPr>
        <w:pStyle w:val="DHHSbullet1"/>
      </w:pPr>
      <w:r w:rsidRPr="00081C03">
        <w:t>provide educational planning</w:t>
      </w:r>
    </w:p>
    <w:p w:rsidR="001E51BD" w:rsidRPr="00081C03" w:rsidRDefault="001E51BD" w:rsidP="007E6859">
      <w:pPr>
        <w:pStyle w:val="DHHSbullet1"/>
      </w:pPr>
      <w:r>
        <w:t>provide cultural and community support to Aboriginal children and young people</w:t>
      </w:r>
    </w:p>
    <w:p w:rsidR="001E51BD" w:rsidRPr="00081C03" w:rsidRDefault="001E51BD" w:rsidP="00E74237">
      <w:pPr>
        <w:pStyle w:val="DHHSbullet1lastline"/>
      </w:pPr>
      <w:r w:rsidRPr="00081C03">
        <w:t>monitor the progress of the child or young person.</w:t>
      </w:r>
    </w:p>
    <w:p w:rsidR="001567EA" w:rsidRPr="00FF16B1" w:rsidRDefault="001567EA" w:rsidP="001567EA">
      <w:pPr>
        <w:pStyle w:val="Heading4"/>
        <w:rPr>
          <w:szCs w:val="19"/>
        </w:rPr>
      </w:pPr>
      <w:r w:rsidRPr="00FF16B1">
        <w:rPr>
          <w:szCs w:val="19"/>
        </w:rPr>
        <w:t>Individual Education Plans</w:t>
      </w:r>
    </w:p>
    <w:p w:rsidR="001E51BD" w:rsidRPr="00081C03" w:rsidRDefault="001E51BD" w:rsidP="00D53C6C">
      <w:pPr>
        <w:pStyle w:val="DHHSbody"/>
      </w:pPr>
      <w:r w:rsidRPr="00081C03">
        <w:t>Under the Partnering Agreement, Individual Education Plans for each school-age child or young person in out-of-home care are to be developed to support their educational achievement and engagement. The purpose of this plan is to describe a set of strategies to address the particular educational needs of the child or young person</w:t>
      </w:r>
      <w:r>
        <w:t>,</w:t>
      </w:r>
      <w:r w:rsidRPr="00081C03">
        <w:t xml:space="preserve"> and to establish clear goals to achieve them.</w:t>
      </w:r>
    </w:p>
    <w:p w:rsidR="001E51BD" w:rsidRPr="00081C03" w:rsidRDefault="001E51BD" w:rsidP="00D53C6C">
      <w:pPr>
        <w:pStyle w:val="DHHSbody"/>
      </w:pPr>
      <w:r w:rsidRPr="00081C03">
        <w:t>The Individual Education Plan should:</w:t>
      </w:r>
    </w:p>
    <w:p w:rsidR="001E51BD" w:rsidRPr="00081C03" w:rsidRDefault="001E51BD" w:rsidP="007E6859">
      <w:pPr>
        <w:pStyle w:val="DHHSbullet1"/>
      </w:pPr>
      <w:r w:rsidRPr="00081C03">
        <w:t>outline a meaningful education program</w:t>
      </w:r>
    </w:p>
    <w:p w:rsidR="001E51BD" w:rsidRPr="00081C03" w:rsidRDefault="001E51BD" w:rsidP="007E6859">
      <w:pPr>
        <w:pStyle w:val="DHHSbullet1"/>
      </w:pPr>
      <w:r w:rsidRPr="00081C03">
        <w:t>be age and developmentally appropriate</w:t>
      </w:r>
    </w:p>
    <w:p w:rsidR="001E51BD" w:rsidRPr="00081C03" w:rsidRDefault="001E51BD" w:rsidP="007E6859">
      <w:pPr>
        <w:pStyle w:val="DHHSbullet1"/>
      </w:pPr>
      <w:r w:rsidRPr="00081C03">
        <w:t>be flexible and future oriented</w:t>
      </w:r>
    </w:p>
    <w:p w:rsidR="001E51BD" w:rsidRPr="00081C03" w:rsidRDefault="001E51BD" w:rsidP="007E6859">
      <w:pPr>
        <w:pStyle w:val="DHHSbullet1"/>
      </w:pPr>
      <w:r w:rsidRPr="00081C03">
        <w:t>be strengths</w:t>
      </w:r>
      <w:r>
        <w:t xml:space="preserve"> </w:t>
      </w:r>
      <w:r w:rsidRPr="00081C03">
        <w:t xml:space="preserve">based to focus on the child or young person’s potential to achieve good educational, social and behavioural outcomes </w:t>
      </w:r>
    </w:p>
    <w:p w:rsidR="001E51BD" w:rsidRDefault="001E51BD" w:rsidP="007E6859">
      <w:pPr>
        <w:pStyle w:val="DHHSbullet1"/>
      </w:pPr>
      <w:r w:rsidRPr="00081C03">
        <w:t>aim to retain the child or young person at school</w:t>
      </w:r>
    </w:p>
    <w:p w:rsidR="001E51BD" w:rsidRPr="00081C03" w:rsidRDefault="001E51BD" w:rsidP="007E6859">
      <w:pPr>
        <w:pStyle w:val="DHHSbullet1"/>
      </w:pPr>
      <w:r>
        <w:t>support and promote connection to Aboriginal identity and culture</w:t>
      </w:r>
    </w:p>
    <w:p w:rsidR="001E51BD" w:rsidRPr="00081C03" w:rsidRDefault="001E51BD" w:rsidP="007E6859">
      <w:pPr>
        <w:pStyle w:val="DHHSbullet1"/>
      </w:pPr>
      <w:r w:rsidRPr="00081C03">
        <w:t>clearly articulate individual and shared responsibilities</w:t>
      </w:r>
    </w:p>
    <w:p w:rsidR="001E51BD" w:rsidRPr="00081C03" w:rsidRDefault="001E51BD" w:rsidP="007E6859">
      <w:pPr>
        <w:pStyle w:val="DHHSbullet1"/>
      </w:pPr>
      <w:r w:rsidRPr="00081C03">
        <w:t>provide information on the child or young person’s progress</w:t>
      </w:r>
    </w:p>
    <w:p w:rsidR="001E51BD" w:rsidRPr="00081C03" w:rsidRDefault="001E51BD" w:rsidP="007E6859">
      <w:pPr>
        <w:pStyle w:val="DHHSbullet1"/>
      </w:pPr>
      <w:r w:rsidRPr="00081C03">
        <w:t>provide guidance to the Student Support Group</w:t>
      </w:r>
    </w:p>
    <w:p w:rsidR="001E51BD" w:rsidRPr="00081C03" w:rsidRDefault="001E51BD" w:rsidP="007E6859">
      <w:pPr>
        <w:pStyle w:val="DHHSbullet1"/>
      </w:pPr>
      <w:r w:rsidRPr="00081C03">
        <w:t>contain a record of decisions and actions</w:t>
      </w:r>
    </w:p>
    <w:p w:rsidR="001E51BD" w:rsidRPr="00081C03" w:rsidRDefault="001E51BD" w:rsidP="00E74237">
      <w:pPr>
        <w:pStyle w:val="DHHSbullet1lastline"/>
      </w:pPr>
      <w:r w:rsidRPr="00081C03">
        <w:t>be reviewed regularly, according to the needs of the child or young person (at least twice a year).</w:t>
      </w:r>
    </w:p>
    <w:p w:rsidR="001E51BD" w:rsidRPr="00081C03" w:rsidRDefault="001E51BD" w:rsidP="00D53C6C">
      <w:pPr>
        <w:pStyle w:val="DHHSbody"/>
      </w:pPr>
      <w:r w:rsidRPr="00081C03">
        <w:lastRenderedPageBreak/>
        <w:t xml:space="preserve">If a child or </w:t>
      </w:r>
      <w:r w:rsidRPr="00081C03">
        <w:rPr>
          <w:spacing w:val="-3"/>
        </w:rPr>
        <w:t>y</w:t>
      </w:r>
      <w:r w:rsidRPr="00081C03">
        <w:t>oung pe</w:t>
      </w:r>
      <w:r w:rsidRPr="00081C03">
        <w:rPr>
          <w:spacing w:val="-2"/>
        </w:rPr>
        <w:t>r</w:t>
      </w:r>
      <w:r w:rsidRPr="00081C03">
        <w:t>son changes school, the Individual Education Plan m</w:t>
      </w:r>
      <w:r w:rsidRPr="00081C03">
        <w:rPr>
          <w:spacing w:val="-2"/>
        </w:rPr>
        <w:t>u</w:t>
      </w:r>
      <w:r w:rsidRPr="00081C03">
        <w:t xml:space="preserve">st be </w:t>
      </w:r>
      <w:r w:rsidRPr="00081C03">
        <w:rPr>
          <w:spacing w:val="-1"/>
        </w:rPr>
        <w:t>f</w:t>
      </w:r>
      <w:r w:rsidRPr="00081C03">
        <w:t>or</w:t>
      </w:r>
      <w:r w:rsidRPr="00081C03">
        <w:rPr>
          <w:spacing w:val="-1"/>
        </w:rPr>
        <w:t>w</w:t>
      </w:r>
      <w:r w:rsidRPr="00081C03">
        <w:t>a</w:t>
      </w:r>
      <w:r w:rsidRPr="00081C03">
        <w:rPr>
          <w:spacing w:val="-3"/>
        </w:rPr>
        <w:t>r</w:t>
      </w:r>
      <w:r w:rsidRPr="00081C03">
        <w:t xml:space="preserve">ded </w:t>
      </w:r>
      <w:r w:rsidRPr="00081C03">
        <w:rPr>
          <w:spacing w:val="-3"/>
        </w:rPr>
        <w:t>b</w:t>
      </w:r>
      <w:r w:rsidRPr="00081C03">
        <w:t xml:space="preserve">y the </w:t>
      </w:r>
      <w:r w:rsidRPr="00081C03">
        <w:rPr>
          <w:spacing w:val="-4"/>
        </w:rPr>
        <w:t>e</w:t>
      </w:r>
      <w:r w:rsidRPr="00081C03">
        <w:t xml:space="preserve">xisting school </w:t>
      </w:r>
      <w:r w:rsidRPr="00081C03">
        <w:rPr>
          <w:spacing w:val="-3"/>
        </w:rPr>
        <w:t>t</w:t>
      </w:r>
      <w:r w:rsidRPr="00081C03">
        <w:t>o the n</w:t>
      </w:r>
      <w:r w:rsidRPr="00081C03">
        <w:rPr>
          <w:spacing w:val="-1"/>
        </w:rPr>
        <w:t>e</w:t>
      </w:r>
      <w:r w:rsidRPr="00081C03">
        <w:t>w school in a timely manner.</w:t>
      </w:r>
    </w:p>
    <w:p w:rsidR="001E51BD" w:rsidRPr="008B7FF4" w:rsidRDefault="001E51BD" w:rsidP="001E51BD">
      <w:pPr>
        <w:pStyle w:val="Heading2"/>
      </w:pPr>
      <w:bookmarkStart w:id="135" w:name="_Toc494475101"/>
      <w:bookmarkStart w:id="136" w:name="_Toc499132387"/>
      <w:r w:rsidRPr="008B7FF4">
        <w:t xml:space="preserve">Initiatives that support school students in </w:t>
      </w:r>
      <w:r>
        <w:t>out-of-home</w:t>
      </w:r>
      <w:r w:rsidRPr="008B7FF4">
        <w:t xml:space="preserve"> care</w:t>
      </w:r>
      <w:bookmarkEnd w:id="135"/>
      <w:bookmarkEnd w:id="136"/>
    </w:p>
    <w:p w:rsidR="00B73D9C" w:rsidRPr="008B7FF4" w:rsidRDefault="00B73D9C" w:rsidP="00B73D9C">
      <w:pPr>
        <w:pStyle w:val="Heading3"/>
      </w:pPr>
      <w:r w:rsidRPr="008B7FF4">
        <w:t xml:space="preserve">LOOKOUT Education Support Centres </w:t>
      </w:r>
    </w:p>
    <w:p w:rsidR="001E51BD" w:rsidRDefault="001E51BD" w:rsidP="001E51BD">
      <w:pPr>
        <w:pStyle w:val="DHHSbody"/>
        <w:rPr>
          <w:rFonts w:cs="Arial"/>
          <w:color w:val="202020"/>
          <w:lang w:val="en"/>
        </w:rPr>
      </w:pPr>
      <w:r w:rsidRPr="009128D4">
        <w:rPr>
          <w:rFonts w:cs="Arial"/>
          <w:color w:val="202020"/>
          <w:lang w:val="en"/>
        </w:rPr>
        <w:t>LOOKOUT Education Support Centres (LOOKOUT Centres) employ education and allied health staff to give children and young people in out-of-home care a better chance of doing well in their education. There are four LOOKOUT Centres across the state, one in each Department of Education and Training region.</w:t>
      </w:r>
    </w:p>
    <w:p w:rsidR="001E51BD" w:rsidRDefault="001E51BD" w:rsidP="001E51BD">
      <w:pPr>
        <w:pStyle w:val="DHHSbody"/>
        <w:rPr>
          <w:rFonts w:cs="Arial"/>
          <w:color w:val="202020"/>
          <w:lang w:val="en"/>
        </w:rPr>
      </w:pPr>
      <w:r w:rsidRPr="009128D4">
        <w:rPr>
          <w:rFonts w:cs="Arial"/>
          <w:color w:val="202020"/>
          <w:lang w:val="en"/>
        </w:rPr>
        <w:t xml:space="preserve">The LOOKOUT Centres are designed to boost the capacity of schools, carers, </w:t>
      </w:r>
      <w:r>
        <w:rPr>
          <w:rFonts w:cs="Arial"/>
          <w:color w:val="202020"/>
          <w:lang w:val="en"/>
        </w:rPr>
        <w:t>c</w:t>
      </w:r>
      <w:r w:rsidRPr="009128D4">
        <w:rPr>
          <w:rFonts w:cs="Arial"/>
          <w:color w:val="202020"/>
          <w:lang w:val="en"/>
        </w:rPr>
        <w:t xml:space="preserve">hild </w:t>
      </w:r>
      <w:r>
        <w:rPr>
          <w:rFonts w:cs="Arial"/>
          <w:color w:val="202020"/>
          <w:lang w:val="en"/>
        </w:rPr>
        <w:t>p</w:t>
      </w:r>
      <w:r w:rsidRPr="009128D4">
        <w:rPr>
          <w:rFonts w:cs="Arial"/>
          <w:color w:val="202020"/>
          <w:lang w:val="en"/>
        </w:rPr>
        <w:t xml:space="preserve">rotection </w:t>
      </w:r>
      <w:r>
        <w:rPr>
          <w:rFonts w:cs="Arial"/>
          <w:color w:val="202020"/>
          <w:lang w:val="en"/>
        </w:rPr>
        <w:t>workers</w:t>
      </w:r>
      <w:r w:rsidRPr="009128D4">
        <w:rPr>
          <w:rFonts w:cs="Arial"/>
          <w:color w:val="202020"/>
          <w:lang w:val="en"/>
        </w:rPr>
        <w:t xml:space="preserve"> and out-of-home care services to improve educational outcomes for children and young people living in out-of-home care. This includes supporting schools, </w:t>
      </w:r>
      <w:r>
        <w:rPr>
          <w:rFonts w:cs="Arial"/>
          <w:color w:val="202020"/>
          <w:lang w:val="en"/>
        </w:rPr>
        <w:t>c</w:t>
      </w:r>
      <w:r w:rsidRPr="009128D4">
        <w:rPr>
          <w:rFonts w:cs="Arial"/>
          <w:color w:val="202020"/>
          <w:lang w:val="en"/>
        </w:rPr>
        <w:t xml:space="preserve">hild </w:t>
      </w:r>
      <w:r>
        <w:rPr>
          <w:rFonts w:cs="Arial"/>
          <w:color w:val="202020"/>
          <w:lang w:val="en"/>
        </w:rPr>
        <w:t>p</w:t>
      </w:r>
      <w:r w:rsidRPr="009128D4">
        <w:rPr>
          <w:rFonts w:cs="Arial"/>
          <w:color w:val="202020"/>
          <w:lang w:val="en"/>
        </w:rPr>
        <w:t xml:space="preserve">rotection </w:t>
      </w:r>
      <w:r>
        <w:rPr>
          <w:rFonts w:cs="Arial"/>
          <w:color w:val="202020"/>
          <w:lang w:val="en"/>
        </w:rPr>
        <w:t>workers</w:t>
      </w:r>
      <w:r w:rsidRPr="009128D4">
        <w:rPr>
          <w:rFonts w:cs="Arial"/>
          <w:color w:val="202020"/>
          <w:lang w:val="en"/>
        </w:rPr>
        <w:t xml:space="preserve"> and case workers to meet their obligations under the Partnering Agreement.</w:t>
      </w:r>
    </w:p>
    <w:p w:rsidR="001E51BD" w:rsidRPr="008B7FF4" w:rsidRDefault="001E51BD" w:rsidP="001E51BD">
      <w:pPr>
        <w:pStyle w:val="DHHSbody"/>
        <w:rPr>
          <w:rFonts w:cs="Arial"/>
          <w:color w:val="202020"/>
          <w:lang w:val="en"/>
        </w:rPr>
      </w:pPr>
      <w:r w:rsidRPr="008B7FF4">
        <w:rPr>
          <w:rFonts w:cs="Arial"/>
          <w:color w:val="202020"/>
          <w:lang w:val="en"/>
        </w:rPr>
        <w:t>LOOKOUT Centres assist children and young people through:</w:t>
      </w:r>
    </w:p>
    <w:p w:rsidR="001E51BD" w:rsidRPr="00BA35A8" w:rsidRDefault="001E51BD" w:rsidP="007E6859">
      <w:pPr>
        <w:pStyle w:val="DHHSbullet1"/>
      </w:pPr>
      <w:r w:rsidRPr="00BA35A8">
        <w:t>professional development with staff and carers</w:t>
      </w:r>
    </w:p>
    <w:p w:rsidR="001E51BD" w:rsidRDefault="001E51BD" w:rsidP="007E6859">
      <w:pPr>
        <w:pStyle w:val="DHHSbullet1"/>
      </w:pPr>
      <w:r w:rsidRPr="00BA35A8">
        <w:t>advice to schools to support individual students</w:t>
      </w:r>
    </w:p>
    <w:p w:rsidR="001E51BD" w:rsidRPr="00BA35A8" w:rsidRDefault="001E51BD" w:rsidP="007E6859">
      <w:pPr>
        <w:pStyle w:val="DHHSbullet1"/>
      </w:pPr>
      <w:r>
        <w:t xml:space="preserve">culturally appropriate support for Aboriginal children and young people </w:t>
      </w:r>
    </w:p>
    <w:p w:rsidR="001E51BD" w:rsidRPr="00BA35A8" w:rsidRDefault="001E51BD" w:rsidP="007E6859">
      <w:pPr>
        <w:pStyle w:val="DHHSbullet1"/>
      </w:pPr>
      <w:r w:rsidRPr="00BA35A8">
        <w:t>challenging enrolment decisions that are</w:t>
      </w:r>
      <w:r>
        <w:t xml:space="preserve"> </w:t>
      </w:r>
      <w:r w:rsidRPr="00BA35A8">
        <w:t>n</w:t>
      </w:r>
      <w:r>
        <w:t>o</w:t>
      </w:r>
      <w:r w:rsidRPr="00BA35A8">
        <w:t>t in a student's best interests</w:t>
      </w:r>
    </w:p>
    <w:p w:rsidR="001E51BD" w:rsidRPr="00BA35A8" w:rsidRDefault="001E51BD" w:rsidP="00E74237">
      <w:pPr>
        <w:pStyle w:val="DHHSbullet1lastline"/>
      </w:pPr>
      <w:r w:rsidRPr="00BA35A8">
        <w:t>facilitating opportunities for students to participate fully in school life.</w:t>
      </w:r>
    </w:p>
    <w:p w:rsidR="00B73D9C" w:rsidRDefault="00B73D9C" w:rsidP="00B73D9C">
      <w:pPr>
        <w:pStyle w:val="Heading4"/>
        <w:rPr>
          <w:lang w:val="en"/>
        </w:rPr>
      </w:pPr>
      <w:r w:rsidRPr="008B7FF4">
        <w:rPr>
          <w:lang w:val="en"/>
        </w:rPr>
        <w:t>Designated Teachers</w:t>
      </w:r>
    </w:p>
    <w:p w:rsidR="001E51BD" w:rsidRPr="007E2622" w:rsidRDefault="001E51BD" w:rsidP="00D53C6C">
      <w:pPr>
        <w:pStyle w:val="DHHSbody"/>
      </w:pPr>
      <w:r w:rsidRPr="007E2622">
        <w:t>As an additional support, Victorian schools have a designated teacher, nominated by their principal and trained by LOOKOUT Centres, to be the advocate for out-of-home care students at their school. Together with LOOKOUT Centres, the designated teacher will monitor each student’s Individual Education Plan to ensure they are meeting their learning goals.</w:t>
      </w:r>
    </w:p>
    <w:p w:rsidR="001E51BD" w:rsidRPr="00BC4B1F" w:rsidRDefault="001E51BD" w:rsidP="00E74237">
      <w:pPr>
        <w:pStyle w:val="DHHSbody"/>
      </w:pPr>
      <w:r w:rsidRPr="00EC478B">
        <w:t xml:space="preserve">If you have a concern about an education-related decision and would like advice from the </w:t>
      </w:r>
      <w:r w:rsidRPr="004B0098">
        <w:rPr>
          <w:rFonts w:cs="Arial"/>
        </w:rPr>
        <w:t>LOOKOUT</w:t>
      </w:r>
      <w:r w:rsidRPr="00EC478B">
        <w:t xml:space="preserve"> Centre in your region, you can access more information </w:t>
      </w:r>
      <w:r w:rsidR="00E74237">
        <w:t xml:space="preserve">on </w:t>
      </w:r>
      <w:r w:rsidRPr="00EC478B">
        <w:t xml:space="preserve">the </w:t>
      </w:r>
      <w:hyperlink r:id="rId130" w:history="1">
        <w:r w:rsidRPr="004B0098">
          <w:rPr>
            <w:rStyle w:val="Hyperlink"/>
          </w:rPr>
          <w:t>Department of Education and Training</w:t>
        </w:r>
        <w:r w:rsidR="00E74237" w:rsidRPr="004B0098">
          <w:rPr>
            <w:rStyle w:val="Hyperlink"/>
          </w:rPr>
          <w:t>’s LOOKOUT education support centres</w:t>
        </w:r>
      </w:hyperlink>
      <w:r w:rsidR="00E74237">
        <w:t xml:space="preserve"> web page</w:t>
      </w:r>
      <w:r w:rsidRPr="00EC478B">
        <w:t xml:space="preserve"> </w:t>
      </w:r>
      <w:r w:rsidRPr="005548BA">
        <w:t>&lt;</w:t>
      </w:r>
      <w:r w:rsidRPr="00663F7B">
        <w:t>http://www.education.vic.gov.au/about/programs/health/Pages/lookout.aspx</w:t>
      </w:r>
      <w:r w:rsidRPr="005548BA">
        <w:t>&gt;.</w:t>
      </w:r>
    </w:p>
    <w:p w:rsidR="00302677" w:rsidRPr="00302677" w:rsidRDefault="00302677" w:rsidP="00302677">
      <w:pPr>
        <w:pStyle w:val="Heading4"/>
        <w:rPr>
          <w:rStyle w:val="Hyperlink"/>
          <w:color w:val="auto"/>
          <w:u w:val="none"/>
        </w:rPr>
      </w:pPr>
      <w:r w:rsidRPr="00302677">
        <w:rPr>
          <w:rStyle w:val="Hyperlink"/>
          <w:color w:val="auto"/>
          <w:u w:val="none"/>
        </w:rPr>
        <w:t>Koorie Engagement Support Officers</w:t>
      </w:r>
    </w:p>
    <w:p w:rsidR="001E51BD" w:rsidRDefault="001E51BD" w:rsidP="001E51BD">
      <w:pPr>
        <w:pStyle w:val="DHHSbody"/>
        <w:rPr>
          <w:rFonts w:cs="Arial"/>
          <w:color w:val="202020"/>
          <w:lang w:val="en"/>
        </w:rPr>
      </w:pPr>
      <w:r>
        <w:rPr>
          <w:rFonts w:cs="Arial"/>
          <w:color w:val="202020"/>
          <w:lang w:val="en"/>
        </w:rPr>
        <w:t>Koorie Engagement Support Officers (KESOs) are Department of Education and Training staff who work with education and family service providers, key stakeholders and the Koorie community to improve outcomes for Koorie children and young people. KESOs work with education providers to deliver advice on culturally inclusive learning environments, and provide guidance to assist with coordination of services to support re-engagement of at-risk Koorie children and young people.</w:t>
      </w:r>
    </w:p>
    <w:p w:rsidR="001E51BD" w:rsidRDefault="001E51BD" w:rsidP="001E51BD">
      <w:pPr>
        <w:pStyle w:val="Heading3"/>
        <w:rPr>
          <w:rFonts w:ascii="VIC" w:hAnsi="VIC"/>
          <w:lang w:val="en" w:eastAsia="en-AU"/>
        </w:rPr>
      </w:pPr>
      <w:r>
        <w:rPr>
          <w:lang w:val="en"/>
        </w:rPr>
        <w:t xml:space="preserve">Navigator pilot program </w:t>
      </w:r>
    </w:p>
    <w:p w:rsidR="001E51BD" w:rsidRPr="006678EC" w:rsidRDefault="001E51BD" w:rsidP="00D53C6C">
      <w:pPr>
        <w:pStyle w:val="DHHSbody"/>
      </w:pPr>
      <w:r w:rsidRPr="006678EC">
        <w:t>The Navigator pilot program is an Education State initiative, which aims to support disengaged young people back into education</w:t>
      </w:r>
      <w:r>
        <w:t>,</w:t>
      </w:r>
      <w:r w:rsidRPr="006678EC">
        <w:t xml:space="preserve"> and</w:t>
      </w:r>
      <w:r>
        <w:t xml:space="preserve"> to</w:t>
      </w:r>
      <w:r w:rsidRPr="006678EC">
        <w:t xml:space="preserve"> break the link between disadvantage and poor educational outcomes. It is currently being piloted in eight areas of Victoria until the end of 2018.</w:t>
      </w:r>
    </w:p>
    <w:p w:rsidR="001E51BD" w:rsidRPr="006678EC" w:rsidRDefault="001E51BD" w:rsidP="00D53C6C">
      <w:pPr>
        <w:pStyle w:val="DHHSbody"/>
      </w:pPr>
      <w:r>
        <w:t>This</w:t>
      </w:r>
      <w:r w:rsidRPr="006678EC">
        <w:t xml:space="preserve"> pilot </w:t>
      </w:r>
      <w:r>
        <w:t xml:space="preserve">program </w:t>
      </w:r>
      <w:r w:rsidRPr="006678EC">
        <w:t>supports young people aged 12</w:t>
      </w:r>
      <w:r>
        <w:t>–</w:t>
      </w:r>
      <w:r w:rsidRPr="006678EC">
        <w:t>17 years</w:t>
      </w:r>
      <w:r>
        <w:t>,</w:t>
      </w:r>
      <w:r w:rsidRPr="006678EC">
        <w:t xml:space="preserve"> who are not connected to school at all, or those at risk of disengaging.</w:t>
      </w:r>
      <w:r>
        <w:t xml:space="preserve"> </w:t>
      </w:r>
      <w:r w:rsidRPr="006678EC">
        <w:t>Young people are eligible for the service if they have attended less than 30 per</w:t>
      </w:r>
      <w:r>
        <w:t xml:space="preserve"> </w:t>
      </w:r>
      <w:r w:rsidRPr="006678EC">
        <w:t xml:space="preserve">cent of the previous term and live or attend school in one of the eight Navigator </w:t>
      </w:r>
      <w:r>
        <w:t>a</w:t>
      </w:r>
      <w:r w:rsidRPr="006678EC">
        <w:t xml:space="preserve">reas, regardless of whether </w:t>
      </w:r>
      <w:r>
        <w:t xml:space="preserve">it is a </w:t>
      </w:r>
      <w:r w:rsidRPr="006678EC">
        <w:t>government, Catholic or independent</w:t>
      </w:r>
      <w:r>
        <w:t xml:space="preserve"> school</w:t>
      </w:r>
      <w:r w:rsidRPr="006678EC">
        <w:t>.</w:t>
      </w:r>
    </w:p>
    <w:p w:rsidR="00646DAB" w:rsidRDefault="001E51BD" w:rsidP="00D53C6C">
      <w:pPr>
        <w:pStyle w:val="DHHSbody"/>
      </w:pPr>
      <w:r w:rsidRPr="006678EC">
        <w:lastRenderedPageBreak/>
        <w:t>Eight Community Sector Organisations are funded to provide intensive case management supports to disengaged young people, working with their families and schools to identify their barriers to education, referring to specialist supports when required, and helping them to re-engage with education</w:t>
      </w:r>
      <w:r w:rsidR="00646DAB">
        <w:t>.</w:t>
      </w:r>
    </w:p>
    <w:p w:rsidR="001E51BD" w:rsidRPr="008B7FF4" w:rsidRDefault="001E51BD" w:rsidP="00D53C6C">
      <w:pPr>
        <w:pStyle w:val="DHHSbody"/>
        <w:rPr>
          <w:color w:val="202020"/>
          <w:lang w:val="en"/>
        </w:rPr>
      </w:pPr>
      <w:r w:rsidRPr="008B7FF4">
        <w:t>Navigator</w:t>
      </w:r>
      <w:r>
        <w:t xml:space="preserve"> services are</w:t>
      </w:r>
      <w:r w:rsidRPr="00CE56B1">
        <w:t xml:space="preserve"> provide</w:t>
      </w:r>
      <w:r>
        <w:t>d</w:t>
      </w:r>
      <w:r w:rsidRPr="008B7FF4">
        <w:t xml:space="preserve"> </w:t>
      </w:r>
      <w:r>
        <w:t>in:</w:t>
      </w:r>
    </w:p>
    <w:p w:rsidR="001E51BD" w:rsidRPr="00BA35A8" w:rsidRDefault="001E51BD" w:rsidP="007E6859">
      <w:pPr>
        <w:pStyle w:val="DHHSbullet1"/>
      </w:pPr>
      <w:r w:rsidRPr="00BA35A8">
        <w:t xml:space="preserve">Bayside Peninsula, </w:t>
      </w:r>
      <w:r>
        <w:t xml:space="preserve">by </w:t>
      </w:r>
      <w:r w:rsidRPr="00BA35A8">
        <w:t>Mission Australia</w:t>
      </w:r>
    </w:p>
    <w:p w:rsidR="001E51BD" w:rsidRPr="00BA35A8" w:rsidRDefault="001E51BD" w:rsidP="007E6859">
      <w:pPr>
        <w:pStyle w:val="DHHSbullet1"/>
      </w:pPr>
      <w:r w:rsidRPr="00BA35A8">
        <w:t xml:space="preserve">Central Highlands, </w:t>
      </w:r>
      <w:r>
        <w:t xml:space="preserve">by </w:t>
      </w:r>
      <w:r w:rsidRPr="00BA35A8">
        <w:t>Berry Street</w:t>
      </w:r>
    </w:p>
    <w:p w:rsidR="001E51BD" w:rsidRPr="00BA35A8" w:rsidRDefault="001E51BD" w:rsidP="007E6859">
      <w:pPr>
        <w:pStyle w:val="DHHSbullet1"/>
      </w:pPr>
      <w:r w:rsidRPr="00BA35A8">
        <w:t xml:space="preserve">Ovens Murray, </w:t>
      </w:r>
      <w:r>
        <w:t xml:space="preserve">by </w:t>
      </w:r>
      <w:r w:rsidRPr="00BA35A8">
        <w:t>Junction Support Services</w:t>
      </w:r>
    </w:p>
    <w:p w:rsidR="001E51BD" w:rsidRPr="00BA35A8" w:rsidRDefault="001E51BD" w:rsidP="007E6859">
      <w:pPr>
        <w:pStyle w:val="DHHSbullet1"/>
      </w:pPr>
      <w:r w:rsidRPr="00BA35A8">
        <w:t xml:space="preserve">Goulburn, </w:t>
      </w:r>
      <w:r>
        <w:t xml:space="preserve">by </w:t>
      </w:r>
      <w:r w:rsidRPr="00BA35A8">
        <w:t>The Bridge Youth Service</w:t>
      </w:r>
    </w:p>
    <w:p w:rsidR="001E51BD" w:rsidRPr="00BA35A8" w:rsidRDefault="001E51BD" w:rsidP="007E6859">
      <w:pPr>
        <w:pStyle w:val="DHHSbullet1"/>
      </w:pPr>
      <w:r w:rsidRPr="00BA35A8">
        <w:t xml:space="preserve">Western Melbourne, </w:t>
      </w:r>
      <w:r>
        <w:t xml:space="preserve">by </w:t>
      </w:r>
      <w:r w:rsidRPr="00BA35A8">
        <w:t>Anglicare Victoria</w:t>
      </w:r>
    </w:p>
    <w:p w:rsidR="001E51BD" w:rsidRPr="00BA35A8" w:rsidRDefault="001E51BD" w:rsidP="007E6859">
      <w:pPr>
        <w:pStyle w:val="DHHSbullet1"/>
      </w:pPr>
      <w:r w:rsidRPr="00BA35A8">
        <w:t xml:space="preserve">Hume Moreland, </w:t>
      </w:r>
      <w:r>
        <w:t xml:space="preserve">by </w:t>
      </w:r>
      <w:r w:rsidRPr="00BA35A8">
        <w:t>Jesuit Social Services</w:t>
      </w:r>
    </w:p>
    <w:p w:rsidR="001E51BD" w:rsidRPr="00BA35A8" w:rsidRDefault="001E51BD" w:rsidP="007E6859">
      <w:pPr>
        <w:pStyle w:val="DHHSbullet1"/>
      </w:pPr>
      <w:r w:rsidRPr="00BA35A8">
        <w:t xml:space="preserve">Southern Melbourne, </w:t>
      </w:r>
      <w:r>
        <w:t xml:space="preserve">by </w:t>
      </w:r>
      <w:r w:rsidRPr="00BA35A8">
        <w:t>South East Local Learning and Employment Network</w:t>
      </w:r>
    </w:p>
    <w:p w:rsidR="001E51BD" w:rsidRDefault="001E51BD" w:rsidP="004B0098">
      <w:pPr>
        <w:pStyle w:val="DHHSbullet1lastline"/>
      </w:pPr>
      <w:r w:rsidRPr="00BA35A8">
        <w:t xml:space="preserve">Mallee, </w:t>
      </w:r>
      <w:r>
        <w:t xml:space="preserve">by </w:t>
      </w:r>
      <w:r w:rsidRPr="00BA35A8">
        <w:t>Northern Mallee Local Learning and Employment Network.</w:t>
      </w:r>
    </w:p>
    <w:p w:rsidR="00646DAB" w:rsidRDefault="001E51BD" w:rsidP="004B0098">
      <w:pPr>
        <w:pStyle w:val="DHHSbody"/>
      </w:pPr>
      <w:r w:rsidRPr="009128D4">
        <w:t xml:space="preserve">For more information or to make a referral to </w:t>
      </w:r>
      <w:r w:rsidRPr="004B0098">
        <w:rPr>
          <w:rFonts w:cs="Arial"/>
        </w:rPr>
        <w:t>Navigator</w:t>
      </w:r>
      <w:r>
        <w:t>,</w:t>
      </w:r>
      <w:r w:rsidRPr="009128D4">
        <w:t xml:space="preserve"> go to</w:t>
      </w:r>
      <w:r>
        <w:t xml:space="preserve"> the </w:t>
      </w:r>
      <w:r w:rsidRPr="001E51BD">
        <w:t>Department of Education and Training</w:t>
      </w:r>
      <w:r w:rsidR="004B0098">
        <w:t xml:space="preserve">’s </w:t>
      </w:r>
      <w:hyperlink r:id="rId131" w:history="1">
        <w:r w:rsidR="004B0098">
          <w:rPr>
            <w:rStyle w:val="Hyperlink"/>
            <w:rFonts w:cs="Arial"/>
          </w:rPr>
          <w:t>Navigator pilot program</w:t>
        </w:r>
      </w:hyperlink>
      <w:r>
        <w:t xml:space="preserve"> web</w:t>
      </w:r>
      <w:r w:rsidR="004B0098">
        <w:t xml:space="preserve"> pag</w:t>
      </w:r>
      <w:r>
        <w:t xml:space="preserve">e </w:t>
      </w:r>
      <w:r w:rsidRPr="005548BA">
        <w:t>&lt;</w:t>
      </w:r>
      <w:r w:rsidRPr="00663F7B">
        <w:t>http://www.education.vic.gov.au/about/programs/health/Pages/navigator.aspx</w:t>
      </w:r>
      <w:r w:rsidRPr="005548BA">
        <w:t>&gt;</w:t>
      </w:r>
      <w:r w:rsidR="00646DAB">
        <w:t>.</w:t>
      </w:r>
    </w:p>
    <w:p w:rsidR="00B73D9C" w:rsidRDefault="00B73D9C" w:rsidP="00B73D9C">
      <w:pPr>
        <w:pStyle w:val="Heading3"/>
      </w:pPr>
      <w:r>
        <w:t xml:space="preserve">School Focused Youth Service </w:t>
      </w:r>
    </w:p>
    <w:p w:rsidR="001E51BD" w:rsidRDefault="001E51BD" w:rsidP="001E51BD">
      <w:pPr>
        <w:pStyle w:val="DHHSbody"/>
      </w:pPr>
      <w:r>
        <w:t>The School Focused Youth Service (</w:t>
      </w:r>
      <w:r w:rsidRPr="008B7FF4">
        <w:t>SFYS</w:t>
      </w:r>
      <w:r>
        <w:t>)</w:t>
      </w:r>
      <w:r w:rsidRPr="008B7FF4">
        <w:t xml:space="preserve"> is a program delivered by 30 providers around the state to support young people, aged 10</w:t>
      </w:r>
      <w:r>
        <w:t>–</w:t>
      </w:r>
      <w:r w:rsidRPr="008B7FF4">
        <w:t>18 years, who are attending school but showing signs of disengaging from education.</w:t>
      </w:r>
    </w:p>
    <w:p w:rsidR="001E51BD" w:rsidRPr="008B7FF4" w:rsidRDefault="001E51BD" w:rsidP="001E51BD">
      <w:pPr>
        <w:pStyle w:val="DHHSbody"/>
      </w:pPr>
      <w:r w:rsidRPr="008B7FF4">
        <w:t>Providers are individual or consortia of community sector organisations and local councils who are funded to:</w:t>
      </w:r>
    </w:p>
    <w:p w:rsidR="001E51BD" w:rsidRPr="006829B1" w:rsidRDefault="001E51BD" w:rsidP="007E6859">
      <w:pPr>
        <w:pStyle w:val="DHHSbullet1"/>
      </w:pPr>
      <w:r w:rsidRPr="006829B1">
        <w:t>work with schools from all sectors and partners, using evidence to identify the location and needs of young people at risk of disengaging from school</w:t>
      </w:r>
    </w:p>
    <w:p w:rsidR="001E51BD" w:rsidRPr="00EA4844" w:rsidRDefault="001E51BD" w:rsidP="007E6859">
      <w:pPr>
        <w:pStyle w:val="DHHSbullet1"/>
      </w:pPr>
      <w:r w:rsidRPr="00EA4844">
        <w:t>coordinate support and/or training to build the capacity of schools to support these young people</w:t>
      </w:r>
    </w:p>
    <w:p w:rsidR="001E51BD" w:rsidRPr="00F26F56" w:rsidRDefault="001E51BD" w:rsidP="004B0098">
      <w:pPr>
        <w:pStyle w:val="DHHSbullet1lastline"/>
      </w:pPr>
      <w:r w:rsidRPr="00EA4844">
        <w:t>support schools to deliver and/or acce</w:t>
      </w:r>
      <w:r w:rsidRPr="00BC4B1F">
        <w:t>ss evidence-based interventions or develop innovative local projects to prevent young people from disengaging from school</w:t>
      </w:r>
      <w:r w:rsidRPr="000151E9">
        <w:t>.</w:t>
      </w:r>
    </w:p>
    <w:p w:rsidR="001E51BD" w:rsidRPr="008B7FF4" w:rsidRDefault="001E51BD" w:rsidP="004B0098">
      <w:pPr>
        <w:pStyle w:val="DHHSbody"/>
      </w:pPr>
      <w:r w:rsidRPr="008B7FF4">
        <w:t>SFYS is available to government, Catholic and independent schools.</w:t>
      </w:r>
      <w:r>
        <w:t xml:space="preserve"> For a full list of </w:t>
      </w:r>
      <w:r w:rsidRPr="004B0098">
        <w:t>SFYS providers</w:t>
      </w:r>
      <w:r>
        <w:t xml:space="preserve">, go to the </w:t>
      </w:r>
      <w:hyperlink r:id="rId132" w:history="1">
        <w:r w:rsidRPr="004B0098">
          <w:rPr>
            <w:rStyle w:val="Hyperlink"/>
          </w:rPr>
          <w:t>Department of Education and Training</w:t>
        </w:r>
        <w:r w:rsidR="004B0098" w:rsidRPr="004B0098">
          <w:rPr>
            <w:rStyle w:val="Hyperlink"/>
          </w:rPr>
          <w:t>’s School Focused Youth Service</w:t>
        </w:r>
      </w:hyperlink>
      <w:r w:rsidR="004B0098">
        <w:t xml:space="preserve"> web page</w:t>
      </w:r>
      <w:r>
        <w:t xml:space="preserve"> </w:t>
      </w:r>
      <w:r w:rsidRPr="001E51BD">
        <w:t>&lt;</w:t>
      </w:r>
      <w:r w:rsidRPr="00663F7B">
        <w:t>http://www.education.vic.gov.au/school/teachers/studentmanagement/Pages/sfys.aspx</w:t>
      </w:r>
      <w:r w:rsidRPr="005548BA">
        <w:t>&gt;</w:t>
      </w:r>
      <w:r w:rsidRPr="00663F7B">
        <w:t>.</w:t>
      </w:r>
    </w:p>
    <w:p w:rsidR="00C0590D" w:rsidRDefault="00C0590D" w:rsidP="00C0590D">
      <w:pPr>
        <w:pStyle w:val="Heading3"/>
      </w:pPr>
      <w:r>
        <w:t>Learning Beyond the Bell</w:t>
      </w:r>
    </w:p>
    <w:p w:rsidR="001E51BD" w:rsidRDefault="001E51BD" w:rsidP="001E51BD">
      <w:pPr>
        <w:pStyle w:val="DHHSbody"/>
      </w:pPr>
      <w:r>
        <w:t>Learning Beyond the Bell supports over 250 out-of-school hours learning support programs. These programs provide high-quality tuition and learning support to children and young people from migrant and refugee backgrounds and their families. They also assist families to better support learning at home.</w:t>
      </w:r>
    </w:p>
    <w:p w:rsidR="00A23896" w:rsidRDefault="00A23896" w:rsidP="00A23896">
      <w:pPr>
        <w:pStyle w:val="Heading3"/>
      </w:pPr>
      <w:r>
        <w:t>Education guide for carers</w:t>
      </w:r>
    </w:p>
    <w:p w:rsidR="001E51BD" w:rsidRDefault="001E51BD" w:rsidP="001E51BD">
      <w:pPr>
        <w:pStyle w:val="DHHSbody"/>
      </w:pPr>
      <w:r w:rsidRPr="00A23896">
        <w:t>The Centre for Excellence in Child and Family Welfare and the Department of Education and Training have developed an Education Guide for Carers.</w:t>
      </w:r>
      <w:r>
        <w:t xml:space="preserve"> </w:t>
      </w:r>
      <w:r w:rsidRPr="00A23896">
        <w:t>Th</w:t>
      </w:r>
      <w:r>
        <w:t>is</w:t>
      </w:r>
      <w:r w:rsidRPr="00A23896">
        <w:t xml:space="preserve"> guide brings together information and resources </w:t>
      </w:r>
      <w:r>
        <w:t>to</w:t>
      </w:r>
      <w:r w:rsidRPr="00A23896">
        <w:t xml:space="preserve"> help carers support the children and young people in their care to stay connected to and engaged with their education.</w:t>
      </w:r>
      <w:r>
        <w:t xml:space="preserve"> </w:t>
      </w:r>
      <w:r w:rsidRPr="00A23896">
        <w:t xml:space="preserve">It includes information relating to key education transition points, acknowledging that this is a critical time </w:t>
      </w:r>
      <w:r>
        <w:t>for both students and carers.</w:t>
      </w:r>
    </w:p>
    <w:p w:rsidR="005671AC" w:rsidRDefault="005671AC">
      <w:pPr>
        <w:rPr>
          <w:rFonts w:ascii="Arial" w:eastAsia="Times" w:hAnsi="Arial"/>
        </w:rPr>
      </w:pPr>
      <w:r>
        <w:br w:type="page"/>
      </w:r>
    </w:p>
    <w:p w:rsidR="001E51BD" w:rsidRDefault="001E51BD" w:rsidP="001E51BD">
      <w:pPr>
        <w:pStyle w:val="DHHSbody"/>
      </w:pPr>
      <w:r w:rsidRPr="00A23896">
        <w:lastRenderedPageBreak/>
        <w:t>The guide is designed to serve as a starting point and inform carers</w:t>
      </w:r>
      <w:r>
        <w:t xml:space="preserve"> about:</w:t>
      </w:r>
    </w:p>
    <w:p w:rsidR="001E51BD" w:rsidRPr="006829B1" w:rsidRDefault="001E51BD" w:rsidP="007E6859">
      <w:pPr>
        <w:pStyle w:val="DHHSbullet1"/>
      </w:pPr>
      <w:r w:rsidRPr="006829B1">
        <w:t>where financial and other support is and how to access it</w:t>
      </w:r>
    </w:p>
    <w:p w:rsidR="001E51BD" w:rsidRPr="00EA4844" w:rsidRDefault="001E51BD" w:rsidP="007E6859">
      <w:pPr>
        <w:pStyle w:val="DHHSbullet1"/>
      </w:pPr>
      <w:r w:rsidRPr="00EA4844">
        <w:t>how schools should be supporting you</w:t>
      </w:r>
    </w:p>
    <w:p w:rsidR="001E51BD" w:rsidRPr="00F26F56" w:rsidRDefault="001E51BD" w:rsidP="004B0098">
      <w:pPr>
        <w:pStyle w:val="DHHSbullet1lastline"/>
      </w:pPr>
      <w:r w:rsidRPr="00BC4B1F">
        <w:t xml:space="preserve">tips for talking with </w:t>
      </w:r>
      <w:r>
        <w:t>the</w:t>
      </w:r>
      <w:r w:rsidRPr="00BC4B1F">
        <w:t xml:space="preserve"> young person</w:t>
      </w:r>
      <w:r>
        <w:t xml:space="preserve"> in your care</w:t>
      </w:r>
      <w:r w:rsidRPr="00BC4B1F">
        <w:t xml:space="preserve"> about education and employment pathways when they leave school.</w:t>
      </w:r>
    </w:p>
    <w:p w:rsidR="001E51BD" w:rsidRPr="00A23896" w:rsidRDefault="001E51BD" w:rsidP="004B0098">
      <w:pPr>
        <w:pStyle w:val="DHHSbody"/>
      </w:pPr>
      <w:r w:rsidRPr="00A23896">
        <w:t xml:space="preserve">See the </w:t>
      </w:r>
      <w:hyperlink r:id="rId133" w:history="1">
        <w:r w:rsidR="004B0098">
          <w:rPr>
            <w:rStyle w:val="Hyperlink"/>
          </w:rPr>
          <w:t>Centre for Excellence in Child and Family Welfare's information for carers</w:t>
        </w:r>
      </w:hyperlink>
      <w:r w:rsidRPr="00A23896">
        <w:t xml:space="preserve"> for further information </w:t>
      </w:r>
      <w:r>
        <w:t>&lt;</w:t>
      </w:r>
      <w:hyperlink r:id="rId134" w:history="1">
        <w:r w:rsidRPr="00A23896">
          <w:t>https://www.cfecfw.asn.au/for-carers/</w:t>
        </w:r>
      </w:hyperlink>
      <w:r>
        <w:t>&gt;.</w:t>
      </w:r>
    </w:p>
    <w:p w:rsidR="001567EA" w:rsidRPr="001645DC" w:rsidRDefault="001567EA" w:rsidP="007F6194">
      <w:pPr>
        <w:pStyle w:val="Heading3"/>
      </w:pPr>
      <w:r w:rsidRPr="001645DC">
        <w:t>Useful resources</w:t>
      </w:r>
    </w:p>
    <w:p w:rsidR="001E51BD" w:rsidRPr="005548BA" w:rsidRDefault="007A0CF7" w:rsidP="004B0098">
      <w:pPr>
        <w:pStyle w:val="DHHSbullet1"/>
      </w:pPr>
      <w:hyperlink r:id="rId135" w:history="1">
        <w:r w:rsidR="001E51BD" w:rsidRPr="009425F4">
          <w:rPr>
            <w:rStyle w:val="Hyperlink"/>
          </w:rPr>
          <w:t xml:space="preserve">Department of Education and Training Aboriginal </w:t>
        </w:r>
        <w:r w:rsidR="004B0098">
          <w:rPr>
            <w:rStyle w:val="Hyperlink"/>
          </w:rPr>
          <w:t>p</w:t>
        </w:r>
        <w:r w:rsidR="001E51BD" w:rsidRPr="009425F4">
          <w:rPr>
            <w:rStyle w:val="Hyperlink"/>
          </w:rPr>
          <w:t>rograms</w:t>
        </w:r>
      </w:hyperlink>
      <w:r w:rsidR="001E51BD" w:rsidRPr="001C1C6C">
        <w:t xml:space="preserve"> &lt;</w:t>
      </w:r>
      <w:r w:rsidR="001E51BD" w:rsidRPr="001C1C6C">
        <w:rPr>
          <w:rFonts w:cs="Arial"/>
        </w:rPr>
        <w:t>http://www.education.vic.gov.au/about/programs/aboriginal/Pages/default.aspx</w:t>
      </w:r>
      <w:r w:rsidR="001E51BD" w:rsidRPr="005548BA">
        <w:rPr>
          <w:rFonts w:cs="Arial"/>
        </w:rPr>
        <w:t>&gt;</w:t>
      </w:r>
    </w:p>
    <w:p w:rsidR="001E51BD" w:rsidRPr="001C1C6C" w:rsidRDefault="007A0CF7" w:rsidP="004B0098">
      <w:pPr>
        <w:pStyle w:val="DHHSbullet1"/>
      </w:pPr>
      <w:hyperlink r:id="rId136" w:history="1">
        <w:r w:rsidR="001E51BD" w:rsidRPr="009425F4">
          <w:rPr>
            <w:rStyle w:val="Hyperlink"/>
          </w:rPr>
          <w:t>Ou</w:t>
        </w:r>
        <w:r w:rsidR="001E51BD" w:rsidRPr="009425F4">
          <w:rPr>
            <w:rStyle w:val="Hyperlink"/>
            <w:spacing w:val="-5"/>
          </w:rPr>
          <w:t>t</w:t>
        </w:r>
        <w:r w:rsidR="001E51BD" w:rsidRPr="009425F4">
          <w:rPr>
            <w:rStyle w:val="Hyperlink"/>
            <w:spacing w:val="4"/>
          </w:rPr>
          <w:t>-</w:t>
        </w:r>
        <w:r w:rsidR="001E51BD" w:rsidRPr="009425F4">
          <w:rPr>
            <w:rStyle w:val="Hyperlink"/>
            <w:spacing w:val="-1"/>
          </w:rPr>
          <w:t>o</w:t>
        </w:r>
        <w:r w:rsidR="001E51BD" w:rsidRPr="009425F4">
          <w:rPr>
            <w:rStyle w:val="Hyperlink"/>
          </w:rPr>
          <w:t>f-home ca</w:t>
        </w:r>
        <w:r w:rsidR="001E51BD" w:rsidRPr="009425F4">
          <w:rPr>
            <w:rStyle w:val="Hyperlink"/>
            <w:spacing w:val="-2"/>
          </w:rPr>
          <w:t>r</w:t>
        </w:r>
        <w:r w:rsidR="001E51BD" w:rsidRPr="009425F4">
          <w:rPr>
            <w:rStyle w:val="Hyperlink"/>
          </w:rPr>
          <w:t>e education commitme</w:t>
        </w:r>
        <w:r w:rsidR="001E51BD" w:rsidRPr="009425F4">
          <w:rPr>
            <w:rStyle w:val="Hyperlink"/>
            <w:spacing w:val="-2"/>
          </w:rPr>
          <w:t>n</w:t>
        </w:r>
        <w:r w:rsidR="001E51BD" w:rsidRPr="009425F4">
          <w:rPr>
            <w:rStyle w:val="Hyperlink"/>
          </w:rPr>
          <w:t>t</w:t>
        </w:r>
      </w:hyperlink>
      <w:r w:rsidR="001E51BD" w:rsidRPr="001C1C6C">
        <w:t xml:space="preserve"> </w:t>
      </w:r>
      <w:r w:rsidR="004B0098">
        <w:t xml:space="preserve">on the </w:t>
      </w:r>
      <w:hyperlink r:id="rId137" w:history="1">
        <w:r w:rsidR="004B0098">
          <w:rPr>
            <w:rStyle w:val="Hyperlink"/>
          </w:rPr>
          <w:t>Department of Education and Training's Requirements for out-of-home care providers</w:t>
        </w:r>
      </w:hyperlink>
      <w:r w:rsidR="004B0098">
        <w:t xml:space="preserve"> page &lt;</w:t>
      </w:r>
      <w:r w:rsidR="001E51BD" w:rsidRPr="009425F4">
        <w:t>http://www.education.vic.gov.au/school/teachers/health/Pages/oohcpartneragreement.aspx</w:t>
      </w:r>
      <w:r w:rsidR="009425F4">
        <w:t>&gt;</w:t>
      </w:r>
    </w:p>
    <w:p w:rsidR="001E51BD" w:rsidRPr="005548BA" w:rsidRDefault="001E51BD" w:rsidP="004B0098">
      <w:pPr>
        <w:pStyle w:val="DHHSbullet1"/>
      </w:pPr>
      <w:r w:rsidRPr="005548BA">
        <w:t xml:space="preserve">Department of Education and Training </w:t>
      </w:r>
      <w:hyperlink r:id="rId138" w:history="1">
        <w:r w:rsidRPr="009425F4">
          <w:rPr>
            <w:rStyle w:val="Hyperlink"/>
          </w:rPr>
          <w:t>Individual Education Plan</w:t>
        </w:r>
      </w:hyperlink>
      <w:r w:rsidRPr="005548BA">
        <w:t xml:space="preserve"> </w:t>
      </w:r>
      <w:r w:rsidRPr="001C1C6C">
        <w:t>&lt;</w:t>
      </w:r>
      <w:r w:rsidRPr="00C708AD">
        <w:t>http://www.education.vic.gov.au/school/teachers/health/Pages/oohcedplans.aspx&gt;</w:t>
      </w:r>
    </w:p>
    <w:p w:rsidR="001E51BD" w:rsidRPr="005671AC" w:rsidRDefault="001E51BD" w:rsidP="005671AC">
      <w:pPr>
        <w:pStyle w:val="DHHSbullet1"/>
        <w:rPr>
          <w:rStyle w:val="Hyperlink"/>
          <w:color w:val="auto"/>
          <w:u w:val="none"/>
        </w:rPr>
      </w:pPr>
      <w:r w:rsidRPr="005671AC">
        <w:rPr>
          <w:i/>
          <w:iCs/>
        </w:rPr>
        <w:t>Marrung Aboriginal Education Plan 2016</w:t>
      </w:r>
      <w:r w:rsidR="005671AC">
        <w:rPr>
          <w:i/>
          <w:iCs/>
        </w:rPr>
        <w:t>–</w:t>
      </w:r>
      <w:r w:rsidRPr="005671AC">
        <w:rPr>
          <w:i/>
          <w:iCs/>
        </w:rPr>
        <w:t>2022</w:t>
      </w:r>
      <w:r w:rsidRPr="005671AC">
        <w:t xml:space="preserve">, a strategy to ensure that all Koorie Victorians achieve their learning aspirations and realise the full benefits of the Education State reforms across early childhood, schools and further education. </w:t>
      </w:r>
      <w:r w:rsidR="005671AC" w:rsidRPr="00C708AD">
        <w:rPr>
          <w:rFonts w:cs="Arial"/>
          <w:color w:val="202020"/>
          <w:lang w:val="en"/>
        </w:rPr>
        <w:t xml:space="preserve">Visit the </w:t>
      </w:r>
      <w:hyperlink r:id="rId139" w:history="1">
        <w:r w:rsidR="005671AC">
          <w:rPr>
            <w:rStyle w:val="Hyperlink"/>
          </w:rPr>
          <w:t>Department of Education and Training's Marrung page</w:t>
        </w:r>
      </w:hyperlink>
      <w:r w:rsidR="005671AC" w:rsidRPr="001C1C6C">
        <w:rPr>
          <w:rFonts w:cs="Arial"/>
          <w:color w:val="202020"/>
          <w:lang w:val="en"/>
        </w:rPr>
        <w:t xml:space="preserve"> &lt;http://www.education.vic.gov.au/about/program</w:t>
      </w:r>
      <w:r w:rsidR="005671AC" w:rsidRPr="00C708AD">
        <w:rPr>
          <w:rFonts w:cs="Arial"/>
          <w:color w:val="202020"/>
          <w:lang w:val="en"/>
        </w:rPr>
        <w:t>s/aboriginal/Pages/marrung.aspx</w:t>
      </w:r>
      <w:r w:rsidR="005671AC" w:rsidRPr="005548BA">
        <w:rPr>
          <w:rFonts w:cs="Arial"/>
          <w:color w:val="202020"/>
          <w:lang w:val="en"/>
        </w:rPr>
        <w:t>&gt;</w:t>
      </w:r>
    </w:p>
    <w:p w:rsidR="001E51BD" w:rsidRPr="005548BA" w:rsidRDefault="007A0CF7" w:rsidP="004B0098">
      <w:pPr>
        <w:pStyle w:val="DHHSbullet1"/>
      </w:pPr>
      <w:hyperlink r:id="rId140" w:history="1">
        <w:r w:rsidR="001E51BD" w:rsidRPr="004B0098">
          <w:rPr>
            <w:rStyle w:val="Hyperlink"/>
            <w:rFonts w:cs="Arial"/>
          </w:rPr>
          <w:t>Department of Education and Training</w:t>
        </w:r>
        <w:r w:rsidR="004B0098" w:rsidRPr="004B0098">
          <w:rPr>
            <w:rStyle w:val="Hyperlink"/>
            <w:rFonts w:cs="Arial"/>
          </w:rPr>
          <w:t>’s</w:t>
        </w:r>
        <w:r w:rsidR="001E51BD" w:rsidRPr="004B0098">
          <w:rPr>
            <w:rStyle w:val="Hyperlink"/>
          </w:rPr>
          <w:t xml:space="preserve"> </w:t>
        </w:r>
        <w:r w:rsidR="004B0098" w:rsidRPr="004B0098">
          <w:rPr>
            <w:rStyle w:val="Hyperlink"/>
          </w:rPr>
          <w:t>Transitions and pathways</w:t>
        </w:r>
      </w:hyperlink>
      <w:r w:rsidR="001E51BD" w:rsidRPr="00C708AD">
        <w:t xml:space="preserve"> </w:t>
      </w:r>
      <w:r w:rsidR="001E51BD" w:rsidRPr="005548BA">
        <w:t>&lt;</w:t>
      </w:r>
      <w:r w:rsidR="001E51BD" w:rsidRPr="00C708AD">
        <w:t>http://www.education.vic.gov.au/about/research/Pages/transres.aspx</w:t>
      </w:r>
      <w:r w:rsidR="001E51BD" w:rsidRPr="005548BA">
        <w:t>&gt;.</w:t>
      </w:r>
    </w:p>
    <w:p w:rsidR="001567EA" w:rsidRPr="00FF16B0" w:rsidRDefault="001567EA" w:rsidP="003B3C81">
      <w:pPr>
        <w:pStyle w:val="Heading2"/>
      </w:pPr>
      <w:bookmarkStart w:id="137" w:name="_Toc499132388"/>
      <w:r w:rsidRPr="001645DC">
        <w:t>All</w:t>
      </w:r>
      <w:r w:rsidRPr="001645DC">
        <w:rPr>
          <w:spacing w:val="-1"/>
        </w:rPr>
        <w:t>ow</w:t>
      </w:r>
      <w:r w:rsidRPr="001645DC">
        <w:t xml:space="preserve">ances and </w:t>
      </w:r>
      <w:r w:rsidRPr="001645DC">
        <w:rPr>
          <w:spacing w:val="-4"/>
        </w:rPr>
        <w:t>ex</w:t>
      </w:r>
      <w:r w:rsidRPr="001645DC">
        <w:t>emptions</w:t>
      </w:r>
      <w:bookmarkEnd w:id="137"/>
    </w:p>
    <w:p w:rsidR="009425F4" w:rsidRDefault="009425F4" w:rsidP="009425F4">
      <w:pPr>
        <w:pStyle w:val="Heading3"/>
      </w:pPr>
      <w:r w:rsidRPr="005A0A12">
        <w:t>Youth Allowance – Centrelink</w:t>
      </w:r>
    </w:p>
    <w:p w:rsidR="009425F4" w:rsidRPr="001645DC" w:rsidRDefault="009425F4" w:rsidP="009425F4">
      <w:pPr>
        <w:pStyle w:val="DHHSbody"/>
        <w:rPr>
          <w:szCs w:val="19"/>
        </w:rPr>
      </w:pPr>
      <w:r w:rsidRPr="001645DC">
        <w:rPr>
          <w:szCs w:val="19"/>
        </w:rPr>
        <w:t>A young person may qualify for a Youth Allowance if they are between 16 and 21 years, or up to 25 years, if they are a full-time student.</w:t>
      </w:r>
    </w:p>
    <w:p w:rsidR="009425F4" w:rsidRPr="005A0A12" w:rsidRDefault="009425F4" w:rsidP="009425F4">
      <w:pPr>
        <w:pStyle w:val="DHHSbody"/>
        <w:rPr>
          <w:szCs w:val="19"/>
        </w:rPr>
      </w:pPr>
      <w:r w:rsidRPr="001645DC">
        <w:t>The level of funding depends on various factors and is assessed on a case-by-case basis. The young person in your care may need help from you</w:t>
      </w:r>
      <w:r>
        <w:t>,</w:t>
      </w:r>
      <w:r w:rsidRPr="001645DC">
        <w:t xml:space="preserve"> or their </w:t>
      </w:r>
      <w:r>
        <w:t>child protection worker or agency case manager</w:t>
      </w:r>
      <w:r w:rsidRPr="001645DC">
        <w:t xml:space="preserve"> to apply for the Youth Allowance.</w:t>
      </w:r>
    </w:p>
    <w:p w:rsidR="009425F4" w:rsidRPr="001645DC" w:rsidRDefault="009425F4" w:rsidP="009425F4">
      <w:pPr>
        <w:pStyle w:val="Heading3"/>
      </w:pPr>
      <w:r w:rsidRPr="001645DC">
        <w:t>ABSTUDY – Centrelink</w:t>
      </w:r>
    </w:p>
    <w:p w:rsidR="009425F4" w:rsidRPr="005A0A12" w:rsidRDefault="009425F4" w:rsidP="009425F4">
      <w:pPr>
        <w:pStyle w:val="DHHSbody"/>
      </w:pPr>
      <w:r w:rsidRPr="001645DC">
        <w:t>ABSTUDY helps with the costs for Aboriginal young people who are studying or undertaking an Australian apprenticeship.</w:t>
      </w:r>
      <w:r>
        <w:t xml:space="preserve"> Contact the Centrelink Indigenous Call Centre on 1800 136 380 for any queries.</w:t>
      </w:r>
    </w:p>
    <w:p w:rsidR="009425F4" w:rsidRPr="001645DC" w:rsidRDefault="009425F4" w:rsidP="009425F4">
      <w:pPr>
        <w:pStyle w:val="Heading3"/>
      </w:pPr>
      <w:r w:rsidRPr="001645DC">
        <w:t xml:space="preserve">Tuition fee exemptions – Young </w:t>
      </w:r>
      <w:r>
        <w:t>P</w:t>
      </w:r>
      <w:r w:rsidRPr="001645DC">
        <w:t xml:space="preserve">eople </w:t>
      </w:r>
      <w:r>
        <w:t>T</w:t>
      </w:r>
      <w:r w:rsidRPr="001645DC">
        <w:t xml:space="preserve">ransitioning </w:t>
      </w:r>
      <w:r>
        <w:t>F</w:t>
      </w:r>
      <w:r w:rsidRPr="001645DC">
        <w:t xml:space="preserve">rom </w:t>
      </w:r>
      <w:r>
        <w:t>C</w:t>
      </w:r>
      <w:r w:rsidRPr="001645DC">
        <w:t xml:space="preserve">are </w:t>
      </w:r>
      <w:r>
        <w:t>I</w:t>
      </w:r>
      <w:r w:rsidRPr="001645DC">
        <w:t>nitiative</w:t>
      </w:r>
    </w:p>
    <w:p w:rsidR="009425F4" w:rsidRPr="00023361" w:rsidRDefault="009425F4" w:rsidP="009425F4">
      <w:pPr>
        <w:pStyle w:val="DHHSbody"/>
      </w:pPr>
      <w:r w:rsidRPr="00023361">
        <w:t>The purpose of the Young People Transitioning from Care Initiative is to reduce barriers and increase access for disadvantaged young people to participate in education and training.</w:t>
      </w:r>
      <w:r>
        <w:t xml:space="preserve"> </w:t>
      </w:r>
      <w:r w:rsidRPr="00023361">
        <w:t xml:space="preserve">Through the </w:t>
      </w:r>
      <w:r>
        <w:t>i</w:t>
      </w:r>
      <w:r w:rsidRPr="00023361">
        <w:t xml:space="preserve">nitiative, the eligible young person will be supported with </w:t>
      </w:r>
      <w:r>
        <w:t>‘</w:t>
      </w:r>
      <w:r w:rsidRPr="00023361">
        <w:t>zero tuition fees</w:t>
      </w:r>
      <w:r>
        <w:t>’</w:t>
      </w:r>
      <w:r w:rsidRPr="00023361">
        <w:t xml:space="preserve"> to study in government</w:t>
      </w:r>
      <w:r>
        <w:t>-</w:t>
      </w:r>
      <w:r w:rsidRPr="00023361">
        <w:t>subsidised accredited training through the Victorian Training Guarantee (VTG).</w:t>
      </w:r>
    </w:p>
    <w:p w:rsidR="009425F4" w:rsidRPr="005548BA" w:rsidRDefault="009425F4" w:rsidP="009425F4">
      <w:pPr>
        <w:pStyle w:val="Heading4"/>
        <w:rPr>
          <w:rFonts w:eastAsia="Times"/>
          <w:b w:val="0"/>
          <w:bCs w:val="0"/>
        </w:rPr>
      </w:pPr>
      <w:r>
        <w:rPr>
          <w:rFonts w:eastAsia="Times"/>
          <w:b w:val="0"/>
          <w:bCs w:val="0"/>
        </w:rPr>
        <w:t>A young person</w:t>
      </w:r>
      <w:r w:rsidRPr="005548BA">
        <w:rPr>
          <w:rFonts w:eastAsia="Times"/>
          <w:b w:val="0"/>
          <w:bCs w:val="0"/>
        </w:rPr>
        <w:t xml:space="preserve"> is eligible</w:t>
      </w:r>
      <w:r>
        <w:rPr>
          <w:rFonts w:eastAsia="Times"/>
          <w:b w:val="0"/>
          <w:bCs w:val="0"/>
        </w:rPr>
        <w:t xml:space="preserve"> if they:</w:t>
      </w:r>
    </w:p>
    <w:p w:rsidR="009425F4" w:rsidRPr="00EB557C" w:rsidRDefault="009425F4" w:rsidP="007E6859">
      <w:pPr>
        <w:pStyle w:val="DHHSbullet1"/>
      </w:pPr>
      <w:r>
        <w:t>are</w:t>
      </w:r>
      <w:r w:rsidRPr="00EB557C">
        <w:t xml:space="preserve"> currently on a Child Protection</w:t>
      </w:r>
      <w:r>
        <w:t xml:space="preserve"> Order or a Youth Justice Order </w:t>
      </w:r>
    </w:p>
    <w:p w:rsidR="009425F4" w:rsidRPr="00EB557C" w:rsidRDefault="009425F4" w:rsidP="004B0098">
      <w:pPr>
        <w:pStyle w:val="DHHSbullet1lastline"/>
      </w:pPr>
      <w:r>
        <w:t>have</w:t>
      </w:r>
      <w:r w:rsidRPr="00EB557C">
        <w:t xml:space="preserve"> transitioned from a Child Protection Order or a Youth Justice Order</w:t>
      </w:r>
      <w:r>
        <w:t>,</w:t>
      </w:r>
      <w:r w:rsidRPr="00EB557C">
        <w:t xml:space="preserve"> and </w:t>
      </w:r>
      <w:r>
        <w:t xml:space="preserve">are </w:t>
      </w:r>
      <w:r w:rsidRPr="00EB557C">
        <w:t>under the age of 22 years as at 1 January in the year of first commencing education and training.</w:t>
      </w:r>
    </w:p>
    <w:p w:rsidR="009425F4" w:rsidRPr="00EA3A93" w:rsidRDefault="009425F4" w:rsidP="009425F4">
      <w:pPr>
        <w:pStyle w:val="Heading4"/>
      </w:pPr>
      <w:r>
        <w:lastRenderedPageBreak/>
        <w:t>Accredited training</w:t>
      </w:r>
    </w:p>
    <w:p w:rsidR="009425F4" w:rsidRPr="00EA3A93" w:rsidRDefault="009425F4" w:rsidP="00D53C6C">
      <w:pPr>
        <w:pStyle w:val="DHHSbody"/>
      </w:pPr>
      <w:r w:rsidRPr="00EA3A93">
        <w:t>The zero tuition fees will be provided to study in accredited Government subsidised training through the VTG for courses at approved providers</w:t>
      </w:r>
      <w:r>
        <w:t>, including</w:t>
      </w:r>
      <w:r w:rsidRPr="00EA3A93">
        <w:t>:</w:t>
      </w:r>
      <w:r>
        <w:t xml:space="preserve"> </w:t>
      </w:r>
    </w:p>
    <w:p w:rsidR="009425F4" w:rsidRPr="00EB557C" w:rsidRDefault="009425F4" w:rsidP="007E6859">
      <w:pPr>
        <w:pStyle w:val="DHHSbullet1"/>
      </w:pPr>
      <w:r w:rsidRPr="00EB557C">
        <w:t xml:space="preserve">the Victorian Certificate of Applied Learning (VCAL) </w:t>
      </w:r>
    </w:p>
    <w:p w:rsidR="009425F4" w:rsidRPr="00EA3A93" w:rsidRDefault="009425F4" w:rsidP="007E6859">
      <w:pPr>
        <w:pStyle w:val="DHHSbullet1"/>
      </w:pPr>
      <w:r w:rsidRPr="00EA3A93">
        <w:t>the Victorian</w:t>
      </w:r>
      <w:r>
        <w:t xml:space="preserve"> Certificate of Education (VCE)</w:t>
      </w:r>
    </w:p>
    <w:p w:rsidR="009425F4" w:rsidRPr="00EA3A93" w:rsidRDefault="009425F4" w:rsidP="007E6859">
      <w:pPr>
        <w:pStyle w:val="DHHSbullet1"/>
      </w:pPr>
      <w:r>
        <w:t>Certificate I–IV</w:t>
      </w:r>
      <w:r w:rsidRPr="00EA3A93">
        <w:t xml:space="preserve"> </w:t>
      </w:r>
    </w:p>
    <w:p w:rsidR="009425F4" w:rsidRPr="00EA3A93" w:rsidRDefault="009425F4" w:rsidP="007E6859">
      <w:pPr>
        <w:pStyle w:val="DHHSbullet1"/>
      </w:pPr>
      <w:r>
        <w:t>d</w:t>
      </w:r>
      <w:r w:rsidRPr="00EA3A93">
        <w:t>ipl</w:t>
      </w:r>
      <w:r>
        <w:t>oma or advanced diploma courses</w:t>
      </w:r>
      <w:r w:rsidRPr="00EA3A93">
        <w:t xml:space="preserve"> </w:t>
      </w:r>
    </w:p>
    <w:p w:rsidR="009425F4" w:rsidRPr="00EA3A93" w:rsidRDefault="009425F4" w:rsidP="004B0098">
      <w:pPr>
        <w:pStyle w:val="DHHSbullet1lastline"/>
      </w:pPr>
      <w:r w:rsidRPr="00EA3A93">
        <w:t>units of accredited training that allow the young person to be issued with a statement of attainment.</w:t>
      </w:r>
    </w:p>
    <w:p w:rsidR="00B73D9C" w:rsidRPr="001645DC" w:rsidRDefault="00B73D9C" w:rsidP="008D70C6">
      <w:pPr>
        <w:pStyle w:val="Heading3"/>
      </w:pPr>
      <w:r w:rsidRPr="00EA3A93">
        <w:t xml:space="preserve">School-attending care </w:t>
      </w:r>
      <w:r w:rsidRPr="001645DC">
        <w:t>allowance for</w:t>
      </w:r>
      <w:r>
        <w:t xml:space="preserve"> </w:t>
      </w:r>
      <w:r w:rsidRPr="001645DC">
        <w:t>18</w:t>
      </w:r>
      <w:r>
        <w:t xml:space="preserve"> - 21 </w:t>
      </w:r>
      <w:r w:rsidRPr="001645DC">
        <w:t>year olds</w:t>
      </w:r>
    </w:p>
    <w:p w:rsidR="009425F4" w:rsidRDefault="009425F4" w:rsidP="009425F4">
      <w:pPr>
        <w:pStyle w:val="DHHSbody"/>
        <w:rPr>
          <w:szCs w:val="19"/>
        </w:rPr>
      </w:pPr>
      <w:r w:rsidRPr="001072CB">
        <w:rPr>
          <w:szCs w:val="19"/>
        </w:rPr>
        <w:t xml:space="preserve">The department may provide a care allowance to you if the young person in your care turns 18 and </w:t>
      </w:r>
      <w:r>
        <w:rPr>
          <w:szCs w:val="19"/>
        </w:rPr>
        <w:t xml:space="preserve">is </w:t>
      </w:r>
      <w:r w:rsidRPr="001072CB">
        <w:rPr>
          <w:szCs w:val="19"/>
        </w:rPr>
        <w:t xml:space="preserve">enrolled in secondary </w:t>
      </w:r>
      <w:r>
        <w:rPr>
          <w:szCs w:val="19"/>
        </w:rPr>
        <w:t>education. You</w:t>
      </w:r>
      <w:r w:rsidRPr="001072CB">
        <w:rPr>
          <w:szCs w:val="19"/>
        </w:rPr>
        <w:t xml:space="preserve"> may continue to receive a care allowance up until the young person reaches 21 years of age, providing the</w:t>
      </w:r>
      <w:r>
        <w:rPr>
          <w:szCs w:val="19"/>
        </w:rPr>
        <w:t xml:space="preserve">y </w:t>
      </w:r>
      <w:r w:rsidRPr="001072CB">
        <w:rPr>
          <w:szCs w:val="19"/>
        </w:rPr>
        <w:t xml:space="preserve">remain in secondary education, undertaking </w:t>
      </w:r>
      <w:r>
        <w:rPr>
          <w:szCs w:val="19"/>
        </w:rPr>
        <w:t>a</w:t>
      </w:r>
      <w:r w:rsidRPr="001072CB">
        <w:rPr>
          <w:szCs w:val="19"/>
        </w:rPr>
        <w:t xml:space="preserve"> secondary education qualification</w:t>
      </w:r>
      <w:r>
        <w:rPr>
          <w:szCs w:val="19"/>
        </w:rPr>
        <w:t xml:space="preserve"> including:</w:t>
      </w:r>
    </w:p>
    <w:p w:rsidR="009425F4" w:rsidRPr="00812C74" w:rsidRDefault="009425F4" w:rsidP="007E6859">
      <w:pPr>
        <w:pStyle w:val="DHHSbullet1"/>
      </w:pPr>
      <w:r w:rsidRPr="00812C74">
        <w:t>VCE</w:t>
      </w:r>
    </w:p>
    <w:p w:rsidR="009425F4" w:rsidRPr="00812C74" w:rsidRDefault="009425F4" w:rsidP="007E6859">
      <w:pPr>
        <w:pStyle w:val="DHHSbullet1"/>
      </w:pPr>
      <w:r w:rsidRPr="00812C74">
        <w:t xml:space="preserve">VCAL at intermediate level or higher </w:t>
      </w:r>
    </w:p>
    <w:p w:rsidR="009425F4" w:rsidRPr="00812C74" w:rsidRDefault="009425F4" w:rsidP="007E6859">
      <w:pPr>
        <w:pStyle w:val="DHHSbullet1"/>
      </w:pPr>
      <w:r>
        <w:t>Vocational Education and Training (</w:t>
      </w:r>
      <w:r w:rsidRPr="00812C74">
        <w:t>VET</w:t>
      </w:r>
      <w:r>
        <w:t>)</w:t>
      </w:r>
      <w:r w:rsidRPr="00812C74">
        <w:t xml:space="preserve"> qualifications at Certificate ll level or higher</w:t>
      </w:r>
    </w:p>
    <w:p w:rsidR="009425F4" w:rsidRPr="00812C74" w:rsidRDefault="009425F4" w:rsidP="007E6859">
      <w:pPr>
        <w:pStyle w:val="DHHSbullet1"/>
      </w:pPr>
      <w:r w:rsidRPr="00812C74">
        <w:t xml:space="preserve">International Baccalaureate </w:t>
      </w:r>
      <w:r>
        <w:t>d</w:t>
      </w:r>
      <w:r w:rsidRPr="00812C74">
        <w:t>iploma program</w:t>
      </w:r>
    </w:p>
    <w:p w:rsidR="00646DAB" w:rsidRDefault="009425F4" w:rsidP="004B0098">
      <w:pPr>
        <w:pStyle w:val="DHHSbullet1lastline"/>
      </w:pPr>
      <w:r w:rsidRPr="00812C74">
        <w:t xml:space="preserve">VCAL at foundation level or </w:t>
      </w:r>
      <w:r>
        <w:t>C</w:t>
      </w:r>
      <w:r w:rsidRPr="00812C74">
        <w:t>ertificate I in Transition Education</w:t>
      </w:r>
      <w:r w:rsidR="00646DAB">
        <w:t>.</w:t>
      </w:r>
    </w:p>
    <w:p w:rsidR="009425F4" w:rsidRPr="00B73D9C" w:rsidRDefault="009425F4" w:rsidP="009425F4">
      <w:pPr>
        <w:pStyle w:val="DHHSbody"/>
      </w:pPr>
      <w:r>
        <w:t>If you have any queries about this initiative, s</w:t>
      </w:r>
      <w:r w:rsidRPr="00B73D9C">
        <w:t>peak to child protection or your agency</w:t>
      </w:r>
      <w:r>
        <w:t>.</w:t>
      </w:r>
    </w:p>
    <w:p w:rsidR="001567EA" w:rsidRPr="001645DC" w:rsidRDefault="001567EA" w:rsidP="003B3C81">
      <w:pPr>
        <w:pStyle w:val="Heading3"/>
      </w:pPr>
      <w:r w:rsidRPr="001645DC">
        <w:t>Camps, Sports and Excursions Fund</w:t>
      </w:r>
    </w:p>
    <w:p w:rsidR="009425F4" w:rsidRPr="00C708AD" w:rsidRDefault="009425F4" w:rsidP="004B0098">
      <w:pPr>
        <w:pStyle w:val="DHHSbody"/>
      </w:pPr>
      <w:r w:rsidRPr="00C708AD">
        <w:t xml:space="preserve">You are eligible to apply for the Camps, Sports and Excursions Fund, which provides payments for eligible students to attend camps, sports and excursions. Payments will go directly to the school and will be linked to the student. For more information, visit the </w:t>
      </w:r>
      <w:hyperlink r:id="rId141" w:history="1">
        <w:r w:rsidR="004B0098">
          <w:rPr>
            <w:color w:val="3366FF"/>
            <w:u w:val="dotted"/>
          </w:rPr>
          <w:t>Department of Education and Training's Camps, sports and excursions fund</w:t>
        </w:r>
      </w:hyperlink>
      <w:r w:rsidRPr="00C708AD">
        <w:t xml:space="preserve"> &lt;http://www.education.vic.gov.au/about/programs/health/Pages/csef.aspx&gt;.</w:t>
      </w:r>
    </w:p>
    <w:p w:rsidR="001567EA" w:rsidRPr="001645DC" w:rsidRDefault="001567EA" w:rsidP="003B3C81">
      <w:pPr>
        <w:pStyle w:val="Heading3"/>
      </w:pPr>
      <w:r w:rsidRPr="001645DC">
        <w:t>Voluntary government school fees</w:t>
      </w:r>
    </w:p>
    <w:p w:rsidR="009425F4" w:rsidRDefault="009425F4" w:rsidP="009425F4">
      <w:pPr>
        <w:pStyle w:val="DHHSbody"/>
      </w:pPr>
      <w:r w:rsidRPr="001645DC">
        <w:t>You should only pay the compulsory components and not the voluntary contribution components of government school fees. While government schools may invite voluntary financial contributions, these should not be</w:t>
      </w:r>
      <w:r>
        <w:t xml:space="preserve"> </w:t>
      </w:r>
      <w:r w:rsidRPr="001645DC">
        <w:t>paid for children and young people in out-of-home care, including:</w:t>
      </w:r>
    </w:p>
    <w:p w:rsidR="009425F4" w:rsidRPr="005A0A12" w:rsidRDefault="009425F4" w:rsidP="007E6859">
      <w:pPr>
        <w:pStyle w:val="DHHSbullet1"/>
      </w:pPr>
      <w:r w:rsidRPr="00A96800">
        <w:t>contributions</w:t>
      </w:r>
      <w:r>
        <w:t xml:space="preserve"> to a building </w:t>
      </w:r>
      <w:r w:rsidRPr="00642715">
        <w:rPr>
          <w:rFonts w:cs="VIC"/>
          <w:color w:val="231F20"/>
          <w:spacing w:val="-6"/>
        </w:rPr>
        <w:t>o</w:t>
      </w:r>
      <w:r w:rsidRPr="00642715">
        <w:t>r a library trust fund</w:t>
      </w:r>
    </w:p>
    <w:p w:rsidR="009425F4" w:rsidRPr="005A0A12" w:rsidRDefault="009425F4" w:rsidP="007E6859">
      <w:pPr>
        <w:pStyle w:val="DHHSbullet1"/>
      </w:pPr>
      <w:r>
        <w:t xml:space="preserve">contributions for a specific purpose identified </w:t>
      </w:r>
      <w:r w:rsidRPr="00A96800">
        <w:t>by the school (for example, additional computers or student-related services)</w:t>
      </w:r>
    </w:p>
    <w:p w:rsidR="009425F4" w:rsidRDefault="009425F4" w:rsidP="004B0098">
      <w:pPr>
        <w:pStyle w:val="DHHSbullet1lastline"/>
      </w:pPr>
      <w:r>
        <w:t>general voluntary financial contributions or donations to the school.</w:t>
      </w:r>
    </w:p>
    <w:p w:rsidR="001567EA" w:rsidRPr="001645DC" w:rsidRDefault="001567EA" w:rsidP="007F6194">
      <w:pPr>
        <w:pStyle w:val="Heading3"/>
      </w:pPr>
      <w:r w:rsidRPr="001645DC">
        <w:t>Us</w:t>
      </w:r>
      <w:r w:rsidRPr="001645DC">
        <w:rPr>
          <w:spacing w:val="-2"/>
        </w:rPr>
        <w:t>e</w:t>
      </w:r>
      <w:r w:rsidRPr="001645DC">
        <w:rPr>
          <w:spacing w:val="4"/>
        </w:rPr>
        <w:t>f</w:t>
      </w:r>
      <w:r w:rsidRPr="001645DC">
        <w:t xml:space="preserve">ul </w:t>
      </w:r>
      <w:r w:rsidRPr="001645DC">
        <w:rPr>
          <w:spacing w:val="-1"/>
        </w:rPr>
        <w:t>r</w:t>
      </w:r>
      <w:r w:rsidRPr="001645DC">
        <w:t>esou</w:t>
      </w:r>
      <w:r w:rsidRPr="001645DC">
        <w:rPr>
          <w:spacing w:val="-1"/>
        </w:rPr>
        <w:t>r</w:t>
      </w:r>
      <w:r w:rsidRPr="001645DC">
        <w:t>ces</w:t>
      </w:r>
    </w:p>
    <w:p w:rsidR="009425F4" w:rsidRPr="005548BA" w:rsidRDefault="007A0CF7" w:rsidP="004B0098">
      <w:pPr>
        <w:pStyle w:val="DHHSbullet1"/>
        <w:rPr>
          <w:szCs w:val="18"/>
        </w:rPr>
      </w:pPr>
      <w:hyperlink r:id="rId142" w:history="1">
        <w:r w:rsidR="009425F4" w:rsidRPr="009425F4">
          <w:rPr>
            <w:rStyle w:val="Hyperlink"/>
            <w:szCs w:val="18"/>
          </w:rPr>
          <w:t>Parent payments</w:t>
        </w:r>
      </w:hyperlink>
      <w:r w:rsidR="009425F4" w:rsidRPr="00C708AD">
        <w:rPr>
          <w:szCs w:val="18"/>
        </w:rPr>
        <w:t xml:space="preserve"> in Victorian Government schools policy </w:t>
      </w:r>
      <w:r w:rsidR="004B0098">
        <w:rPr>
          <w:szCs w:val="18"/>
        </w:rPr>
        <w:t>on</w:t>
      </w:r>
      <w:r w:rsidR="009425F4" w:rsidRPr="00C708AD">
        <w:rPr>
          <w:szCs w:val="18"/>
        </w:rPr>
        <w:t xml:space="preserve"> the </w:t>
      </w:r>
      <w:r w:rsidR="009425F4" w:rsidRPr="009425F4">
        <w:rPr>
          <w:szCs w:val="18"/>
        </w:rPr>
        <w:t>Department of Education and Training</w:t>
      </w:r>
      <w:r w:rsidR="009425F4" w:rsidRPr="00C708AD">
        <w:rPr>
          <w:szCs w:val="18"/>
        </w:rPr>
        <w:t xml:space="preserve"> </w:t>
      </w:r>
      <w:r w:rsidR="004B0098">
        <w:rPr>
          <w:szCs w:val="18"/>
        </w:rPr>
        <w:t xml:space="preserve">website </w:t>
      </w:r>
      <w:r w:rsidR="009425F4" w:rsidRPr="00C708AD">
        <w:rPr>
          <w:szCs w:val="18"/>
        </w:rPr>
        <w:t>&lt;</w:t>
      </w:r>
      <w:r w:rsidR="009425F4" w:rsidRPr="00C708AD">
        <w:t>http://www.education.vic.gov.au/school/principals/spag/management/Pages/parentpayments.aspx</w:t>
      </w:r>
      <w:r w:rsidR="009425F4" w:rsidRPr="005548BA">
        <w:t>&gt;</w:t>
      </w:r>
    </w:p>
    <w:p w:rsidR="009425F4" w:rsidRPr="005548BA" w:rsidRDefault="007A0CF7" w:rsidP="004B0098">
      <w:pPr>
        <w:pStyle w:val="DHHSbullet1"/>
        <w:rPr>
          <w:szCs w:val="18"/>
        </w:rPr>
      </w:pPr>
      <w:hyperlink r:id="rId143" w:history="1">
        <w:r w:rsidR="009425F4" w:rsidRPr="009425F4">
          <w:rPr>
            <w:rStyle w:val="Hyperlink"/>
            <w:szCs w:val="18"/>
          </w:rPr>
          <w:t>Tuition fee exemptions</w:t>
        </w:r>
      </w:hyperlink>
      <w:r w:rsidR="009425F4" w:rsidRPr="00C708AD">
        <w:rPr>
          <w:szCs w:val="18"/>
        </w:rPr>
        <w:t xml:space="preserve"> </w:t>
      </w:r>
      <w:r w:rsidR="004B0098">
        <w:rPr>
          <w:szCs w:val="18"/>
        </w:rPr>
        <w:t>on</w:t>
      </w:r>
      <w:r w:rsidR="009425F4" w:rsidRPr="00C708AD">
        <w:rPr>
          <w:szCs w:val="18"/>
        </w:rPr>
        <w:t xml:space="preserve"> the </w:t>
      </w:r>
      <w:r w:rsidR="009425F4" w:rsidRPr="009425F4">
        <w:rPr>
          <w:szCs w:val="18"/>
        </w:rPr>
        <w:t>Department of Education and Training</w:t>
      </w:r>
      <w:r w:rsidR="009425F4" w:rsidRPr="00C708AD">
        <w:rPr>
          <w:szCs w:val="18"/>
        </w:rPr>
        <w:t xml:space="preserve"> </w:t>
      </w:r>
      <w:r w:rsidR="004B0098">
        <w:rPr>
          <w:szCs w:val="18"/>
        </w:rPr>
        <w:t xml:space="preserve">website </w:t>
      </w:r>
      <w:r w:rsidR="009425F4" w:rsidRPr="00C708AD">
        <w:rPr>
          <w:szCs w:val="18"/>
        </w:rPr>
        <w:t>&lt;</w:t>
      </w:r>
      <w:r w:rsidR="009425F4" w:rsidRPr="00C708AD">
        <w:t>http://www.education.vic.gov.au/training/learners/vet/Pages/feeexemptions.aspx</w:t>
      </w:r>
      <w:r w:rsidR="009425F4" w:rsidRPr="005548BA">
        <w:t>&gt;</w:t>
      </w:r>
    </w:p>
    <w:p w:rsidR="009425F4" w:rsidRPr="001645DC" w:rsidRDefault="009425F4" w:rsidP="001D41F3">
      <w:pPr>
        <w:pStyle w:val="DHHSbullet1"/>
      </w:pPr>
      <w:r w:rsidRPr="00430233">
        <w:rPr>
          <w:szCs w:val="18"/>
        </w:rPr>
        <w:t xml:space="preserve">Youth allowance </w:t>
      </w:r>
      <w:r>
        <w:rPr>
          <w:szCs w:val="18"/>
        </w:rPr>
        <w:t xml:space="preserve">and Abstudy information </w:t>
      </w:r>
      <w:r w:rsidR="001D41F3">
        <w:rPr>
          <w:szCs w:val="18"/>
        </w:rPr>
        <w:t xml:space="preserve">on the </w:t>
      </w:r>
      <w:r>
        <w:rPr>
          <w:szCs w:val="18"/>
        </w:rPr>
        <w:t>Australian Government Department of Human Services</w:t>
      </w:r>
      <w:r w:rsidR="001D41F3">
        <w:rPr>
          <w:szCs w:val="18"/>
        </w:rPr>
        <w:t>’</w:t>
      </w:r>
      <w:r>
        <w:rPr>
          <w:szCs w:val="18"/>
        </w:rPr>
        <w:t xml:space="preserve"> </w:t>
      </w:r>
      <w:hyperlink r:id="rId144" w:history="1">
        <w:r w:rsidR="001D41F3">
          <w:rPr>
            <w:rStyle w:val="Hyperlink"/>
            <w:szCs w:val="18"/>
          </w:rPr>
          <w:t>Centrelink payments and services</w:t>
        </w:r>
      </w:hyperlink>
      <w:r>
        <w:rPr>
          <w:szCs w:val="18"/>
        </w:rPr>
        <w:t xml:space="preserve"> </w:t>
      </w:r>
      <w:r w:rsidR="001D41F3">
        <w:rPr>
          <w:szCs w:val="18"/>
        </w:rPr>
        <w:t xml:space="preserve">web page </w:t>
      </w:r>
      <w:r>
        <w:rPr>
          <w:szCs w:val="18"/>
        </w:rPr>
        <w:t>&lt;</w:t>
      </w:r>
      <w:r w:rsidRPr="00FB57B6">
        <w:rPr>
          <w:szCs w:val="18"/>
        </w:rPr>
        <w:t>https://www.humanservices.gov.au/customer/services/centrelink</w:t>
      </w:r>
      <w:r>
        <w:rPr>
          <w:szCs w:val="18"/>
        </w:rPr>
        <w:t>&gt;</w:t>
      </w:r>
    </w:p>
    <w:p w:rsidR="009425F4" w:rsidRPr="001645DC" w:rsidRDefault="009425F4" w:rsidP="009425F4">
      <w:pPr>
        <w:pStyle w:val="Heading2"/>
      </w:pPr>
      <w:bookmarkStart w:id="138" w:name="_Toc494475103"/>
      <w:bookmarkStart w:id="139" w:name="_Toc499132389"/>
      <w:r w:rsidRPr="001645DC">
        <w:lastRenderedPageBreak/>
        <w:t xml:space="preserve">Student </w:t>
      </w:r>
      <w:r>
        <w:t>S</w:t>
      </w:r>
      <w:r w:rsidRPr="001645DC">
        <w:t xml:space="preserve">upport </w:t>
      </w:r>
      <w:r>
        <w:t>S</w:t>
      </w:r>
      <w:r w:rsidRPr="001645DC">
        <w:t>ervices</w:t>
      </w:r>
      <w:bookmarkEnd w:id="138"/>
      <w:bookmarkEnd w:id="139"/>
    </w:p>
    <w:p w:rsidR="00646DAB" w:rsidRDefault="009425F4" w:rsidP="009425F4">
      <w:pPr>
        <w:pStyle w:val="DHHSbody"/>
      </w:pPr>
      <w:r w:rsidRPr="00C0590D">
        <w:t>Student Support Services comprise a broad range of professionals</w:t>
      </w:r>
      <w:r>
        <w:t>,</w:t>
      </w:r>
      <w:r w:rsidRPr="00C0590D">
        <w:t xml:space="preserve"> including psychologists, guidance officers, speech pathologists, social workers and visiting teachers</w:t>
      </w:r>
      <w:r>
        <w:t>,</w:t>
      </w:r>
      <w:r w:rsidRPr="00C0590D">
        <w:t xml:space="preserve"> </w:t>
      </w:r>
      <w:r>
        <w:t>to</w:t>
      </w:r>
      <w:r w:rsidRPr="00C0590D">
        <w:t xml:space="preserve"> assist children and young people </w:t>
      </w:r>
      <w:r>
        <w:t xml:space="preserve">who are </w:t>
      </w:r>
      <w:r w:rsidRPr="00C0590D">
        <w:t>faced with learning barriers to achieve their educational and developmental potential</w:t>
      </w:r>
      <w:r w:rsidR="00646DAB">
        <w:t>.</w:t>
      </w:r>
    </w:p>
    <w:p w:rsidR="009425F4" w:rsidRPr="00863D68" w:rsidRDefault="009425F4" w:rsidP="009425F4">
      <w:pPr>
        <w:pStyle w:val="Heading3"/>
      </w:pPr>
      <w:r w:rsidRPr="00863D68">
        <w:t>Education First Youth Foyers</w:t>
      </w:r>
    </w:p>
    <w:p w:rsidR="009425F4" w:rsidRDefault="009425F4" w:rsidP="009425F4">
      <w:pPr>
        <w:pStyle w:val="DHHSbody"/>
      </w:pPr>
      <w:r>
        <w:t>Youth foyers break the cycle of homelessness by providing young people aged 16 to 24 years with safe, secure and affordable housing on campus for two years, while they study towards a career. Foyers are based in Technical and Further Education (TAFE) campuses in Glen Waverley, Broadmeadows and Shepparton – each houses 40 young people in customised studio-style accommodation with shared communal areas, and is supervised by trained staff 24 hours a day.</w:t>
      </w:r>
    </w:p>
    <w:p w:rsidR="00646DAB" w:rsidRDefault="009425F4" w:rsidP="009425F4">
      <w:pPr>
        <w:pStyle w:val="DHHSbody"/>
      </w:pPr>
      <w:r>
        <w:t>Support services include career guidance, employment assistance, mentoring, mental and physical health support, life skills development, and assistance with involvement in volunteering and community activities</w:t>
      </w:r>
      <w:r w:rsidR="00646DAB">
        <w:t>.</w:t>
      </w:r>
    </w:p>
    <w:p w:rsidR="009425F4" w:rsidRPr="001645DC" w:rsidRDefault="009425F4" w:rsidP="009425F4">
      <w:pPr>
        <w:pStyle w:val="Heading3"/>
      </w:pPr>
      <w:r w:rsidRPr="001645DC">
        <w:t>SAFEMinds</w:t>
      </w:r>
    </w:p>
    <w:p w:rsidR="009425F4" w:rsidRDefault="009425F4" w:rsidP="009425F4">
      <w:pPr>
        <w:pStyle w:val="DHHSbody"/>
        <w:rPr>
          <w:szCs w:val="19"/>
        </w:rPr>
      </w:pPr>
      <w:r w:rsidRPr="001645DC">
        <w:rPr>
          <w:szCs w:val="19"/>
        </w:rPr>
        <w:t xml:space="preserve">SAFEMinds is a learning and resource package for schools, carers and families </w:t>
      </w:r>
      <w:r>
        <w:rPr>
          <w:szCs w:val="19"/>
        </w:rPr>
        <w:t xml:space="preserve">that was </w:t>
      </w:r>
      <w:r w:rsidRPr="001645DC">
        <w:rPr>
          <w:szCs w:val="19"/>
        </w:rPr>
        <w:t>developed by the Victorian Government in partnership with Headspace and the National Youth Mental Health Foundation.</w:t>
      </w:r>
    </w:p>
    <w:p w:rsidR="009425F4" w:rsidRPr="001645DC" w:rsidRDefault="009425F4" w:rsidP="009425F4">
      <w:pPr>
        <w:pStyle w:val="DHHSbody"/>
        <w:rPr>
          <w:szCs w:val="19"/>
        </w:rPr>
      </w:pPr>
      <w:r w:rsidRPr="001645DC">
        <w:rPr>
          <w:szCs w:val="19"/>
        </w:rPr>
        <w:t>It aims to:</w:t>
      </w:r>
    </w:p>
    <w:p w:rsidR="009425F4" w:rsidRPr="001645DC" w:rsidRDefault="009425F4" w:rsidP="007E6859">
      <w:pPr>
        <w:pStyle w:val="DHHSbullet1"/>
      </w:pPr>
      <w:r w:rsidRPr="001645DC">
        <w:t>enhance early in</w:t>
      </w:r>
      <w:r w:rsidRPr="001645DC">
        <w:rPr>
          <w:spacing w:val="-3"/>
        </w:rPr>
        <w:t>t</w:t>
      </w:r>
      <w:r w:rsidRPr="001645DC">
        <w:t>er</w:t>
      </w:r>
      <w:r w:rsidRPr="001645DC">
        <w:rPr>
          <w:spacing w:val="-3"/>
        </w:rPr>
        <w:t>v</w:t>
      </w:r>
      <w:r w:rsidRPr="001645DC">
        <w:t>ention men</w:t>
      </w:r>
      <w:r w:rsidRPr="001645DC">
        <w:rPr>
          <w:spacing w:val="-3"/>
        </w:rPr>
        <w:t>t</w:t>
      </w:r>
      <w:r w:rsidRPr="001645DC">
        <w:t>al health</w:t>
      </w:r>
      <w:r>
        <w:t xml:space="preserve"> </w:t>
      </w:r>
      <w:r w:rsidRPr="001645DC">
        <w:rPr>
          <w:spacing w:val="-1"/>
        </w:rPr>
        <w:t>s</w:t>
      </w:r>
      <w:r w:rsidRPr="001645DC">
        <w:t>uppo</w:t>
      </w:r>
      <w:r w:rsidRPr="001645DC">
        <w:rPr>
          <w:spacing w:val="2"/>
        </w:rPr>
        <w:t>r</w:t>
      </w:r>
      <w:r w:rsidRPr="001645DC">
        <w:t xml:space="preserve">t </w:t>
      </w:r>
      <w:r w:rsidRPr="001645DC">
        <w:rPr>
          <w:spacing w:val="-1"/>
        </w:rPr>
        <w:t>f</w:t>
      </w:r>
      <w:r w:rsidRPr="001645DC">
        <w:t>or child</w:t>
      </w:r>
      <w:r w:rsidRPr="001645DC">
        <w:rPr>
          <w:spacing w:val="-2"/>
        </w:rPr>
        <w:t>r</w:t>
      </w:r>
      <w:r w:rsidRPr="001645DC">
        <w:t xml:space="preserve">en and </w:t>
      </w:r>
      <w:r w:rsidRPr="001645DC">
        <w:rPr>
          <w:spacing w:val="-3"/>
        </w:rPr>
        <w:t>y</w:t>
      </w:r>
      <w:r w:rsidRPr="001645DC">
        <w:t>oung people in</w:t>
      </w:r>
      <w:r>
        <w:t xml:space="preserve"> schools, specifically regarding mild mood </w:t>
      </w:r>
      <w:r w:rsidRPr="001645DC">
        <w:t>diso</w:t>
      </w:r>
      <w:r w:rsidRPr="001645DC">
        <w:rPr>
          <w:spacing w:val="-3"/>
        </w:rPr>
        <w:t>r</w:t>
      </w:r>
      <w:r w:rsidRPr="001645DC">
        <w:t>de</w:t>
      </w:r>
      <w:r w:rsidRPr="001645DC">
        <w:rPr>
          <w:spacing w:val="-2"/>
        </w:rPr>
        <w:t>r</w:t>
      </w:r>
      <w:r w:rsidRPr="001645DC">
        <w:t xml:space="preserve">s </w:t>
      </w:r>
      <w:r w:rsidRPr="001645DC">
        <w:rPr>
          <w:spacing w:val="-4"/>
        </w:rPr>
        <w:t>(</w:t>
      </w:r>
      <w:r w:rsidRPr="001645DC">
        <w:t>anxiety and dep</w:t>
      </w:r>
      <w:r w:rsidRPr="001645DC">
        <w:rPr>
          <w:spacing w:val="-2"/>
        </w:rPr>
        <w:t>r</w:t>
      </w:r>
      <w:r w:rsidRPr="001645DC">
        <w:t>e</w:t>
      </w:r>
      <w:r w:rsidRPr="001645DC">
        <w:rPr>
          <w:spacing w:val="-2"/>
        </w:rPr>
        <w:t>s</w:t>
      </w:r>
      <w:r w:rsidRPr="001645DC">
        <w:t>sion) and</w:t>
      </w:r>
      <w:r w:rsidRPr="00B23D81">
        <w:rPr>
          <w:position w:val="-1"/>
        </w:rPr>
        <w:t xml:space="preserve"> </w:t>
      </w:r>
      <w:r w:rsidRPr="001645DC">
        <w:rPr>
          <w:position w:val="-1"/>
        </w:rPr>
        <w:t>self-harm</w:t>
      </w:r>
    </w:p>
    <w:p w:rsidR="009425F4" w:rsidRPr="005D5D57" w:rsidRDefault="009425F4" w:rsidP="007E6859">
      <w:pPr>
        <w:pStyle w:val="DHHSbullet1"/>
      </w:pPr>
      <w:r w:rsidRPr="005D5D57">
        <w:t>inc</w:t>
      </w:r>
      <w:r w:rsidRPr="005D5D57">
        <w:rPr>
          <w:spacing w:val="-2"/>
        </w:rPr>
        <w:t>r</w:t>
      </w:r>
      <w:r w:rsidRPr="005D5D57">
        <w:t xml:space="preserve">ease engagement </w:t>
      </w:r>
      <w:r w:rsidRPr="005D5D57">
        <w:rPr>
          <w:spacing w:val="-1"/>
        </w:rPr>
        <w:t>o</w:t>
      </w:r>
      <w:r w:rsidRPr="005D5D57">
        <w:t>f pa</w:t>
      </w:r>
      <w:r w:rsidRPr="005D5D57">
        <w:rPr>
          <w:spacing w:val="-2"/>
        </w:rPr>
        <w:t>r</w:t>
      </w:r>
      <w:r w:rsidRPr="005D5D57">
        <w:t>ents and ca</w:t>
      </w:r>
      <w:r w:rsidRPr="005D5D57">
        <w:rPr>
          <w:spacing w:val="-2"/>
        </w:rPr>
        <w:t>r</w:t>
      </w:r>
      <w:r w:rsidRPr="005D5D57">
        <w:t>e</w:t>
      </w:r>
      <w:r w:rsidRPr="005D5D57">
        <w:rPr>
          <w:spacing w:val="-2"/>
        </w:rPr>
        <w:t>r</w:t>
      </w:r>
      <w:r w:rsidRPr="005D5D57">
        <w:t>s with school</w:t>
      </w:r>
      <w:r w:rsidRPr="005D5D57">
        <w:rPr>
          <w:spacing w:val="-2"/>
        </w:rPr>
        <w:t>s</w:t>
      </w:r>
      <w:r w:rsidRPr="005D5D57">
        <w:t xml:space="preserve">, </w:t>
      </w:r>
      <w:r w:rsidRPr="005D5D57">
        <w:rPr>
          <w:spacing w:val="-3"/>
        </w:rPr>
        <w:t>t</w:t>
      </w:r>
      <w:r w:rsidRPr="005D5D57">
        <w:t>o mo</w:t>
      </w:r>
      <w:r w:rsidRPr="005D5D57">
        <w:rPr>
          <w:spacing w:val="-2"/>
        </w:rPr>
        <w:t>r</w:t>
      </w:r>
      <w:r w:rsidRPr="005D5D57">
        <w:t xml:space="preserve">e </w:t>
      </w:r>
      <w:r w:rsidRPr="005D5D57">
        <w:rPr>
          <w:spacing w:val="-1"/>
        </w:rPr>
        <w:t>e</w:t>
      </w:r>
      <w:r w:rsidRPr="005D5D57">
        <w:rPr>
          <w:spacing w:val="-4"/>
        </w:rPr>
        <w:t>f</w:t>
      </w:r>
      <w:r w:rsidRPr="005D5D57">
        <w:rPr>
          <w:spacing w:val="-1"/>
        </w:rPr>
        <w:t>f</w:t>
      </w:r>
      <w:r w:rsidRPr="005D5D57">
        <w:t>ecti</w:t>
      </w:r>
      <w:r w:rsidRPr="005D5D57">
        <w:rPr>
          <w:spacing w:val="-3"/>
        </w:rPr>
        <w:t>v</w:t>
      </w:r>
      <w:r w:rsidRPr="005D5D57">
        <w:t xml:space="preserve">ely </w:t>
      </w:r>
      <w:r w:rsidRPr="005D5D57">
        <w:rPr>
          <w:spacing w:val="-1"/>
        </w:rPr>
        <w:t>s</w:t>
      </w:r>
      <w:r w:rsidRPr="005D5D57">
        <w:t>uppo</w:t>
      </w:r>
      <w:r w:rsidRPr="005D5D57">
        <w:rPr>
          <w:spacing w:val="2"/>
        </w:rPr>
        <w:t>r</w:t>
      </w:r>
      <w:r w:rsidRPr="005D5D57">
        <w:t xml:space="preserve">t the child or </w:t>
      </w:r>
      <w:r w:rsidRPr="005D5D57">
        <w:rPr>
          <w:spacing w:val="-3"/>
        </w:rPr>
        <w:t>y</w:t>
      </w:r>
      <w:r w:rsidRPr="005D5D57">
        <w:t>oung pe</w:t>
      </w:r>
      <w:r w:rsidRPr="005D5D57">
        <w:rPr>
          <w:spacing w:val="-2"/>
        </w:rPr>
        <w:t>r</w:t>
      </w:r>
      <w:r w:rsidRPr="005D5D57">
        <w:t>so</w:t>
      </w:r>
      <w:r w:rsidRPr="005D5D57">
        <w:rPr>
          <w:spacing w:val="-2"/>
        </w:rPr>
        <w:t>n</w:t>
      </w:r>
      <w:r w:rsidRPr="005D5D57">
        <w:rPr>
          <w:spacing w:val="-8"/>
        </w:rPr>
        <w:t>’</w:t>
      </w:r>
      <w:r w:rsidRPr="005D5D57">
        <w:t>s men</w:t>
      </w:r>
      <w:r w:rsidRPr="005D5D57">
        <w:rPr>
          <w:spacing w:val="-3"/>
        </w:rPr>
        <w:t>t</w:t>
      </w:r>
      <w:r w:rsidRPr="005D5D57">
        <w:t>al health</w:t>
      </w:r>
    </w:p>
    <w:p w:rsidR="009425F4" w:rsidRPr="005D5D57" w:rsidRDefault="009425F4" w:rsidP="001D41F3">
      <w:pPr>
        <w:pStyle w:val="DHHSbullet1lastline"/>
      </w:pPr>
      <w:r w:rsidRPr="005D5D57">
        <w:t>d</w:t>
      </w:r>
      <w:r w:rsidRPr="005D5D57">
        <w:rPr>
          <w:spacing w:val="-3"/>
        </w:rPr>
        <w:t>ev</w:t>
      </w:r>
      <w:r w:rsidRPr="005D5D57">
        <w:t xml:space="preserve">elop clear and </w:t>
      </w:r>
      <w:r w:rsidRPr="005D5D57">
        <w:rPr>
          <w:spacing w:val="-1"/>
        </w:rPr>
        <w:t>e</w:t>
      </w:r>
      <w:r w:rsidRPr="005D5D57">
        <w:rPr>
          <w:spacing w:val="-4"/>
        </w:rPr>
        <w:t>f</w:t>
      </w:r>
      <w:r w:rsidRPr="005D5D57">
        <w:rPr>
          <w:spacing w:val="-1"/>
        </w:rPr>
        <w:t>f</w:t>
      </w:r>
      <w:r w:rsidRPr="005D5D57">
        <w:t>ecti</w:t>
      </w:r>
      <w:r w:rsidRPr="005D5D57">
        <w:rPr>
          <w:spacing w:val="-3"/>
        </w:rPr>
        <w:t>v</w:t>
      </w:r>
      <w:r w:rsidRPr="005D5D57">
        <w:t xml:space="preserve">e </w:t>
      </w:r>
      <w:r w:rsidRPr="005D5D57">
        <w:rPr>
          <w:spacing w:val="-2"/>
        </w:rPr>
        <w:t>r</w:t>
      </w:r>
      <w:r w:rsidRPr="005D5D57">
        <w:rPr>
          <w:spacing w:val="-1"/>
        </w:rPr>
        <w:t>ef</w:t>
      </w:r>
      <w:r w:rsidRPr="005D5D57">
        <w:t>er</w:t>
      </w:r>
      <w:r w:rsidRPr="005D5D57">
        <w:rPr>
          <w:spacing w:val="-2"/>
        </w:rPr>
        <w:t>r</w:t>
      </w:r>
      <w:r w:rsidRPr="005D5D57">
        <w:t>al path</w:t>
      </w:r>
      <w:r w:rsidRPr="005D5D57">
        <w:rPr>
          <w:spacing w:val="-1"/>
        </w:rPr>
        <w:t>w</w:t>
      </w:r>
      <w:r w:rsidRPr="005D5D57">
        <w:t>a</w:t>
      </w:r>
      <w:r w:rsidRPr="005D5D57">
        <w:rPr>
          <w:spacing w:val="-2"/>
        </w:rPr>
        <w:t>y</w:t>
      </w:r>
      <w:r w:rsidRPr="005D5D57">
        <w:t>s bet</w:t>
      </w:r>
      <w:r w:rsidRPr="005D5D57">
        <w:rPr>
          <w:spacing w:val="-1"/>
        </w:rPr>
        <w:t>w</w:t>
      </w:r>
      <w:r w:rsidRPr="005D5D57">
        <w:t xml:space="preserve">een schools and community </w:t>
      </w:r>
      <w:r w:rsidRPr="005D5D57">
        <w:rPr>
          <w:spacing w:val="-3"/>
        </w:rPr>
        <w:t>y</w:t>
      </w:r>
      <w:r w:rsidRPr="005D5D57">
        <w:t>outh and men</w:t>
      </w:r>
      <w:r w:rsidRPr="005D5D57">
        <w:rPr>
          <w:spacing w:val="-3"/>
        </w:rPr>
        <w:t>t</w:t>
      </w:r>
      <w:r w:rsidRPr="005D5D57">
        <w:t>al health services.</w:t>
      </w:r>
    </w:p>
    <w:p w:rsidR="009425F4" w:rsidRPr="001645DC" w:rsidRDefault="009425F4" w:rsidP="009425F4">
      <w:pPr>
        <w:pStyle w:val="Heading3"/>
      </w:pPr>
      <w:r w:rsidRPr="001645DC">
        <w:t>Useful resources</w:t>
      </w:r>
    </w:p>
    <w:p w:rsidR="009425F4" w:rsidRPr="009425F4" w:rsidRDefault="007A0CF7" w:rsidP="001D41F3">
      <w:pPr>
        <w:pStyle w:val="DHHSbullet1"/>
        <w:rPr>
          <w:szCs w:val="18"/>
        </w:rPr>
      </w:pPr>
      <w:hyperlink r:id="rId145" w:history="1">
        <w:r w:rsidR="009425F4" w:rsidRPr="009425F4">
          <w:rPr>
            <w:rStyle w:val="Hyperlink"/>
            <w:szCs w:val="18"/>
          </w:rPr>
          <w:t>SAFEMinds</w:t>
        </w:r>
      </w:hyperlink>
      <w:r w:rsidR="009425F4" w:rsidRPr="009425F4">
        <w:rPr>
          <w:szCs w:val="18"/>
        </w:rPr>
        <w:t xml:space="preserve"> </w:t>
      </w:r>
      <w:r w:rsidR="001D41F3">
        <w:rPr>
          <w:szCs w:val="18"/>
        </w:rPr>
        <w:t>on</w:t>
      </w:r>
      <w:r w:rsidR="009425F4" w:rsidRPr="009425F4">
        <w:rPr>
          <w:szCs w:val="18"/>
        </w:rPr>
        <w:t xml:space="preserve"> </w:t>
      </w:r>
      <w:r w:rsidR="009425F4">
        <w:rPr>
          <w:szCs w:val="18"/>
        </w:rPr>
        <w:t xml:space="preserve">the </w:t>
      </w:r>
      <w:r w:rsidR="009425F4" w:rsidRPr="009425F4">
        <w:t>Department of Education and Training</w:t>
      </w:r>
      <w:r w:rsidR="009425F4" w:rsidRPr="009425F4">
        <w:rPr>
          <w:szCs w:val="18"/>
        </w:rPr>
        <w:t xml:space="preserve"> </w:t>
      </w:r>
      <w:r w:rsidR="001D41F3">
        <w:rPr>
          <w:szCs w:val="18"/>
        </w:rPr>
        <w:t xml:space="preserve">website </w:t>
      </w:r>
      <w:r w:rsidR="009425F4" w:rsidRPr="009425F4">
        <w:rPr>
          <w:szCs w:val="18"/>
        </w:rPr>
        <w:t>&lt;</w:t>
      </w:r>
      <w:r w:rsidR="009425F4" w:rsidRPr="009425F4">
        <w:t>http://www.education.vic.gov.au/school/teachers/health/mentalhealth/Pages/safeminds.aspx&gt;</w:t>
      </w:r>
    </w:p>
    <w:p w:rsidR="009425F4" w:rsidRPr="009425F4" w:rsidRDefault="007A0CF7" w:rsidP="007E6859">
      <w:pPr>
        <w:pStyle w:val="DHHSbullet1"/>
      </w:pPr>
      <w:hyperlink r:id="rId146" w:history="1">
        <w:r w:rsidR="009425F4" w:rsidRPr="009425F4">
          <w:rPr>
            <w:color w:val="3366FF"/>
            <w:u w:val="dotted"/>
          </w:rPr>
          <w:t>Safe Schools Coalition</w:t>
        </w:r>
      </w:hyperlink>
      <w:r w:rsidR="009425F4" w:rsidRPr="009425F4">
        <w:t xml:space="preserve"> – support for gender and sexually diverse students &lt;http://www.safeschoolscoalition.org.au</w:t>
      </w:r>
      <w:r w:rsidR="00646DAB">
        <w:t>&gt;</w:t>
      </w:r>
      <w:r w:rsidR="009425F4" w:rsidRPr="009425F4">
        <w:t xml:space="preserve"> </w:t>
      </w:r>
    </w:p>
    <w:p w:rsidR="009425F4" w:rsidRPr="009425F4" w:rsidRDefault="009425F4" w:rsidP="001D41F3">
      <w:pPr>
        <w:pStyle w:val="DHHSbullet1"/>
      </w:pPr>
      <w:r w:rsidRPr="009425F4">
        <w:t xml:space="preserve">Raising expectations: Improving educational outcomes for young people in out-of-home care </w:t>
      </w:r>
      <w:r w:rsidR="001D41F3">
        <w:t xml:space="preserve">– information about the </w:t>
      </w:r>
      <w:hyperlink r:id="rId147" w:history="1">
        <w:r w:rsidR="001D41F3" w:rsidRPr="001D41F3">
          <w:rPr>
            <w:rStyle w:val="Hyperlink"/>
          </w:rPr>
          <w:t>Raising expectations project</w:t>
        </w:r>
      </w:hyperlink>
      <w:r w:rsidR="001D41F3">
        <w:t xml:space="preserve"> on the Centre for Excellence in Child and Family Welfare website </w:t>
      </w:r>
      <w:r w:rsidRPr="009425F4">
        <w:t>&lt;https://www.cfecfw.asn.au/raising-expectations</w:t>
      </w:r>
      <w:r w:rsidR="00646DAB">
        <w:t>&gt;</w:t>
      </w:r>
    </w:p>
    <w:p w:rsidR="0046724B" w:rsidRPr="001645DC" w:rsidRDefault="0046724B" w:rsidP="0046724B">
      <w:pPr>
        <w:pStyle w:val="Heading2"/>
      </w:pPr>
      <w:bookmarkStart w:id="140" w:name="_Toc494475104"/>
      <w:bookmarkStart w:id="141" w:name="_Toc499132390"/>
      <w:r>
        <w:t>S</w:t>
      </w:r>
      <w:r w:rsidRPr="001645DC">
        <w:t>upport</w:t>
      </w:r>
      <w:r>
        <w:t xml:space="preserve">ing </w:t>
      </w:r>
      <w:r w:rsidRPr="001645DC">
        <w:t>s</w:t>
      </w:r>
      <w:r>
        <w:t>tudents with additional needs</w:t>
      </w:r>
      <w:bookmarkEnd w:id="140"/>
      <w:bookmarkEnd w:id="141"/>
    </w:p>
    <w:p w:rsidR="001567EA" w:rsidRPr="002510E3" w:rsidRDefault="001567EA" w:rsidP="001567EA">
      <w:pPr>
        <w:pStyle w:val="DHHSbody"/>
        <w:rPr>
          <w:szCs w:val="19"/>
        </w:rPr>
      </w:pPr>
      <w:r w:rsidRPr="001645DC">
        <w:t>There are resources, strategies and supports for children and young people who have additional needs, or face particular barriers in attending school.</w:t>
      </w:r>
    </w:p>
    <w:p w:rsidR="0046724B" w:rsidRPr="001645DC" w:rsidRDefault="0046724B" w:rsidP="0046724B">
      <w:pPr>
        <w:pStyle w:val="Heading3"/>
      </w:pPr>
      <w:r w:rsidRPr="001645DC">
        <w:t>Children and young people with disabilities and additional needs</w:t>
      </w:r>
    </w:p>
    <w:p w:rsidR="0046724B" w:rsidRPr="001645DC" w:rsidRDefault="0046724B" w:rsidP="0046724B">
      <w:pPr>
        <w:pStyle w:val="DHHSbody"/>
        <w:rPr>
          <w:szCs w:val="19"/>
        </w:rPr>
      </w:pPr>
      <w:r w:rsidRPr="001645DC">
        <w:rPr>
          <w:szCs w:val="19"/>
        </w:rPr>
        <w:t>Some children and young people with disabilities and additional needs may experience difficulty</w:t>
      </w:r>
      <w:r>
        <w:rPr>
          <w:szCs w:val="19"/>
        </w:rPr>
        <w:t xml:space="preserve"> with</w:t>
      </w:r>
      <w:r w:rsidRPr="001645DC">
        <w:rPr>
          <w:szCs w:val="19"/>
        </w:rPr>
        <w:t>:</w:t>
      </w:r>
    </w:p>
    <w:p w:rsidR="0046724B" w:rsidRPr="001645DC" w:rsidRDefault="0046724B" w:rsidP="007E6859">
      <w:pPr>
        <w:pStyle w:val="DHHSbullet1"/>
      </w:pPr>
      <w:r w:rsidRPr="001645DC">
        <w:t xml:space="preserve">navigating the social dynamics </w:t>
      </w:r>
      <w:r w:rsidRPr="001645DC">
        <w:rPr>
          <w:spacing w:val="-1"/>
        </w:rPr>
        <w:t>o</w:t>
      </w:r>
      <w:r w:rsidRPr="001645DC">
        <w:t>f the cla</w:t>
      </w:r>
      <w:r w:rsidRPr="001645DC">
        <w:rPr>
          <w:spacing w:val="-2"/>
        </w:rPr>
        <w:t>s</w:t>
      </w:r>
      <w:r w:rsidRPr="001645DC">
        <w:rPr>
          <w:spacing w:val="-1"/>
        </w:rPr>
        <w:t>s</w:t>
      </w:r>
      <w:r w:rsidRPr="001645DC">
        <w:rPr>
          <w:spacing w:val="-2"/>
        </w:rPr>
        <w:t>r</w:t>
      </w:r>
      <w:r w:rsidRPr="001645DC">
        <w:t>oom</w:t>
      </w:r>
    </w:p>
    <w:p w:rsidR="0046724B" w:rsidRPr="001645DC" w:rsidRDefault="0046724B" w:rsidP="007E6859">
      <w:pPr>
        <w:pStyle w:val="DHHSbullet1"/>
      </w:pPr>
      <w:r w:rsidRPr="001645DC">
        <w:t>coping with fr</w:t>
      </w:r>
      <w:r w:rsidRPr="001645DC">
        <w:rPr>
          <w:spacing w:val="-2"/>
        </w:rPr>
        <w:t>u</w:t>
      </w:r>
      <w:r w:rsidRPr="001645DC">
        <w:t>st</w:t>
      </w:r>
      <w:r w:rsidRPr="001645DC">
        <w:rPr>
          <w:spacing w:val="-2"/>
        </w:rPr>
        <w:t>r</w:t>
      </w:r>
      <w:r w:rsidRPr="001645DC">
        <w:t>ation and embar</w:t>
      </w:r>
      <w:r w:rsidRPr="001645DC">
        <w:rPr>
          <w:spacing w:val="-2"/>
        </w:rPr>
        <w:t>r</w:t>
      </w:r>
      <w:r w:rsidRPr="001645DC">
        <w:t>a</w:t>
      </w:r>
      <w:r w:rsidRPr="001645DC">
        <w:rPr>
          <w:spacing w:val="-2"/>
        </w:rPr>
        <w:t>s</w:t>
      </w:r>
      <w:r w:rsidRPr="001645DC">
        <w:rPr>
          <w:spacing w:val="-1"/>
        </w:rPr>
        <w:t>s</w:t>
      </w:r>
      <w:r w:rsidRPr="001645DC">
        <w:t>ment</w:t>
      </w:r>
    </w:p>
    <w:p w:rsidR="0046724B" w:rsidRPr="001645DC" w:rsidRDefault="0046724B" w:rsidP="001D41F3">
      <w:pPr>
        <w:pStyle w:val="DHHSbullet1lastline"/>
      </w:pPr>
      <w:r w:rsidRPr="001645DC">
        <w:t xml:space="preserve">learning </w:t>
      </w:r>
      <w:r w:rsidRPr="001645DC">
        <w:rPr>
          <w:spacing w:val="-3"/>
        </w:rPr>
        <w:t>t</w:t>
      </w:r>
      <w:r w:rsidRPr="001645DC">
        <w:t>o self-</w:t>
      </w:r>
      <w:r w:rsidRPr="001645DC">
        <w:rPr>
          <w:spacing w:val="-2"/>
        </w:rPr>
        <w:t>r</w:t>
      </w:r>
      <w:r w:rsidRPr="001645DC">
        <w:t>egula</w:t>
      </w:r>
      <w:r w:rsidRPr="001645DC">
        <w:rPr>
          <w:spacing w:val="-3"/>
        </w:rPr>
        <w:t>t</w:t>
      </w:r>
      <w:r w:rsidRPr="001645DC">
        <w:t>e their behaviou</w:t>
      </w:r>
      <w:r w:rsidRPr="001645DC">
        <w:rPr>
          <w:spacing w:val="-12"/>
        </w:rPr>
        <w:t>r</w:t>
      </w:r>
      <w:r w:rsidRPr="001645DC">
        <w:t>.</w:t>
      </w:r>
    </w:p>
    <w:p w:rsidR="0046724B" w:rsidRDefault="0046724B" w:rsidP="0046724B">
      <w:pPr>
        <w:pStyle w:val="DHHSbody"/>
        <w:rPr>
          <w:szCs w:val="19"/>
        </w:rPr>
      </w:pPr>
      <w:r w:rsidRPr="001645DC">
        <w:rPr>
          <w:szCs w:val="19"/>
        </w:rPr>
        <w:lastRenderedPageBreak/>
        <w:t>Identifying a child or young person’s underlying learning needs, providing tailored support and modifying the educational progr</w:t>
      </w:r>
      <w:r>
        <w:rPr>
          <w:szCs w:val="19"/>
        </w:rPr>
        <w:t xml:space="preserve">am should </w:t>
      </w:r>
      <w:r w:rsidRPr="001645DC">
        <w:rPr>
          <w:szCs w:val="19"/>
        </w:rPr>
        <w:t>increase their engagement in learning and improve their opportunities for success.</w:t>
      </w:r>
    </w:p>
    <w:p w:rsidR="0046724B" w:rsidRPr="001645DC" w:rsidRDefault="0046724B" w:rsidP="0046724B">
      <w:pPr>
        <w:pStyle w:val="DHHSbody"/>
        <w:rPr>
          <w:szCs w:val="19"/>
        </w:rPr>
      </w:pPr>
      <w:r w:rsidRPr="001645DC">
        <w:rPr>
          <w:szCs w:val="19"/>
        </w:rPr>
        <w:t>If you ar</w:t>
      </w:r>
      <w:r>
        <w:rPr>
          <w:szCs w:val="19"/>
        </w:rPr>
        <w:t xml:space="preserve">e </w:t>
      </w:r>
      <w:r w:rsidRPr="001645DC">
        <w:rPr>
          <w:szCs w:val="19"/>
        </w:rPr>
        <w:t>concerned that the child or young person in your care may be having difficulties at school</w:t>
      </w:r>
      <w:r>
        <w:rPr>
          <w:szCs w:val="19"/>
        </w:rPr>
        <w:t xml:space="preserve"> </w:t>
      </w:r>
      <w:r w:rsidRPr="001645DC">
        <w:rPr>
          <w:szCs w:val="19"/>
        </w:rPr>
        <w:t>or are worried about their behaviour, you should contact their school</w:t>
      </w:r>
      <w:r>
        <w:rPr>
          <w:szCs w:val="19"/>
        </w:rPr>
        <w:t xml:space="preserve"> and speak with the child or young person’s child protection worker or agency case manager</w:t>
      </w:r>
      <w:r w:rsidRPr="001645DC">
        <w:rPr>
          <w:szCs w:val="19"/>
        </w:rPr>
        <w:t>.</w:t>
      </w:r>
    </w:p>
    <w:p w:rsidR="0046724B" w:rsidRPr="001645DC" w:rsidRDefault="0046724B" w:rsidP="0046724B">
      <w:pPr>
        <w:pStyle w:val="Heading3"/>
      </w:pPr>
      <w:r w:rsidRPr="001645DC">
        <w:t>Children and young people identifying as same-sex attracted, gender diverse and intersex</w:t>
      </w:r>
    </w:p>
    <w:p w:rsidR="0046724B" w:rsidRDefault="0046724B" w:rsidP="0046724B">
      <w:pPr>
        <w:pStyle w:val="DHHSbody"/>
      </w:pPr>
      <w:r w:rsidRPr="001645DC">
        <w:t>Research has shown that gender and sexually diverse students in Australia can struggle at school and are often the victims of homophobia, which can negatively impact on their experience at school and their learning.</w:t>
      </w:r>
    </w:p>
    <w:p w:rsidR="0046724B" w:rsidRPr="00E9007D" w:rsidRDefault="0046724B" w:rsidP="0046724B">
      <w:pPr>
        <w:pStyle w:val="DHHSbody"/>
        <w:rPr>
          <w:lang w:val="en" w:eastAsia="en-AU"/>
        </w:rPr>
      </w:pPr>
      <w:r w:rsidRPr="00E9007D">
        <w:rPr>
          <w:lang w:val="en" w:eastAsia="en-AU"/>
        </w:rPr>
        <w:t>Safe Schools is a formal and public commitment that schools make to create an inclusive and safe environment for their school community, including for students</w:t>
      </w:r>
      <w:r>
        <w:rPr>
          <w:lang w:val="en" w:eastAsia="en-AU"/>
        </w:rPr>
        <w:t xml:space="preserve"> who </w:t>
      </w:r>
      <w:r w:rsidRPr="001645DC">
        <w:t>identify as lesbian, gay, bisexual, transgender or intersex</w:t>
      </w:r>
      <w:r w:rsidRPr="00E9007D">
        <w:rPr>
          <w:lang w:val="en" w:eastAsia="en-AU"/>
        </w:rPr>
        <w:t xml:space="preserve">, </w:t>
      </w:r>
      <w:r>
        <w:rPr>
          <w:lang w:val="en" w:eastAsia="en-AU"/>
        </w:rPr>
        <w:t xml:space="preserve">their </w:t>
      </w:r>
      <w:r w:rsidRPr="00E9007D">
        <w:rPr>
          <w:lang w:val="en" w:eastAsia="en-AU"/>
        </w:rPr>
        <w:t>families and teachers. This commitment recognises that creating a safe and inclusive environment is key to tackling bullying, discrimination and harassment at schools, particularly arising from homophobia and transphobia.</w:t>
      </w:r>
    </w:p>
    <w:p w:rsidR="0046724B" w:rsidRPr="00E9007D" w:rsidRDefault="0046724B" w:rsidP="0046724B">
      <w:pPr>
        <w:pStyle w:val="DHHSbody"/>
        <w:rPr>
          <w:lang w:val="en" w:eastAsia="en-AU"/>
        </w:rPr>
      </w:pPr>
      <w:r w:rsidRPr="00E9007D">
        <w:rPr>
          <w:lang w:val="en" w:eastAsia="en-AU"/>
        </w:rPr>
        <w:t xml:space="preserve">All students should be safe from bullying and feel included at school. Students who don’t feel safe or </w:t>
      </w:r>
      <w:r>
        <w:rPr>
          <w:lang w:val="en" w:eastAsia="en-AU"/>
        </w:rPr>
        <w:t xml:space="preserve">included at school cannot learn </w:t>
      </w:r>
      <w:r w:rsidRPr="00E9007D">
        <w:rPr>
          <w:lang w:val="en" w:eastAsia="en-AU"/>
        </w:rPr>
        <w:t>effectively.</w:t>
      </w:r>
    </w:p>
    <w:p w:rsidR="0046724B" w:rsidRDefault="0046724B" w:rsidP="001D41F3">
      <w:pPr>
        <w:pStyle w:val="DHHSbody"/>
        <w:spacing w:after="0"/>
        <w:rPr>
          <w:lang w:val="en"/>
        </w:rPr>
      </w:pPr>
      <w:r>
        <w:rPr>
          <w:lang w:val="en"/>
        </w:rPr>
        <w:t>To get involved, contact the Safe Schools Unit by calling (03) 9637 3690 (for pa</w:t>
      </w:r>
      <w:r w:rsidR="001D41F3">
        <w:rPr>
          <w:lang w:val="en"/>
        </w:rPr>
        <w:t xml:space="preserve">rents, carers and students), email </w:t>
      </w:r>
      <w:r w:rsidRPr="001D41F3">
        <w:rPr>
          <w:rFonts w:cs="Arial"/>
          <w:lang w:val="en"/>
        </w:rPr>
        <w:t>safe.schools@edumail.vic.gov.au</w:t>
      </w:r>
      <w:r>
        <w:rPr>
          <w:rFonts w:cs="Arial"/>
          <w:lang w:val="en"/>
        </w:rPr>
        <w:t xml:space="preserve"> </w:t>
      </w:r>
      <w:r>
        <w:rPr>
          <w:lang w:val="en"/>
        </w:rPr>
        <w:t xml:space="preserve">or visit the </w:t>
      </w:r>
      <w:hyperlink r:id="rId148" w:history="1">
        <w:r w:rsidR="001D41F3">
          <w:rPr>
            <w:rStyle w:val="Hyperlink"/>
            <w:lang w:val="en"/>
          </w:rPr>
          <w:t>Safe schools</w:t>
        </w:r>
      </w:hyperlink>
      <w:r>
        <w:rPr>
          <w:lang w:val="en"/>
        </w:rPr>
        <w:t xml:space="preserve"> </w:t>
      </w:r>
      <w:r w:rsidR="001D41F3">
        <w:rPr>
          <w:lang w:val="en"/>
        </w:rPr>
        <w:t xml:space="preserve">on the Department of Education and Training website </w:t>
      </w:r>
      <w:r w:rsidRPr="0046724B">
        <w:rPr>
          <w:lang w:val="en"/>
        </w:rPr>
        <w:t>&lt;http://www.education.vic.gov.au/about/programs/health/Pages/safe-schools-coalition.aspx&gt;.</w:t>
      </w:r>
    </w:p>
    <w:p w:rsidR="0046724B" w:rsidRDefault="0046724B" w:rsidP="0046724B">
      <w:pPr>
        <w:pStyle w:val="Heading2"/>
      </w:pPr>
      <w:bookmarkStart w:id="142" w:name="_Toc494475105"/>
      <w:bookmarkStart w:id="143" w:name="_Toc499132391"/>
      <w:r w:rsidRPr="00D9569E">
        <w:t>Discrimination and bullying at school</w:t>
      </w:r>
      <w:bookmarkEnd w:id="142"/>
      <w:bookmarkEnd w:id="143"/>
      <w:r w:rsidRPr="001645DC">
        <w:t xml:space="preserve"> </w:t>
      </w:r>
    </w:p>
    <w:p w:rsidR="0046724B" w:rsidRPr="002A25E0" w:rsidRDefault="0046724B" w:rsidP="0046724B">
      <w:pPr>
        <w:pStyle w:val="DHHSbody"/>
      </w:pPr>
      <w:r w:rsidRPr="001645DC">
        <w:t>Bullying is a serious issue for everyone in a school community. It can happen anywhere,</w:t>
      </w:r>
      <w:r>
        <w:t xml:space="preserve"> </w:t>
      </w:r>
      <w:r w:rsidRPr="001645DC">
        <w:t>anytime, and can have devastating</w:t>
      </w:r>
      <w:r>
        <w:t xml:space="preserve"> </w:t>
      </w:r>
      <w:r w:rsidRPr="001645DC">
        <w:t>consequences for a child or young person. Bullying is harmful behaviour that can be physical, social or psychological. It happens when someone uses words or actions against a person or a group of people to cause them distress or harm. It is often related to using power over someone</w:t>
      </w:r>
      <w:r>
        <w:t>,</w:t>
      </w:r>
      <w:r w:rsidRPr="001645DC">
        <w:t xml:space="preserve"> or trying to make them feel helpless.</w:t>
      </w:r>
    </w:p>
    <w:p w:rsidR="0046724B" w:rsidRPr="002A25E0" w:rsidRDefault="0046724B" w:rsidP="0046724B">
      <w:pPr>
        <w:pStyle w:val="DHHSbody"/>
      </w:pPr>
      <w:r w:rsidRPr="001645DC">
        <w:t xml:space="preserve">Discrimination is treating someone unfairly or unjustly because of their gender, background, culture, race, </w:t>
      </w:r>
      <w:r>
        <w:t xml:space="preserve">religion, </w:t>
      </w:r>
      <w:r w:rsidRPr="001645DC">
        <w:t>disability, sexuality, identity or other reason.</w:t>
      </w:r>
    </w:p>
    <w:p w:rsidR="0046724B" w:rsidRPr="002A25E0" w:rsidRDefault="0046724B" w:rsidP="0046724B">
      <w:pPr>
        <w:pStyle w:val="DHHSbody"/>
      </w:pPr>
      <w:r w:rsidRPr="001645DC">
        <w:t>Discrimination and bullying can be a particular issue for children and young people who live</w:t>
      </w:r>
      <w:r>
        <w:t xml:space="preserve"> </w:t>
      </w:r>
      <w:r w:rsidRPr="001645DC">
        <w:t>in out-of-home care and may be made worse if they have a disability, are from a different racial or cultural background</w:t>
      </w:r>
      <w:r>
        <w:t>, religion,</w:t>
      </w:r>
      <w:r w:rsidRPr="001645DC">
        <w:t xml:space="preserve"> or identify as lesbian, gay, bisexual, transgender or intersex.</w:t>
      </w:r>
    </w:p>
    <w:p w:rsidR="0046724B" w:rsidRPr="002A25E0" w:rsidRDefault="0046724B" w:rsidP="0046724B">
      <w:pPr>
        <w:pStyle w:val="DHHSbody"/>
      </w:pPr>
      <w:r w:rsidRPr="001645DC">
        <w:t>Discrimination and verbal and physical</w:t>
      </w:r>
      <w:r>
        <w:t xml:space="preserve"> </w:t>
      </w:r>
      <w:r w:rsidRPr="001645DC">
        <w:t>abuse can have significant impacts on a child or young person’s wellbeing, including an increased risk of mental health problems, such as depression, anxiety, suicidal behaviour or thoughts</w:t>
      </w:r>
      <w:r>
        <w:t>,</w:t>
      </w:r>
      <w:r w:rsidRPr="001645DC">
        <w:t xml:space="preserve"> and self-harm.</w:t>
      </w:r>
    </w:p>
    <w:p w:rsidR="0046724B" w:rsidRPr="001645DC" w:rsidRDefault="0046724B" w:rsidP="0046724B">
      <w:pPr>
        <w:pStyle w:val="DHHSbody"/>
      </w:pPr>
      <w:r w:rsidRPr="001645DC">
        <w:t>Discrimination and bullying have received</w:t>
      </w:r>
      <w:r>
        <w:t xml:space="preserve"> </w:t>
      </w:r>
      <w:r w:rsidRPr="001645DC">
        <w:t>more attention in recent years, particularly with greater access to social media, and</w:t>
      </w:r>
      <w:r>
        <w:t xml:space="preserve"> increased</w:t>
      </w:r>
      <w:r w:rsidRPr="001645DC">
        <w:t xml:space="preserve"> concerns about new forms of bullying, such as cyber bullying, </w:t>
      </w:r>
      <w:r>
        <w:t>that are prevalent among</w:t>
      </w:r>
      <w:r w:rsidRPr="001645DC">
        <w:t xml:space="preserve"> children and young people.</w:t>
      </w:r>
    </w:p>
    <w:p w:rsidR="005671AC" w:rsidRDefault="005671AC">
      <w:pPr>
        <w:rPr>
          <w:rFonts w:ascii="Arial" w:eastAsia="MS Gothic" w:hAnsi="Arial"/>
          <w:b/>
          <w:bCs/>
          <w:sz w:val="24"/>
          <w:szCs w:val="26"/>
        </w:rPr>
      </w:pPr>
      <w:r>
        <w:br w:type="page"/>
      </w:r>
    </w:p>
    <w:p w:rsidR="0046724B" w:rsidRPr="001645DC" w:rsidRDefault="0046724B" w:rsidP="0046724B">
      <w:pPr>
        <w:pStyle w:val="Heading3"/>
      </w:pPr>
      <w:r w:rsidRPr="001645DC">
        <w:lastRenderedPageBreak/>
        <w:t>Tackling bullying</w:t>
      </w:r>
    </w:p>
    <w:p w:rsidR="0046724B" w:rsidRPr="00FA06CA" w:rsidRDefault="0046724B" w:rsidP="0046724B">
      <w:pPr>
        <w:pStyle w:val="DHHSbody"/>
        <w:rPr>
          <w:szCs w:val="19"/>
        </w:rPr>
      </w:pPr>
      <w:r w:rsidRPr="001645DC">
        <w:rPr>
          <w:szCs w:val="19"/>
        </w:rPr>
        <w:t>It is important to talk to the child or young person in your care about bullying and, if it is an issue, consider ways to address it.</w:t>
      </w:r>
    </w:p>
    <w:p w:rsidR="0046724B" w:rsidRPr="00FA06CA" w:rsidRDefault="0046724B" w:rsidP="0046724B">
      <w:pPr>
        <w:pStyle w:val="DHHSbody"/>
        <w:rPr>
          <w:szCs w:val="19"/>
        </w:rPr>
      </w:pPr>
      <w:r w:rsidRPr="001645DC">
        <w:rPr>
          <w:szCs w:val="19"/>
        </w:rPr>
        <w:t>Encourage the child or young person to talk about what happened. If they want to try to deal with the bullying themselves, discuss strategies and set a short period of time to see if they can resolve the situation. Tell them that reporting the bullying is okay and reassure them it is not their fault.</w:t>
      </w:r>
    </w:p>
    <w:p w:rsidR="0046724B" w:rsidRPr="001645DC" w:rsidRDefault="0046724B" w:rsidP="0046724B">
      <w:pPr>
        <w:pStyle w:val="DHHSbody"/>
        <w:rPr>
          <w:szCs w:val="19"/>
        </w:rPr>
      </w:pPr>
      <w:r w:rsidRPr="001645DC">
        <w:rPr>
          <w:szCs w:val="19"/>
        </w:rPr>
        <w:t>Encourage the child or young person to:</w:t>
      </w:r>
    </w:p>
    <w:p w:rsidR="0046724B" w:rsidRPr="001645DC" w:rsidRDefault="0046724B" w:rsidP="007E6859">
      <w:pPr>
        <w:pStyle w:val="DHHSbullet1"/>
      </w:pPr>
      <w:r w:rsidRPr="001645DC">
        <w:t>try to act unimpressed or unaffected</w:t>
      </w:r>
    </w:p>
    <w:p w:rsidR="0046724B" w:rsidRPr="001645DC" w:rsidRDefault="0046724B" w:rsidP="007E6859">
      <w:pPr>
        <w:pStyle w:val="DHHSbullet1"/>
      </w:pPr>
      <w:r w:rsidRPr="001645DC">
        <w:t>use other strategies to diffuse the situation (such as agreeing in an offhand way with the bullying when they say offensive or negative things – this is known as fogging)</w:t>
      </w:r>
    </w:p>
    <w:p w:rsidR="0046724B" w:rsidRPr="001645DC" w:rsidRDefault="0046724B" w:rsidP="007E6859">
      <w:pPr>
        <w:pStyle w:val="DHHSbullet1"/>
      </w:pPr>
      <w:r w:rsidRPr="001645DC">
        <w:t>say ‘No!’ firmly</w:t>
      </w:r>
    </w:p>
    <w:p w:rsidR="0046724B" w:rsidRPr="001645DC" w:rsidRDefault="0046724B" w:rsidP="007E6859">
      <w:pPr>
        <w:pStyle w:val="DHHSbullet1"/>
      </w:pPr>
      <w:r w:rsidRPr="001645DC">
        <w:t>talk to the teacher or another staff member, such as a school guidance officer</w:t>
      </w:r>
    </w:p>
    <w:p w:rsidR="0046724B" w:rsidRPr="001645DC" w:rsidRDefault="0046724B" w:rsidP="001D41F3">
      <w:pPr>
        <w:pStyle w:val="DHHSbullet1lastline"/>
      </w:pPr>
      <w:r w:rsidRPr="001645DC">
        <w:t>act confidently, even when they don’t feel it.</w:t>
      </w:r>
    </w:p>
    <w:p w:rsidR="0046724B" w:rsidRDefault="0046724B" w:rsidP="0046724B">
      <w:pPr>
        <w:pStyle w:val="DHHSbody"/>
      </w:pPr>
      <w:r w:rsidRPr="001645DC">
        <w:t>P</w:t>
      </w:r>
      <w:r w:rsidRPr="001645DC">
        <w:rPr>
          <w:spacing w:val="-2"/>
        </w:rPr>
        <w:t>r</w:t>
      </w:r>
      <w:r w:rsidRPr="001645DC">
        <w:t>actice some st</w:t>
      </w:r>
      <w:r w:rsidRPr="001645DC">
        <w:rPr>
          <w:spacing w:val="-2"/>
        </w:rPr>
        <w:t>r</w:t>
      </w:r>
      <w:r w:rsidRPr="001645DC">
        <w:t>a</w:t>
      </w:r>
      <w:r w:rsidRPr="001645DC">
        <w:rPr>
          <w:spacing w:val="-3"/>
        </w:rPr>
        <w:t>t</w:t>
      </w:r>
      <w:r w:rsidRPr="001645DC">
        <w:t xml:space="preserve">egies at home with the child or </w:t>
      </w:r>
      <w:r w:rsidRPr="001645DC">
        <w:rPr>
          <w:spacing w:val="-3"/>
        </w:rPr>
        <w:t>y</w:t>
      </w:r>
      <w:r w:rsidRPr="001645DC">
        <w:t>oung pe</w:t>
      </w:r>
      <w:r w:rsidRPr="001645DC">
        <w:rPr>
          <w:spacing w:val="-2"/>
        </w:rPr>
        <w:t>r</w:t>
      </w:r>
      <w:r w:rsidRPr="001645DC">
        <w:t xml:space="preserve">son </w:t>
      </w:r>
      <w:r w:rsidRPr="001645DC">
        <w:rPr>
          <w:spacing w:val="-3"/>
        </w:rPr>
        <w:t>t</w:t>
      </w:r>
      <w:r w:rsidRPr="001645DC">
        <w:t xml:space="preserve">o help them </w:t>
      </w:r>
      <w:r w:rsidRPr="001645DC">
        <w:rPr>
          <w:spacing w:val="-3"/>
        </w:rPr>
        <w:t>t</w:t>
      </w:r>
      <w:r w:rsidRPr="001645DC">
        <w:t>o:</w:t>
      </w:r>
    </w:p>
    <w:p w:rsidR="0046724B" w:rsidRPr="001645DC" w:rsidRDefault="0046724B" w:rsidP="007E6859">
      <w:pPr>
        <w:pStyle w:val="DHHSbullet1"/>
      </w:pPr>
      <w:r w:rsidRPr="001645DC">
        <w:t>s</w:t>
      </w:r>
      <w:r w:rsidRPr="001645DC">
        <w:rPr>
          <w:spacing w:val="-3"/>
        </w:rPr>
        <w:t>t</w:t>
      </w:r>
      <w:r w:rsidRPr="001645DC">
        <w:t xml:space="preserve">and and </w:t>
      </w:r>
      <w:r w:rsidRPr="001645DC">
        <w:rPr>
          <w:spacing w:val="-1"/>
        </w:rPr>
        <w:t>w</w:t>
      </w:r>
      <w:r w:rsidRPr="001645DC">
        <w:t xml:space="preserve">alk in a </w:t>
      </w:r>
      <w:r w:rsidRPr="001645DC">
        <w:rPr>
          <w:spacing w:val="-1"/>
        </w:rPr>
        <w:t>w</w:t>
      </w:r>
      <w:r w:rsidRPr="001645DC">
        <w:t>ay that appea</w:t>
      </w:r>
      <w:r w:rsidRPr="001645DC">
        <w:rPr>
          <w:spacing w:val="-2"/>
        </w:rPr>
        <w:t>r</w:t>
      </w:r>
      <w:r w:rsidRPr="001645DC">
        <w:t>s mo</w:t>
      </w:r>
      <w:r w:rsidRPr="001645DC">
        <w:rPr>
          <w:spacing w:val="-2"/>
        </w:rPr>
        <w:t>r</w:t>
      </w:r>
      <w:r w:rsidRPr="001645DC">
        <w:t>e confident</w:t>
      </w:r>
    </w:p>
    <w:p w:rsidR="0046724B" w:rsidRDefault="0046724B" w:rsidP="007E6859">
      <w:pPr>
        <w:pStyle w:val="DHHSbullet1"/>
      </w:pPr>
      <w:r w:rsidRPr="001645DC">
        <w:t>gi</w:t>
      </w:r>
      <w:r w:rsidRPr="005548BA">
        <w:t>v</w:t>
      </w:r>
      <w:r w:rsidRPr="001645DC">
        <w:t xml:space="preserve">e a </w:t>
      </w:r>
      <w:r w:rsidRPr="005548BA">
        <w:t>q</w:t>
      </w:r>
      <w:r w:rsidRPr="001645DC">
        <w:t xml:space="preserve">uick </w:t>
      </w:r>
      <w:r w:rsidRPr="005548BA">
        <w:t>r</w:t>
      </w:r>
      <w:r w:rsidRPr="001645DC">
        <w:t xml:space="preserve">eply </w:t>
      </w:r>
      <w:r w:rsidRPr="005548BA">
        <w:t>t</w:t>
      </w:r>
      <w:r w:rsidRPr="001645DC">
        <w:t xml:space="preserve">o </w:t>
      </w:r>
      <w:r w:rsidRPr="005548BA">
        <w:t>s</w:t>
      </w:r>
      <w:r w:rsidRPr="001645DC">
        <w:t xml:space="preserve">urprise or disarm the other child or </w:t>
      </w:r>
      <w:r w:rsidRPr="005548BA">
        <w:t>y</w:t>
      </w:r>
      <w:r w:rsidRPr="001645DC">
        <w:t>oung pe</w:t>
      </w:r>
      <w:r w:rsidRPr="005548BA">
        <w:t>r</w:t>
      </w:r>
      <w:r w:rsidRPr="001645DC">
        <w:t>son</w:t>
      </w:r>
    </w:p>
    <w:p w:rsidR="0046724B" w:rsidRDefault="0046724B" w:rsidP="001D41F3">
      <w:pPr>
        <w:pStyle w:val="DHHSbullet1lastline"/>
      </w:pPr>
      <w:r>
        <w:t>u</w:t>
      </w:r>
      <w:r w:rsidRPr="00A035CF">
        <w:t>se a routine response (such as ‘okay whatever’)</w:t>
      </w:r>
      <w:r>
        <w:t xml:space="preserve"> t</w:t>
      </w:r>
      <w:r w:rsidRPr="00A035CF">
        <w:t xml:space="preserve">hat </w:t>
      </w:r>
      <w:r>
        <w:t>implies they are not bothered.</w:t>
      </w:r>
    </w:p>
    <w:p w:rsidR="0046724B" w:rsidRPr="001645DC" w:rsidRDefault="0046724B" w:rsidP="0046724B">
      <w:pPr>
        <w:pStyle w:val="DHHSbody"/>
        <w:rPr>
          <w:szCs w:val="19"/>
        </w:rPr>
      </w:pPr>
      <w:r w:rsidRPr="001645DC">
        <w:rPr>
          <w:szCs w:val="19"/>
        </w:rPr>
        <w:t>Talk about what doesn’t work with bullying, including:</w:t>
      </w:r>
    </w:p>
    <w:p w:rsidR="0046724B" w:rsidRPr="001645DC" w:rsidRDefault="0046724B" w:rsidP="007E6859">
      <w:pPr>
        <w:pStyle w:val="DHHSbullet1"/>
      </w:pPr>
      <w:r w:rsidRPr="001645DC">
        <w:t>fighting back</w:t>
      </w:r>
    </w:p>
    <w:p w:rsidR="0046724B" w:rsidRPr="001645DC" w:rsidRDefault="0046724B" w:rsidP="007E6859">
      <w:pPr>
        <w:pStyle w:val="DHHSbullet1"/>
      </w:pPr>
      <w:r w:rsidRPr="001645DC">
        <w:t>bullying the bully</w:t>
      </w:r>
    </w:p>
    <w:p w:rsidR="0046724B" w:rsidRPr="001645DC" w:rsidRDefault="0046724B" w:rsidP="007E6859">
      <w:pPr>
        <w:pStyle w:val="DHHSbullet1"/>
      </w:pPr>
      <w:r w:rsidRPr="001645DC">
        <w:t>ignoring it</w:t>
      </w:r>
    </w:p>
    <w:p w:rsidR="0046724B" w:rsidRPr="001645DC" w:rsidRDefault="0046724B" w:rsidP="007E6859">
      <w:pPr>
        <w:pStyle w:val="DHHSbullet1"/>
      </w:pPr>
      <w:r w:rsidRPr="001645DC">
        <w:t>playing with a different group of friends</w:t>
      </w:r>
    </w:p>
    <w:p w:rsidR="0046724B" w:rsidRDefault="0046724B" w:rsidP="001D41F3">
      <w:pPr>
        <w:pStyle w:val="DHHSbullet1lastline"/>
      </w:pPr>
      <w:r w:rsidRPr="00531CA0">
        <w:rPr>
          <w:rStyle w:val="DHHSbullet1lastlineChar"/>
        </w:rPr>
        <w:t>remaining silent about the problem</w:t>
      </w:r>
      <w:r w:rsidRPr="001645DC">
        <w:t>.</w:t>
      </w:r>
    </w:p>
    <w:p w:rsidR="00646DAB" w:rsidRDefault="0046724B" w:rsidP="0046724B">
      <w:pPr>
        <w:pStyle w:val="DHHSbody"/>
      </w:pPr>
      <w:r w:rsidRPr="001645DC">
        <w:t>Give the child or young person the Kids Helpline telephone number (1800 55 1800) to use if they want to talk to someone other than the school, or if you don’t feel able to support them. If</w:t>
      </w:r>
      <w:r w:rsidRPr="00A07990">
        <w:t xml:space="preserve"> </w:t>
      </w:r>
      <w:r w:rsidRPr="001645DC">
        <w:t xml:space="preserve">you feel </w:t>
      </w:r>
      <w:r w:rsidRPr="00A07990">
        <w:t xml:space="preserve">unable </w:t>
      </w:r>
      <w:r w:rsidRPr="001645DC">
        <w:t>to deal with this issue and are concerned about their wellbeing, you should</w:t>
      </w:r>
      <w:r w:rsidRPr="00A07990">
        <w:t xml:space="preserve"> talk to </w:t>
      </w:r>
      <w:r>
        <w:t>their</w:t>
      </w:r>
      <w:r w:rsidRPr="00A07990">
        <w:t xml:space="preserve"> </w:t>
      </w:r>
      <w:r>
        <w:t xml:space="preserve">child protection worker or </w:t>
      </w:r>
      <w:r w:rsidRPr="00A07990">
        <w:t xml:space="preserve">agency </w:t>
      </w:r>
      <w:r>
        <w:t>case manager</w:t>
      </w:r>
      <w:r w:rsidR="00646DAB">
        <w:t>.</w:t>
      </w:r>
    </w:p>
    <w:p w:rsidR="001567EA" w:rsidRPr="001645DC" w:rsidRDefault="001567EA" w:rsidP="007F6194">
      <w:pPr>
        <w:pStyle w:val="Heading3"/>
      </w:pPr>
      <w:r w:rsidRPr="001645DC">
        <w:t>Useful resources</w:t>
      </w:r>
    </w:p>
    <w:p w:rsidR="0046724B" w:rsidRPr="0046724B" w:rsidRDefault="007A0CF7" w:rsidP="005671AC">
      <w:pPr>
        <w:pStyle w:val="DHHSbullet1"/>
      </w:pPr>
      <w:hyperlink r:id="rId149" w:history="1">
        <w:r w:rsidR="0046724B" w:rsidRPr="005671AC">
          <w:rPr>
            <w:rStyle w:val="Hyperlink"/>
          </w:rPr>
          <w:t>Bully Stoppers</w:t>
        </w:r>
        <w:r w:rsidR="005671AC" w:rsidRPr="005671AC">
          <w:rPr>
            <w:rStyle w:val="Hyperlink"/>
          </w:rPr>
          <w:t xml:space="preserve"> Pledge</w:t>
        </w:r>
      </w:hyperlink>
      <w:r w:rsidR="0046724B" w:rsidRPr="007E6859">
        <w:t xml:space="preserve"> </w:t>
      </w:r>
      <w:r w:rsidR="005671AC">
        <w:t xml:space="preserve">on the Department of Education and Training website </w:t>
      </w:r>
      <w:r w:rsidR="005671AC" w:rsidRPr="0046724B">
        <w:t>&lt;http://www.education.vic.gov.au/about/programs/bullystoppers/Pages/pledge.aspx&gt;</w:t>
      </w:r>
      <w:r w:rsidR="005671AC">
        <w:t xml:space="preserve"> </w:t>
      </w:r>
      <w:r w:rsidR="0046724B" w:rsidRPr="007E6859">
        <w:t>– a program that supports students, parents and carers, teachers and principals in working together to make sure schools are safe and supportive pl</w:t>
      </w:r>
      <w:r w:rsidR="005671AC">
        <w:t>aces</w:t>
      </w:r>
    </w:p>
    <w:p w:rsidR="0046724B" w:rsidRPr="0046724B" w:rsidRDefault="0046724B" w:rsidP="007E6859">
      <w:pPr>
        <w:pStyle w:val="DHHSbullet1"/>
        <w:rPr>
          <w:spacing w:val="-2"/>
        </w:rPr>
      </w:pPr>
      <w:r w:rsidRPr="0046724B">
        <w:rPr>
          <w:spacing w:val="-2"/>
        </w:rPr>
        <w:t>Services and support organisations that can help with bullying issues include:</w:t>
      </w:r>
    </w:p>
    <w:p w:rsidR="0046724B" w:rsidRPr="0046724B" w:rsidRDefault="007A0CF7" w:rsidP="001D41F3">
      <w:pPr>
        <w:pStyle w:val="DHHSbullet2"/>
      </w:pPr>
      <w:hyperlink r:id="rId150" w:history="1">
        <w:r w:rsidR="0046724B" w:rsidRPr="0046724B">
          <w:rPr>
            <w:color w:val="3366FF"/>
            <w:u w:val="dotted"/>
          </w:rPr>
          <w:t>Kids Helplin</w:t>
        </w:r>
        <w:r w:rsidR="0046724B" w:rsidRPr="0046724B">
          <w:rPr>
            <w:color w:val="3366FF"/>
            <w:spacing w:val="-4"/>
            <w:u w:val="dotted"/>
          </w:rPr>
          <w:t>e</w:t>
        </w:r>
      </w:hyperlink>
      <w:r w:rsidR="0046724B" w:rsidRPr="0046724B">
        <w:t xml:space="preserve"> </w:t>
      </w:r>
      <w:r w:rsidR="001D41F3" w:rsidRPr="0046724B">
        <w:t>&lt;</w:t>
      </w:r>
      <w:r w:rsidR="001D41F3" w:rsidRPr="0046724B">
        <w:rPr>
          <w:spacing w:val="-4"/>
        </w:rPr>
        <w:t>https://kidshelpline.com.au</w:t>
      </w:r>
      <w:r w:rsidR="00646DAB">
        <w:rPr>
          <w:spacing w:val="-4"/>
        </w:rPr>
        <w:t>&gt;</w:t>
      </w:r>
      <w:r w:rsidR="001D41F3">
        <w:rPr>
          <w:spacing w:val="-4"/>
        </w:rPr>
        <w:t xml:space="preserve"> </w:t>
      </w:r>
      <w:r w:rsidR="001D41F3">
        <w:t>– call 1800 55 1800</w:t>
      </w:r>
    </w:p>
    <w:p w:rsidR="0046724B" w:rsidRPr="0046724B" w:rsidRDefault="007A0CF7" w:rsidP="001D41F3">
      <w:pPr>
        <w:pStyle w:val="DHHSbullet2"/>
      </w:pPr>
      <w:hyperlink r:id="rId151" w:history="1">
        <w:r w:rsidR="0046724B" w:rsidRPr="0046724B">
          <w:rPr>
            <w:color w:val="3366FF"/>
            <w:u w:val="dotted"/>
          </w:rPr>
          <w:t>B</w:t>
        </w:r>
        <w:r w:rsidR="0046724B" w:rsidRPr="0046724B">
          <w:rPr>
            <w:color w:val="3366FF"/>
            <w:spacing w:val="-3"/>
            <w:u w:val="dotted"/>
          </w:rPr>
          <w:t>ey</w:t>
        </w:r>
        <w:r w:rsidR="0046724B" w:rsidRPr="0046724B">
          <w:rPr>
            <w:color w:val="3366FF"/>
            <w:u w:val="dotted"/>
          </w:rPr>
          <w:t>ondblue</w:t>
        </w:r>
      </w:hyperlink>
      <w:r w:rsidR="0046724B" w:rsidRPr="0046724B">
        <w:t xml:space="preserve"> </w:t>
      </w:r>
      <w:r w:rsidR="001D41F3">
        <w:t xml:space="preserve">&lt;https://www.beyondblue.org.au&gt; – </w:t>
      </w:r>
      <w:r w:rsidR="0046724B" w:rsidRPr="0046724B">
        <w:t>in</w:t>
      </w:r>
      <w:r w:rsidR="0046724B" w:rsidRPr="0046724B">
        <w:rPr>
          <w:spacing w:val="-1"/>
        </w:rPr>
        <w:t>f</w:t>
      </w:r>
      <w:r w:rsidR="0046724B" w:rsidRPr="0046724B">
        <w:t>ormation lin</w:t>
      </w:r>
      <w:r w:rsidR="0046724B" w:rsidRPr="0046724B">
        <w:rPr>
          <w:spacing w:val="-4"/>
        </w:rPr>
        <w:t>e</w:t>
      </w:r>
      <w:r w:rsidR="001D41F3">
        <w:rPr>
          <w:spacing w:val="-4"/>
        </w:rPr>
        <w:t>:</w:t>
      </w:r>
      <w:r w:rsidR="0046724B" w:rsidRPr="0046724B">
        <w:t xml:space="preserve"> call 1300 22 4636</w:t>
      </w:r>
    </w:p>
    <w:p w:rsidR="0046724B" w:rsidRPr="0046724B" w:rsidRDefault="007A0CF7" w:rsidP="001D41F3">
      <w:pPr>
        <w:pStyle w:val="DHHSbullet2"/>
      </w:pPr>
      <w:hyperlink r:id="rId152" w:history="1">
        <w:r w:rsidR="0046724B" w:rsidRPr="0046724B">
          <w:rPr>
            <w:color w:val="3366FF"/>
            <w:u w:val="dotted"/>
          </w:rPr>
          <w:t>Li</w:t>
        </w:r>
        <w:r w:rsidR="0046724B" w:rsidRPr="0046724B">
          <w:rPr>
            <w:color w:val="3366FF"/>
            <w:spacing w:val="-1"/>
            <w:u w:val="dotted"/>
          </w:rPr>
          <w:t>f</w:t>
        </w:r>
        <w:r w:rsidR="0046724B" w:rsidRPr="0046724B">
          <w:rPr>
            <w:color w:val="3366FF"/>
            <w:u w:val="dotted"/>
          </w:rPr>
          <w:t>elin</w:t>
        </w:r>
        <w:r w:rsidR="0046724B" w:rsidRPr="0046724B">
          <w:rPr>
            <w:color w:val="3366FF"/>
            <w:spacing w:val="-4"/>
            <w:u w:val="dotted"/>
          </w:rPr>
          <w:t>e</w:t>
        </w:r>
      </w:hyperlink>
      <w:r w:rsidR="0046724B" w:rsidRPr="0046724B">
        <w:t xml:space="preserve"> </w:t>
      </w:r>
      <w:r w:rsidR="001D41F3">
        <w:t xml:space="preserve">&lt;https://www.lifeline.org.au&gt; – </w:t>
      </w:r>
      <w:r w:rsidR="0046724B" w:rsidRPr="0046724B">
        <w:t>call 13 11 14</w:t>
      </w:r>
    </w:p>
    <w:p w:rsidR="0046724B" w:rsidRPr="0046724B" w:rsidRDefault="007A0CF7" w:rsidP="001D41F3">
      <w:pPr>
        <w:pStyle w:val="DHHSbullet2"/>
      </w:pPr>
      <w:hyperlink r:id="rId153" w:history="1">
        <w:r w:rsidR="0046724B" w:rsidRPr="0046724B">
          <w:rPr>
            <w:color w:val="3366FF"/>
            <w:spacing w:val="-2"/>
            <w:u w:val="dotted"/>
          </w:rPr>
          <w:t>S</w:t>
        </w:r>
        <w:r w:rsidR="0046724B" w:rsidRPr="0046724B">
          <w:rPr>
            <w:color w:val="3366FF"/>
            <w:u w:val="dotted"/>
          </w:rPr>
          <w:t>uicideLine</w:t>
        </w:r>
      </w:hyperlink>
      <w:r w:rsidR="0046724B" w:rsidRPr="0046724B">
        <w:t xml:space="preserve"> </w:t>
      </w:r>
      <w:r w:rsidR="001D41F3">
        <w:t xml:space="preserve">&lt;https://www.suicideline.org.au&gt; – </w:t>
      </w:r>
      <w:r w:rsidR="0046724B" w:rsidRPr="0046724B">
        <w:t>call 1300 651 251</w:t>
      </w:r>
    </w:p>
    <w:p w:rsidR="0046724B" w:rsidRPr="001D41F3" w:rsidRDefault="007A0CF7" w:rsidP="007E6859">
      <w:pPr>
        <w:pStyle w:val="DHHSbullet2"/>
      </w:pPr>
      <w:hyperlink r:id="rId154" w:history="1">
        <w:r w:rsidR="001D41F3" w:rsidRPr="001D41F3">
          <w:rPr>
            <w:color w:val="3366FF"/>
            <w:u w:val="dotted"/>
          </w:rPr>
          <w:t>Racism. No way</w:t>
        </w:r>
      </w:hyperlink>
      <w:r w:rsidR="0046724B" w:rsidRPr="001D41F3">
        <w:t xml:space="preserve"> &lt;http://www.racismnoway.com.au</w:t>
      </w:r>
      <w:r w:rsidR="00646DAB">
        <w:t>&gt;</w:t>
      </w:r>
      <w:r w:rsidR="0046724B" w:rsidRPr="001D41F3">
        <w:t xml:space="preserve"> </w:t>
      </w:r>
    </w:p>
    <w:p w:rsidR="0046724B" w:rsidRPr="0046724B" w:rsidRDefault="007A0CF7" w:rsidP="001D41F3">
      <w:pPr>
        <w:pStyle w:val="DHHSbullet2"/>
      </w:pPr>
      <w:hyperlink r:id="rId155" w:history="1">
        <w:r w:rsidR="0046724B" w:rsidRPr="0046724B">
          <w:rPr>
            <w:color w:val="3366FF"/>
            <w:spacing w:val="-2"/>
            <w:u w:val="dotted"/>
          </w:rPr>
          <w:t>R</w:t>
        </w:r>
        <w:r w:rsidR="0046724B" w:rsidRPr="0046724B">
          <w:rPr>
            <w:color w:val="3366FF"/>
            <w:u w:val="dotted"/>
          </w:rPr>
          <w:t>eachOut</w:t>
        </w:r>
      </w:hyperlink>
      <w:r w:rsidR="0046724B" w:rsidRPr="0046724B">
        <w:t xml:space="preserve"> </w:t>
      </w:r>
      <w:r w:rsidR="001D41F3" w:rsidRPr="0046724B">
        <w:t>&lt;https://au.reachout.com</w:t>
      </w:r>
      <w:r w:rsidR="00646DAB">
        <w:t>&gt;</w:t>
      </w:r>
      <w:r w:rsidR="001D41F3">
        <w:t xml:space="preserve"> </w:t>
      </w:r>
      <w:r w:rsidR="0046724B" w:rsidRPr="0046724B">
        <w:t xml:space="preserve">has </w:t>
      </w:r>
      <w:r w:rsidR="0046724B" w:rsidRPr="0046724B">
        <w:rPr>
          <w:spacing w:val="-2"/>
        </w:rPr>
        <w:t>r</w:t>
      </w:r>
      <w:r w:rsidR="0046724B" w:rsidRPr="0046724B">
        <w:t>esou</w:t>
      </w:r>
      <w:r w:rsidR="0046724B" w:rsidRPr="0046724B">
        <w:rPr>
          <w:spacing w:val="-2"/>
        </w:rPr>
        <w:t>r</w:t>
      </w:r>
      <w:r w:rsidR="0046724B" w:rsidRPr="0046724B">
        <w:t>ces and a disc</w:t>
      </w:r>
      <w:r w:rsidR="0046724B" w:rsidRPr="0046724B">
        <w:rPr>
          <w:spacing w:val="-1"/>
        </w:rPr>
        <w:t>u</w:t>
      </w:r>
      <w:r w:rsidR="0046724B" w:rsidRPr="0046724B">
        <w:rPr>
          <w:spacing w:val="-2"/>
        </w:rPr>
        <w:t>s</w:t>
      </w:r>
      <w:r w:rsidR="0046724B" w:rsidRPr="0046724B">
        <w:t xml:space="preserve">sion </w:t>
      </w:r>
      <w:r w:rsidR="0046724B" w:rsidRPr="0046724B">
        <w:rPr>
          <w:spacing w:val="-1"/>
        </w:rPr>
        <w:t>f</w:t>
      </w:r>
      <w:r w:rsidR="0046724B" w:rsidRPr="0046724B">
        <w:t xml:space="preserve">orum in </w:t>
      </w:r>
      <w:r w:rsidR="0046724B" w:rsidRPr="0046724B">
        <w:rPr>
          <w:spacing w:val="-2"/>
        </w:rPr>
        <w:t>r</w:t>
      </w:r>
      <w:r w:rsidR="0046724B" w:rsidRPr="0046724B">
        <w:t xml:space="preserve">elation </w:t>
      </w:r>
      <w:r w:rsidR="0046724B" w:rsidRPr="0046724B">
        <w:rPr>
          <w:spacing w:val="-3"/>
        </w:rPr>
        <w:t>t</w:t>
      </w:r>
      <w:r w:rsidR="001D41F3">
        <w:t>o bullying</w:t>
      </w:r>
    </w:p>
    <w:p w:rsidR="0046724B" w:rsidRPr="001D41F3" w:rsidRDefault="007A0CF7" w:rsidP="001D41F3">
      <w:pPr>
        <w:pStyle w:val="DHHSbullet2lastline"/>
      </w:pPr>
      <w:hyperlink r:id="rId156" w:history="1">
        <w:r w:rsidR="0046724B" w:rsidRPr="001D41F3">
          <w:rPr>
            <w:rStyle w:val="Hyperlink"/>
          </w:rPr>
          <w:t>National Centre Against Bullying</w:t>
        </w:r>
      </w:hyperlink>
      <w:r w:rsidR="0046724B" w:rsidRPr="001D41F3">
        <w:t xml:space="preserve"> &lt;https://www.ncab.org.au</w:t>
      </w:r>
      <w:r w:rsidR="00646DAB">
        <w:t>&gt;</w:t>
      </w:r>
    </w:p>
    <w:p w:rsidR="00FC6D07" w:rsidRPr="001645DC" w:rsidRDefault="00FC6D07" w:rsidP="00FC6D07">
      <w:pPr>
        <w:pStyle w:val="Heading2"/>
      </w:pPr>
      <w:bookmarkStart w:id="144" w:name="_Toc499132392"/>
      <w:r w:rsidRPr="001645DC">
        <w:lastRenderedPageBreak/>
        <w:t>Post-school opportunities, TAFE and university</w:t>
      </w:r>
      <w:bookmarkEnd w:id="144"/>
    </w:p>
    <w:p w:rsidR="00D732EF" w:rsidRPr="008D31F2" w:rsidRDefault="00D732EF" w:rsidP="00D732EF">
      <w:pPr>
        <w:pStyle w:val="DHHSbody"/>
        <w:rPr>
          <w:szCs w:val="19"/>
        </w:rPr>
      </w:pPr>
      <w:r w:rsidRPr="001645DC">
        <w:rPr>
          <w:szCs w:val="19"/>
        </w:rPr>
        <w:t>In Years 10, 11 and 12, young people start thinking about what they will do when they leave school. This might include study at TAFE, university, an apprenticeship or employment. Study and training can open up many possibilities for young people in their work and personal life.</w:t>
      </w:r>
    </w:p>
    <w:p w:rsidR="00D732EF" w:rsidRPr="008D31F2" w:rsidRDefault="00D732EF" w:rsidP="00D732EF">
      <w:pPr>
        <w:pStyle w:val="DHHSbody"/>
        <w:rPr>
          <w:szCs w:val="19"/>
        </w:rPr>
      </w:pPr>
      <w:r w:rsidRPr="001645DC">
        <w:rPr>
          <w:szCs w:val="19"/>
        </w:rPr>
        <w:t>It is important that young people who have grown up or spent time in out-of-home care are encouraged and supported, like any other young person, to pursue and aspire to higher education, and develop their knowledge and skill through formal study. This will help to prepare them for the next phase of their life, and provide more options for meaningful employment and a career.</w:t>
      </w:r>
    </w:p>
    <w:p w:rsidR="00D732EF" w:rsidRPr="008D31F2" w:rsidRDefault="00D732EF" w:rsidP="00D732EF">
      <w:pPr>
        <w:pStyle w:val="DHHSbody"/>
        <w:rPr>
          <w:szCs w:val="19"/>
        </w:rPr>
      </w:pPr>
      <w:r w:rsidRPr="001645DC">
        <w:rPr>
          <w:szCs w:val="19"/>
        </w:rPr>
        <w:t>Talking to the young person in your care and their school about these options will help them to think about and identify areas of interest, strengths</w:t>
      </w:r>
      <w:r>
        <w:rPr>
          <w:szCs w:val="19"/>
        </w:rPr>
        <w:t>,</w:t>
      </w:r>
      <w:r w:rsidRPr="001645DC">
        <w:rPr>
          <w:szCs w:val="19"/>
        </w:rPr>
        <w:t xml:space="preserve"> and possibilities for future study and employment.</w:t>
      </w:r>
    </w:p>
    <w:p w:rsidR="00D732EF" w:rsidRPr="001645DC" w:rsidRDefault="00D732EF" w:rsidP="00D732EF">
      <w:pPr>
        <w:pStyle w:val="DHHSbody"/>
        <w:rPr>
          <w:szCs w:val="19"/>
        </w:rPr>
      </w:pPr>
      <w:r w:rsidRPr="001645DC">
        <w:rPr>
          <w:szCs w:val="19"/>
        </w:rPr>
        <w:t>As well as the young person’s learning mentor</w:t>
      </w:r>
      <w:r>
        <w:rPr>
          <w:szCs w:val="19"/>
        </w:rPr>
        <w:t xml:space="preserve"> </w:t>
      </w:r>
      <w:r w:rsidRPr="001645DC">
        <w:rPr>
          <w:szCs w:val="19"/>
        </w:rPr>
        <w:t xml:space="preserve">(who is assigned by the school), there may be teachers they get on well with who they can talk to, or other adults they trust. Each school has a careers counsellor, who can also provide support and guidance. </w:t>
      </w:r>
      <w:r>
        <w:rPr>
          <w:szCs w:val="19"/>
        </w:rPr>
        <w:t>Many</w:t>
      </w:r>
      <w:r w:rsidRPr="001645DC">
        <w:rPr>
          <w:szCs w:val="19"/>
        </w:rPr>
        <w:t xml:space="preserve"> TAFEs</w:t>
      </w:r>
      <w:r>
        <w:rPr>
          <w:szCs w:val="19"/>
        </w:rPr>
        <w:t xml:space="preserve"> </w:t>
      </w:r>
      <w:r w:rsidRPr="001645DC">
        <w:rPr>
          <w:szCs w:val="19"/>
        </w:rPr>
        <w:t>and universities have open days and different</w:t>
      </w:r>
      <w:r>
        <w:rPr>
          <w:szCs w:val="19"/>
        </w:rPr>
        <w:t xml:space="preserve"> activities, which s</w:t>
      </w:r>
      <w:r w:rsidRPr="001645DC">
        <w:rPr>
          <w:szCs w:val="19"/>
        </w:rPr>
        <w:t>chools should know about.</w:t>
      </w:r>
    </w:p>
    <w:p w:rsidR="00D732EF" w:rsidRPr="001645DC" w:rsidRDefault="00D732EF" w:rsidP="00D732EF">
      <w:pPr>
        <w:pStyle w:val="DHHSbody"/>
        <w:rPr>
          <w:szCs w:val="19"/>
        </w:rPr>
      </w:pPr>
      <w:r w:rsidRPr="001645DC">
        <w:rPr>
          <w:szCs w:val="19"/>
        </w:rPr>
        <w:t>Th</w:t>
      </w:r>
      <w:r>
        <w:rPr>
          <w:szCs w:val="19"/>
        </w:rPr>
        <w:t>ese open days</w:t>
      </w:r>
      <w:r w:rsidRPr="001645DC">
        <w:rPr>
          <w:szCs w:val="19"/>
        </w:rPr>
        <w:t xml:space="preserve"> give young people an opportunity to see the environment, ask existing students questions, get a feel for the place, </w:t>
      </w:r>
      <w:r>
        <w:rPr>
          <w:szCs w:val="19"/>
        </w:rPr>
        <w:t>gain ideas about career paths and subjects to study,</w:t>
      </w:r>
      <w:r w:rsidRPr="001645DC">
        <w:rPr>
          <w:szCs w:val="19"/>
        </w:rPr>
        <w:t xml:space="preserve"> and feel less daunted about higher education.</w:t>
      </w:r>
    </w:p>
    <w:p w:rsidR="00FC6D07" w:rsidRPr="001645DC" w:rsidRDefault="00FC6D07" w:rsidP="00FC6D07">
      <w:pPr>
        <w:pStyle w:val="Heading3"/>
      </w:pPr>
      <w:r w:rsidRPr="001645DC">
        <w:t>Higher education and university services to support care leavers</w:t>
      </w:r>
    </w:p>
    <w:p w:rsidR="00D732EF" w:rsidRPr="008D31F2" w:rsidRDefault="00D732EF" w:rsidP="00D732EF">
      <w:pPr>
        <w:pStyle w:val="DHHSbody"/>
        <w:rPr>
          <w:szCs w:val="19"/>
        </w:rPr>
      </w:pPr>
      <w:r w:rsidRPr="001645DC">
        <w:rPr>
          <w:szCs w:val="19"/>
        </w:rPr>
        <w:t xml:space="preserve">Several </w:t>
      </w:r>
      <w:r>
        <w:rPr>
          <w:szCs w:val="19"/>
        </w:rPr>
        <w:t xml:space="preserve">TAFEs and </w:t>
      </w:r>
      <w:r w:rsidRPr="001645DC">
        <w:rPr>
          <w:szCs w:val="19"/>
        </w:rPr>
        <w:t>universities in Victoria provide specific support services for young people leaving</w:t>
      </w:r>
      <w:r>
        <w:rPr>
          <w:szCs w:val="19"/>
        </w:rPr>
        <w:t xml:space="preserve"> </w:t>
      </w:r>
      <w:r w:rsidRPr="001645DC">
        <w:rPr>
          <w:szCs w:val="19"/>
        </w:rPr>
        <w:t xml:space="preserve">out-of-home care, who want to </w:t>
      </w:r>
      <w:r>
        <w:rPr>
          <w:szCs w:val="19"/>
        </w:rPr>
        <w:t>pursue further education</w:t>
      </w:r>
      <w:r w:rsidRPr="001645DC">
        <w:rPr>
          <w:szCs w:val="19"/>
        </w:rPr>
        <w:t>. While services will vary, they can include counselling services, mentoring programs and scholarships.</w:t>
      </w:r>
    </w:p>
    <w:p w:rsidR="00D732EF" w:rsidRPr="008D31F2" w:rsidRDefault="00D732EF" w:rsidP="00D732EF">
      <w:pPr>
        <w:pStyle w:val="DHHSbody"/>
        <w:rPr>
          <w:szCs w:val="19"/>
        </w:rPr>
      </w:pPr>
      <w:r w:rsidRPr="001645DC">
        <w:rPr>
          <w:szCs w:val="19"/>
        </w:rPr>
        <w:t>TAFE</w:t>
      </w:r>
      <w:r>
        <w:rPr>
          <w:szCs w:val="19"/>
        </w:rPr>
        <w:t>s</w:t>
      </w:r>
      <w:r w:rsidRPr="001645DC">
        <w:rPr>
          <w:szCs w:val="19"/>
        </w:rPr>
        <w:t xml:space="preserve"> and universities may also provide support with application forms, understanding FEE-HELP, guidance </w:t>
      </w:r>
      <w:r>
        <w:rPr>
          <w:szCs w:val="19"/>
        </w:rPr>
        <w:t>about</w:t>
      </w:r>
      <w:r w:rsidRPr="001645DC">
        <w:rPr>
          <w:szCs w:val="19"/>
        </w:rPr>
        <w:t xml:space="preserve"> the different courses, and liaising with departments to advocate for young people. Often, there are other services</w:t>
      </w:r>
      <w:r>
        <w:rPr>
          <w:szCs w:val="19"/>
        </w:rPr>
        <w:t xml:space="preserve"> </w:t>
      </w:r>
      <w:r w:rsidRPr="001645DC">
        <w:rPr>
          <w:szCs w:val="19"/>
        </w:rPr>
        <w:t>to help them feel more prepared for the course they want to study.</w:t>
      </w:r>
    </w:p>
    <w:p w:rsidR="00D732EF" w:rsidRDefault="00D732EF" w:rsidP="00D732EF">
      <w:pPr>
        <w:pStyle w:val="DHHSbody"/>
        <w:rPr>
          <w:szCs w:val="19"/>
        </w:rPr>
      </w:pPr>
      <w:r w:rsidRPr="001645DC">
        <w:rPr>
          <w:szCs w:val="19"/>
        </w:rPr>
        <w:t xml:space="preserve">Many </w:t>
      </w:r>
      <w:r>
        <w:rPr>
          <w:szCs w:val="19"/>
        </w:rPr>
        <w:t xml:space="preserve">TAFEs and </w:t>
      </w:r>
      <w:r w:rsidRPr="001645DC">
        <w:rPr>
          <w:szCs w:val="19"/>
        </w:rPr>
        <w:t>universities have specific centres, services and supports to assist Aboriginal students in their study. This may include a designated physical space, use of computers and printers, free tutoring</w:t>
      </w:r>
      <w:r>
        <w:rPr>
          <w:szCs w:val="19"/>
        </w:rPr>
        <w:t>,</w:t>
      </w:r>
      <w:r w:rsidRPr="001645DC">
        <w:rPr>
          <w:szCs w:val="19"/>
        </w:rPr>
        <w:t xml:space="preserve"> and information on financial assistance.</w:t>
      </w:r>
    </w:p>
    <w:p w:rsidR="008B4D1B" w:rsidRPr="003E1824" w:rsidRDefault="008B4D1B" w:rsidP="008B4D1B">
      <w:pPr>
        <w:pStyle w:val="Heading3"/>
      </w:pPr>
      <w:r w:rsidRPr="003E1824">
        <w:t>Reconnect program</w:t>
      </w:r>
    </w:p>
    <w:p w:rsidR="00646DAB" w:rsidRDefault="00D732EF" w:rsidP="00D732EF">
      <w:pPr>
        <w:pStyle w:val="DHHSbody"/>
        <w:rPr>
          <w:szCs w:val="19"/>
        </w:rPr>
      </w:pPr>
      <w:r>
        <w:rPr>
          <w:szCs w:val="19"/>
        </w:rPr>
        <w:t>Reconnect seeks to support and engage with eligible learners aged 15-24 who have left school without completing Year 12 and are not in education, training or full-time employment, or are aged 20-24 and completed Year 12, but have been unemployed for more than 12 months</w:t>
      </w:r>
      <w:r w:rsidR="00646DAB">
        <w:rPr>
          <w:szCs w:val="19"/>
        </w:rPr>
        <w:t>.</w:t>
      </w:r>
    </w:p>
    <w:p w:rsidR="00D732EF" w:rsidRDefault="00D732EF" w:rsidP="00D732EF">
      <w:pPr>
        <w:pStyle w:val="DHHSbody"/>
        <w:rPr>
          <w:szCs w:val="19"/>
        </w:rPr>
      </w:pPr>
      <w:r>
        <w:rPr>
          <w:szCs w:val="19"/>
        </w:rPr>
        <w:t>The program can:</w:t>
      </w:r>
    </w:p>
    <w:p w:rsidR="00D732EF" w:rsidRPr="00914A3E" w:rsidRDefault="00D732EF" w:rsidP="007E6859">
      <w:pPr>
        <w:pStyle w:val="DHHSbullet1"/>
      </w:pPr>
      <w:r>
        <w:t>a</w:t>
      </w:r>
      <w:r w:rsidRPr="00914A3E">
        <w:t xml:space="preserve">ssess the </w:t>
      </w:r>
      <w:r>
        <w:t xml:space="preserve">young person’s </w:t>
      </w:r>
      <w:r w:rsidRPr="00914A3E">
        <w:t>learning and non-learning needs and career goals</w:t>
      </w:r>
      <w:r>
        <w:t>,</w:t>
      </w:r>
      <w:r w:rsidRPr="00914A3E">
        <w:t xml:space="preserve"> and develop an agreed learning plan</w:t>
      </w:r>
    </w:p>
    <w:p w:rsidR="00D732EF" w:rsidRPr="00D1248C" w:rsidRDefault="00D732EF" w:rsidP="007E6859">
      <w:pPr>
        <w:pStyle w:val="DHHSbullet1"/>
      </w:pPr>
      <w:r>
        <w:t>p</w:t>
      </w:r>
      <w:r w:rsidRPr="00D1248C">
        <w:t>rovide support to assist young people to commence and stay in vocational training</w:t>
      </w:r>
    </w:p>
    <w:p w:rsidR="00646DAB" w:rsidRDefault="00D732EF" w:rsidP="001D41F3">
      <w:pPr>
        <w:pStyle w:val="DHHSbullet1lastline"/>
      </w:pPr>
      <w:r>
        <w:t>a</w:t>
      </w:r>
      <w:r w:rsidRPr="006448BB">
        <w:t xml:space="preserve">rrange supervised workplace experience to increase employability, as well as provision of support to assist students </w:t>
      </w:r>
      <w:r>
        <w:t xml:space="preserve">who are </w:t>
      </w:r>
      <w:r w:rsidRPr="006448BB">
        <w:t>transi</w:t>
      </w:r>
      <w:r w:rsidRPr="00863D68">
        <w:t>tioning to employment or further training</w:t>
      </w:r>
      <w:r w:rsidR="00646DAB">
        <w:t>.</w:t>
      </w:r>
    </w:p>
    <w:p w:rsidR="008B4D1B" w:rsidRDefault="008B4D1B" w:rsidP="008B4D1B">
      <w:pPr>
        <w:pStyle w:val="Heading3"/>
      </w:pPr>
      <w:r>
        <w:t>Local Learning and Employment Networks</w:t>
      </w:r>
    </w:p>
    <w:p w:rsidR="00646DAB" w:rsidRDefault="00D732EF" w:rsidP="00D732EF">
      <w:pPr>
        <w:pStyle w:val="DHHSbody"/>
      </w:pPr>
      <w:r>
        <w:t>There are 31 Local Learning and Employment Networks (LLENs) in Victoria and the goal of each is to support young people aged 10</w:t>
      </w:r>
      <w:r w:rsidRPr="001645DC">
        <w:rPr>
          <w:spacing w:val="-4"/>
        </w:rPr>
        <w:t>–</w:t>
      </w:r>
      <w:r>
        <w:t>19 years old, within its geographic boundaries, by improving their participation, engagement, attainment and transition outcomes</w:t>
      </w:r>
      <w:r w:rsidR="00646DAB">
        <w:t>.</w:t>
      </w:r>
    </w:p>
    <w:p w:rsidR="005671AC" w:rsidRDefault="005671AC">
      <w:pPr>
        <w:rPr>
          <w:rFonts w:ascii="Arial" w:eastAsia="Times" w:hAnsi="Arial"/>
        </w:rPr>
      </w:pPr>
      <w:r>
        <w:br w:type="page"/>
      </w:r>
    </w:p>
    <w:p w:rsidR="00D732EF" w:rsidRDefault="00D732EF" w:rsidP="00D732EF">
      <w:pPr>
        <w:pStyle w:val="DHHSbody"/>
      </w:pPr>
      <w:r>
        <w:lastRenderedPageBreak/>
        <w:t>LLENs are made up of a range of groups and organisations including:</w:t>
      </w:r>
    </w:p>
    <w:p w:rsidR="00D732EF" w:rsidRDefault="00D732EF" w:rsidP="007E6859">
      <w:pPr>
        <w:pStyle w:val="DHHSbullet1"/>
      </w:pPr>
      <w:r>
        <w:t>education and training providers</w:t>
      </w:r>
    </w:p>
    <w:p w:rsidR="00D732EF" w:rsidRDefault="00D732EF" w:rsidP="007E6859">
      <w:pPr>
        <w:pStyle w:val="DHHSbullet1"/>
      </w:pPr>
      <w:r>
        <w:t>business and industry</w:t>
      </w:r>
    </w:p>
    <w:p w:rsidR="00D732EF" w:rsidRDefault="00D732EF" w:rsidP="007E6859">
      <w:pPr>
        <w:pStyle w:val="DHHSbullet1"/>
      </w:pPr>
      <w:r>
        <w:t>community agencies</w:t>
      </w:r>
    </w:p>
    <w:p w:rsidR="00646DAB" w:rsidRDefault="00D732EF" w:rsidP="001D41F3">
      <w:pPr>
        <w:pStyle w:val="DHHSbullet1lastline"/>
      </w:pPr>
      <w:r>
        <w:t>parent and family organisations</w:t>
      </w:r>
      <w:r w:rsidR="00646DAB">
        <w:t>.</w:t>
      </w:r>
    </w:p>
    <w:p w:rsidR="00646DAB" w:rsidRDefault="00D732EF" w:rsidP="00D732EF">
      <w:pPr>
        <w:pStyle w:val="DHHSbody"/>
      </w:pPr>
      <w:r>
        <w:t>LLENs have a particular focus on young people at risk of disengaging, or who have already disengaged, from education and training and are not in meaningful employment</w:t>
      </w:r>
      <w:r w:rsidR="00646DAB">
        <w:t>.</w:t>
      </w:r>
    </w:p>
    <w:p w:rsidR="00FC6D07" w:rsidRPr="001645DC" w:rsidRDefault="00FC6D07" w:rsidP="007F6194">
      <w:pPr>
        <w:pStyle w:val="Heading3"/>
      </w:pPr>
      <w:r w:rsidRPr="001645DC">
        <w:t>Useful resources</w:t>
      </w:r>
    </w:p>
    <w:p w:rsidR="00D732EF" w:rsidRDefault="007A0CF7" w:rsidP="001D41F3">
      <w:pPr>
        <w:pStyle w:val="DHHSbullet1"/>
        <w:rPr>
          <w:szCs w:val="18"/>
        </w:rPr>
      </w:pPr>
      <w:hyperlink r:id="rId157" w:history="1">
        <w:r w:rsidR="005671AC">
          <w:rPr>
            <w:rStyle w:val="Hyperlink"/>
            <w:szCs w:val="18"/>
          </w:rPr>
          <w:t>My Future website</w:t>
        </w:r>
      </w:hyperlink>
      <w:r w:rsidR="00D732EF" w:rsidRPr="0067044C">
        <w:rPr>
          <w:szCs w:val="18"/>
        </w:rPr>
        <w:t xml:space="preserve"> </w:t>
      </w:r>
      <w:r w:rsidR="00D732EF">
        <w:rPr>
          <w:szCs w:val="18"/>
        </w:rPr>
        <w:t>&lt;</w:t>
      </w:r>
      <w:r w:rsidR="00D732EF" w:rsidRPr="0067044C">
        <w:rPr>
          <w:szCs w:val="18"/>
        </w:rPr>
        <w:t>https://myfuture.edu.au</w:t>
      </w:r>
      <w:r w:rsidR="00646DAB">
        <w:rPr>
          <w:szCs w:val="18"/>
        </w:rPr>
        <w:t>&gt;</w:t>
      </w:r>
    </w:p>
    <w:p w:rsidR="00D732EF" w:rsidRPr="0067044C" w:rsidRDefault="005671AC" w:rsidP="007E6859">
      <w:pPr>
        <w:pStyle w:val="DHHSbullet1"/>
        <w:rPr>
          <w:szCs w:val="18"/>
        </w:rPr>
      </w:pPr>
      <w:r>
        <w:t xml:space="preserve">Australian Government </w:t>
      </w:r>
      <w:hyperlink r:id="rId158" w:history="1">
        <w:r>
          <w:rPr>
            <w:rStyle w:val="Hyperlink"/>
            <w:szCs w:val="18"/>
          </w:rPr>
          <w:t>Study assist website</w:t>
        </w:r>
      </w:hyperlink>
      <w:r w:rsidR="00D732EF" w:rsidRPr="0067044C">
        <w:rPr>
          <w:szCs w:val="18"/>
        </w:rPr>
        <w:t xml:space="preserve"> </w:t>
      </w:r>
      <w:r w:rsidR="00D732EF">
        <w:rPr>
          <w:szCs w:val="18"/>
        </w:rPr>
        <w:t>&lt;</w:t>
      </w:r>
      <w:r w:rsidR="00D732EF" w:rsidRPr="0067044C">
        <w:t>http://studyassist.gov.au/sites/StudyAssist</w:t>
      </w:r>
      <w:r w:rsidR="00646DAB">
        <w:t>&gt;</w:t>
      </w:r>
    </w:p>
    <w:p w:rsidR="00D732EF" w:rsidRPr="005548BA" w:rsidRDefault="007A0CF7" w:rsidP="007E6859">
      <w:pPr>
        <w:pStyle w:val="DHHSbullet1"/>
      </w:pPr>
      <w:hyperlink r:id="rId159" w:history="1">
        <w:r w:rsidR="00D732EF" w:rsidRPr="0067044C">
          <w:rPr>
            <w:rStyle w:val="Hyperlink"/>
            <w:szCs w:val="18"/>
          </w:rPr>
          <w:t>Department of Education and Training</w:t>
        </w:r>
      </w:hyperlink>
      <w:r w:rsidR="00D732EF" w:rsidRPr="00EA4844">
        <w:rPr>
          <w:rStyle w:val="Hyperlink"/>
          <w:szCs w:val="18"/>
        </w:rPr>
        <w:t xml:space="preserve"> </w:t>
      </w:r>
      <w:r w:rsidR="00D732EF" w:rsidRPr="005548BA">
        <w:t xml:space="preserve">&lt;http://www.education.vic.gov.au/Pages/default.aspx&gt; </w:t>
      </w:r>
    </w:p>
    <w:p w:rsidR="00D732EF" w:rsidRPr="00EA4844" w:rsidRDefault="00D732EF" w:rsidP="007E6859">
      <w:pPr>
        <w:pStyle w:val="DHHSbullet1"/>
      </w:pPr>
      <w:r w:rsidRPr="005548BA">
        <w:t xml:space="preserve">Support to Indigenous students through </w:t>
      </w:r>
      <w:hyperlink r:id="rId160" w:history="1">
        <w:r w:rsidRPr="00047106">
          <w:rPr>
            <w:rStyle w:val="Hyperlink"/>
            <w:szCs w:val="18"/>
          </w:rPr>
          <w:t>Indigenous Higher Education Units</w:t>
        </w:r>
      </w:hyperlink>
      <w:r w:rsidRPr="005548BA">
        <w:t xml:space="preserve"> located in universities around Victoria &lt;https://www.pmc.gov.au/indigenous-affairs/education/indigenous-higher-education-units&gt;</w:t>
      </w:r>
    </w:p>
    <w:p w:rsidR="00FC6D07" w:rsidRPr="001645DC" w:rsidRDefault="00FC6D07" w:rsidP="00FC6D07">
      <w:pPr>
        <w:pStyle w:val="Heading2"/>
      </w:pPr>
      <w:bookmarkStart w:id="145" w:name="_Toc499132393"/>
      <w:r w:rsidRPr="001645DC">
        <w:t>Empl</w:t>
      </w:r>
      <w:r w:rsidRPr="001645DC">
        <w:rPr>
          <w:spacing w:val="-1"/>
        </w:rPr>
        <w:t>o</w:t>
      </w:r>
      <w:r w:rsidRPr="001645DC">
        <w:t>yment</w:t>
      </w:r>
      <w:r w:rsidRPr="001645DC">
        <w:rPr>
          <w:spacing w:val="6"/>
        </w:rPr>
        <w:t xml:space="preserve"> </w:t>
      </w:r>
      <w:r w:rsidRPr="001645DC">
        <w:t>assistance</w:t>
      </w:r>
      <w:bookmarkEnd w:id="145"/>
    </w:p>
    <w:p w:rsidR="00FC6D07" w:rsidRPr="001645DC" w:rsidRDefault="00FC6D07" w:rsidP="00FC6D07">
      <w:pPr>
        <w:pStyle w:val="Heading3"/>
      </w:pPr>
      <w:r w:rsidRPr="001645DC">
        <w:rPr>
          <w:spacing w:val="-7"/>
        </w:rPr>
        <w:t>T</w:t>
      </w:r>
      <w:r w:rsidRPr="001645DC">
        <w:rPr>
          <w:spacing w:val="-1"/>
        </w:rPr>
        <w:t>r</w:t>
      </w:r>
      <w:r w:rsidRPr="001645DC">
        <w:t xml:space="preserve">ansition </w:t>
      </w:r>
      <w:r w:rsidRPr="001645DC">
        <w:rPr>
          <w:spacing w:val="-2"/>
        </w:rPr>
        <w:t>t</w:t>
      </w:r>
      <w:r w:rsidRPr="001645DC">
        <w:t xml:space="preserve">o </w:t>
      </w:r>
      <w:r w:rsidRPr="001645DC">
        <w:rPr>
          <w:spacing w:val="-9"/>
        </w:rPr>
        <w:t>W</w:t>
      </w:r>
      <w:r w:rsidRPr="001645DC">
        <w:t>ork</w:t>
      </w:r>
    </w:p>
    <w:p w:rsidR="00D732EF" w:rsidRDefault="00D732EF" w:rsidP="00D732EF">
      <w:pPr>
        <w:pStyle w:val="DHHSbody"/>
      </w:pPr>
      <w:r w:rsidRPr="001645DC">
        <w:t>The Common</w:t>
      </w:r>
      <w:r w:rsidRPr="001645DC">
        <w:rPr>
          <w:spacing w:val="-1"/>
        </w:rPr>
        <w:t>w</w:t>
      </w:r>
      <w:r w:rsidRPr="001645DC">
        <w:t>ealth G</w:t>
      </w:r>
      <w:r w:rsidRPr="001645DC">
        <w:rPr>
          <w:spacing w:val="-3"/>
        </w:rPr>
        <w:t>ov</w:t>
      </w:r>
      <w:r w:rsidRPr="001645DC">
        <w:t>ernment</w:t>
      </w:r>
      <w:r>
        <w:t>’s</w:t>
      </w:r>
      <w:r w:rsidRPr="001645DC">
        <w:t xml:space="preserve"> </w:t>
      </w:r>
      <w:r w:rsidRPr="001645DC">
        <w:rPr>
          <w:spacing w:val="-10"/>
        </w:rPr>
        <w:t>T</w:t>
      </w:r>
      <w:r w:rsidRPr="001645DC">
        <w:rPr>
          <w:spacing w:val="-2"/>
        </w:rPr>
        <w:t>r</w:t>
      </w:r>
      <w:r w:rsidRPr="001645DC">
        <w:t xml:space="preserve">ansition </w:t>
      </w:r>
      <w:r w:rsidRPr="001645DC">
        <w:rPr>
          <w:spacing w:val="-3"/>
        </w:rPr>
        <w:t>t</w:t>
      </w:r>
      <w:r w:rsidRPr="001645DC">
        <w:t xml:space="preserve">o </w:t>
      </w:r>
      <w:r w:rsidRPr="001645DC">
        <w:rPr>
          <w:spacing w:val="-7"/>
        </w:rPr>
        <w:t>W</w:t>
      </w:r>
      <w:r w:rsidRPr="001645DC">
        <w:t xml:space="preserve">ork is a service </w:t>
      </w:r>
      <w:r w:rsidRPr="001645DC">
        <w:rPr>
          <w:spacing w:val="-3"/>
        </w:rPr>
        <w:t>t</w:t>
      </w:r>
      <w:r w:rsidRPr="001645DC">
        <w:t xml:space="preserve">o </w:t>
      </w:r>
      <w:r w:rsidRPr="001645DC">
        <w:rPr>
          <w:spacing w:val="-1"/>
        </w:rPr>
        <w:t>s</w:t>
      </w:r>
      <w:r w:rsidRPr="001645DC">
        <w:t>uppo</w:t>
      </w:r>
      <w:r w:rsidRPr="001645DC">
        <w:rPr>
          <w:spacing w:val="2"/>
        </w:rPr>
        <w:t>r</w:t>
      </w:r>
      <w:r w:rsidRPr="001645DC">
        <w:t xml:space="preserve">t </w:t>
      </w:r>
      <w:r w:rsidRPr="001645DC">
        <w:rPr>
          <w:spacing w:val="-3"/>
        </w:rPr>
        <w:t>y</w:t>
      </w:r>
      <w:r w:rsidRPr="001645DC">
        <w:t>oung people aged 15</w:t>
      </w:r>
      <w:r w:rsidRPr="001645DC">
        <w:rPr>
          <w:spacing w:val="-4"/>
        </w:rPr>
        <w:t>–</w:t>
      </w:r>
      <w:r w:rsidRPr="001645DC">
        <w:t>21 on their journ</w:t>
      </w:r>
      <w:r w:rsidRPr="001645DC">
        <w:rPr>
          <w:spacing w:val="-3"/>
        </w:rPr>
        <w:t>e</w:t>
      </w:r>
      <w:r w:rsidRPr="001645DC">
        <w:t xml:space="preserve">y </w:t>
      </w:r>
      <w:r w:rsidRPr="001645DC">
        <w:rPr>
          <w:spacing w:val="-3"/>
        </w:rPr>
        <w:t>t</w:t>
      </w:r>
      <w:r w:rsidRPr="001645DC">
        <w:t>o empl</w:t>
      </w:r>
      <w:r w:rsidRPr="001645DC">
        <w:rPr>
          <w:spacing w:val="-3"/>
        </w:rPr>
        <w:t>o</w:t>
      </w:r>
      <w:r w:rsidRPr="001645DC">
        <w:t>yment.</w:t>
      </w:r>
      <w:r>
        <w:t xml:space="preserve"> </w:t>
      </w:r>
      <w:r w:rsidRPr="001645DC">
        <w:t>It p</w:t>
      </w:r>
      <w:r w:rsidRPr="001645DC">
        <w:rPr>
          <w:spacing w:val="-2"/>
        </w:rPr>
        <w:t>r</w:t>
      </w:r>
      <w:r w:rsidRPr="001645DC">
        <w:rPr>
          <w:spacing w:val="-3"/>
        </w:rPr>
        <w:t>o</w:t>
      </w:r>
      <w:r w:rsidRPr="001645DC">
        <w:t>vides in</w:t>
      </w:r>
      <w:r w:rsidRPr="001645DC">
        <w:rPr>
          <w:spacing w:val="-3"/>
        </w:rPr>
        <w:t>t</w:t>
      </w:r>
      <w:r w:rsidRPr="001645DC">
        <w:t>ensi</w:t>
      </w:r>
      <w:r w:rsidRPr="001645DC">
        <w:rPr>
          <w:spacing w:val="-3"/>
        </w:rPr>
        <w:t>v</w:t>
      </w:r>
      <w:r w:rsidRPr="001645DC">
        <w:rPr>
          <w:spacing w:val="-5"/>
        </w:rPr>
        <w:t>e</w:t>
      </w:r>
      <w:r w:rsidRPr="001645DC">
        <w:t>, p</w:t>
      </w:r>
      <w:r w:rsidRPr="001645DC">
        <w:rPr>
          <w:spacing w:val="-2"/>
        </w:rPr>
        <w:t>r</w:t>
      </w:r>
      <w:r w:rsidRPr="001645DC">
        <w:rPr>
          <w:spacing w:val="4"/>
        </w:rPr>
        <w:t>e-</w:t>
      </w:r>
      <w:r w:rsidRPr="001645DC">
        <w:t>empl</w:t>
      </w:r>
      <w:r w:rsidRPr="001645DC">
        <w:rPr>
          <w:spacing w:val="-3"/>
        </w:rPr>
        <w:t>o</w:t>
      </w:r>
      <w:r w:rsidRPr="001645DC">
        <w:t>yment</w:t>
      </w:r>
      <w:r>
        <w:t xml:space="preserve"> </w:t>
      </w:r>
      <w:r w:rsidRPr="001645DC">
        <w:rPr>
          <w:spacing w:val="-1"/>
        </w:rPr>
        <w:t>s</w:t>
      </w:r>
      <w:r w:rsidRPr="001645DC">
        <w:t>uppo</w:t>
      </w:r>
      <w:r w:rsidRPr="001645DC">
        <w:rPr>
          <w:spacing w:val="2"/>
        </w:rPr>
        <w:t>r</w:t>
      </w:r>
      <w:r w:rsidRPr="001645DC">
        <w:t xml:space="preserve">t </w:t>
      </w:r>
      <w:r w:rsidRPr="001645DC">
        <w:rPr>
          <w:spacing w:val="-3"/>
        </w:rPr>
        <w:t>t</w:t>
      </w:r>
      <w:r w:rsidRPr="001645DC">
        <w:t>o imp</w:t>
      </w:r>
      <w:r w:rsidRPr="001645DC">
        <w:rPr>
          <w:spacing w:val="-2"/>
        </w:rPr>
        <w:t>r</w:t>
      </w:r>
      <w:r w:rsidRPr="001645DC">
        <w:rPr>
          <w:spacing w:val="-3"/>
        </w:rPr>
        <w:t>ov</w:t>
      </w:r>
      <w:r w:rsidRPr="001645DC">
        <w:t xml:space="preserve">e the </w:t>
      </w:r>
      <w:r w:rsidRPr="001645DC">
        <w:rPr>
          <w:spacing w:val="-1"/>
        </w:rPr>
        <w:t>w</w:t>
      </w:r>
      <w:r w:rsidRPr="001645DC">
        <w:t xml:space="preserve">ork </w:t>
      </w:r>
      <w:r w:rsidRPr="001645DC">
        <w:rPr>
          <w:spacing w:val="-2"/>
        </w:rPr>
        <w:t>r</w:t>
      </w:r>
      <w:r w:rsidRPr="001645DC">
        <w:t>eadine</w:t>
      </w:r>
      <w:r w:rsidRPr="001645DC">
        <w:rPr>
          <w:spacing w:val="-2"/>
        </w:rPr>
        <w:t>s</w:t>
      </w:r>
      <w:r w:rsidRPr="001645DC">
        <w:t xml:space="preserve">s </w:t>
      </w:r>
      <w:r w:rsidRPr="001645DC">
        <w:rPr>
          <w:spacing w:val="-1"/>
        </w:rPr>
        <w:t>o</w:t>
      </w:r>
      <w:r w:rsidRPr="001645DC">
        <w:t xml:space="preserve">f </w:t>
      </w:r>
      <w:r w:rsidRPr="001645DC">
        <w:rPr>
          <w:spacing w:val="-3"/>
        </w:rPr>
        <w:t>y</w:t>
      </w:r>
      <w:r w:rsidRPr="001645DC">
        <w:t>oung people and help them in</w:t>
      </w:r>
      <w:r w:rsidRPr="001645DC">
        <w:rPr>
          <w:spacing w:val="-3"/>
        </w:rPr>
        <w:t>t</w:t>
      </w:r>
      <w:r w:rsidRPr="001645DC">
        <w:t xml:space="preserve">o </w:t>
      </w:r>
      <w:r w:rsidRPr="001645DC">
        <w:rPr>
          <w:spacing w:val="-1"/>
        </w:rPr>
        <w:t>w</w:t>
      </w:r>
      <w:r w:rsidRPr="001645DC">
        <w:t>ork (including app</w:t>
      </w:r>
      <w:r w:rsidRPr="001645DC">
        <w:rPr>
          <w:spacing w:val="-2"/>
        </w:rPr>
        <w:t>r</w:t>
      </w:r>
      <w:r w:rsidRPr="001645DC">
        <w:t>enticeships and t</w:t>
      </w:r>
      <w:r w:rsidRPr="001645DC">
        <w:rPr>
          <w:spacing w:val="-2"/>
        </w:rPr>
        <w:t>r</w:t>
      </w:r>
      <w:r w:rsidRPr="001645DC">
        <w:t>aineeship</w:t>
      </w:r>
      <w:r w:rsidRPr="001645DC">
        <w:rPr>
          <w:spacing w:val="-6"/>
        </w:rPr>
        <w:t>s</w:t>
      </w:r>
      <w:r w:rsidRPr="001645DC">
        <w:t>)</w:t>
      </w:r>
      <w:r>
        <w:t xml:space="preserve"> </w:t>
      </w:r>
      <w:r w:rsidRPr="001645DC">
        <w:t>or education.</w:t>
      </w:r>
    </w:p>
    <w:p w:rsidR="00D732EF" w:rsidRDefault="00D732EF" w:rsidP="00D732EF">
      <w:pPr>
        <w:pStyle w:val="DHHSbody"/>
        <w:rPr>
          <w:position w:val="-1"/>
        </w:rPr>
      </w:pPr>
      <w:r w:rsidRPr="001645DC">
        <w:rPr>
          <w:spacing w:val="-10"/>
          <w:position w:val="-1"/>
        </w:rPr>
        <w:t>T</w:t>
      </w:r>
      <w:r w:rsidRPr="001645DC">
        <w:rPr>
          <w:spacing w:val="-2"/>
          <w:position w:val="-1"/>
        </w:rPr>
        <w:t>r</w:t>
      </w:r>
      <w:r w:rsidRPr="001645DC">
        <w:rPr>
          <w:position w:val="-1"/>
        </w:rPr>
        <w:t xml:space="preserve">ansition </w:t>
      </w:r>
      <w:r w:rsidRPr="001645DC">
        <w:rPr>
          <w:spacing w:val="-3"/>
          <w:position w:val="-1"/>
        </w:rPr>
        <w:t>t</w:t>
      </w:r>
      <w:r w:rsidRPr="001645DC">
        <w:rPr>
          <w:position w:val="-1"/>
        </w:rPr>
        <w:t xml:space="preserve">o </w:t>
      </w:r>
      <w:r w:rsidRPr="001645DC">
        <w:rPr>
          <w:spacing w:val="-7"/>
          <w:position w:val="-1"/>
        </w:rPr>
        <w:t>W</w:t>
      </w:r>
      <w:r w:rsidRPr="001645DC">
        <w:rPr>
          <w:position w:val="-1"/>
        </w:rPr>
        <w:t xml:space="preserve">ork will help </w:t>
      </w:r>
      <w:r w:rsidRPr="001645DC">
        <w:rPr>
          <w:spacing w:val="-3"/>
          <w:position w:val="-1"/>
        </w:rPr>
        <w:t>y</w:t>
      </w:r>
      <w:r w:rsidRPr="001645DC">
        <w:rPr>
          <w:position w:val="-1"/>
        </w:rPr>
        <w:t>oung people:</w:t>
      </w:r>
    </w:p>
    <w:p w:rsidR="00D732EF" w:rsidRDefault="00D732EF" w:rsidP="007E6859">
      <w:pPr>
        <w:pStyle w:val="DHHSbullet1"/>
      </w:pPr>
      <w:r w:rsidRPr="00DA6871">
        <w:t>develop practical skills to get a job</w:t>
      </w:r>
    </w:p>
    <w:p w:rsidR="00D732EF" w:rsidRDefault="00D732EF" w:rsidP="007E6859">
      <w:pPr>
        <w:pStyle w:val="DHHSbullet1"/>
      </w:pPr>
      <w:r w:rsidRPr="00DA6871">
        <w:t>connect with education or training</w:t>
      </w:r>
    </w:p>
    <w:p w:rsidR="00D732EF" w:rsidRDefault="00D732EF" w:rsidP="007E6859">
      <w:pPr>
        <w:pStyle w:val="DHHSbullet1"/>
      </w:pPr>
      <w:r w:rsidRPr="00DA6871">
        <w:t>find and complete work experience placements</w:t>
      </w:r>
    </w:p>
    <w:p w:rsidR="00D732EF" w:rsidRDefault="00D732EF" w:rsidP="007E6859">
      <w:pPr>
        <w:pStyle w:val="DHHSbullet1"/>
      </w:pPr>
      <w:r w:rsidRPr="00DA6871">
        <w:t>find job opportunities in the local area</w:t>
      </w:r>
    </w:p>
    <w:p w:rsidR="00D732EF" w:rsidRDefault="00D732EF" w:rsidP="001D41F3">
      <w:pPr>
        <w:pStyle w:val="DHHSbullet1lastline"/>
      </w:pPr>
      <w:r w:rsidRPr="00DA6871">
        <w:t>connect with relevant local community services.</w:t>
      </w:r>
    </w:p>
    <w:p w:rsidR="00FC6D07" w:rsidRPr="001645DC" w:rsidRDefault="00FC6D07" w:rsidP="00FC6D07">
      <w:pPr>
        <w:pStyle w:val="Heading3"/>
      </w:pPr>
      <w:r w:rsidRPr="001645DC">
        <w:t>Jobacti</w:t>
      </w:r>
      <w:r w:rsidRPr="001645DC">
        <w:rPr>
          <w:spacing w:val="-3"/>
        </w:rPr>
        <w:t>v</w:t>
      </w:r>
      <w:r w:rsidRPr="001645DC">
        <w:t>e</w:t>
      </w:r>
    </w:p>
    <w:p w:rsidR="00D732EF" w:rsidRPr="001645DC" w:rsidRDefault="00D732EF" w:rsidP="00D732EF">
      <w:pPr>
        <w:pStyle w:val="DHHSbody"/>
      </w:pPr>
      <w:r w:rsidRPr="001645DC">
        <w:t>The Common</w:t>
      </w:r>
      <w:r w:rsidRPr="001645DC">
        <w:rPr>
          <w:spacing w:val="-1"/>
        </w:rPr>
        <w:t>w</w:t>
      </w:r>
      <w:r w:rsidRPr="001645DC">
        <w:t>ealth G</w:t>
      </w:r>
      <w:r w:rsidRPr="001645DC">
        <w:rPr>
          <w:spacing w:val="-3"/>
        </w:rPr>
        <w:t>ov</w:t>
      </w:r>
      <w:r w:rsidRPr="001645DC">
        <w:t>ernment funds a net</w:t>
      </w:r>
      <w:r w:rsidRPr="001645DC">
        <w:rPr>
          <w:spacing w:val="-1"/>
        </w:rPr>
        <w:t>w</w:t>
      </w:r>
      <w:r w:rsidRPr="001645DC">
        <w:t xml:space="preserve">ork </w:t>
      </w:r>
      <w:r w:rsidRPr="001645DC">
        <w:rPr>
          <w:spacing w:val="-1"/>
        </w:rPr>
        <w:t>o</w:t>
      </w:r>
      <w:r w:rsidRPr="001645DC">
        <w:t>f jobacti</w:t>
      </w:r>
      <w:r w:rsidRPr="001645DC">
        <w:rPr>
          <w:spacing w:val="-3"/>
        </w:rPr>
        <w:t>v</w:t>
      </w:r>
      <w:r w:rsidRPr="001645DC">
        <w:t>e services ac</w:t>
      </w:r>
      <w:r w:rsidRPr="001645DC">
        <w:rPr>
          <w:spacing w:val="-2"/>
        </w:rPr>
        <w:t>r</w:t>
      </w:r>
      <w:r w:rsidRPr="001645DC">
        <w:t>o</w:t>
      </w:r>
      <w:r w:rsidRPr="001645DC">
        <w:rPr>
          <w:spacing w:val="-2"/>
        </w:rPr>
        <w:t>s</w:t>
      </w:r>
      <w:r w:rsidRPr="001645DC">
        <w:t>s 1</w:t>
      </w:r>
      <w:r w:rsidRPr="001645DC">
        <w:rPr>
          <w:spacing w:val="-6"/>
        </w:rPr>
        <w:t>,</w:t>
      </w:r>
      <w:r w:rsidRPr="001645DC">
        <w:rPr>
          <w:spacing w:val="-1"/>
        </w:rPr>
        <w:t>7</w:t>
      </w:r>
      <w:r w:rsidRPr="001645DC">
        <w:t xml:space="preserve">00 locations in </w:t>
      </w:r>
      <w:r w:rsidRPr="001645DC">
        <w:rPr>
          <w:spacing w:val="-2"/>
        </w:rPr>
        <w:t>Au</w:t>
      </w:r>
      <w:r w:rsidRPr="001645DC">
        <w:t>st</w:t>
      </w:r>
      <w:r w:rsidRPr="001645DC">
        <w:rPr>
          <w:spacing w:val="-2"/>
        </w:rPr>
        <w:t>r</w:t>
      </w:r>
      <w:r w:rsidRPr="001645DC">
        <w:t xml:space="preserve">alia </w:t>
      </w:r>
      <w:r w:rsidRPr="001645DC">
        <w:rPr>
          <w:spacing w:val="-3"/>
        </w:rPr>
        <w:t>t</w:t>
      </w:r>
      <w:r w:rsidRPr="001645DC">
        <w:t>o p</w:t>
      </w:r>
      <w:r w:rsidRPr="001645DC">
        <w:rPr>
          <w:spacing w:val="-2"/>
        </w:rPr>
        <w:t>r</w:t>
      </w:r>
      <w:r w:rsidRPr="001645DC">
        <w:rPr>
          <w:spacing w:val="-3"/>
        </w:rPr>
        <w:t>o</w:t>
      </w:r>
      <w:r w:rsidRPr="001645DC">
        <w:t>vide empl</w:t>
      </w:r>
      <w:r w:rsidRPr="001645DC">
        <w:rPr>
          <w:spacing w:val="-3"/>
        </w:rPr>
        <w:t>o</w:t>
      </w:r>
      <w:r w:rsidRPr="001645DC">
        <w:t xml:space="preserve">yment services </w:t>
      </w:r>
      <w:r w:rsidRPr="001645DC">
        <w:rPr>
          <w:spacing w:val="-3"/>
        </w:rPr>
        <w:t>t</w:t>
      </w:r>
      <w:r w:rsidRPr="001645DC">
        <w:t>o empl</w:t>
      </w:r>
      <w:r w:rsidRPr="001645DC">
        <w:rPr>
          <w:spacing w:val="-3"/>
        </w:rPr>
        <w:t>oy</w:t>
      </w:r>
      <w:r w:rsidRPr="001645DC">
        <w:t>e</w:t>
      </w:r>
      <w:r w:rsidRPr="001645DC">
        <w:rPr>
          <w:spacing w:val="-2"/>
        </w:rPr>
        <w:t>r</w:t>
      </w:r>
      <w:r w:rsidRPr="001645DC">
        <w:t>s and job see</w:t>
      </w:r>
      <w:r w:rsidRPr="001645DC">
        <w:rPr>
          <w:spacing w:val="-5"/>
        </w:rPr>
        <w:t>k</w:t>
      </w:r>
      <w:r w:rsidRPr="001645DC">
        <w:t>e</w:t>
      </w:r>
      <w:r w:rsidRPr="001645DC">
        <w:rPr>
          <w:spacing w:val="-2"/>
        </w:rPr>
        <w:t>r</w:t>
      </w:r>
      <w:r w:rsidRPr="001645DC">
        <w:t>s. Th</w:t>
      </w:r>
      <w:r w:rsidRPr="001645DC">
        <w:rPr>
          <w:spacing w:val="-3"/>
        </w:rPr>
        <w:t>e</w:t>
      </w:r>
      <w:r w:rsidRPr="001645DC">
        <w:t xml:space="preserve">y </w:t>
      </w:r>
      <w:r w:rsidRPr="001645DC">
        <w:rPr>
          <w:spacing w:val="-1"/>
        </w:rPr>
        <w:t>w</w:t>
      </w:r>
      <w:r w:rsidRPr="001645DC">
        <w:t>ork closely with job see</w:t>
      </w:r>
      <w:r w:rsidRPr="001645DC">
        <w:rPr>
          <w:spacing w:val="-5"/>
        </w:rPr>
        <w:t>k</w:t>
      </w:r>
      <w:r w:rsidRPr="001645DC">
        <w:t>e</w:t>
      </w:r>
      <w:r w:rsidRPr="001645DC">
        <w:rPr>
          <w:spacing w:val="-2"/>
        </w:rPr>
        <w:t>rs</w:t>
      </w:r>
      <w:r w:rsidRPr="001645DC">
        <w:t xml:space="preserve">, </w:t>
      </w:r>
      <w:r w:rsidRPr="001645DC">
        <w:rPr>
          <w:spacing w:val="-3"/>
        </w:rPr>
        <w:t>t</w:t>
      </w:r>
      <w:r w:rsidRPr="001645DC">
        <w:t xml:space="preserve">ailoring services </w:t>
      </w:r>
      <w:r w:rsidRPr="001645DC">
        <w:rPr>
          <w:spacing w:val="-3"/>
        </w:rPr>
        <w:t>t</w:t>
      </w:r>
      <w:r w:rsidRPr="001645DC">
        <w:t>o their a</w:t>
      </w:r>
      <w:r w:rsidRPr="001645DC">
        <w:rPr>
          <w:spacing w:val="-2"/>
        </w:rPr>
        <w:t>s</w:t>
      </w:r>
      <w:r w:rsidRPr="001645DC">
        <w:t>se</w:t>
      </w:r>
      <w:r w:rsidRPr="001645DC">
        <w:rPr>
          <w:spacing w:val="-2"/>
        </w:rPr>
        <w:t>s</w:t>
      </w:r>
      <w:r w:rsidRPr="001645DC">
        <w:t>sed need</w:t>
      </w:r>
      <w:r w:rsidRPr="001645DC">
        <w:rPr>
          <w:spacing w:val="-2"/>
        </w:rPr>
        <w:t>s</w:t>
      </w:r>
      <w:r w:rsidRPr="001645DC">
        <w:t>, so th</w:t>
      </w:r>
      <w:r w:rsidRPr="001645DC">
        <w:rPr>
          <w:spacing w:val="-3"/>
        </w:rPr>
        <w:t>e</w:t>
      </w:r>
      <w:r w:rsidRPr="001645DC">
        <w:t>y can find</w:t>
      </w:r>
      <w:r w:rsidRPr="001645DC">
        <w:rPr>
          <w:spacing w:val="-4"/>
        </w:rPr>
        <w:t xml:space="preserve"> </w:t>
      </w:r>
      <w:r w:rsidRPr="001645DC">
        <w:t xml:space="preserve">and </w:t>
      </w:r>
      <w:r w:rsidRPr="001645DC">
        <w:rPr>
          <w:spacing w:val="-5"/>
        </w:rPr>
        <w:t>k</w:t>
      </w:r>
      <w:r w:rsidRPr="001645DC">
        <w:t>eep a jo</w:t>
      </w:r>
      <w:r w:rsidRPr="001645DC">
        <w:rPr>
          <w:spacing w:val="-3"/>
        </w:rPr>
        <w:t>b</w:t>
      </w:r>
      <w:r w:rsidRPr="001645DC">
        <w:t>.</w:t>
      </w:r>
    </w:p>
    <w:p w:rsidR="00D732EF" w:rsidRDefault="00D732EF" w:rsidP="00D732EF">
      <w:pPr>
        <w:pStyle w:val="DHHSbody"/>
      </w:pPr>
      <w:r w:rsidRPr="001645DC">
        <w:t>A jobacti</w:t>
      </w:r>
      <w:r w:rsidRPr="001645DC">
        <w:rPr>
          <w:spacing w:val="-3"/>
        </w:rPr>
        <w:t>v</w:t>
      </w:r>
      <w:r w:rsidRPr="001645DC">
        <w:t xml:space="preserve">e service will </w:t>
      </w:r>
      <w:r>
        <w:t>organise</w:t>
      </w:r>
      <w:r w:rsidRPr="001645DC">
        <w:t xml:space="preserve"> a </w:t>
      </w:r>
      <w:r w:rsidRPr="001645DC">
        <w:rPr>
          <w:spacing w:val="-1"/>
        </w:rPr>
        <w:t>f</w:t>
      </w:r>
      <w:r w:rsidRPr="001645DC">
        <w:t>ac</w:t>
      </w:r>
      <w:r w:rsidRPr="001645DC">
        <w:rPr>
          <w:spacing w:val="4"/>
        </w:rPr>
        <w:t>e</w:t>
      </w:r>
      <w:r w:rsidRPr="001645DC">
        <w:t>-</w:t>
      </w:r>
      <w:r w:rsidRPr="001645DC">
        <w:rPr>
          <w:spacing w:val="-3"/>
        </w:rPr>
        <w:t>t</w:t>
      </w:r>
      <w:r w:rsidRPr="001645DC">
        <w:rPr>
          <w:spacing w:val="4"/>
        </w:rPr>
        <w:t>o</w:t>
      </w:r>
      <w:r w:rsidRPr="001645DC">
        <w:t>-</w:t>
      </w:r>
      <w:r w:rsidRPr="001645DC">
        <w:rPr>
          <w:spacing w:val="-1"/>
        </w:rPr>
        <w:t>f</w:t>
      </w:r>
      <w:r w:rsidRPr="001645DC">
        <w:t>ace meeting with the job see</w:t>
      </w:r>
      <w:r w:rsidRPr="001645DC">
        <w:rPr>
          <w:spacing w:val="-5"/>
        </w:rPr>
        <w:t>k</w:t>
      </w:r>
      <w:r w:rsidRPr="001645DC">
        <w:t xml:space="preserve">er </w:t>
      </w:r>
      <w:r w:rsidRPr="001645DC">
        <w:rPr>
          <w:spacing w:val="-3"/>
        </w:rPr>
        <w:t>t</w:t>
      </w:r>
      <w:r w:rsidRPr="001645DC">
        <w:t>o d</w:t>
      </w:r>
      <w:r w:rsidRPr="001645DC">
        <w:rPr>
          <w:spacing w:val="-3"/>
        </w:rPr>
        <w:t>ev</w:t>
      </w:r>
      <w:r w:rsidRPr="001645DC">
        <w:t xml:space="preserve">elop a Job Plan, which will set out all </w:t>
      </w:r>
      <w:r w:rsidRPr="001645DC">
        <w:rPr>
          <w:spacing w:val="-1"/>
        </w:rPr>
        <w:t>o</w:t>
      </w:r>
      <w:r w:rsidRPr="001645DC">
        <w:t>f the activities the job see</w:t>
      </w:r>
      <w:r w:rsidRPr="001645DC">
        <w:rPr>
          <w:spacing w:val="-5"/>
        </w:rPr>
        <w:t>k</w:t>
      </w:r>
      <w:r w:rsidRPr="001645DC">
        <w:t xml:space="preserve">er should do </w:t>
      </w:r>
      <w:r w:rsidRPr="001645DC">
        <w:rPr>
          <w:spacing w:val="-3"/>
        </w:rPr>
        <w:t>t</w:t>
      </w:r>
      <w:r w:rsidRPr="001645DC">
        <w:t>o help them find</w:t>
      </w:r>
      <w:r w:rsidRPr="001645DC">
        <w:rPr>
          <w:spacing w:val="-4"/>
        </w:rPr>
        <w:t xml:space="preserve"> </w:t>
      </w:r>
      <w:r w:rsidRPr="001645DC">
        <w:rPr>
          <w:spacing w:val="-1"/>
        </w:rPr>
        <w:t>w</w:t>
      </w:r>
      <w:r w:rsidRPr="001645DC">
        <w:t>or</w:t>
      </w:r>
      <w:r w:rsidRPr="001645DC">
        <w:rPr>
          <w:spacing w:val="4"/>
        </w:rPr>
        <w:t>k</w:t>
      </w:r>
      <w:r w:rsidRPr="001645DC">
        <w:t xml:space="preserve">, </w:t>
      </w:r>
      <w:r w:rsidRPr="001645DC">
        <w:rPr>
          <w:spacing w:val="-1"/>
        </w:rPr>
        <w:t>s</w:t>
      </w:r>
      <w:r w:rsidRPr="001645DC">
        <w:t>uch as job sea</w:t>
      </w:r>
      <w:r w:rsidRPr="001645DC">
        <w:rPr>
          <w:spacing w:val="-2"/>
        </w:rPr>
        <w:t>r</w:t>
      </w:r>
      <w:r w:rsidRPr="001645DC">
        <w:t>ches and activities li</w:t>
      </w:r>
      <w:r w:rsidRPr="001645DC">
        <w:rPr>
          <w:spacing w:val="-5"/>
        </w:rPr>
        <w:t>k</w:t>
      </w:r>
      <w:r w:rsidRPr="001645DC">
        <w:t xml:space="preserve">e </w:t>
      </w:r>
      <w:r w:rsidRPr="001645DC">
        <w:rPr>
          <w:spacing w:val="-7"/>
        </w:rPr>
        <w:t>W</w:t>
      </w:r>
      <w:r w:rsidRPr="001645DC">
        <w:t xml:space="preserve">ork </w:t>
      </w:r>
      <w:r w:rsidRPr="001645DC">
        <w:rPr>
          <w:spacing w:val="-1"/>
        </w:rPr>
        <w:t>f</w:t>
      </w:r>
      <w:r w:rsidRPr="001645DC">
        <w:t>or the Dol</w:t>
      </w:r>
      <w:r w:rsidRPr="001645DC">
        <w:rPr>
          <w:spacing w:val="-3"/>
        </w:rPr>
        <w:t>e</w:t>
      </w:r>
      <w:r w:rsidRPr="001645DC">
        <w:t>.</w:t>
      </w:r>
      <w:r>
        <w:t xml:space="preserve"> See useful resources for where to find further information.</w:t>
      </w:r>
    </w:p>
    <w:p w:rsidR="005671AC" w:rsidRDefault="005671AC">
      <w:pPr>
        <w:rPr>
          <w:rFonts w:ascii="Arial" w:eastAsia="Times" w:hAnsi="Arial"/>
        </w:rPr>
      </w:pPr>
      <w:r>
        <w:br w:type="page"/>
      </w:r>
    </w:p>
    <w:p w:rsidR="00D732EF" w:rsidRDefault="00D732EF" w:rsidP="00D732EF">
      <w:pPr>
        <w:pStyle w:val="DHHSbody"/>
      </w:pPr>
      <w:r w:rsidRPr="001645DC">
        <w:lastRenderedPageBreak/>
        <w:t xml:space="preserve">Services </w:t>
      </w:r>
      <w:r w:rsidRPr="001645DC">
        <w:rPr>
          <w:spacing w:val="-1"/>
        </w:rPr>
        <w:t>f</w:t>
      </w:r>
      <w:r w:rsidRPr="001645DC">
        <w:t>or job see</w:t>
      </w:r>
      <w:r w:rsidRPr="001645DC">
        <w:rPr>
          <w:spacing w:val="-5"/>
        </w:rPr>
        <w:t>k</w:t>
      </w:r>
      <w:r w:rsidRPr="001645DC">
        <w:t>e</w:t>
      </w:r>
      <w:r w:rsidRPr="001645DC">
        <w:rPr>
          <w:spacing w:val="-2"/>
        </w:rPr>
        <w:t>r</w:t>
      </w:r>
      <w:r w:rsidRPr="001645DC">
        <w:t>s include:</w:t>
      </w:r>
    </w:p>
    <w:p w:rsidR="00D732EF" w:rsidRDefault="00D732EF" w:rsidP="007E6859">
      <w:pPr>
        <w:pStyle w:val="DHHSbullet1"/>
      </w:pPr>
      <w:r w:rsidRPr="00DA6871">
        <w:t>help to look for work, write a résumé and prepare for interviews</w:t>
      </w:r>
    </w:p>
    <w:p w:rsidR="00D732EF" w:rsidRDefault="00D732EF" w:rsidP="007E6859">
      <w:pPr>
        <w:pStyle w:val="DHHSbullet1"/>
      </w:pPr>
      <w:r w:rsidRPr="00DA6871">
        <w:t>referrals to jobs in the local area and help to relocate for work if they are interested</w:t>
      </w:r>
    </w:p>
    <w:p w:rsidR="00D732EF" w:rsidRDefault="00D732EF" w:rsidP="007E6859">
      <w:pPr>
        <w:pStyle w:val="DHHSbullet1"/>
      </w:pPr>
      <w:r w:rsidRPr="00095301">
        <w:t>help to become job ready, including targeted training that is suited to the skills that local employers need</w:t>
      </w:r>
    </w:p>
    <w:p w:rsidR="00D732EF" w:rsidRDefault="00D732EF" w:rsidP="007E6859">
      <w:pPr>
        <w:pStyle w:val="DHHSbullet1"/>
      </w:pPr>
      <w:r w:rsidRPr="00095301">
        <w:t>individualised support (called case management), so they are ready to take up and keep a job</w:t>
      </w:r>
    </w:p>
    <w:p w:rsidR="00D732EF" w:rsidRDefault="00D732EF" w:rsidP="007E6859">
      <w:pPr>
        <w:pStyle w:val="DHHSbullet1"/>
      </w:pPr>
      <w:r w:rsidRPr="00095301">
        <w:t>support to complete Work for the Dole, or other eligible activities, that provide work</w:t>
      </w:r>
      <w:r>
        <w:t>-</w:t>
      </w:r>
      <w:r w:rsidRPr="00095301">
        <w:t>like experiences</w:t>
      </w:r>
    </w:p>
    <w:p w:rsidR="00D732EF" w:rsidRDefault="00D732EF" w:rsidP="001D41F3">
      <w:pPr>
        <w:pStyle w:val="DHHSbullet1lastline"/>
      </w:pPr>
      <w:r w:rsidRPr="00095301">
        <w:t>help to learn new skills and improve the</w:t>
      </w:r>
      <w:r>
        <w:t>ir</w:t>
      </w:r>
      <w:r w:rsidRPr="00095301">
        <w:t xml:space="preserve"> chances of finding a job.</w:t>
      </w:r>
    </w:p>
    <w:p w:rsidR="00FC6D07" w:rsidRPr="001645DC" w:rsidRDefault="00FC6D07" w:rsidP="00FC6D07">
      <w:pPr>
        <w:pStyle w:val="Heading3"/>
      </w:pPr>
      <w:r w:rsidRPr="001645DC">
        <w:t>Indigeno</w:t>
      </w:r>
      <w:r w:rsidRPr="001645DC">
        <w:rPr>
          <w:spacing w:val="-1"/>
        </w:rPr>
        <w:t>u</w:t>
      </w:r>
      <w:r w:rsidR="00D732EF">
        <w:t>s e</w:t>
      </w:r>
      <w:r w:rsidRPr="001645DC">
        <w:t>mpl</w:t>
      </w:r>
      <w:r w:rsidRPr="001645DC">
        <w:rPr>
          <w:spacing w:val="-3"/>
        </w:rPr>
        <w:t>o</w:t>
      </w:r>
      <w:r w:rsidRPr="001645DC">
        <w:t>yment</w:t>
      </w:r>
    </w:p>
    <w:p w:rsidR="00646DAB" w:rsidRDefault="00D732EF" w:rsidP="00D732EF">
      <w:pPr>
        <w:pStyle w:val="DHHSbody"/>
      </w:pPr>
      <w:r>
        <w:t xml:space="preserve">The Australian Government has a number of employment programs and assistance </w:t>
      </w:r>
      <w:r w:rsidRPr="001645DC">
        <w:rPr>
          <w:spacing w:val="-1"/>
        </w:rPr>
        <w:t>f</w:t>
      </w:r>
      <w:r w:rsidRPr="001645DC">
        <w:t xml:space="preserve">or Aboriginal and </w:t>
      </w:r>
      <w:r w:rsidRPr="001645DC">
        <w:rPr>
          <w:spacing w:val="-17"/>
        </w:rPr>
        <w:t>T</w:t>
      </w:r>
      <w:r w:rsidRPr="001645DC">
        <w:t>or</w:t>
      </w:r>
      <w:r w:rsidRPr="001645DC">
        <w:rPr>
          <w:spacing w:val="-2"/>
        </w:rPr>
        <w:t>r</w:t>
      </w:r>
      <w:r w:rsidRPr="001645DC">
        <w:t xml:space="preserve">es </w:t>
      </w:r>
      <w:r w:rsidRPr="001645DC">
        <w:rPr>
          <w:spacing w:val="-2"/>
        </w:rPr>
        <w:t>S</w:t>
      </w:r>
      <w:r w:rsidRPr="001645DC">
        <w:t>t</w:t>
      </w:r>
      <w:r w:rsidRPr="001645DC">
        <w:rPr>
          <w:spacing w:val="-2"/>
        </w:rPr>
        <w:t>r</w:t>
      </w:r>
      <w:r w:rsidRPr="001645DC">
        <w:t>ait Islander peopl</w:t>
      </w:r>
      <w:r w:rsidRPr="001645DC">
        <w:rPr>
          <w:spacing w:val="-3"/>
        </w:rPr>
        <w:t>e</w:t>
      </w:r>
      <w:r w:rsidRPr="001645DC">
        <w:t>.</w:t>
      </w:r>
      <w:r>
        <w:t xml:space="preserve"> For information, email </w:t>
      </w:r>
      <w:r w:rsidRPr="007A6E6A">
        <w:t>jobs@atsijobs.com.au</w:t>
      </w:r>
      <w:r w:rsidR="00646DAB">
        <w:t>.</w:t>
      </w:r>
    </w:p>
    <w:p w:rsidR="00D732EF" w:rsidRDefault="00D732EF" w:rsidP="00D732EF">
      <w:pPr>
        <w:pStyle w:val="DHHSbody"/>
      </w:pPr>
      <w:r w:rsidRPr="001645DC">
        <w:t>P</w:t>
      </w:r>
      <w:r w:rsidRPr="001645DC">
        <w:rPr>
          <w:spacing w:val="-2"/>
        </w:rPr>
        <w:t>r</w:t>
      </w:r>
      <w:r w:rsidRPr="001645DC">
        <w:t>og</w:t>
      </w:r>
      <w:r w:rsidRPr="001645DC">
        <w:rPr>
          <w:spacing w:val="-2"/>
        </w:rPr>
        <w:t>r</w:t>
      </w:r>
      <w:r w:rsidRPr="001645DC">
        <w:t>ams and a</w:t>
      </w:r>
      <w:r w:rsidRPr="001645DC">
        <w:rPr>
          <w:spacing w:val="-2"/>
        </w:rPr>
        <w:t>s</w:t>
      </w:r>
      <w:r w:rsidRPr="001645DC">
        <w:t>sis</w:t>
      </w:r>
      <w:r w:rsidRPr="001645DC">
        <w:rPr>
          <w:spacing w:val="-3"/>
        </w:rPr>
        <w:t>t</w:t>
      </w:r>
      <w:r w:rsidRPr="001645DC">
        <w:t>ance include:</w:t>
      </w:r>
    </w:p>
    <w:p w:rsidR="00D732EF" w:rsidRDefault="00D732EF" w:rsidP="007E6859">
      <w:pPr>
        <w:pStyle w:val="DHHSbullet1"/>
      </w:pPr>
      <w:r w:rsidRPr="00095301">
        <w:t>Health Heroes</w:t>
      </w:r>
      <w:r>
        <w:t xml:space="preserve"> – information on the range of health jobs, training options and career pathways available</w:t>
      </w:r>
      <w:r w:rsidRPr="00095301">
        <w:t xml:space="preserve"> </w:t>
      </w:r>
      <w:r>
        <w:t xml:space="preserve">to </w:t>
      </w:r>
      <w:r w:rsidRPr="00095301">
        <w:t>Indigenous Australians looking for work, studying or training</w:t>
      </w:r>
    </w:p>
    <w:p w:rsidR="00D732EF" w:rsidRDefault="00D732EF" w:rsidP="007E6859">
      <w:pPr>
        <w:pStyle w:val="DHHSbullet1"/>
      </w:pPr>
      <w:r w:rsidRPr="00095301">
        <w:t>Indigenous cadetship support</w:t>
      </w:r>
    </w:p>
    <w:p w:rsidR="00D732EF" w:rsidRDefault="00D732EF" w:rsidP="007E6859">
      <w:pPr>
        <w:pStyle w:val="DHHSbullet1"/>
      </w:pPr>
      <w:r w:rsidRPr="00095301">
        <w:t>Indigenous careers</w:t>
      </w:r>
    </w:p>
    <w:p w:rsidR="00D732EF" w:rsidRDefault="00D732EF" w:rsidP="007E6859">
      <w:pPr>
        <w:pStyle w:val="DHHSbullet1"/>
      </w:pPr>
      <w:r w:rsidRPr="00095301">
        <w:t>Indigenous Wage Subsidy</w:t>
      </w:r>
    </w:p>
    <w:p w:rsidR="00D732EF" w:rsidRPr="001645DC" w:rsidRDefault="00D732EF" w:rsidP="007A6E6A">
      <w:pPr>
        <w:pStyle w:val="DHHSbullet1lastline"/>
      </w:pPr>
      <w:r>
        <w:t>Jobactive – helping Indigenous Australians.</w:t>
      </w:r>
    </w:p>
    <w:p w:rsidR="00FC6D07" w:rsidRDefault="00FC6D07" w:rsidP="00FC6D07">
      <w:pPr>
        <w:pStyle w:val="Heading3"/>
      </w:pPr>
      <w:r w:rsidRPr="001645DC">
        <w:t>Disability Empl</w:t>
      </w:r>
      <w:r w:rsidRPr="001645DC">
        <w:rPr>
          <w:spacing w:val="-3"/>
        </w:rPr>
        <w:t>o</w:t>
      </w:r>
      <w:r w:rsidRPr="001645DC">
        <w:t xml:space="preserve">yment </w:t>
      </w:r>
      <w:r w:rsidRPr="0061596F">
        <w:t>Services</w:t>
      </w:r>
    </w:p>
    <w:p w:rsidR="00FC6D07" w:rsidRPr="001645DC" w:rsidRDefault="00FC6D07" w:rsidP="00FC6D07">
      <w:pPr>
        <w:pStyle w:val="DHHSbody"/>
        <w:rPr>
          <w:rFonts w:cs="VIC"/>
          <w:sz w:val="19"/>
          <w:szCs w:val="19"/>
        </w:rPr>
      </w:pPr>
      <w:r w:rsidRPr="001645DC">
        <w:t>Disability Empl</w:t>
      </w:r>
      <w:r w:rsidRPr="001645DC">
        <w:rPr>
          <w:spacing w:val="-3"/>
        </w:rPr>
        <w:t>o</w:t>
      </w:r>
      <w:r w:rsidRPr="001645DC">
        <w:t>yment Services p</w:t>
      </w:r>
      <w:r w:rsidRPr="001645DC">
        <w:rPr>
          <w:spacing w:val="-2"/>
        </w:rPr>
        <w:t>r</w:t>
      </w:r>
      <w:r w:rsidRPr="001645DC">
        <w:rPr>
          <w:spacing w:val="-3"/>
        </w:rPr>
        <w:t>o</w:t>
      </w:r>
      <w:r w:rsidRPr="001645DC">
        <w:t>vide specialist empl</w:t>
      </w:r>
      <w:r w:rsidRPr="001645DC">
        <w:rPr>
          <w:spacing w:val="-3"/>
        </w:rPr>
        <w:t>o</w:t>
      </w:r>
      <w:r w:rsidRPr="001645DC">
        <w:t>yment a</w:t>
      </w:r>
      <w:r w:rsidRPr="001645DC">
        <w:rPr>
          <w:spacing w:val="-2"/>
        </w:rPr>
        <w:t>s</w:t>
      </w:r>
      <w:r w:rsidRPr="001645DC">
        <w:t>sis</w:t>
      </w:r>
      <w:r w:rsidRPr="001645DC">
        <w:rPr>
          <w:spacing w:val="-3"/>
        </w:rPr>
        <w:t>t</w:t>
      </w:r>
      <w:r w:rsidRPr="001645DC">
        <w:t xml:space="preserve">ance </w:t>
      </w:r>
      <w:r w:rsidRPr="001645DC">
        <w:rPr>
          <w:spacing w:val="-3"/>
        </w:rPr>
        <w:t>t</w:t>
      </w:r>
      <w:r w:rsidRPr="001645DC">
        <w:t>o help people with disabilit</w:t>
      </w:r>
      <w:r w:rsidRPr="001645DC">
        <w:rPr>
          <w:spacing w:val="-12"/>
        </w:rPr>
        <w:t>y</w:t>
      </w:r>
      <w:r w:rsidRPr="001645DC">
        <w:t>, injury or health</w:t>
      </w:r>
      <w:r w:rsidRPr="0067044C">
        <w:t xml:space="preserve"> </w:t>
      </w:r>
      <w:r w:rsidRPr="0067044C">
        <w:rPr>
          <w:rFonts w:cs="VIC"/>
          <w:color w:val="231F20"/>
          <w:position w:val="2"/>
        </w:rPr>
        <w:t xml:space="preserve">conditions </w:t>
      </w:r>
      <w:r w:rsidRPr="0067044C">
        <w:rPr>
          <w:rFonts w:cs="VIC"/>
          <w:color w:val="231F20"/>
          <w:spacing w:val="-3"/>
          <w:position w:val="2"/>
        </w:rPr>
        <w:t>t</w:t>
      </w:r>
      <w:r w:rsidRPr="0067044C">
        <w:rPr>
          <w:rFonts w:cs="VIC"/>
          <w:color w:val="231F20"/>
          <w:position w:val="2"/>
        </w:rPr>
        <w:t>o find</w:t>
      </w:r>
      <w:r w:rsidRPr="0067044C">
        <w:rPr>
          <w:rFonts w:cs="VIC"/>
          <w:color w:val="231F20"/>
          <w:spacing w:val="-4"/>
          <w:position w:val="2"/>
        </w:rPr>
        <w:t xml:space="preserve"> </w:t>
      </w:r>
      <w:r w:rsidRPr="0067044C">
        <w:rPr>
          <w:rFonts w:cs="VIC"/>
          <w:color w:val="231F20"/>
          <w:position w:val="2"/>
        </w:rPr>
        <w:t xml:space="preserve">and </w:t>
      </w:r>
      <w:r w:rsidRPr="0067044C">
        <w:rPr>
          <w:rFonts w:cs="VIC"/>
          <w:color w:val="231F20"/>
          <w:spacing w:val="-5"/>
          <w:position w:val="2"/>
        </w:rPr>
        <w:t>k</w:t>
      </w:r>
      <w:r w:rsidRPr="0067044C">
        <w:rPr>
          <w:rFonts w:cs="VIC"/>
          <w:color w:val="231F20"/>
          <w:position w:val="2"/>
        </w:rPr>
        <w:t xml:space="preserve">eep </w:t>
      </w:r>
      <w:r w:rsidRPr="0067044C">
        <w:rPr>
          <w:rFonts w:cs="VIC"/>
          <w:color w:val="231F20"/>
          <w:spacing w:val="-1"/>
          <w:position w:val="2"/>
        </w:rPr>
        <w:t>s</w:t>
      </w:r>
      <w:r w:rsidRPr="0067044C">
        <w:rPr>
          <w:rFonts w:cs="VIC"/>
          <w:color w:val="231F20"/>
          <w:position w:val="2"/>
        </w:rPr>
        <w:t>ui</w:t>
      </w:r>
      <w:r w:rsidRPr="0067044C">
        <w:rPr>
          <w:rFonts w:cs="VIC"/>
          <w:color w:val="231F20"/>
          <w:spacing w:val="-3"/>
          <w:position w:val="2"/>
        </w:rPr>
        <w:t>t</w:t>
      </w:r>
      <w:r w:rsidRPr="0067044C">
        <w:rPr>
          <w:rFonts w:cs="VIC"/>
          <w:color w:val="231F20"/>
          <w:position w:val="2"/>
        </w:rPr>
        <w:t xml:space="preserve">able </w:t>
      </w:r>
      <w:r w:rsidRPr="0067044C">
        <w:rPr>
          <w:rFonts w:cs="VIC"/>
          <w:color w:val="231F20"/>
        </w:rPr>
        <w:t>empl</w:t>
      </w:r>
      <w:r w:rsidRPr="0067044C">
        <w:rPr>
          <w:rFonts w:cs="VIC"/>
          <w:color w:val="231F20"/>
          <w:spacing w:val="-3"/>
        </w:rPr>
        <w:t>o</w:t>
      </w:r>
      <w:r w:rsidRPr="0067044C">
        <w:rPr>
          <w:rFonts w:cs="VIC"/>
          <w:color w:val="231F20"/>
        </w:rPr>
        <w:t>yment. It also p</w:t>
      </w:r>
      <w:r w:rsidRPr="0067044C">
        <w:rPr>
          <w:rFonts w:cs="VIC"/>
          <w:color w:val="231F20"/>
          <w:spacing w:val="-2"/>
        </w:rPr>
        <w:t>r</w:t>
      </w:r>
      <w:r w:rsidRPr="0067044C">
        <w:rPr>
          <w:rFonts w:cs="VIC"/>
          <w:color w:val="231F20"/>
          <w:spacing w:val="-3"/>
        </w:rPr>
        <w:t>o</w:t>
      </w:r>
      <w:r w:rsidRPr="0067044C">
        <w:rPr>
          <w:rFonts w:cs="VIC"/>
          <w:color w:val="231F20"/>
        </w:rPr>
        <w:t xml:space="preserve">vides </w:t>
      </w:r>
      <w:r w:rsidRPr="0067044C">
        <w:rPr>
          <w:rFonts w:cs="VIC"/>
          <w:color w:val="231F20"/>
          <w:spacing w:val="-1"/>
        </w:rPr>
        <w:t>s</w:t>
      </w:r>
      <w:r w:rsidRPr="0067044C">
        <w:rPr>
          <w:rFonts w:cs="VIC"/>
          <w:color w:val="231F20"/>
        </w:rPr>
        <w:t>uppo</w:t>
      </w:r>
      <w:r w:rsidRPr="0067044C">
        <w:rPr>
          <w:rFonts w:cs="VIC"/>
          <w:color w:val="231F20"/>
          <w:spacing w:val="2"/>
        </w:rPr>
        <w:t>r</w:t>
      </w:r>
      <w:r w:rsidRPr="0067044C">
        <w:rPr>
          <w:rFonts w:cs="VIC"/>
          <w:color w:val="231F20"/>
        </w:rPr>
        <w:t xml:space="preserve">t </w:t>
      </w:r>
      <w:r w:rsidRPr="0067044C">
        <w:rPr>
          <w:rFonts w:cs="VIC"/>
          <w:color w:val="231F20"/>
          <w:spacing w:val="-3"/>
        </w:rPr>
        <w:t>t</w:t>
      </w:r>
      <w:r w:rsidRPr="0067044C">
        <w:rPr>
          <w:rFonts w:cs="VIC"/>
          <w:color w:val="231F20"/>
        </w:rPr>
        <w:t>o their empl</w:t>
      </w:r>
      <w:r w:rsidRPr="0067044C">
        <w:rPr>
          <w:rFonts w:cs="VIC"/>
          <w:color w:val="231F20"/>
          <w:spacing w:val="-3"/>
        </w:rPr>
        <w:t>oy</w:t>
      </w:r>
      <w:r w:rsidRPr="0067044C">
        <w:rPr>
          <w:rFonts w:cs="VIC"/>
          <w:color w:val="231F20"/>
        </w:rPr>
        <w:t>e</w:t>
      </w:r>
      <w:r w:rsidRPr="0067044C">
        <w:rPr>
          <w:rFonts w:cs="VIC"/>
          <w:color w:val="231F20"/>
          <w:spacing w:val="-2"/>
        </w:rPr>
        <w:t>r</w:t>
      </w:r>
      <w:r w:rsidRPr="0067044C">
        <w:rPr>
          <w:rFonts w:cs="VIC"/>
          <w:color w:val="231F20"/>
        </w:rPr>
        <w:t>s whe</w:t>
      </w:r>
      <w:r w:rsidRPr="0067044C">
        <w:rPr>
          <w:rFonts w:cs="VIC"/>
          <w:color w:val="231F20"/>
          <w:spacing w:val="-2"/>
        </w:rPr>
        <w:t>r</w:t>
      </w:r>
      <w:r w:rsidRPr="0067044C">
        <w:rPr>
          <w:rFonts w:cs="VIC"/>
          <w:color w:val="231F20"/>
        </w:rPr>
        <w:t xml:space="preserve">e </w:t>
      </w:r>
      <w:r w:rsidRPr="0067044C">
        <w:rPr>
          <w:rFonts w:cs="VIC"/>
          <w:color w:val="231F20"/>
          <w:spacing w:val="-2"/>
        </w:rPr>
        <w:t>r</w:t>
      </w:r>
      <w:r w:rsidRPr="0067044C">
        <w:rPr>
          <w:rFonts w:cs="VIC"/>
          <w:color w:val="231F20"/>
        </w:rPr>
        <w:t>e</w:t>
      </w:r>
      <w:r w:rsidRPr="0067044C">
        <w:rPr>
          <w:rFonts w:cs="VIC"/>
          <w:color w:val="231F20"/>
          <w:spacing w:val="-2"/>
        </w:rPr>
        <w:t>q</w:t>
      </w:r>
      <w:r w:rsidRPr="0067044C">
        <w:rPr>
          <w:rFonts w:cs="VIC"/>
          <w:color w:val="231F20"/>
        </w:rPr>
        <w:t>ui</w:t>
      </w:r>
      <w:r w:rsidRPr="0067044C">
        <w:rPr>
          <w:rFonts w:cs="VIC"/>
          <w:color w:val="231F20"/>
          <w:spacing w:val="-2"/>
        </w:rPr>
        <w:t>r</w:t>
      </w:r>
      <w:r w:rsidRPr="0067044C">
        <w:rPr>
          <w:rFonts w:cs="VIC"/>
          <w:color w:val="231F20"/>
        </w:rPr>
        <w:t>ed.</w:t>
      </w:r>
    </w:p>
    <w:p w:rsidR="00FC6D07" w:rsidRPr="001645DC" w:rsidRDefault="00FC6D07" w:rsidP="007F6194">
      <w:pPr>
        <w:pStyle w:val="Heading3"/>
      </w:pPr>
      <w:r w:rsidRPr="001645DC">
        <w:t>Us</w:t>
      </w:r>
      <w:r w:rsidRPr="001645DC">
        <w:rPr>
          <w:spacing w:val="-2"/>
        </w:rPr>
        <w:t>e</w:t>
      </w:r>
      <w:r w:rsidRPr="001645DC">
        <w:rPr>
          <w:spacing w:val="4"/>
        </w:rPr>
        <w:t>f</w:t>
      </w:r>
      <w:r w:rsidRPr="001645DC">
        <w:t xml:space="preserve">ul </w:t>
      </w:r>
      <w:r w:rsidRPr="001645DC">
        <w:rPr>
          <w:spacing w:val="-1"/>
        </w:rPr>
        <w:t>r</w:t>
      </w:r>
      <w:r w:rsidRPr="001645DC">
        <w:t>esou</w:t>
      </w:r>
      <w:r w:rsidRPr="001645DC">
        <w:rPr>
          <w:spacing w:val="-1"/>
        </w:rPr>
        <w:t>r</w:t>
      </w:r>
      <w:r w:rsidRPr="001645DC">
        <w:t>ces</w:t>
      </w:r>
    </w:p>
    <w:p w:rsidR="00D732EF" w:rsidRPr="00EA6E35" w:rsidRDefault="00EA6E35" w:rsidP="00EA6E35">
      <w:pPr>
        <w:pStyle w:val="DHHSbullet1"/>
      </w:pPr>
      <w:r w:rsidRPr="00EA6E35">
        <w:t>Disability employment services</w:t>
      </w:r>
      <w:r w:rsidR="00D732EF" w:rsidRPr="00EA6E35">
        <w:t xml:space="preserve"> </w:t>
      </w:r>
      <w:r>
        <w:t xml:space="preserve">– information is available on the Australian Government Department of Human Services’ </w:t>
      </w:r>
      <w:hyperlink r:id="rId161" w:history="1">
        <w:r>
          <w:rPr>
            <w:rStyle w:val="Hyperlink"/>
            <w:szCs w:val="18"/>
          </w:rPr>
          <w:t>Centrelink payments and services</w:t>
        </w:r>
      </w:hyperlink>
      <w:r>
        <w:t xml:space="preserve"> page </w:t>
      </w:r>
      <w:r w:rsidR="00D732EF" w:rsidRPr="00EA6E35">
        <w:t>&lt;https://www.humanservices.gov.au/customer/services/centrelink&gt;</w:t>
      </w:r>
    </w:p>
    <w:p w:rsidR="00D732EF" w:rsidRPr="005671AC" w:rsidRDefault="005671AC" w:rsidP="005671AC">
      <w:pPr>
        <w:pStyle w:val="DHHSbullet1"/>
      </w:pPr>
      <w:r w:rsidRPr="005671AC">
        <w:t>Links to</w:t>
      </w:r>
      <w:r>
        <w:t xml:space="preserve"> </w:t>
      </w:r>
      <w:hyperlink r:id="rId162" w:history="1">
        <w:r w:rsidRPr="005671AC">
          <w:rPr>
            <w:rStyle w:val="Hyperlink"/>
          </w:rPr>
          <w:t xml:space="preserve">Australian Government </w:t>
        </w:r>
        <w:r w:rsidR="00D732EF" w:rsidRPr="005671AC">
          <w:rPr>
            <w:rStyle w:val="Hyperlink"/>
          </w:rPr>
          <w:t>Indigenous employment</w:t>
        </w:r>
      </w:hyperlink>
      <w:r w:rsidR="00D732EF" w:rsidRPr="005671AC">
        <w:t xml:space="preserve"> </w:t>
      </w:r>
      <w:r>
        <w:t xml:space="preserve">programs and assistance </w:t>
      </w:r>
      <w:r w:rsidR="00D732EF" w:rsidRPr="005671AC">
        <w:t>&lt;</w:t>
      </w:r>
      <w:r w:rsidRPr="005671AC">
        <w:t>http://www.australia.gov.au/information-and-services/jobs-and-workplace/employment-services-and-jobs/indigenous-employment</w:t>
      </w:r>
      <w:r>
        <w:t>&gt;</w:t>
      </w:r>
    </w:p>
    <w:p w:rsidR="00D732EF" w:rsidRPr="00FC6D07" w:rsidRDefault="00D732EF" w:rsidP="007E6859">
      <w:pPr>
        <w:pStyle w:val="DHHSbullet1"/>
      </w:pPr>
      <w:r w:rsidRPr="00EA6E35">
        <w:rPr>
          <w:rFonts w:cs="VIC"/>
        </w:rPr>
        <w:t>Jo</w:t>
      </w:r>
      <w:r w:rsidRPr="00EA6E35">
        <w:rPr>
          <w:rFonts w:cs="VIC"/>
          <w:spacing w:val="-2"/>
        </w:rPr>
        <w:t>bA</w:t>
      </w:r>
      <w:r w:rsidRPr="00EA6E35">
        <w:rPr>
          <w:rFonts w:cs="VIC"/>
        </w:rPr>
        <w:t>cce</w:t>
      </w:r>
      <w:r w:rsidRPr="00EA6E35">
        <w:rPr>
          <w:rFonts w:cs="VIC"/>
          <w:spacing w:val="-2"/>
        </w:rPr>
        <w:t>s</w:t>
      </w:r>
      <w:r w:rsidRPr="00EA6E35">
        <w:rPr>
          <w:rFonts w:cs="VIC"/>
        </w:rPr>
        <w:t>s</w:t>
      </w:r>
      <w:r w:rsidRPr="00FC6D07">
        <w:rPr>
          <w:color w:val="231F20"/>
        </w:rPr>
        <w:t xml:space="preserve"> – p</w:t>
      </w:r>
      <w:r w:rsidRPr="00FC6D07">
        <w:rPr>
          <w:color w:val="231F20"/>
          <w:spacing w:val="-2"/>
        </w:rPr>
        <w:t>r</w:t>
      </w:r>
      <w:r w:rsidRPr="00FC6D07">
        <w:rPr>
          <w:color w:val="231F20"/>
          <w:spacing w:val="-3"/>
        </w:rPr>
        <w:t>o</w:t>
      </w:r>
      <w:r w:rsidRPr="00FC6D07">
        <w:rPr>
          <w:color w:val="231F20"/>
        </w:rPr>
        <w:t>vides in</w:t>
      </w:r>
      <w:r w:rsidRPr="00FC6D07">
        <w:rPr>
          <w:color w:val="231F20"/>
          <w:spacing w:val="-1"/>
        </w:rPr>
        <w:t>f</w:t>
      </w:r>
      <w:r w:rsidRPr="00FC6D07">
        <w:rPr>
          <w:color w:val="231F20"/>
        </w:rPr>
        <w:t xml:space="preserve">ormation about </w:t>
      </w:r>
      <w:r w:rsidRPr="00FC6D07">
        <w:rPr>
          <w:color w:val="231F20"/>
          <w:spacing w:val="-1"/>
        </w:rPr>
        <w:t>s</w:t>
      </w:r>
      <w:r w:rsidRPr="00FC6D07">
        <w:rPr>
          <w:color w:val="231F20"/>
        </w:rPr>
        <w:t>uppo</w:t>
      </w:r>
      <w:r w:rsidRPr="00FC6D07">
        <w:rPr>
          <w:color w:val="231F20"/>
          <w:spacing w:val="2"/>
        </w:rPr>
        <w:t>r</w:t>
      </w:r>
      <w:r w:rsidRPr="00FC6D07">
        <w:rPr>
          <w:color w:val="231F20"/>
        </w:rPr>
        <w:t xml:space="preserve">ting </w:t>
      </w:r>
      <w:r w:rsidRPr="00FC6D07">
        <w:rPr>
          <w:color w:val="231F20"/>
          <w:spacing w:val="-1"/>
        </w:rPr>
        <w:t>w</w:t>
      </w:r>
      <w:r w:rsidRPr="00FC6D07">
        <w:rPr>
          <w:color w:val="231F20"/>
        </w:rPr>
        <w:t>or</w:t>
      </w:r>
      <w:r w:rsidRPr="00FC6D07">
        <w:rPr>
          <w:color w:val="231F20"/>
          <w:spacing w:val="-5"/>
        </w:rPr>
        <w:t>k</w:t>
      </w:r>
      <w:r w:rsidRPr="00FC6D07">
        <w:rPr>
          <w:color w:val="231F20"/>
        </w:rPr>
        <w:t>e</w:t>
      </w:r>
      <w:r w:rsidRPr="00FC6D07">
        <w:rPr>
          <w:color w:val="231F20"/>
          <w:spacing w:val="-1"/>
        </w:rPr>
        <w:t>r</w:t>
      </w:r>
      <w:r w:rsidRPr="00FC6D07">
        <w:rPr>
          <w:color w:val="231F20"/>
        </w:rPr>
        <w:t>s with a disability</w:t>
      </w:r>
      <w:r>
        <w:rPr>
          <w:color w:val="231F20"/>
        </w:rPr>
        <w:t>,</w:t>
      </w:r>
      <w:r w:rsidRPr="00FC6D07">
        <w:rPr>
          <w:color w:val="231F20"/>
        </w:rPr>
        <w:t xml:space="preserve"> </w:t>
      </w:r>
      <w:r w:rsidRPr="00FC6D07">
        <w:rPr>
          <w:color w:val="231F20"/>
          <w:spacing w:val="-1"/>
        </w:rPr>
        <w:t>f</w:t>
      </w:r>
      <w:r w:rsidRPr="00FC6D07">
        <w:rPr>
          <w:color w:val="231F20"/>
        </w:rPr>
        <w:t xml:space="preserve">or people with </w:t>
      </w:r>
      <w:r>
        <w:rPr>
          <w:color w:val="231F20"/>
        </w:rPr>
        <w:t xml:space="preserve">a </w:t>
      </w:r>
      <w:r w:rsidRPr="00FC6D07">
        <w:rPr>
          <w:color w:val="231F20"/>
        </w:rPr>
        <w:t>disabilit</w:t>
      </w:r>
      <w:r w:rsidRPr="00FC6D07">
        <w:rPr>
          <w:color w:val="231F20"/>
          <w:spacing w:val="-12"/>
        </w:rPr>
        <w:t>y</w:t>
      </w:r>
      <w:r w:rsidRPr="00FC6D07">
        <w:rPr>
          <w:color w:val="231F20"/>
        </w:rPr>
        <w:t>, their c</w:t>
      </w:r>
      <w:r w:rsidRPr="00FC6D07">
        <w:rPr>
          <w:color w:val="231F20"/>
          <w:spacing w:val="4"/>
        </w:rPr>
        <w:t>o</w:t>
      </w:r>
      <w:r w:rsidRPr="00FC6D07">
        <w:rPr>
          <w:color w:val="231F20"/>
          <w:spacing w:val="-3"/>
        </w:rPr>
        <w:t>-</w:t>
      </w:r>
      <w:r w:rsidRPr="00FC6D07">
        <w:rPr>
          <w:color w:val="231F20"/>
          <w:spacing w:val="-1"/>
        </w:rPr>
        <w:t>w</w:t>
      </w:r>
      <w:r w:rsidRPr="00FC6D07">
        <w:rPr>
          <w:color w:val="231F20"/>
        </w:rPr>
        <w:t>or</w:t>
      </w:r>
      <w:r w:rsidRPr="00FC6D07">
        <w:rPr>
          <w:color w:val="231F20"/>
          <w:spacing w:val="-4"/>
        </w:rPr>
        <w:t>k</w:t>
      </w:r>
      <w:r w:rsidRPr="00FC6D07">
        <w:rPr>
          <w:color w:val="231F20"/>
        </w:rPr>
        <w:t>e</w:t>
      </w:r>
      <w:r w:rsidRPr="00FC6D07">
        <w:rPr>
          <w:color w:val="231F20"/>
          <w:spacing w:val="-1"/>
        </w:rPr>
        <w:t>rs</w:t>
      </w:r>
      <w:r w:rsidRPr="00FC6D07">
        <w:rPr>
          <w:color w:val="231F20"/>
        </w:rPr>
        <w:t>, empl</w:t>
      </w:r>
      <w:r w:rsidRPr="00FC6D07">
        <w:rPr>
          <w:color w:val="231F20"/>
          <w:spacing w:val="-3"/>
        </w:rPr>
        <w:t>oy</w:t>
      </w:r>
      <w:r w:rsidRPr="00FC6D07">
        <w:rPr>
          <w:color w:val="231F20"/>
        </w:rPr>
        <w:t>e</w:t>
      </w:r>
      <w:r w:rsidRPr="00FC6D07">
        <w:rPr>
          <w:color w:val="231F20"/>
          <w:spacing w:val="-1"/>
        </w:rPr>
        <w:t>rs</w:t>
      </w:r>
      <w:r w:rsidRPr="00FC6D07">
        <w:rPr>
          <w:color w:val="231F20"/>
        </w:rPr>
        <w:t>, and Disability Empl</w:t>
      </w:r>
      <w:r w:rsidRPr="00FC6D07">
        <w:rPr>
          <w:color w:val="231F20"/>
          <w:spacing w:val="-3"/>
        </w:rPr>
        <w:t>o</w:t>
      </w:r>
      <w:r w:rsidRPr="00FC6D07">
        <w:rPr>
          <w:color w:val="231F20"/>
        </w:rPr>
        <w:t>yment Services p</w:t>
      </w:r>
      <w:r w:rsidRPr="00FC6D07">
        <w:rPr>
          <w:color w:val="231F20"/>
          <w:spacing w:val="-2"/>
        </w:rPr>
        <w:t>r</w:t>
      </w:r>
      <w:r w:rsidRPr="00FC6D07">
        <w:rPr>
          <w:color w:val="231F20"/>
          <w:spacing w:val="-3"/>
        </w:rPr>
        <w:t>o</w:t>
      </w:r>
      <w:r w:rsidRPr="00FC6D07">
        <w:rPr>
          <w:color w:val="231F20"/>
        </w:rPr>
        <w:t>vide</w:t>
      </w:r>
      <w:r w:rsidRPr="00FC6D07">
        <w:rPr>
          <w:color w:val="231F20"/>
          <w:spacing w:val="-1"/>
        </w:rPr>
        <w:t>r</w:t>
      </w:r>
      <w:r w:rsidRPr="00FC6D07">
        <w:rPr>
          <w:color w:val="231F20"/>
        </w:rPr>
        <w:t xml:space="preserve">s. </w:t>
      </w:r>
      <w:r>
        <w:rPr>
          <w:color w:val="231F20"/>
        </w:rPr>
        <w:t>Call</w:t>
      </w:r>
      <w:r w:rsidRPr="00FC6D07">
        <w:rPr>
          <w:color w:val="231F20"/>
        </w:rPr>
        <w:t xml:space="preserve"> a Jo</w:t>
      </w:r>
      <w:r w:rsidRPr="00FC6D07">
        <w:rPr>
          <w:color w:val="231F20"/>
          <w:spacing w:val="-2"/>
        </w:rPr>
        <w:t>bA</w:t>
      </w:r>
      <w:r w:rsidRPr="00FC6D07">
        <w:rPr>
          <w:color w:val="231F20"/>
        </w:rPr>
        <w:t>cce</w:t>
      </w:r>
      <w:r w:rsidRPr="00FC6D07">
        <w:rPr>
          <w:color w:val="231F20"/>
          <w:spacing w:val="-2"/>
        </w:rPr>
        <w:t>s</w:t>
      </w:r>
      <w:r w:rsidRPr="00FC6D07">
        <w:rPr>
          <w:color w:val="231F20"/>
        </w:rPr>
        <w:t>s adviser on 1800 464 800</w:t>
      </w:r>
      <w:r>
        <w:rPr>
          <w:color w:val="231F20"/>
        </w:rPr>
        <w:t xml:space="preserve"> or visit </w:t>
      </w:r>
      <w:r w:rsidR="00EA6E35">
        <w:rPr>
          <w:color w:val="231F20"/>
        </w:rPr>
        <w:t xml:space="preserve">the </w:t>
      </w:r>
      <w:hyperlink r:id="rId163" w:history="1">
        <w:r w:rsidR="00EA6E35">
          <w:rPr>
            <w:rStyle w:val="Hyperlink"/>
            <w:rFonts w:cs="VIC"/>
          </w:rPr>
          <w:t>JobAccess website</w:t>
        </w:r>
      </w:hyperlink>
      <w:r w:rsidR="00EA6E35">
        <w:rPr>
          <w:color w:val="231F20"/>
        </w:rPr>
        <w:t xml:space="preserve"> </w:t>
      </w:r>
      <w:r>
        <w:rPr>
          <w:color w:val="231F20"/>
        </w:rPr>
        <w:t>&lt;</w:t>
      </w:r>
      <w:r w:rsidRPr="00A50C34">
        <w:rPr>
          <w:color w:val="231F20"/>
        </w:rPr>
        <w:t>https://www.jobaccess.gov.au</w:t>
      </w:r>
      <w:r w:rsidR="00646DAB">
        <w:rPr>
          <w:color w:val="231F20"/>
        </w:rPr>
        <w:t>&gt;</w:t>
      </w:r>
      <w:r w:rsidRPr="00FC6D07">
        <w:t xml:space="preserve"> </w:t>
      </w:r>
    </w:p>
    <w:p w:rsidR="00D732EF" w:rsidRPr="00FC6D07" w:rsidRDefault="007A0CF7" w:rsidP="007E6859">
      <w:pPr>
        <w:pStyle w:val="DHHSbullet1"/>
      </w:pPr>
      <w:hyperlink r:id="rId164" w:history="1">
        <w:r w:rsidR="00D732EF" w:rsidRPr="00A50C34">
          <w:rPr>
            <w:rStyle w:val="Hyperlink"/>
            <w:rFonts w:cs="VIC"/>
          </w:rPr>
          <w:t>jobacti</w:t>
        </w:r>
        <w:r w:rsidR="00D732EF" w:rsidRPr="00A50C34">
          <w:rPr>
            <w:rStyle w:val="Hyperlink"/>
            <w:rFonts w:cs="VIC"/>
            <w:spacing w:val="-3"/>
          </w:rPr>
          <w:t>v</w:t>
        </w:r>
        <w:r w:rsidR="00D732EF" w:rsidRPr="00A50C34">
          <w:rPr>
            <w:rStyle w:val="Hyperlink"/>
            <w:rFonts w:cs="VIC"/>
          </w:rPr>
          <w:t>e</w:t>
        </w:r>
      </w:hyperlink>
      <w:r w:rsidR="00D732EF" w:rsidRPr="00FC6D07">
        <w:rPr>
          <w:color w:val="231F20"/>
        </w:rPr>
        <w:t xml:space="preserve"> </w:t>
      </w:r>
      <w:r w:rsidR="00D732EF">
        <w:rPr>
          <w:color w:val="231F20"/>
        </w:rPr>
        <w:t>&lt;</w:t>
      </w:r>
      <w:r w:rsidR="00D732EF" w:rsidRPr="00A50C34">
        <w:rPr>
          <w:spacing w:val="-2"/>
        </w:rPr>
        <w:t>https://jobactive.gov.au</w:t>
      </w:r>
      <w:r w:rsidR="00646DAB">
        <w:rPr>
          <w:spacing w:val="-2"/>
        </w:rPr>
        <w:t>&gt;</w:t>
      </w:r>
    </w:p>
    <w:p w:rsidR="00D732EF" w:rsidRPr="00FC6D07" w:rsidRDefault="00D732EF" w:rsidP="007E6859">
      <w:pPr>
        <w:pStyle w:val="DHHSbullet1"/>
      </w:pPr>
      <w:r w:rsidRPr="00FC6D07">
        <w:rPr>
          <w:color w:val="231F20"/>
          <w:position w:val="5"/>
        </w:rPr>
        <w:t>Local disability empl</w:t>
      </w:r>
      <w:r w:rsidRPr="00FC6D07">
        <w:rPr>
          <w:color w:val="231F20"/>
          <w:spacing w:val="-3"/>
          <w:position w:val="5"/>
        </w:rPr>
        <w:t>o</w:t>
      </w:r>
      <w:r w:rsidRPr="00FC6D07">
        <w:rPr>
          <w:color w:val="231F20"/>
          <w:position w:val="5"/>
        </w:rPr>
        <w:t xml:space="preserve">yment services – a </w:t>
      </w:r>
      <w:r w:rsidRPr="00FC6D07">
        <w:rPr>
          <w:color w:val="231F20"/>
          <w:spacing w:val="-3"/>
          <w:position w:val="5"/>
        </w:rPr>
        <w:t>y</w:t>
      </w:r>
      <w:r w:rsidRPr="00FC6D07">
        <w:rPr>
          <w:color w:val="231F20"/>
          <w:position w:val="5"/>
        </w:rPr>
        <w:t>oung pe</w:t>
      </w:r>
      <w:r w:rsidRPr="00FC6D07">
        <w:rPr>
          <w:color w:val="231F20"/>
          <w:spacing w:val="-1"/>
          <w:position w:val="5"/>
        </w:rPr>
        <w:t>r</w:t>
      </w:r>
      <w:r w:rsidRPr="00FC6D07">
        <w:rPr>
          <w:color w:val="231F20"/>
          <w:position w:val="5"/>
        </w:rPr>
        <w:t>son can di</w:t>
      </w:r>
      <w:r w:rsidRPr="00FC6D07">
        <w:rPr>
          <w:color w:val="231F20"/>
          <w:spacing w:val="-2"/>
          <w:position w:val="5"/>
        </w:rPr>
        <w:t>r</w:t>
      </w:r>
      <w:r w:rsidRPr="00FC6D07">
        <w:rPr>
          <w:color w:val="231F20"/>
          <w:position w:val="5"/>
        </w:rPr>
        <w:t xml:space="preserve">ectly </w:t>
      </w:r>
      <w:r w:rsidRPr="00FC6D07">
        <w:rPr>
          <w:color w:val="231F20"/>
          <w:spacing w:val="-2"/>
          <w:position w:val="5"/>
        </w:rPr>
        <w:t>r</w:t>
      </w:r>
      <w:r w:rsidRPr="00FC6D07">
        <w:rPr>
          <w:color w:val="231F20"/>
          <w:position w:val="5"/>
        </w:rPr>
        <w:t>egis</w:t>
      </w:r>
      <w:r w:rsidRPr="00FC6D07">
        <w:rPr>
          <w:color w:val="231F20"/>
          <w:spacing w:val="-3"/>
          <w:position w:val="5"/>
        </w:rPr>
        <w:t>t</w:t>
      </w:r>
      <w:r w:rsidRPr="00FC6D07">
        <w:rPr>
          <w:color w:val="231F20"/>
          <w:position w:val="5"/>
        </w:rPr>
        <w:t>er with a Disability</w:t>
      </w:r>
      <w:r w:rsidRPr="00FC6D07">
        <w:t xml:space="preserve"> </w:t>
      </w:r>
      <w:r w:rsidRPr="00FC6D07">
        <w:rPr>
          <w:color w:val="231F20"/>
          <w:position w:val="2"/>
        </w:rPr>
        <w:t>Empl</w:t>
      </w:r>
      <w:r w:rsidRPr="00FC6D07">
        <w:rPr>
          <w:color w:val="231F20"/>
          <w:spacing w:val="-3"/>
          <w:position w:val="2"/>
        </w:rPr>
        <w:t>o</w:t>
      </w:r>
      <w:r w:rsidRPr="00FC6D07">
        <w:rPr>
          <w:color w:val="231F20"/>
          <w:position w:val="2"/>
        </w:rPr>
        <w:t>yment Services p</w:t>
      </w:r>
      <w:r w:rsidRPr="00FC6D07">
        <w:rPr>
          <w:color w:val="231F20"/>
          <w:spacing w:val="-2"/>
          <w:position w:val="2"/>
        </w:rPr>
        <w:t>r</w:t>
      </w:r>
      <w:r w:rsidRPr="00FC6D07">
        <w:rPr>
          <w:color w:val="231F20"/>
          <w:spacing w:val="-3"/>
          <w:position w:val="2"/>
        </w:rPr>
        <w:t>o</w:t>
      </w:r>
      <w:r w:rsidRPr="00FC6D07">
        <w:rPr>
          <w:color w:val="231F20"/>
          <w:position w:val="2"/>
        </w:rPr>
        <w:t>vider in their a</w:t>
      </w:r>
      <w:r w:rsidRPr="00FC6D07">
        <w:rPr>
          <w:color w:val="231F20"/>
          <w:spacing w:val="-2"/>
          <w:position w:val="2"/>
        </w:rPr>
        <w:t>r</w:t>
      </w:r>
      <w:r w:rsidRPr="00FC6D07">
        <w:rPr>
          <w:color w:val="231F20"/>
          <w:position w:val="2"/>
        </w:rPr>
        <w:t xml:space="preserve">ea without going </w:t>
      </w:r>
      <w:r w:rsidRPr="00FC6D07">
        <w:rPr>
          <w:color w:val="231F20"/>
          <w:spacing w:val="-3"/>
          <w:position w:val="2"/>
        </w:rPr>
        <w:t>t</w:t>
      </w:r>
      <w:r w:rsidRPr="00FC6D07">
        <w:rPr>
          <w:color w:val="231F20"/>
          <w:position w:val="2"/>
        </w:rPr>
        <w:t>o Cent</w:t>
      </w:r>
      <w:r w:rsidRPr="00FC6D07">
        <w:rPr>
          <w:color w:val="231F20"/>
          <w:spacing w:val="-2"/>
          <w:position w:val="2"/>
        </w:rPr>
        <w:t>r</w:t>
      </w:r>
      <w:r w:rsidRPr="00FC6D07">
        <w:rPr>
          <w:color w:val="231F20"/>
          <w:position w:val="2"/>
        </w:rPr>
        <w:t>elink</w:t>
      </w:r>
    </w:p>
    <w:p w:rsidR="00D732EF" w:rsidRPr="00FC6D07" w:rsidRDefault="007A0CF7" w:rsidP="00EA6E35">
      <w:pPr>
        <w:pStyle w:val="DHHSbullet1"/>
      </w:pPr>
      <w:hyperlink r:id="rId165" w:history="1">
        <w:r w:rsidR="005671AC">
          <w:rPr>
            <w:rStyle w:val="Hyperlink"/>
            <w:rFonts w:cs="VIC"/>
          </w:rPr>
          <w:t>My Future website</w:t>
        </w:r>
      </w:hyperlink>
      <w:r w:rsidR="00D732EF">
        <w:rPr>
          <w:color w:val="231F20"/>
        </w:rPr>
        <w:t xml:space="preserve"> </w:t>
      </w:r>
      <w:r w:rsidR="00EA6E35">
        <w:rPr>
          <w:color w:val="231F20"/>
        </w:rPr>
        <w:t>&lt;</w:t>
      </w:r>
      <w:r w:rsidR="00EA6E35" w:rsidRPr="00A50C34">
        <w:rPr>
          <w:color w:val="231F20"/>
        </w:rPr>
        <w:t>https://www.myfuture.edu.au</w:t>
      </w:r>
      <w:r w:rsidR="00646DAB">
        <w:rPr>
          <w:color w:val="231F20"/>
        </w:rPr>
        <w:t>&gt;</w:t>
      </w:r>
      <w:r w:rsidR="00EA6E35" w:rsidRPr="00FC6D07">
        <w:rPr>
          <w:color w:val="231F20"/>
        </w:rPr>
        <w:t xml:space="preserve"> </w:t>
      </w:r>
      <w:r w:rsidR="00D732EF" w:rsidRPr="00FC6D07">
        <w:rPr>
          <w:color w:val="231F20"/>
        </w:rPr>
        <w:t>– p</w:t>
      </w:r>
      <w:r w:rsidR="00D732EF" w:rsidRPr="00FC6D07">
        <w:rPr>
          <w:color w:val="231F20"/>
          <w:spacing w:val="-2"/>
        </w:rPr>
        <w:t>r</w:t>
      </w:r>
      <w:r w:rsidR="00D732EF" w:rsidRPr="00FC6D07">
        <w:rPr>
          <w:color w:val="231F20"/>
          <w:spacing w:val="-3"/>
        </w:rPr>
        <w:t>o</w:t>
      </w:r>
      <w:r w:rsidR="00D732EF" w:rsidRPr="00FC6D07">
        <w:rPr>
          <w:color w:val="231F20"/>
        </w:rPr>
        <w:t>vides in</w:t>
      </w:r>
      <w:r w:rsidR="00D732EF" w:rsidRPr="00FC6D07">
        <w:rPr>
          <w:color w:val="231F20"/>
          <w:spacing w:val="-1"/>
        </w:rPr>
        <w:t>f</w:t>
      </w:r>
      <w:r w:rsidR="00D732EF" w:rsidRPr="00FC6D07">
        <w:rPr>
          <w:color w:val="231F20"/>
        </w:rPr>
        <w:t>ormation about ca</w:t>
      </w:r>
      <w:r w:rsidR="00D732EF" w:rsidRPr="00FC6D07">
        <w:rPr>
          <w:color w:val="231F20"/>
          <w:spacing w:val="-2"/>
        </w:rPr>
        <w:t>r</w:t>
      </w:r>
      <w:r w:rsidR="00D732EF" w:rsidRPr="00FC6D07">
        <w:rPr>
          <w:color w:val="231F20"/>
        </w:rPr>
        <w:t>eer planning, education and t</w:t>
      </w:r>
      <w:r w:rsidR="00D732EF" w:rsidRPr="00FC6D07">
        <w:rPr>
          <w:color w:val="231F20"/>
          <w:spacing w:val="-2"/>
        </w:rPr>
        <w:t>r</w:t>
      </w:r>
      <w:r w:rsidR="00D732EF" w:rsidRPr="00FC6D07">
        <w:rPr>
          <w:color w:val="231F20"/>
        </w:rPr>
        <w:t>aining option</w:t>
      </w:r>
      <w:r w:rsidR="00D732EF" w:rsidRPr="00FC6D07">
        <w:rPr>
          <w:color w:val="231F20"/>
          <w:spacing w:val="-1"/>
        </w:rPr>
        <w:t>s</w:t>
      </w:r>
      <w:r w:rsidR="00D732EF" w:rsidRPr="00FC6D07">
        <w:rPr>
          <w:color w:val="231F20"/>
        </w:rPr>
        <w:t>, V</w:t>
      </w:r>
      <w:r w:rsidR="00D732EF" w:rsidRPr="00FC6D07">
        <w:rPr>
          <w:color w:val="231F20"/>
          <w:spacing w:val="-11"/>
        </w:rPr>
        <w:t>T</w:t>
      </w:r>
      <w:r w:rsidR="00D732EF" w:rsidRPr="00FC6D07">
        <w:rPr>
          <w:color w:val="231F20"/>
          <w:spacing w:val="-3"/>
        </w:rPr>
        <w:t>A</w:t>
      </w:r>
      <w:r w:rsidR="00D732EF" w:rsidRPr="00FC6D07">
        <w:rPr>
          <w:color w:val="231F20"/>
        </w:rPr>
        <w:t>C cou</w:t>
      </w:r>
      <w:r w:rsidR="00D732EF" w:rsidRPr="00FC6D07">
        <w:rPr>
          <w:color w:val="231F20"/>
          <w:spacing w:val="-1"/>
        </w:rPr>
        <w:t>r</w:t>
      </w:r>
      <w:r w:rsidR="00D732EF" w:rsidRPr="00FC6D07">
        <w:rPr>
          <w:color w:val="231F20"/>
        </w:rPr>
        <w:t>se</w:t>
      </w:r>
      <w:r w:rsidR="00D732EF" w:rsidRPr="00FC6D07">
        <w:rPr>
          <w:color w:val="231F20"/>
          <w:spacing w:val="-1"/>
        </w:rPr>
        <w:t>s</w:t>
      </w:r>
      <w:r w:rsidR="00D732EF" w:rsidRPr="00FC6D07">
        <w:rPr>
          <w:color w:val="231F20"/>
        </w:rPr>
        <w:t>, path</w:t>
      </w:r>
      <w:r w:rsidR="00D732EF" w:rsidRPr="00FC6D07">
        <w:rPr>
          <w:color w:val="231F20"/>
          <w:spacing w:val="-1"/>
        </w:rPr>
        <w:t>w</w:t>
      </w:r>
      <w:r w:rsidR="00D732EF" w:rsidRPr="00FC6D07">
        <w:rPr>
          <w:color w:val="231F20"/>
        </w:rPr>
        <w:t>a</w:t>
      </w:r>
      <w:r w:rsidR="00D732EF" w:rsidRPr="00FC6D07">
        <w:rPr>
          <w:color w:val="231F20"/>
          <w:spacing w:val="-2"/>
        </w:rPr>
        <w:t>y</w:t>
      </w:r>
      <w:r w:rsidR="00D732EF" w:rsidRPr="00FC6D07">
        <w:rPr>
          <w:color w:val="231F20"/>
        </w:rPr>
        <w:t xml:space="preserve">s </w:t>
      </w:r>
      <w:r w:rsidR="00D732EF" w:rsidRPr="00FC6D07">
        <w:rPr>
          <w:color w:val="231F20"/>
          <w:spacing w:val="-3"/>
        </w:rPr>
        <w:t>t</w:t>
      </w:r>
      <w:r w:rsidR="00D732EF" w:rsidRPr="00FC6D07">
        <w:rPr>
          <w:color w:val="231F20"/>
        </w:rPr>
        <w:t>o p</w:t>
      </w:r>
      <w:r w:rsidR="00D732EF" w:rsidRPr="00FC6D07">
        <w:rPr>
          <w:color w:val="231F20"/>
          <w:spacing w:val="-2"/>
        </w:rPr>
        <w:t>r</w:t>
      </w:r>
      <w:r w:rsidR="00D732EF" w:rsidRPr="00FC6D07">
        <w:rPr>
          <w:color w:val="231F20"/>
        </w:rPr>
        <w:t>epa</w:t>
      </w:r>
      <w:r w:rsidR="00D732EF" w:rsidRPr="00FC6D07">
        <w:rPr>
          <w:color w:val="231F20"/>
          <w:spacing w:val="-2"/>
        </w:rPr>
        <w:t>r</w:t>
      </w:r>
      <w:r w:rsidR="00D732EF" w:rsidRPr="00FC6D07">
        <w:rPr>
          <w:color w:val="231F20"/>
        </w:rPr>
        <w:t xml:space="preserve">e </w:t>
      </w:r>
      <w:r w:rsidR="00D732EF" w:rsidRPr="00FC6D07">
        <w:rPr>
          <w:color w:val="231F20"/>
          <w:spacing w:val="-1"/>
        </w:rPr>
        <w:t>f</w:t>
      </w:r>
      <w:r w:rsidR="00D732EF" w:rsidRPr="00FC6D07">
        <w:rPr>
          <w:color w:val="231F20"/>
        </w:rPr>
        <w:t>or uni</w:t>
      </w:r>
      <w:r w:rsidR="00D732EF" w:rsidRPr="00FC6D07">
        <w:rPr>
          <w:color w:val="231F20"/>
          <w:spacing w:val="-3"/>
        </w:rPr>
        <w:t>v</w:t>
      </w:r>
      <w:r w:rsidR="00D732EF" w:rsidRPr="00FC6D07">
        <w:rPr>
          <w:color w:val="231F20"/>
        </w:rPr>
        <w:t>e</w:t>
      </w:r>
      <w:r w:rsidR="00D732EF" w:rsidRPr="00FC6D07">
        <w:rPr>
          <w:color w:val="231F20"/>
          <w:spacing w:val="-1"/>
        </w:rPr>
        <w:t>r</w:t>
      </w:r>
      <w:r w:rsidR="00D732EF" w:rsidRPr="00FC6D07">
        <w:rPr>
          <w:color w:val="231F20"/>
        </w:rPr>
        <w:t>sity s</w:t>
      </w:r>
      <w:r w:rsidR="00D732EF" w:rsidRPr="00FC6D07">
        <w:rPr>
          <w:color w:val="231F20"/>
          <w:spacing w:val="-2"/>
        </w:rPr>
        <w:t>t</w:t>
      </w:r>
      <w:r w:rsidR="00D732EF" w:rsidRPr="00FC6D07">
        <w:rPr>
          <w:color w:val="231F20"/>
        </w:rPr>
        <w:t>udie</w:t>
      </w:r>
      <w:r w:rsidR="00D732EF" w:rsidRPr="00FC6D07">
        <w:rPr>
          <w:color w:val="231F20"/>
          <w:spacing w:val="-1"/>
        </w:rPr>
        <w:t>s</w:t>
      </w:r>
      <w:r w:rsidR="00D732EF" w:rsidRPr="00FC6D07">
        <w:rPr>
          <w:color w:val="231F20"/>
        </w:rPr>
        <w:t xml:space="preserve">, </w:t>
      </w:r>
      <w:r w:rsidR="00D732EF" w:rsidRPr="00FC6D07">
        <w:rPr>
          <w:color w:val="231F20"/>
          <w:spacing w:val="-1"/>
        </w:rPr>
        <w:t>s</w:t>
      </w:r>
      <w:r w:rsidR="00D732EF" w:rsidRPr="00FC6D07">
        <w:rPr>
          <w:color w:val="231F20"/>
        </w:rPr>
        <w:t>uppo</w:t>
      </w:r>
      <w:r w:rsidR="00D732EF" w:rsidRPr="00FC6D07">
        <w:rPr>
          <w:color w:val="231F20"/>
          <w:spacing w:val="2"/>
        </w:rPr>
        <w:t>r</w:t>
      </w:r>
      <w:r w:rsidR="00D732EF" w:rsidRPr="00FC6D07">
        <w:rPr>
          <w:color w:val="231F20"/>
        </w:rPr>
        <w:t>t and men</w:t>
      </w:r>
      <w:r w:rsidR="00D732EF" w:rsidRPr="00FC6D07">
        <w:rPr>
          <w:color w:val="231F20"/>
          <w:spacing w:val="-3"/>
        </w:rPr>
        <w:t>t</w:t>
      </w:r>
      <w:r w:rsidR="00D732EF" w:rsidRPr="00FC6D07">
        <w:rPr>
          <w:color w:val="231F20"/>
        </w:rPr>
        <w:t>oring</w:t>
      </w:r>
    </w:p>
    <w:p w:rsidR="00464C0B" w:rsidRPr="00EA6E35" w:rsidRDefault="007A0CF7" w:rsidP="00EA6E35">
      <w:pPr>
        <w:pStyle w:val="DHHSbullet1lastline"/>
      </w:pPr>
      <w:hyperlink r:id="rId166" w:history="1">
        <w:r w:rsidR="00D732EF" w:rsidRPr="00EA6E35">
          <w:rPr>
            <w:rStyle w:val="Hyperlink"/>
          </w:rPr>
          <w:t>Transition to Work</w:t>
        </w:r>
      </w:hyperlink>
      <w:r w:rsidR="00EA6E35" w:rsidRPr="00EA6E35">
        <w:t xml:space="preserve"> information on the Australian Government Department of Employment website &lt;</w:t>
      </w:r>
      <w:r w:rsidR="00D732EF" w:rsidRPr="00EA6E35">
        <w:t>https://www.employment.gov.au/transition-work&gt;</w:t>
      </w:r>
      <w:r w:rsidR="00464C0B" w:rsidRPr="00EA6E35">
        <w:br w:type="page"/>
      </w:r>
    </w:p>
    <w:p w:rsidR="001567EA" w:rsidRPr="006F3553" w:rsidRDefault="006F3553" w:rsidP="0082441F">
      <w:pPr>
        <w:pStyle w:val="Heading1"/>
        <w:rPr>
          <w:b/>
        </w:rPr>
      </w:pPr>
      <w:bookmarkStart w:id="146" w:name="_12._Health"/>
      <w:bookmarkStart w:id="147" w:name="_Toc499132394"/>
      <w:bookmarkEnd w:id="146"/>
      <w:r w:rsidRPr="006F3553">
        <w:rPr>
          <w:b/>
        </w:rPr>
        <w:lastRenderedPageBreak/>
        <w:t>12</w:t>
      </w:r>
      <w:r w:rsidR="001567EA" w:rsidRPr="006F3553">
        <w:rPr>
          <w:b/>
        </w:rPr>
        <w:t>. Health</w:t>
      </w:r>
      <w:bookmarkEnd w:id="147"/>
      <w:r w:rsidR="001567EA" w:rsidRPr="006F3553">
        <w:rPr>
          <w:b/>
        </w:rPr>
        <w:t xml:space="preserve"> </w:t>
      </w:r>
    </w:p>
    <w:p w:rsidR="001567EA" w:rsidRPr="001645DC" w:rsidRDefault="001567EA" w:rsidP="0082441F">
      <w:pPr>
        <w:pStyle w:val="Heading2"/>
      </w:pPr>
      <w:bookmarkStart w:id="148" w:name="_Toc461615303"/>
      <w:bookmarkStart w:id="149" w:name="_Toc461790856"/>
      <w:bookmarkStart w:id="150" w:name="_Toc499132395"/>
      <w:r w:rsidRPr="001645DC">
        <w:t>The</w:t>
      </w:r>
      <w:r w:rsidRPr="001645DC">
        <w:rPr>
          <w:spacing w:val="6"/>
        </w:rPr>
        <w:t xml:space="preserve"> </w:t>
      </w:r>
      <w:r w:rsidRPr="0082441F">
        <w:t>importance</w:t>
      </w:r>
      <w:r w:rsidRPr="001645DC">
        <w:rPr>
          <w:spacing w:val="6"/>
        </w:rPr>
        <w:t xml:space="preserve"> </w:t>
      </w:r>
      <w:r w:rsidRPr="001645DC">
        <w:t>of</w:t>
      </w:r>
      <w:r w:rsidRPr="001645DC">
        <w:rPr>
          <w:spacing w:val="6"/>
        </w:rPr>
        <w:t xml:space="preserve"> </w:t>
      </w:r>
      <w:r w:rsidRPr="001645DC">
        <w:t>health</w:t>
      </w:r>
      <w:bookmarkEnd w:id="148"/>
      <w:bookmarkEnd w:id="149"/>
      <w:bookmarkEnd w:id="150"/>
    </w:p>
    <w:p w:rsidR="009075DF" w:rsidRPr="001645DC" w:rsidRDefault="009075DF" w:rsidP="009075DF">
      <w:pPr>
        <w:pStyle w:val="DHHSbody"/>
      </w:pPr>
      <w:bookmarkStart w:id="151" w:name="_Toc461615304"/>
      <w:bookmarkStart w:id="152" w:name="_Toc461790857"/>
      <w:r w:rsidRPr="001645DC">
        <w:t>In gene</w:t>
      </w:r>
      <w:r w:rsidRPr="001645DC">
        <w:rPr>
          <w:spacing w:val="-2"/>
        </w:rPr>
        <w:t>r</w:t>
      </w:r>
      <w:r w:rsidRPr="001645DC">
        <w:t>al, child</w:t>
      </w:r>
      <w:r w:rsidRPr="001645DC">
        <w:rPr>
          <w:spacing w:val="-2"/>
        </w:rPr>
        <w:t>r</w:t>
      </w:r>
      <w:r w:rsidRPr="001645DC">
        <w:t xml:space="preserve">en and </w:t>
      </w:r>
      <w:r w:rsidRPr="001645DC">
        <w:rPr>
          <w:spacing w:val="-3"/>
        </w:rPr>
        <w:t>y</w:t>
      </w:r>
      <w:r w:rsidRPr="001645DC">
        <w:t>oung people in ou</w:t>
      </w:r>
      <w:r w:rsidRPr="001645DC">
        <w:rPr>
          <w:spacing w:val="-6"/>
        </w:rPr>
        <w:t>t</w:t>
      </w:r>
      <w:r w:rsidRPr="001645DC">
        <w:t xml:space="preserve">- </w:t>
      </w:r>
      <w:r w:rsidRPr="001645DC">
        <w:rPr>
          <w:spacing w:val="-1"/>
        </w:rPr>
        <w:t>o</w:t>
      </w:r>
      <w:r w:rsidRPr="001645DC">
        <w:t>f-home ca</w:t>
      </w:r>
      <w:r w:rsidRPr="001645DC">
        <w:rPr>
          <w:spacing w:val="-2"/>
        </w:rPr>
        <w:t>r</w:t>
      </w:r>
      <w:r w:rsidRPr="001645DC">
        <w:t xml:space="preserve">e </w:t>
      </w:r>
      <w:r w:rsidRPr="001645DC">
        <w:rPr>
          <w:spacing w:val="-4"/>
        </w:rPr>
        <w:t>e</w:t>
      </w:r>
      <w:r w:rsidRPr="001645DC">
        <w:t>xperience an inc</w:t>
      </w:r>
      <w:r w:rsidRPr="001645DC">
        <w:rPr>
          <w:spacing w:val="-2"/>
        </w:rPr>
        <w:t>r</w:t>
      </w:r>
      <w:r w:rsidRPr="001645DC">
        <w:t>eased l</w:t>
      </w:r>
      <w:r w:rsidRPr="001645DC">
        <w:rPr>
          <w:spacing w:val="-3"/>
        </w:rPr>
        <w:t>ev</w:t>
      </w:r>
      <w:r w:rsidRPr="001645DC">
        <w:t xml:space="preserve">el </w:t>
      </w:r>
      <w:r w:rsidRPr="001645DC">
        <w:rPr>
          <w:spacing w:val="-1"/>
        </w:rPr>
        <w:t>o</w:t>
      </w:r>
      <w:r w:rsidRPr="001645DC">
        <w:t>f unmet health need</w:t>
      </w:r>
      <w:r w:rsidRPr="001645DC">
        <w:rPr>
          <w:spacing w:val="-2"/>
        </w:rPr>
        <w:t>s</w:t>
      </w:r>
      <w:r w:rsidRPr="001645DC">
        <w:t>, compa</w:t>
      </w:r>
      <w:r w:rsidRPr="001645DC">
        <w:rPr>
          <w:spacing w:val="-2"/>
        </w:rPr>
        <w:t>r</w:t>
      </w:r>
      <w:r w:rsidRPr="001645DC">
        <w:t>ed with pee</w:t>
      </w:r>
      <w:r w:rsidRPr="001645DC">
        <w:rPr>
          <w:spacing w:val="-2"/>
        </w:rPr>
        <w:t>r</w:t>
      </w:r>
      <w:r w:rsidRPr="001645DC">
        <w:t xml:space="preserve">s </w:t>
      </w:r>
      <w:r w:rsidRPr="001645DC">
        <w:rPr>
          <w:spacing w:val="-1"/>
        </w:rPr>
        <w:t>o</w:t>
      </w:r>
      <w:r w:rsidRPr="001645DC">
        <w:t>f the same ag</w:t>
      </w:r>
      <w:r w:rsidRPr="001645DC">
        <w:rPr>
          <w:spacing w:val="-3"/>
        </w:rPr>
        <w:t>e</w:t>
      </w:r>
      <w:r w:rsidRPr="001645DC">
        <w:t xml:space="preserve">. A child or </w:t>
      </w:r>
      <w:r w:rsidRPr="001645DC">
        <w:rPr>
          <w:spacing w:val="-3"/>
        </w:rPr>
        <w:t>y</w:t>
      </w:r>
      <w:r w:rsidRPr="001645DC">
        <w:t>oung pe</w:t>
      </w:r>
      <w:r w:rsidRPr="001645DC">
        <w:rPr>
          <w:spacing w:val="-2"/>
        </w:rPr>
        <w:t>r</w:t>
      </w:r>
      <w:r w:rsidRPr="001645DC">
        <w:t>so</w:t>
      </w:r>
      <w:r w:rsidRPr="001645DC">
        <w:rPr>
          <w:spacing w:val="-2"/>
        </w:rPr>
        <w:t>n</w:t>
      </w:r>
      <w:r w:rsidRPr="001645DC">
        <w:rPr>
          <w:spacing w:val="-8"/>
        </w:rPr>
        <w:t>’</w:t>
      </w:r>
      <w:r w:rsidRPr="001645DC">
        <w:t xml:space="preserve">s </w:t>
      </w:r>
      <w:r w:rsidRPr="001645DC">
        <w:rPr>
          <w:spacing w:val="-4"/>
        </w:rPr>
        <w:t>e</w:t>
      </w:r>
      <w:r w:rsidRPr="001645DC">
        <w:t xml:space="preserve">xperience </w:t>
      </w:r>
      <w:r w:rsidRPr="001645DC">
        <w:rPr>
          <w:spacing w:val="-1"/>
        </w:rPr>
        <w:t>o</w:t>
      </w:r>
      <w:r w:rsidRPr="001645DC">
        <w:t>f ab</w:t>
      </w:r>
      <w:r w:rsidRPr="001645DC">
        <w:rPr>
          <w:spacing w:val="-2"/>
        </w:rPr>
        <w:t>u</w:t>
      </w:r>
      <w:r w:rsidRPr="001645DC">
        <w:t>se and t</w:t>
      </w:r>
      <w:r w:rsidRPr="001645DC">
        <w:rPr>
          <w:spacing w:val="-2"/>
        </w:rPr>
        <w:t>r</w:t>
      </w:r>
      <w:r w:rsidRPr="001645DC">
        <w:t>auma impacts significantly</w:t>
      </w:r>
      <w:r w:rsidRPr="001645DC">
        <w:rPr>
          <w:spacing w:val="-11"/>
        </w:rPr>
        <w:t xml:space="preserve"> </w:t>
      </w:r>
      <w:r w:rsidRPr="001645DC">
        <w:t xml:space="preserve">on their health and </w:t>
      </w:r>
      <w:r w:rsidRPr="001645DC">
        <w:rPr>
          <w:spacing w:val="-1"/>
        </w:rPr>
        <w:t>w</w:t>
      </w:r>
      <w:r w:rsidRPr="001645DC">
        <w:t>ellbeing.</w:t>
      </w:r>
    </w:p>
    <w:p w:rsidR="009075DF" w:rsidRPr="001645DC" w:rsidRDefault="009075DF" w:rsidP="009075DF">
      <w:pPr>
        <w:pStyle w:val="DHHSbody"/>
      </w:pPr>
      <w:r w:rsidRPr="001645DC">
        <w:t>Some child</w:t>
      </w:r>
      <w:r w:rsidRPr="001645DC">
        <w:rPr>
          <w:spacing w:val="-2"/>
        </w:rPr>
        <w:t>r</w:t>
      </w:r>
      <w:r w:rsidRPr="001645DC">
        <w:t xml:space="preserve">en and </w:t>
      </w:r>
      <w:r w:rsidRPr="001645DC">
        <w:rPr>
          <w:spacing w:val="-3"/>
        </w:rPr>
        <w:t>y</w:t>
      </w:r>
      <w:r w:rsidRPr="001645DC">
        <w:t>oung people in ou</w:t>
      </w:r>
      <w:r w:rsidRPr="001645DC">
        <w:rPr>
          <w:spacing w:val="-6"/>
        </w:rPr>
        <w:t>t</w:t>
      </w:r>
      <w:r w:rsidRPr="001645DC">
        <w:t>-</w:t>
      </w:r>
      <w:r w:rsidRPr="001645DC">
        <w:rPr>
          <w:spacing w:val="-1"/>
        </w:rPr>
        <w:t>o</w:t>
      </w:r>
      <w:r w:rsidRPr="001645DC">
        <w:t>f-home ca</w:t>
      </w:r>
      <w:r w:rsidRPr="001645DC">
        <w:rPr>
          <w:spacing w:val="-2"/>
        </w:rPr>
        <w:t>r</w:t>
      </w:r>
      <w:r w:rsidRPr="001645DC">
        <w:t>e may ha</w:t>
      </w:r>
      <w:r w:rsidRPr="001645DC">
        <w:rPr>
          <w:spacing w:val="-3"/>
        </w:rPr>
        <w:t>v</w:t>
      </w:r>
      <w:r w:rsidRPr="001645DC">
        <w:t>e health needs that ha</w:t>
      </w:r>
      <w:r w:rsidRPr="001645DC">
        <w:rPr>
          <w:spacing w:val="-3"/>
        </w:rPr>
        <w:t>v</w:t>
      </w:r>
      <w:r w:rsidRPr="001645DC">
        <w:t>e</w:t>
      </w:r>
      <w:r w:rsidRPr="001645DC">
        <w:rPr>
          <w:spacing w:val="-2"/>
        </w:rPr>
        <w:t xml:space="preserve"> not</w:t>
      </w:r>
      <w:r w:rsidRPr="001645DC">
        <w:t xml:space="preserve"> been at</w:t>
      </w:r>
      <w:r w:rsidRPr="001645DC">
        <w:rPr>
          <w:spacing w:val="-3"/>
        </w:rPr>
        <w:t>t</w:t>
      </w:r>
      <w:r w:rsidRPr="001645DC">
        <w:t xml:space="preserve">ended </w:t>
      </w:r>
      <w:r w:rsidRPr="001645DC">
        <w:rPr>
          <w:spacing w:val="-3"/>
        </w:rPr>
        <w:t>t</w:t>
      </w:r>
      <w:r w:rsidRPr="001645DC">
        <w:rPr>
          <w:spacing w:val="-5"/>
        </w:rPr>
        <w:t>o</w:t>
      </w:r>
      <w:r>
        <w:t>, and</w:t>
      </w:r>
      <w:r w:rsidRPr="001645DC">
        <w:t xml:space="preserve"> may ha</w:t>
      </w:r>
      <w:r w:rsidRPr="001645DC">
        <w:rPr>
          <w:spacing w:val="-3"/>
        </w:rPr>
        <w:t>v</w:t>
      </w:r>
      <w:r w:rsidRPr="001645DC">
        <w:t xml:space="preserve">e </w:t>
      </w:r>
      <w:r w:rsidRPr="001645DC">
        <w:rPr>
          <w:spacing w:val="-4"/>
        </w:rPr>
        <w:t>e</w:t>
      </w:r>
      <w:r w:rsidRPr="001645DC">
        <w:t>xperienced significant</w:t>
      </w:r>
      <w:r w:rsidRPr="001645DC">
        <w:rPr>
          <w:spacing w:val="-10"/>
        </w:rPr>
        <w:t xml:space="preserve"> </w:t>
      </w:r>
      <w:r w:rsidRPr="001645DC">
        <w:t>d</w:t>
      </w:r>
      <w:r w:rsidRPr="001645DC">
        <w:rPr>
          <w:spacing w:val="-3"/>
        </w:rPr>
        <w:t>ev</w:t>
      </w:r>
      <w:r w:rsidRPr="001645DC">
        <w:t>elopmen</w:t>
      </w:r>
      <w:r w:rsidRPr="001645DC">
        <w:rPr>
          <w:spacing w:val="-3"/>
        </w:rPr>
        <w:t>t</w:t>
      </w:r>
      <w:r w:rsidRPr="001645DC">
        <w:t xml:space="preserve">al delay due </w:t>
      </w:r>
      <w:r w:rsidRPr="001645DC">
        <w:rPr>
          <w:spacing w:val="-3"/>
        </w:rPr>
        <w:t>t</w:t>
      </w:r>
      <w:r w:rsidRPr="001645DC">
        <w:t>o p</w:t>
      </w:r>
      <w:r w:rsidRPr="001645DC">
        <w:rPr>
          <w:spacing w:val="-3"/>
        </w:rPr>
        <w:t>h</w:t>
      </w:r>
      <w:r w:rsidRPr="001645DC">
        <w:rPr>
          <w:spacing w:val="-2"/>
        </w:rPr>
        <w:t>y</w:t>
      </w:r>
      <w:r w:rsidRPr="001645DC">
        <w:t>sical and e</w:t>
      </w:r>
      <w:r w:rsidRPr="001645DC">
        <w:rPr>
          <w:spacing w:val="-3"/>
        </w:rPr>
        <w:t>n</w:t>
      </w:r>
      <w:r w:rsidRPr="001645DC">
        <w:t>vi</w:t>
      </w:r>
      <w:r w:rsidRPr="001645DC">
        <w:rPr>
          <w:spacing w:val="-2"/>
        </w:rPr>
        <w:t>r</w:t>
      </w:r>
      <w:r w:rsidRPr="001645DC">
        <w:t>onmen</w:t>
      </w:r>
      <w:r w:rsidRPr="001645DC">
        <w:rPr>
          <w:spacing w:val="-3"/>
        </w:rPr>
        <w:t>t</w:t>
      </w:r>
      <w:r w:rsidRPr="001645DC">
        <w:t xml:space="preserve">al </w:t>
      </w:r>
      <w:r w:rsidRPr="001645DC">
        <w:rPr>
          <w:spacing w:val="-1"/>
        </w:rPr>
        <w:t>f</w:t>
      </w:r>
      <w:r w:rsidRPr="001645DC">
        <w:t>ac</w:t>
      </w:r>
      <w:r w:rsidRPr="001645DC">
        <w:rPr>
          <w:spacing w:val="-3"/>
        </w:rPr>
        <w:t>t</w:t>
      </w:r>
      <w:r w:rsidRPr="001645DC">
        <w:t>o</w:t>
      </w:r>
      <w:r w:rsidRPr="001645DC">
        <w:rPr>
          <w:spacing w:val="-2"/>
        </w:rPr>
        <w:t>r</w:t>
      </w:r>
      <w:r w:rsidRPr="001645DC">
        <w:t xml:space="preserve">s. </w:t>
      </w:r>
      <w:r w:rsidRPr="001645DC">
        <w:rPr>
          <w:spacing w:val="-1"/>
        </w:rPr>
        <w:t>U</w:t>
      </w:r>
      <w:r w:rsidRPr="001645DC">
        <w:t>nmet health needs or poor health may negati</w:t>
      </w:r>
      <w:r w:rsidRPr="001645DC">
        <w:rPr>
          <w:spacing w:val="-3"/>
        </w:rPr>
        <w:t>v</w:t>
      </w:r>
      <w:r w:rsidRPr="001645DC">
        <w:t xml:space="preserve">ely influence other aspects </w:t>
      </w:r>
      <w:r w:rsidRPr="001645DC">
        <w:rPr>
          <w:spacing w:val="-1"/>
        </w:rPr>
        <w:t>o</w:t>
      </w:r>
      <w:r w:rsidRPr="001645DC">
        <w:t xml:space="preserve">f a child or </w:t>
      </w:r>
      <w:r w:rsidRPr="001645DC">
        <w:rPr>
          <w:spacing w:val="-3"/>
        </w:rPr>
        <w:t>y</w:t>
      </w:r>
      <w:r w:rsidRPr="001645DC">
        <w:t>oung pe</w:t>
      </w:r>
      <w:r w:rsidRPr="001645DC">
        <w:rPr>
          <w:spacing w:val="-2"/>
        </w:rPr>
        <w:t>r</w:t>
      </w:r>
      <w:r w:rsidRPr="001645DC">
        <w:t>so</w:t>
      </w:r>
      <w:r w:rsidRPr="001645DC">
        <w:rPr>
          <w:spacing w:val="-2"/>
        </w:rPr>
        <w:t>n</w:t>
      </w:r>
      <w:r w:rsidRPr="001645DC">
        <w:rPr>
          <w:spacing w:val="-8"/>
        </w:rPr>
        <w:t>’</w:t>
      </w:r>
      <w:r w:rsidRPr="001645DC">
        <w:t>s li</w:t>
      </w:r>
      <w:r w:rsidRPr="001645DC">
        <w:rPr>
          <w:spacing w:val="-1"/>
        </w:rPr>
        <w:t>f</w:t>
      </w:r>
      <w:r w:rsidRPr="001645DC">
        <w:rPr>
          <w:spacing w:val="-3"/>
        </w:rPr>
        <w:t>e</w:t>
      </w:r>
      <w:r w:rsidRPr="001645DC">
        <w:t xml:space="preserve">. </w:t>
      </w:r>
      <w:r w:rsidRPr="001645DC">
        <w:rPr>
          <w:spacing w:val="-4"/>
        </w:rPr>
        <w:t>F</w:t>
      </w:r>
      <w:r w:rsidRPr="001645DC">
        <w:t xml:space="preserve">or </w:t>
      </w:r>
      <w:r w:rsidRPr="001645DC">
        <w:rPr>
          <w:spacing w:val="-4"/>
        </w:rPr>
        <w:t>ex</w:t>
      </w:r>
      <w:r w:rsidRPr="001645DC">
        <w:t>ampl</w:t>
      </w:r>
      <w:r w:rsidRPr="001645DC">
        <w:rPr>
          <w:spacing w:val="-5"/>
        </w:rPr>
        <w:t>e</w:t>
      </w:r>
      <w:r w:rsidRPr="001645DC">
        <w:t xml:space="preserve">, poor </w:t>
      </w:r>
      <w:r w:rsidRPr="001645DC">
        <w:rPr>
          <w:spacing w:val="-3"/>
        </w:rPr>
        <w:t>ey</w:t>
      </w:r>
      <w:r w:rsidRPr="001645DC">
        <w:t>esight may ha</w:t>
      </w:r>
      <w:r w:rsidRPr="001645DC">
        <w:rPr>
          <w:spacing w:val="-3"/>
        </w:rPr>
        <w:t>v</w:t>
      </w:r>
      <w:r w:rsidRPr="001645DC">
        <w:t>e an impact on their education or pa</w:t>
      </w:r>
      <w:r w:rsidRPr="001645DC">
        <w:rPr>
          <w:spacing w:val="2"/>
        </w:rPr>
        <w:t>r</w:t>
      </w:r>
      <w:r w:rsidRPr="001645DC">
        <w:t>ticipation in spo</w:t>
      </w:r>
      <w:r w:rsidRPr="001645DC">
        <w:rPr>
          <w:spacing w:val="2"/>
        </w:rPr>
        <w:t>r</w:t>
      </w:r>
      <w:r w:rsidRPr="001645DC">
        <w:t>t.</w:t>
      </w:r>
    </w:p>
    <w:p w:rsidR="00646DAB" w:rsidRDefault="009075DF" w:rsidP="009075DF">
      <w:pPr>
        <w:pStyle w:val="DHHSbody"/>
      </w:pPr>
      <w:r w:rsidRPr="001645DC">
        <w:t>Behaviou</w:t>
      </w:r>
      <w:r w:rsidRPr="001645DC">
        <w:rPr>
          <w:spacing w:val="-2"/>
        </w:rPr>
        <w:t>r</w:t>
      </w:r>
      <w:r w:rsidRPr="001645DC">
        <w:t>al i</w:t>
      </w:r>
      <w:r w:rsidRPr="001645DC">
        <w:rPr>
          <w:spacing w:val="-2"/>
        </w:rPr>
        <w:t>s</w:t>
      </w:r>
      <w:r w:rsidRPr="001645DC">
        <w:rPr>
          <w:spacing w:val="-1"/>
        </w:rPr>
        <w:t>s</w:t>
      </w:r>
      <w:r w:rsidRPr="001645DC">
        <w:t xml:space="preserve">ues </w:t>
      </w:r>
      <w:r>
        <w:t>that arise from developmental delay or history of trauma and attachment disruptions are often a child or young person’s only way of communicating their distress or needs</w:t>
      </w:r>
      <w:r w:rsidRPr="001645DC">
        <w:t xml:space="preserve">. </w:t>
      </w:r>
      <w:r>
        <w:t>These issues can mean that learning needs go unrecognised, and healthy communication and relationships are hard to establish</w:t>
      </w:r>
      <w:r w:rsidR="00646DAB">
        <w:t>.</w:t>
      </w:r>
    </w:p>
    <w:p w:rsidR="009075DF" w:rsidRPr="001645DC" w:rsidRDefault="009075DF" w:rsidP="009075DF">
      <w:pPr>
        <w:pStyle w:val="DHHSbody"/>
      </w:pPr>
      <w:r w:rsidRPr="001645DC">
        <w:t>Child</w:t>
      </w:r>
      <w:r w:rsidRPr="001645DC">
        <w:rPr>
          <w:spacing w:val="-2"/>
        </w:rPr>
        <w:t>r</w:t>
      </w:r>
      <w:r w:rsidRPr="001645DC">
        <w:t xml:space="preserve">en and </w:t>
      </w:r>
      <w:r w:rsidRPr="001645DC">
        <w:rPr>
          <w:spacing w:val="-3"/>
        </w:rPr>
        <w:t>y</w:t>
      </w:r>
      <w:r w:rsidRPr="001645DC">
        <w:t xml:space="preserve">oung people </w:t>
      </w:r>
      <w:r>
        <w:t xml:space="preserve">may </w:t>
      </w:r>
      <w:r w:rsidRPr="001645DC">
        <w:t>also d</w:t>
      </w:r>
      <w:r w:rsidRPr="001645DC">
        <w:rPr>
          <w:spacing w:val="-3"/>
        </w:rPr>
        <w:t>ev</w:t>
      </w:r>
      <w:r w:rsidRPr="001645DC">
        <w:t>elop health i</w:t>
      </w:r>
      <w:r w:rsidRPr="001645DC">
        <w:rPr>
          <w:spacing w:val="-2"/>
        </w:rPr>
        <w:t>s</w:t>
      </w:r>
      <w:r w:rsidRPr="001645DC">
        <w:rPr>
          <w:spacing w:val="-1"/>
        </w:rPr>
        <w:t>s</w:t>
      </w:r>
      <w:r w:rsidRPr="001645DC">
        <w:t>ues during their time in ca</w:t>
      </w:r>
      <w:r w:rsidRPr="001645DC">
        <w:rPr>
          <w:spacing w:val="-2"/>
        </w:rPr>
        <w:t>r</w:t>
      </w:r>
      <w:r w:rsidRPr="001645DC">
        <w:rPr>
          <w:spacing w:val="-5"/>
        </w:rPr>
        <w:t>e</w:t>
      </w:r>
      <w:r w:rsidRPr="001645DC">
        <w:t xml:space="preserve">, so </w:t>
      </w:r>
      <w:r w:rsidRPr="001645DC">
        <w:rPr>
          <w:spacing w:val="-3"/>
        </w:rPr>
        <w:t>y</w:t>
      </w:r>
      <w:r w:rsidRPr="001645DC">
        <w:t xml:space="preserve">our </w:t>
      </w:r>
      <w:r w:rsidRPr="001645DC">
        <w:rPr>
          <w:spacing w:val="-2"/>
        </w:rPr>
        <w:t>r</w:t>
      </w:r>
      <w:r w:rsidRPr="001645DC">
        <w:t xml:space="preserve">ole in </w:t>
      </w:r>
      <w:r w:rsidRPr="001645DC">
        <w:rPr>
          <w:spacing w:val="-1"/>
        </w:rPr>
        <w:t>s</w:t>
      </w:r>
      <w:r w:rsidRPr="001645DC">
        <w:t>uppo</w:t>
      </w:r>
      <w:r w:rsidRPr="001645DC">
        <w:rPr>
          <w:spacing w:val="2"/>
        </w:rPr>
        <w:t>r</w:t>
      </w:r>
      <w:r w:rsidRPr="001645DC">
        <w:t>ting their p</w:t>
      </w:r>
      <w:r w:rsidRPr="001645DC">
        <w:rPr>
          <w:spacing w:val="-3"/>
        </w:rPr>
        <w:t>h</w:t>
      </w:r>
      <w:r w:rsidRPr="001645DC">
        <w:rPr>
          <w:spacing w:val="-2"/>
        </w:rPr>
        <w:t>y</w:t>
      </w:r>
      <w:r w:rsidRPr="001645DC">
        <w:t xml:space="preserve">sical and emotional health is </w:t>
      </w:r>
      <w:r w:rsidRPr="001645DC">
        <w:rPr>
          <w:spacing w:val="-3"/>
        </w:rPr>
        <w:t>v</w:t>
      </w:r>
      <w:r w:rsidRPr="001645DC">
        <w:t>ery impo</w:t>
      </w:r>
      <w:r w:rsidRPr="001645DC">
        <w:rPr>
          <w:spacing w:val="2"/>
        </w:rPr>
        <w:t>r</w:t>
      </w:r>
      <w:r w:rsidRPr="001645DC">
        <w:rPr>
          <w:spacing w:val="-3"/>
        </w:rPr>
        <w:t>t</w:t>
      </w:r>
      <w:r w:rsidRPr="001645DC">
        <w:t>ant.</w:t>
      </w:r>
    </w:p>
    <w:p w:rsidR="001567EA" w:rsidRPr="001645DC" w:rsidRDefault="001567EA" w:rsidP="001567EA">
      <w:pPr>
        <w:pStyle w:val="Heading2"/>
      </w:pPr>
      <w:bookmarkStart w:id="153" w:name="_Toc499132396"/>
      <w:r w:rsidRPr="001645DC">
        <w:t>Gene</w:t>
      </w:r>
      <w:r w:rsidRPr="001645DC">
        <w:rPr>
          <w:spacing w:val="1"/>
        </w:rPr>
        <w:t>r</w:t>
      </w:r>
      <w:r w:rsidRPr="001645DC">
        <w:t>al</w:t>
      </w:r>
      <w:r w:rsidRPr="001645DC">
        <w:rPr>
          <w:spacing w:val="6"/>
        </w:rPr>
        <w:t xml:space="preserve"> </w:t>
      </w:r>
      <w:r w:rsidRPr="001645DC">
        <w:t>health</w:t>
      </w:r>
      <w:r w:rsidRPr="001645DC">
        <w:rPr>
          <w:spacing w:val="6"/>
        </w:rPr>
        <w:t xml:space="preserve"> </w:t>
      </w:r>
      <w:r w:rsidRPr="001645DC">
        <w:t>and</w:t>
      </w:r>
      <w:r w:rsidRPr="001645DC">
        <w:rPr>
          <w:spacing w:val="6"/>
        </w:rPr>
        <w:t xml:space="preserve"> </w:t>
      </w:r>
      <w:r w:rsidRPr="001645DC">
        <w:rPr>
          <w:spacing w:val="1"/>
        </w:rPr>
        <w:t>w</w:t>
      </w:r>
      <w:r w:rsidRPr="001645DC">
        <w:t>ellbeing</w:t>
      </w:r>
      <w:bookmarkEnd w:id="151"/>
      <w:bookmarkEnd w:id="152"/>
      <w:bookmarkEnd w:id="153"/>
    </w:p>
    <w:p w:rsidR="001567EA" w:rsidRPr="001645DC" w:rsidRDefault="001567EA" w:rsidP="001567EA">
      <w:pPr>
        <w:pStyle w:val="Heading3"/>
      </w:pPr>
      <w:r w:rsidRPr="001645DC">
        <w:t xml:space="preserve">Health </w:t>
      </w:r>
      <w:r w:rsidRPr="001645DC">
        <w:rPr>
          <w:spacing w:val="-1"/>
        </w:rPr>
        <w:t>r</w:t>
      </w:r>
      <w:r w:rsidRPr="001645DC">
        <w:t>e</w:t>
      </w:r>
      <w:r w:rsidRPr="001645DC">
        <w:rPr>
          <w:spacing w:val="-1"/>
        </w:rPr>
        <w:t>q</w:t>
      </w:r>
      <w:r w:rsidRPr="001645DC">
        <w:t>ui</w:t>
      </w:r>
      <w:r w:rsidRPr="001645DC">
        <w:rPr>
          <w:spacing w:val="-1"/>
        </w:rPr>
        <w:t>r</w:t>
      </w:r>
      <w:r w:rsidRPr="001645DC">
        <w:t xml:space="preserve">ements for a child or </w:t>
      </w:r>
      <w:r w:rsidRPr="001645DC">
        <w:rPr>
          <w:spacing w:val="-3"/>
        </w:rPr>
        <w:t>y</w:t>
      </w:r>
      <w:r w:rsidRPr="001645DC">
        <w:t>oung pe</w:t>
      </w:r>
      <w:r w:rsidRPr="001645DC">
        <w:rPr>
          <w:spacing w:val="-1"/>
        </w:rPr>
        <w:t>r</w:t>
      </w:r>
      <w:r w:rsidRPr="001645DC">
        <w:t>son in ou</w:t>
      </w:r>
      <w:r w:rsidRPr="001645DC">
        <w:rPr>
          <w:spacing w:val="-4"/>
        </w:rPr>
        <w:t>t</w:t>
      </w:r>
      <w:r w:rsidRPr="001645DC">
        <w:rPr>
          <w:spacing w:val="4"/>
        </w:rPr>
        <w:t>-</w:t>
      </w:r>
      <w:r w:rsidRPr="001645DC">
        <w:rPr>
          <w:spacing w:val="-2"/>
        </w:rPr>
        <w:t>o</w:t>
      </w:r>
      <w:r w:rsidRPr="001645DC">
        <w:t>f-home ca</w:t>
      </w:r>
      <w:r w:rsidRPr="001645DC">
        <w:rPr>
          <w:spacing w:val="-1"/>
        </w:rPr>
        <w:t>r</w:t>
      </w:r>
      <w:r w:rsidRPr="001645DC">
        <w:t>e</w:t>
      </w:r>
    </w:p>
    <w:p w:rsidR="00646DAB" w:rsidRDefault="009075DF" w:rsidP="009075DF">
      <w:pPr>
        <w:pStyle w:val="DHHSbody"/>
      </w:pPr>
      <w:r>
        <w:t>A child or young person coming into care for the first time (or for the first time during the current period of child protection involvement) should have a medical, dental, optical and auditory assessment, as soon as possible, or within one month of entering care. Child protection or your agency will discuss with you how to ensure this occurs. It is also a requirement that the child or young person’s health needs are monitored annually, or more frequently if required</w:t>
      </w:r>
      <w:r w:rsidR="00646DAB">
        <w:t>.</w:t>
      </w:r>
    </w:p>
    <w:p w:rsidR="009075DF" w:rsidRPr="005548BA" w:rsidRDefault="009075DF" w:rsidP="009075DF">
      <w:pPr>
        <w:pStyle w:val="DHHSbody"/>
        <w:rPr>
          <w:spacing w:val="-1"/>
        </w:rPr>
      </w:pPr>
      <w:r w:rsidRPr="001645DC">
        <w:rPr>
          <w:spacing w:val="-1"/>
        </w:rPr>
        <w:t>Whe</w:t>
      </w:r>
      <w:r w:rsidRPr="001645DC">
        <w:t>n</w:t>
      </w:r>
      <w:r w:rsidRPr="001645DC">
        <w:rPr>
          <w:spacing w:val="-2"/>
        </w:rPr>
        <w:t xml:space="preserve"> </w:t>
      </w:r>
      <w:r w:rsidRPr="001645DC">
        <w:rPr>
          <w:spacing w:val="-1"/>
        </w:rPr>
        <w:t>th</w:t>
      </w:r>
      <w:r w:rsidRPr="001645DC">
        <w:t>e</w:t>
      </w:r>
      <w:r w:rsidRPr="001645DC">
        <w:rPr>
          <w:spacing w:val="-2"/>
        </w:rPr>
        <w:t xml:space="preserve"> </w:t>
      </w:r>
      <w:r w:rsidRPr="001645DC">
        <w:rPr>
          <w:spacing w:val="-1"/>
        </w:rPr>
        <w:t>chil</w:t>
      </w:r>
      <w:r w:rsidRPr="001645DC">
        <w:t>d</w:t>
      </w:r>
      <w:r w:rsidRPr="001645DC">
        <w:rPr>
          <w:spacing w:val="-2"/>
        </w:rPr>
        <w:t xml:space="preserve"> </w:t>
      </w:r>
      <w:r w:rsidRPr="001645DC">
        <w:rPr>
          <w:spacing w:val="-1"/>
        </w:rPr>
        <w:t>o</w:t>
      </w:r>
      <w:r w:rsidRPr="001645DC">
        <w:t>r</w:t>
      </w:r>
      <w:r w:rsidRPr="001645DC">
        <w:rPr>
          <w:spacing w:val="-2"/>
        </w:rPr>
        <w:t xml:space="preserve"> </w:t>
      </w:r>
      <w:r w:rsidRPr="001645DC">
        <w:rPr>
          <w:spacing w:val="-4"/>
        </w:rPr>
        <w:t>y</w:t>
      </w:r>
      <w:r w:rsidRPr="001645DC">
        <w:rPr>
          <w:spacing w:val="-1"/>
        </w:rPr>
        <w:t>oun</w:t>
      </w:r>
      <w:r w:rsidRPr="001645DC">
        <w:t>g</w:t>
      </w:r>
      <w:r w:rsidRPr="001645DC">
        <w:rPr>
          <w:spacing w:val="-2"/>
        </w:rPr>
        <w:t xml:space="preserve"> </w:t>
      </w:r>
      <w:r w:rsidRPr="001645DC">
        <w:rPr>
          <w:spacing w:val="-1"/>
        </w:rPr>
        <w:t>pe</w:t>
      </w:r>
      <w:r w:rsidRPr="001645DC">
        <w:rPr>
          <w:spacing w:val="-2"/>
        </w:rPr>
        <w:t>r</w:t>
      </w:r>
      <w:r w:rsidRPr="001645DC">
        <w:rPr>
          <w:spacing w:val="-1"/>
        </w:rPr>
        <w:t>so</w:t>
      </w:r>
      <w:r w:rsidRPr="001645DC">
        <w:t>n</w:t>
      </w:r>
      <w:r w:rsidRPr="001645DC">
        <w:rPr>
          <w:spacing w:val="-2"/>
        </w:rPr>
        <w:t xml:space="preserve"> </w:t>
      </w:r>
      <w:r w:rsidRPr="001645DC">
        <w:rPr>
          <w:spacing w:val="-1"/>
        </w:rPr>
        <w:t>fi</w:t>
      </w:r>
      <w:r w:rsidRPr="001645DC">
        <w:rPr>
          <w:spacing w:val="-2"/>
        </w:rPr>
        <w:t>r</w:t>
      </w:r>
      <w:r w:rsidRPr="001645DC">
        <w:rPr>
          <w:spacing w:val="-1"/>
        </w:rPr>
        <w:t>s</w:t>
      </w:r>
      <w:r w:rsidRPr="001645DC">
        <w:t>t</w:t>
      </w:r>
      <w:r w:rsidRPr="001645DC">
        <w:rPr>
          <w:spacing w:val="-4"/>
        </w:rPr>
        <w:t xml:space="preserve"> </w:t>
      </w:r>
      <w:r w:rsidRPr="001645DC">
        <w:rPr>
          <w:spacing w:val="-1"/>
        </w:rPr>
        <w:t>come</w:t>
      </w:r>
      <w:r w:rsidRPr="001645DC">
        <w:t>s</w:t>
      </w:r>
      <w:r w:rsidRPr="001645DC">
        <w:rPr>
          <w:spacing w:val="-2"/>
        </w:rPr>
        <w:t xml:space="preserve"> </w:t>
      </w:r>
      <w:r w:rsidRPr="001645DC">
        <w:rPr>
          <w:spacing w:val="-1"/>
        </w:rPr>
        <w:t>in</w:t>
      </w:r>
      <w:r w:rsidRPr="001645DC">
        <w:rPr>
          <w:spacing w:val="-4"/>
        </w:rPr>
        <w:t>t</w:t>
      </w:r>
      <w:r w:rsidRPr="001645DC">
        <w:t xml:space="preserve">o </w:t>
      </w:r>
      <w:r w:rsidRPr="001645DC">
        <w:rPr>
          <w:spacing w:val="-4"/>
        </w:rPr>
        <w:t>y</w:t>
      </w:r>
      <w:r w:rsidRPr="001645DC">
        <w:rPr>
          <w:spacing w:val="-1"/>
        </w:rPr>
        <w:t>ou</w:t>
      </w:r>
      <w:r w:rsidRPr="001645DC">
        <w:t>r</w:t>
      </w:r>
      <w:r w:rsidRPr="001645DC">
        <w:rPr>
          <w:spacing w:val="-2"/>
        </w:rPr>
        <w:t xml:space="preserve"> </w:t>
      </w:r>
      <w:r w:rsidRPr="001645DC">
        <w:rPr>
          <w:spacing w:val="-1"/>
        </w:rPr>
        <w:t>ca</w:t>
      </w:r>
      <w:r w:rsidRPr="001645DC">
        <w:rPr>
          <w:spacing w:val="-3"/>
        </w:rPr>
        <w:t>r</w:t>
      </w:r>
      <w:r w:rsidRPr="001645DC">
        <w:rPr>
          <w:spacing w:val="-6"/>
        </w:rPr>
        <w:t>e</w:t>
      </w:r>
      <w:r w:rsidRPr="001645DC">
        <w:t>,</w:t>
      </w:r>
      <w:r w:rsidRPr="001645DC">
        <w:rPr>
          <w:spacing w:val="-2"/>
        </w:rPr>
        <w:t xml:space="preserve"> </w:t>
      </w:r>
      <w:r w:rsidRPr="001645DC">
        <w:rPr>
          <w:spacing w:val="-1"/>
        </w:rPr>
        <w:t>as</w:t>
      </w:r>
      <w:r w:rsidRPr="001645DC">
        <w:t>k</w:t>
      </w:r>
      <w:r w:rsidRPr="001645DC">
        <w:rPr>
          <w:spacing w:val="-2"/>
        </w:rPr>
        <w:t xml:space="preserve"> </w:t>
      </w:r>
      <w:r>
        <w:rPr>
          <w:spacing w:val="-4"/>
        </w:rPr>
        <w:t>child protection</w:t>
      </w:r>
      <w:r w:rsidRPr="001645DC">
        <w:rPr>
          <w:spacing w:val="-2"/>
        </w:rPr>
        <w:t xml:space="preserve"> </w:t>
      </w:r>
      <w:r>
        <w:rPr>
          <w:spacing w:val="-1"/>
        </w:rPr>
        <w:t>for a</w:t>
      </w:r>
      <w:r w:rsidRPr="001645DC">
        <w:t xml:space="preserve"> </w:t>
      </w:r>
      <w:r w:rsidRPr="001645DC">
        <w:rPr>
          <w:spacing w:val="-4"/>
        </w:rPr>
        <w:t>t</w:t>
      </w:r>
      <w:r w:rsidRPr="001645DC">
        <w:rPr>
          <w:spacing w:val="-1"/>
        </w:rPr>
        <w:t>empla</w:t>
      </w:r>
      <w:r w:rsidRPr="001645DC">
        <w:rPr>
          <w:spacing w:val="-4"/>
        </w:rPr>
        <w:t>t</w:t>
      </w:r>
      <w:r w:rsidRPr="001645DC">
        <w:t>e</w:t>
      </w:r>
      <w:r w:rsidRPr="001645DC">
        <w:rPr>
          <w:spacing w:val="-2"/>
        </w:rPr>
        <w:t xml:space="preserve"> </w:t>
      </w:r>
      <w:r w:rsidRPr="001645DC">
        <w:rPr>
          <w:spacing w:val="-4"/>
        </w:rPr>
        <w:t>t</w:t>
      </w:r>
      <w:r w:rsidRPr="001645DC">
        <w:t>o</w:t>
      </w:r>
      <w:r w:rsidRPr="001645DC">
        <w:rPr>
          <w:spacing w:val="-2"/>
        </w:rPr>
        <w:t xml:space="preserve"> </w:t>
      </w:r>
      <w:r w:rsidRPr="001645DC">
        <w:rPr>
          <w:spacing w:val="-3"/>
        </w:rPr>
        <w:t>r</w:t>
      </w:r>
      <w:r w:rsidRPr="001645DC">
        <w:rPr>
          <w:spacing w:val="-1"/>
        </w:rPr>
        <w:t>eco</w:t>
      </w:r>
      <w:r w:rsidRPr="001645DC">
        <w:rPr>
          <w:spacing w:val="-4"/>
        </w:rPr>
        <w:t>r</w:t>
      </w:r>
      <w:r w:rsidRPr="001645DC">
        <w:t>d</w:t>
      </w:r>
      <w:r w:rsidRPr="001645DC">
        <w:rPr>
          <w:spacing w:val="-2"/>
        </w:rPr>
        <w:t xml:space="preserve"> </w:t>
      </w:r>
      <w:r w:rsidRPr="001645DC">
        <w:rPr>
          <w:spacing w:val="-1"/>
        </w:rPr>
        <w:t>medica</w:t>
      </w:r>
      <w:r w:rsidRPr="001645DC">
        <w:t>l</w:t>
      </w:r>
      <w:r w:rsidRPr="001645DC">
        <w:rPr>
          <w:spacing w:val="-2"/>
        </w:rPr>
        <w:t xml:space="preserve"> </w:t>
      </w:r>
      <w:r w:rsidRPr="001645DC">
        <w:rPr>
          <w:spacing w:val="-1"/>
        </w:rPr>
        <w:t>appointments</w:t>
      </w:r>
      <w:r w:rsidRPr="001645DC">
        <w:t>.</w:t>
      </w:r>
      <w:r w:rsidRPr="001645DC">
        <w:rPr>
          <w:spacing w:val="-2"/>
        </w:rPr>
        <w:t xml:space="preserve"> </w:t>
      </w:r>
      <w:r w:rsidRPr="001645DC">
        <w:rPr>
          <w:spacing w:val="-1"/>
        </w:rPr>
        <w:t>Th</w:t>
      </w:r>
      <w:r w:rsidRPr="001645DC">
        <w:rPr>
          <w:spacing w:val="-4"/>
        </w:rPr>
        <w:t>e</w:t>
      </w:r>
      <w:r w:rsidRPr="001645DC">
        <w:t xml:space="preserve">y </w:t>
      </w:r>
      <w:r w:rsidRPr="001645DC">
        <w:rPr>
          <w:spacing w:val="-1"/>
        </w:rPr>
        <w:t>wil</w:t>
      </w:r>
      <w:r w:rsidRPr="001645DC">
        <w:t>l</w:t>
      </w:r>
      <w:r w:rsidRPr="001645DC">
        <w:rPr>
          <w:spacing w:val="-2"/>
        </w:rPr>
        <w:t xml:space="preserve"> </w:t>
      </w:r>
      <w:r w:rsidRPr="001645DC">
        <w:rPr>
          <w:spacing w:val="-1"/>
        </w:rPr>
        <w:t>nee</w:t>
      </w:r>
      <w:r w:rsidRPr="001645DC">
        <w:t>d</w:t>
      </w:r>
      <w:r w:rsidRPr="001645DC">
        <w:rPr>
          <w:spacing w:val="-2"/>
        </w:rPr>
        <w:t xml:space="preserve"> </w:t>
      </w:r>
      <w:r w:rsidRPr="001645DC">
        <w:rPr>
          <w:spacing w:val="-1"/>
        </w:rPr>
        <w:t>thi</w:t>
      </w:r>
      <w:r w:rsidRPr="001645DC">
        <w:t>s</w:t>
      </w:r>
      <w:r w:rsidRPr="001645DC">
        <w:rPr>
          <w:spacing w:val="-2"/>
        </w:rPr>
        <w:t xml:space="preserve"> </w:t>
      </w:r>
      <w:r w:rsidRPr="001645DC">
        <w:rPr>
          <w:spacing w:val="-1"/>
        </w:rPr>
        <w:t>in</w:t>
      </w:r>
      <w:r w:rsidRPr="001645DC">
        <w:rPr>
          <w:spacing w:val="-2"/>
        </w:rPr>
        <w:t>f</w:t>
      </w:r>
      <w:r w:rsidRPr="001645DC">
        <w:rPr>
          <w:spacing w:val="-1"/>
        </w:rPr>
        <w:t>ormatio</w:t>
      </w:r>
      <w:r w:rsidRPr="001645DC">
        <w:t>n</w:t>
      </w:r>
      <w:r w:rsidRPr="001645DC">
        <w:rPr>
          <w:spacing w:val="-2"/>
        </w:rPr>
        <w:t xml:space="preserve"> </w:t>
      </w:r>
      <w:r w:rsidRPr="001645DC">
        <w:rPr>
          <w:spacing w:val="-4"/>
        </w:rPr>
        <w:t>t</w:t>
      </w:r>
      <w:r w:rsidRPr="001645DC">
        <w:t>o</w:t>
      </w:r>
      <w:r w:rsidRPr="001645DC">
        <w:rPr>
          <w:spacing w:val="-2"/>
        </w:rPr>
        <w:t xml:space="preserve"> </w:t>
      </w:r>
      <w:r w:rsidRPr="001645DC">
        <w:rPr>
          <w:spacing w:val="-1"/>
        </w:rPr>
        <w:t>includ</w:t>
      </w:r>
      <w:r w:rsidRPr="001645DC">
        <w:t>e</w:t>
      </w:r>
      <w:r w:rsidRPr="001645DC">
        <w:rPr>
          <w:spacing w:val="-2"/>
        </w:rPr>
        <w:t xml:space="preserve"> </w:t>
      </w:r>
      <w:r w:rsidRPr="001645DC">
        <w:rPr>
          <w:spacing w:val="-1"/>
        </w:rPr>
        <w:t>i</w:t>
      </w:r>
      <w:r w:rsidRPr="001645DC">
        <w:t>n</w:t>
      </w:r>
      <w:r w:rsidRPr="001645DC">
        <w:rPr>
          <w:spacing w:val="-2"/>
        </w:rPr>
        <w:t xml:space="preserve"> </w:t>
      </w:r>
      <w:r w:rsidRPr="001645DC">
        <w:rPr>
          <w:spacing w:val="-1"/>
        </w:rPr>
        <w:t xml:space="preserve">their </w:t>
      </w:r>
      <w:r w:rsidRPr="001645DC">
        <w:rPr>
          <w:spacing w:val="-3"/>
        </w:rPr>
        <w:t>r</w:t>
      </w:r>
      <w:r w:rsidRPr="001645DC">
        <w:rPr>
          <w:spacing w:val="-1"/>
        </w:rPr>
        <w:t>eco</w:t>
      </w:r>
      <w:r w:rsidRPr="001645DC">
        <w:rPr>
          <w:spacing w:val="-4"/>
        </w:rPr>
        <w:t>r</w:t>
      </w:r>
      <w:r w:rsidRPr="001645DC">
        <w:rPr>
          <w:spacing w:val="-1"/>
        </w:rPr>
        <w:t>ds</w:t>
      </w:r>
      <w:r w:rsidRPr="001645DC">
        <w:t>.</w:t>
      </w:r>
      <w:r w:rsidRPr="001645DC">
        <w:rPr>
          <w:spacing w:val="-2"/>
        </w:rPr>
        <w:t xml:space="preserve"> </w:t>
      </w:r>
      <w:r w:rsidRPr="001645DC">
        <w:rPr>
          <w:spacing w:val="-7"/>
        </w:rPr>
        <w:t>K</w:t>
      </w:r>
      <w:r w:rsidRPr="001645DC">
        <w:rPr>
          <w:spacing w:val="-1"/>
        </w:rPr>
        <w:t>ee</w:t>
      </w:r>
      <w:r w:rsidRPr="001645DC">
        <w:t>p</w:t>
      </w:r>
      <w:r w:rsidRPr="001645DC">
        <w:rPr>
          <w:spacing w:val="-2"/>
        </w:rPr>
        <w:t xml:space="preserve"> </w:t>
      </w:r>
      <w:r w:rsidRPr="001645DC">
        <w:t>a</w:t>
      </w:r>
      <w:r w:rsidRPr="001645DC">
        <w:rPr>
          <w:spacing w:val="-2"/>
        </w:rPr>
        <w:t xml:space="preserve"> </w:t>
      </w:r>
      <w:r w:rsidRPr="001645DC">
        <w:rPr>
          <w:spacing w:val="-1"/>
        </w:rPr>
        <w:t>comple</w:t>
      </w:r>
      <w:r w:rsidRPr="001645DC">
        <w:rPr>
          <w:spacing w:val="-4"/>
        </w:rPr>
        <w:t>t</w:t>
      </w:r>
      <w:r w:rsidRPr="001645DC">
        <w:t>e</w:t>
      </w:r>
      <w:r w:rsidRPr="001645DC">
        <w:rPr>
          <w:spacing w:val="-2"/>
        </w:rPr>
        <w:t xml:space="preserve"> </w:t>
      </w:r>
      <w:r w:rsidRPr="001645DC">
        <w:rPr>
          <w:spacing w:val="-1"/>
        </w:rPr>
        <w:t>healt</w:t>
      </w:r>
      <w:r w:rsidRPr="001645DC">
        <w:t>h</w:t>
      </w:r>
      <w:r w:rsidRPr="001645DC">
        <w:rPr>
          <w:spacing w:val="-2"/>
        </w:rPr>
        <w:t xml:space="preserve"> </w:t>
      </w:r>
      <w:r w:rsidRPr="001645DC">
        <w:rPr>
          <w:spacing w:val="-1"/>
        </w:rPr>
        <w:t>his</w:t>
      </w:r>
      <w:r w:rsidRPr="005548BA">
        <w:rPr>
          <w:spacing w:val="-1"/>
        </w:rPr>
        <w:t>t</w:t>
      </w:r>
      <w:r w:rsidRPr="001645DC">
        <w:rPr>
          <w:spacing w:val="-1"/>
        </w:rPr>
        <w:t>or</w:t>
      </w:r>
      <w:r w:rsidRPr="005548BA">
        <w:rPr>
          <w:spacing w:val="-1"/>
        </w:rPr>
        <w:t xml:space="preserve">y </w:t>
      </w:r>
      <w:r w:rsidRPr="001645DC">
        <w:rPr>
          <w:spacing w:val="-1"/>
        </w:rPr>
        <w:t>and,</w:t>
      </w:r>
      <w:r>
        <w:rPr>
          <w:spacing w:val="-1"/>
        </w:rPr>
        <w:t xml:space="preserve"> </w:t>
      </w:r>
      <w:r w:rsidRPr="001645DC">
        <w:rPr>
          <w:spacing w:val="-1"/>
        </w:rPr>
        <w:t>i</w:t>
      </w:r>
      <w:r w:rsidRPr="005548BA">
        <w:rPr>
          <w:spacing w:val="-1"/>
        </w:rPr>
        <w:t xml:space="preserve">f </w:t>
      </w:r>
      <w:r w:rsidRPr="001645DC">
        <w:rPr>
          <w:spacing w:val="-1"/>
        </w:rPr>
        <w:t>po</w:t>
      </w:r>
      <w:r w:rsidRPr="005548BA">
        <w:rPr>
          <w:spacing w:val="-1"/>
        </w:rPr>
        <w:t>s</w:t>
      </w:r>
      <w:r w:rsidRPr="001645DC">
        <w:rPr>
          <w:spacing w:val="-1"/>
        </w:rPr>
        <w:t>sibl</w:t>
      </w:r>
      <w:r w:rsidRPr="005548BA">
        <w:rPr>
          <w:spacing w:val="-1"/>
        </w:rPr>
        <w:t>e, u</w:t>
      </w:r>
      <w:r w:rsidRPr="001645DC">
        <w:rPr>
          <w:spacing w:val="-1"/>
        </w:rPr>
        <w:t>s</w:t>
      </w:r>
      <w:r w:rsidRPr="005548BA">
        <w:rPr>
          <w:spacing w:val="-1"/>
        </w:rPr>
        <w:t xml:space="preserve">e </w:t>
      </w:r>
      <w:r w:rsidRPr="001645DC">
        <w:rPr>
          <w:spacing w:val="-1"/>
        </w:rPr>
        <w:t>th</w:t>
      </w:r>
      <w:r w:rsidRPr="005548BA">
        <w:rPr>
          <w:spacing w:val="-1"/>
        </w:rPr>
        <w:t xml:space="preserve">e </w:t>
      </w:r>
      <w:r w:rsidRPr="001645DC">
        <w:rPr>
          <w:spacing w:val="-1"/>
        </w:rPr>
        <w:t>sam</w:t>
      </w:r>
      <w:r w:rsidRPr="005548BA">
        <w:rPr>
          <w:spacing w:val="-1"/>
        </w:rPr>
        <w:t xml:space="preserve">e </w:t>
      </w:r>
      <w:r w:rsidRPr="001645DC">
        <w:rPr>
          <w:spacing w:val="-1"/>
        </w:rPr>
        <w:t>healt</w:t>
      </w:r>
      <w:r w:rsidRPr="005548BA">
        <w:rPr>
          <w:spacing w:val="-1"/>
        </w:rPr>
        <w:t xml:space="preserve">h </w:t>
      </w:r>
      <w:r w:rsidRPr="001645DC">
        <w:rPr>
          <w:spacing w:val="-1"/>
        </w:rPr>
        <w:t>p</w:t>
      </w:r>
      <w:r w:rsidRPr="005548BA">
        <w:rPr>
          <w:spacing w:val="-1"/>
        </w:rPr>
        <w:t>rof</w:t>
      </w:r>
      <w:r w:rsidRPr="001645DC">
        <w:rPr>
          <w:spacing w:val="-1"/>
        </w:rPr>
        <w:t>e</w:t>
      </w:r>
      <w:r w:rsidRPr="005548BA">
        <w:rPr>
          <w:spacing w:val="-1"/>
        </w:rPr>
        <w:t>s</w:t>
      </w:r>
      <w:r w:rsidRPr="001645DC">
        <w:rPr>
          <w:spacing w:val="-1"/>
        </w:rPr>
        <w:t>sional</w:t>
      </w:r>
      <w:r w:rsidRPr="005548BA">
        <w:rPr>
          <w:spacing w:val="-1"/>
        </w:rPr>
        <w:t>s to s</w:t>
      </w:r>
      <w:r w:rsidRPr="001645DC">
        <w:rPr>
          <w:spacing w:val="-1"/>
        </w:rPr>
        <w:t>uppo</w:t>
      </w:r>
      <w:r w:rsidRPr="005548BA">
        <w:rPr>
          <w:spacing w:val="-1"/>
        </w:rPr>
        <w:t>rt proper healthcare for the child or young person.</w:t>
      </w:r>
    </w:p>
    <w:p w:rsidR="009075DF" w:rsidRPr="001645DC" w:rsidRDefault="009075DF" w:rsidP="009075DF">
      <w:pPr>
        <w:pStyle w:val="DHHSbody"/>
      </w:pPr>
      <w:r>
        <w:t xml:space="preserve">Where possible, a </w:t>
      </w:r>
      <w:r w:rsidRPr="001645DC">
        <w:t xml:space="preserve">child or </w:t>
      </w:r>
      <w:r w:rsidRPr="001645DC">
        <w:rPr>
          <w:spacing w:val="-3"/>
        </w:rPr>
        <w:t>y</w:t>
      </w:r>
      <w:r w:rsidRPr="001645DC">
        <w:t>oung pe</w:t>
      </w:r>
      <w:r w:rsidRPr="001645DC">
        <w:rPr>
          <w:spacing w:val="-2"/>
        </w:rPr>
        <w:t>r</w:t>
      </w:r>
      <w:r w:rsidRPr="001645DC">
        <w:t>son should</w:t>
      </w:r>
      <w:r>
        <w:t xml:space="preserve"> </w:t>
      </w:r>
      <w:r w:rsidRPr="001645DC">
        <w:rPr>
          <w:spacing w:val="-5"/>
        </w:rPr>
        <w:t>k</w:t>
      </w:r>
      <w:r w:rsidRPr="001645DC">
        <w:t xml:space="preserve">eep visiting their </w:t>
      </w:r>
      <w:r w:rsidRPr="001645DC">
        <w:rPr>
          <w:spacing w:val="-4"/>
        </w:rPr>
        <w:t>e</w:t>
      </w:r>
      <w:r w:rsidRPr="001645DC">
        <w:t>xisting doc</w:t>
      </w:r>
      <w:r w:rsidRPr="001645DC">
        <w:rPr>
          <w:spacing w:val="-3"/>
        </w:rPr>
        <w:t>t</w:t>
      </w:r>
      <w:r w:rsidRPr="001645DC">
        <w:t xml:space="preserve">or or paediatrician </w:t>
      </w:r>
      <w:r w:rsidRPr="001645DC">
        <w:rPr>
          <w:spacing w:val="-1"/>
        </w:rPr>
        <w:t>f</w:t>
      </w:r>
      <w:r w:rsidRPr="001645DC">
        <w:t>or their healthca</w:t>
      </w:r>
      <w:r w:rsidRPr="001645DC">
        <w:rPr>
          <w:spacing w:val="-2"/>
        </w:rPr>
        <w:t>r</w:t>
      </w:r>
      <w:r w:rsidRPr="001645DC">
        <w:rPr>
          <w:spacing w:val="-3"/>
        </w:rPr>
        <w:t>e</w:t>
      </w:r>
      <w:r w:rsidRPr="001645DC">
        <w:t>. If th</w:t>
      </w:r>
      <w:r w:rsidRPr="001645DC">
        <w:rPr>
          <w:spacing w:val="-3"/>
        </w:rPr>
        <w:t>e</w:t>
      </w:r>
      <w:r w:rsidRPr="001645DC">
        <w:t xml:space="preserve">y do need </w:t>
      </w:r>
      <w:r w:rsidRPr="001645DC">
        <w:rPr>
          <w:spacing w:val="-3"/>
        </w:rPr>
        <w:t>t</w:t>
      </w:r>
      <w:r w:rsidRPr="001645DC">
        <w:t>o change doc</w:t>
      </w:r>
      <w:r w:rsidRPr="001645DC">
        <w:rPr>
          <w:spacing w:val="-3"/>
        </w:rPr>
        <w:t>t</w:t>
      </w:r>
      <w:r w:rsidRPr="001645DC">
        <w:t>o</w:t>
      </w:r>
      <w:r w:rsidRPr="001645DC">
        <w:rPr>
          <w:spacing w:val="-2"/>
        </w:rPr>
        <w:t>rs</w:t>
      </w:r>
      <w:r w:rsidRPr="001645DC">
        <w:t>, it is impo</w:t>
      </w:r>
      <w:r w:rsidRPr="001645DC">
        <w:rPr>
          <w:spacing w:val="2"/>
        </w:rPr>
        <w:t>r</w:t>
      </w:r>
      <w:r w:rsidRPr="001645DC">
        <w:rPr>
          <w:spacing w:val="-3"/>
        </w:rPr>
        <w:t>t</w:t>
      </w:r>
      <w:r w:rsidRPr="001645DC">
        <w:t xml:space="preserve">ant that the medical </w:t>
      </w:r>
      <w:r w:rsidRPr="001645DC">
        <w:rPr>
          <w:spacing w:val="-2"/>
        </w:rPr>
        <w:t>r</w:t>
      </w:r>
      <w:r w:rsidRPr="001645DC">
        <w:t>eco</w:t>
      </w:r>
      <w:r w:rsidRPr="001645DC">
        <w:rPr>
          <w:spacing w:val="-3"/>
        </w:rPr>
        <w:t>r</w:t>
      </w:r>
      <w:r w:rsidRPr="001645DC">
        <w:t>ds a</w:t>
      </w:r>
      <w:r w:rsidRPr="001645DC">
        <w:rPr>
          <w:spacing w:val="-2"/>
        </w:rPr>
        <w:t>r</w:t>
      </w:r>
      <w:r w:rsidRPr="001645DC">
        <w:t>e ob</w:t>
      </w:r>
      <w:r w:rsidRPr="001645DC">
        <w:rPr>
          <w:spacing w:val="-3"/>
        </w:rPr>
        <w:t>t</w:t>
      </w:r>
      <w:r w:rsidRPr="001645DC">
        <w:t xml:space="preserve">ained </w:t>
      </w:r>
      <w:r w:rsidRPr="001645DC">
        <w:rPr>
          <w:spacing w:val="-1"/>
        </w:rPr>
        <w:t>f</w:t>
      </w:r>
      <w:r w:rsidRPr="001645DC">
        <w:t>or the n</w:t>
      </w:r>
      <w:r w:rsidRPr="001645DC">
        <w:rPr>
          <w:spacing w:val="-1"/>
        </w:rPr>
        <w:t>e</w:t>
      </w:r>
      <w:r w:rsidRPr="001645DC">
        <w:t xml:space="preserve">w clinic. </w:t>
      </w:r>
      <w:r>
        <w:t>The child or young person’s c</w:t>
      </w:r>
      <w:r w:rsidRPr="0063298D">
        <w:t>hild protection</w:t>
      </w:r>
      <w:r>
        <w:t xml:space="preserve"> worker</w:t>
      </w:r>
      <w:r w:rsidRPr="0063298D">
        <w:t xml:space="preserve"> or</w:t>
      </w:r>
      <w:r>
        <w:rPr>
          <w:spacing w:val="-23"/>
        </w:rPr>
        <w:t xml:space="preserve"> </w:t>
      </w:r>
      <w:r>
        <w:t>agency case manager</w:t>
      </w:r>
      <w:r w:rsidRPr="001645DC">
        <w:t xml:space="preserve"> </w:t>
      </w:r>
      <w:r>
        <w:t xml:space="preserve">can </w:t>
      </w:r>
      <w:r w:rsidRPr="001645DC">
        <w:rPr>
          <w:spacing w:val="-1"/>
        </w:rPr>
        <w:t>s</w:t>
      </w:r>
      <w:r w:rsidRPr="001645DC">
        <w:t>uppo</w:t>
      </w:r>
      <w:r w:rsidRPr="001645DC">
        <w:rPr>
          <w:spacing w:val="2"/>
        </w:rPr>
        <w:t>r</w:t>
      </w:r>
      <w:r w:rsidRPr="001645DC">
        <w:t xml:space="preserve">t </w:t>
      </w:r>
      <w:r w:rsidRPr="001645DC">
        <w:rPr>
          <w:spacing w:val="-3"/>
        </w:rPr>
        <w:t>y</w:t>
      </w:r>
      <w:r w:rsidRPr="001645DC">
        <w:t>ou with this p</w:t>
      </w:r>
      <w:r w:rsidRPr="001645DC">
        <w:rPr>
          <w:spacing w:val="-2"/>
        </w:rPr>
        <w:t>r</w:t>
      </w:r>
      <w:r w:rsidRPr="001645DC">
        <w:t>oce</w:t>
      </w:r>
      <w:r w:rsidRPr="001645DC">
        <w:rPr>
          <w:spacing w:val="-2"/>
        </w:rPr>
        <w:t>s</w:t>
      </w:r>
      <w:r w:rsidRPr="001645DC">
        <w:t>s.</w:t>
      </w:r>
    </w:p>
    <w:p w:rsidR="00646DAB" w:rsidRDefault="009075DF" w:rsidP="009075DF">
      <w:pPr>
        <w:pStyle w:val="DHHSbody"/>
      </w:pPr>
      <w:r w:rsidRPr="001645DC">
        <w:t xml:space="preserve">One </w:t>
      </w:r>
      <w:r w:rsidRPr="001645DC">
        <w:rPr>
          <w:spacing w:val="-1"/>
        </w:rPr>
        <w:t>o</w:t>
      </w:r>
      <w:r w:rsidRPr="001645DC">
        <w:t>f the most impo</w:t>
      </w:r>
      <w:r w:rsidRPr="001645DC">
        <w:rPr>
          <w:spacing w:val="2"/>
        </w:rPr>
        <w:t>r</w:t>
      </w:r>
      <w:r w:rsidRPr="001645DC">
        <w:rPr>
          <w:spacing w:val="-3"/>
        </w:rPr>
        <w:t>t</w:t>
      </w:r>
      <w:r w:rsidRPr="001645DC">
        <w:t xml:space="preserve">ant </w:t>
      </w:r>
      <w:r w:rsidRPr="001645DC">
        <w:rPr>
          <w:spacing w:val="-1"/>
        </w:rPr>
        <w:t>w</w:t>
      </w:r>
      <w:r w:rsidRPr="001645DC">
        <w:t>a</w:t>
      </w:r>
      <w:r w:rsidRPr="001645DC">
        <w:rPr>
          <w:spacing w:val="-2"/>
        </w:rPr>
        <w:t>y</w:t>
      </w:r>
      <w:r w:rsidRPr="001645DC">
        <w:t xml:space="preserve">s </w:t>
      </w:r>
      <w:r w:rsidRPr="001645DC">
        <w:rPr>
          <w:spacing w:val="-3"/>
        </w:rPr>
        <w:t>t</w:t>
      </w:r>
      <w:r w:rsidRPr="001645DC">
        <w:t>o look a</w:t>
      </w:r>
      <w:r w:rsidRPr="001645DC">
        <w:rPr>
          <w:spacing w:val="5"/>
        </w:rPr>
        <w:t>f</w:t>
      </w:r>
      <w:r w:rsidRPr="001645DC">
        <w:rPr>
          <w:spacing w:val="-3"/>
        </w:rPr>
        <w:t>t</w:t>
      </w:r>
      <w:r w:rsidRPr="001645DC">
        <w:t xml:space="preserve">er a child or </w:t>
      </w:r>
      <w:r w:rsidRPr="001645DC">
        <w:rPr>
          <w:spacing w:val="-3"/>
        </w:rPr>
        <w:t>y</w:t>
      </w:r>
      <w:r w:rsidRPr="001645DC">
        <w:t>oung pe</w:t>
      </w:r>
      <w:r w:rsidRPr="001645DC">
        <w:rPr>
          <w:spacing w:val="-2"/>
        </w:rPr>
        <w:t>r</w:t>
      </w:r>
      <w:r w:rsidRPr="001645DC">
        <w:t>so</w:t>
      </w:r>
      <w:r w:rsidRPr="001645DC">
        <w:rPr>
          <w:spacing w:val="-2"/>
        </w:rPr>
        <w:t>n</w:t>
      </w:r>
      <w:r w:rsidRPr="001645DC">
        <w:rPr>
          <w:spacing w:val="-8"/>
        </w:rPr>
        <w:t>’</w:t>
      </w:r>
      <w:r w:rsidRPr="001645DC">
        <w:t xml:space="preserve">s health is </w:t>
      </w:r>
      <w:r w:rsidRPr="001645DC">
        <w:rPr>
          <w:spacing w:val="-3"/>
        </w:rPr>
        <w:t>t</w:t>
      </w:r>
      <w:r w:rsidRPr="001645DC">
        <w:t xml:space="preserve">o gather their </w:t>
      </w:r>
      <w:r w:rsidRPr="001645DC">
        <w:rPr>
          <w:spacing w:val="-2"/>
        </w:rPr>
        <w:t>r</w:t>
      </w:r>
      <w:r w:rsidRPr="001645DC">
        <w:t>el</w:t>
      </w:r>
      <w:r w:rsidRPr="001645DC">
        <w:rPr>
          <w:spacing w:val="-3"/>
        </w:rPr>
        <w:t>ev</w:t>
      </w:r>
      <w:r w:rsidRPr="001645DC">
        <w:t>ant medical and p</w:t>
      </w:r>
      <w:r w:rsidRPr="001645DC">
        <w:rPr>
          <w:spacing w:val="-2"/>
        </w:rPr>
        <w:t>s</w:t>
      </w:r>
      <w:r w:rsidRPr="001645DC">
        <w:rPr>
          <w:spacing w:val="-3"/>
        </w:rPr>
        <w:t>y</w:t>
      </w:r>
      <w:r w:rsidRPr="001645DC">
        <w:t>chosocial his</w:t>
      </w:r>
      <w:r w:rsidRPr="001645DC">
        <w:rPr>
          <w:spacing w:val="-3"/>
        </w:rPr>
        <w:t>t</w:t>
      </w:r>
      <w:r w:rsidRPr="001645DC">
        <w:t>or</w:t>
      </w:r>
      <w:r w:rsidRPr="001645DC">
        <w:rPr>
          <w:spacing w:val="-12"/>
        </w:rPr>
        <w:t>y</w:t>
      </w:r>
      <w:r w:rsidRPr="001645DC">
        <w:t>, so that a</w:t>
      </w:r>
      <w:r w:rsidRPr="001645DC">
        <w:rPr>
          <w:spacing w:val="-3"/>
        </w:rPr>
        <w:t>n</w:t>
      </w:r>
      <w:r w:rsidRPr="001645DC">
        <w:t>y health p</w:t>
      </w:r>
      <w:r w:rsidRPr="001645DC">
        <w:rPr>
          <w:spacing w:val="-2"/>
        </w:rPr>
        <w:t>r</w:t>
      </w:r>
      <w:r w:rsidRPr="001645DC">
        <w:rPr>
          <w:spacing w:val="-1"/>
        </w:rPr>
        <w:t>of</w:t>
      </w:r>
      <w:r w:rsidRPr="001645DC">
        <w:t>e</w:t>
      </w:r>
      <w:r w:rsidRPr="001645DC">
        <w:rPr>
          <w:spacing w:val="-2"/>
        </w:rPr>
        <w:t>s</w:t>
      </w:r>
      <w:r w:rsidRPr="001645DC">
        <w:t xml:space="preserve">sional is able </w:t>
      </w:r>
      <w:r w:rsidRPr="001645DC">
        <w:rPr>
          <w:spacing w:val="-3"/>
        </w:rPr>
        <w:t>t</w:t>
      </w:r>
      <w:r w:rsidRPr="001645DC">
        <w:t>o ma</w:t>
      </w:r>
      <w:r w:rsidRPr="001645DC">
        <w:rPr>
          <w:spacing w:val="-5"/>
        </w:rPr>
        <w:t>k</w:t>
      </w:r>
      <w:r w:rsidRPr="001645DC">
        <w:t>e a tho</w:t>
      </w:r>
      <w:r w:rsidRPr="001645DC">
        <w:rPr>
          <w:spacing w:val="-2"/>
        </w:rPr>
        <w:t>r</w:t>
      </w:r>
      <w:r w:rsidRPr="001645DC">
        <w:t>ough a</w:t>
      </w:r>
      <w:r w:rsidRPr="001645DC">
        <w:rPr>
          <w:spacing w:val="-2"/>
        </w:rPr>
        <w:t>s</w:t>
      </w:r>
      <w:r w:rsidRPr="001645DC">
        <w:t>se</w:t>
      </w:r>
      <w:r w:rsidRPr="001645DC">
        <w:rPr>
          <w:spacing w:val="-2"/>
        </w:rPr>
        <w:t>s</w:t>
      </w:r>
      <w:r w:rsidRPr="001645DC">
        <w:rPr>
          <w:spacing w:val="-1"/>
        </w:rPr>
        <w:t>s</w:t>
      </w:r>
      <w:r w:rsidRPr="001645DC">
        <w:t xml:space="preserve">ment. </w:t>
      </w:r>
      <w:r>
        <w:t>In addition to physical aspects of health, social, emotional and spiritual wellbeing are important aspects of the child or young person’s overall health and wellbeing</w:t>
      </w:r>
      <w:r w:rsidR="00646DAB">
        <w:t>.</w:t>
      </w:r>
    </w:p>
    <w:p w:rsidR="009075DF" w:rsidRDefault="009075DF" w:rsidP="009075DF">
      <w:pPr>
        <w:pStyle w:val="DHHSbody"/>
      </w:pPr>
      <w:r>
        <w:t>Authority to provide consent for a child or young person to undergo a health assessment or treatment varies depending on the type of Children’s Court order to which the child or young person is subject. The child protection worker has responsibility for obtaining consent from the appropriate person to enable health assessment or treatment to occur, and for liaising with the general practitioner (GP) or specialist medical practitioners to obtain feedback, on behalf of the care team.</w:t>
      </w:r>
    </w:p>
    <w:p w:rsidR="009075DF" w:rsidRPr="00E63768" w:rsidRDefault="009075DF" w:rsidP="009075DF">
      <w:pPr>
        <w:pStyle w:val="Heading4"/>
      </w:pPr>
      <w:r w:rsidRPr="00E63768">
        <w:lastRenderedPageBreak/>
        <w:t>Health</w:t>
      </w:r>
      <w:r w:rsidRPr="00E63768">
        <w:rPr>
          <w:spacing w:val="20"/>
        </w:rPr>
        <w:t xml:space="preserve"> </w:t>
      </w:r>
      <w:r w:rsidRPr="00E63768">
        <w:rPr>
          <w:w w:val="103"/>
        </w:rPr>
        <w:t>conside</w:t>
      </w:r>
      <w:r w:rsidRPr="00E63768">
        <w:rPr>
          <w:spacing w:val="-1"/>
          <w:w w:val="103"/>
        </w:rPr>
        <w:t>r</w:t>
      </w:r>
      <w:r w:rsidRPr="00E63768">
        <w:rPr>
          <w:w w:val="103"/>
        </w:rPr>
        <w:t>ations</w:t>
      </w:r>
    </w:p>
    <w:p w:rsidR="009075DF" w:rsidRPr="002542E0" w:rsidRDefault="009075DF" w:rsidP="009075DF">
      <w:pPr>
        <w:pStyle w:val="DHHSbody"/>
        <w:rPr>
          <w:rFonts w:cs="VIC"/>
          <w:color w:val="231F20"/>
        </w:rPr>
      </w:pPr>
      <w:r w:rsidRPr="002542E0">
        <w:rPr>
          <w:spacing w:val="-4"/>
        </w:rPr>
        <w:t>F</w:t>
      </w:r>
      <w:r w:rsidRPr="002542E0">
        <w:t>or all child</w:t>
      </w:r>
      <w:r w:rsidRPr="002542E0">
        <w:rPr>
          <w:spacing w:val="-2"/>
        </w:rPr>
        <w:t>r</w:t>
      </w:r>
      <w:r w:rsidRPr="002542E0">
        <w:t xml:space="preserve">en and </w:t>
      </w:r>
      <w:r w:rsidRPr="002542E0">
        <w:rPr>
          <w:spacing w:val="-3"/>
        </w:rPr>
        <w:t>y</w:t>
      </w:r>
      <w:r w:rsidRPr="002542E0">
        <w:t xml:space="preserve">oung people in </w:t>
      </w:r>
      <w:r w:rsidRPr="002542E0">
        <w:rPr>
          <w:rFonts w:cs="VIC"/>
          <w:color w:val="231F20"/>
        </w:rPr>
        <w:t>ou</w:t>
      </w:r>
      <w:r w:rsidRPr="002542E0">
        <w:rPr>
          <w:rFonts w:cs="VIC"/>
          <w:color w:val="231F20"/>
          <w:spacing w:val="-6"/>
        </w:rPr>
        <w:t>t</w:t>
      </w:r>
      <w:r w:rsidRPr="002542E0">
        <w:rPr>
          <w:rFonts w:cs="VIC"/>
          <w:color w:val="231F20"/>
          <w:spacing w:val="4"/>
        </w:rPr>
        <w:t>-</w:t>
      </w:r>
      <w:r w:rsidRPr="002542E0">
        <w:rPr>
          <w:rFonts w:cs="VIC"/>
          <w:color w:val="231F20"/>
          <w:spacing w:val="-1"/>
        </w:rPr>
        <w:t>o</w:t>
      </w:r>
      <w:r w:rsidRPr="002542E0">
        <w:rPr>
          <w:rFonts w:cs="VIC"/>
          <w:color w:val="231F20"/>
        </w:rPr>
        <w:t>f-home ca</w:t>
      </w:r>
      <w:r w:rsidRPr="002542E0">
        <w:rPr>
          <w:rFonts w:cs="VIC"/>
          <w:color w:val="231F20"/>
          <w:spacing w:val="-2"/>
        </w:rPr>
        <w:t>r</w:t>
      </w:r>
      <w:r w:rsidRPr="002542E0">
        <w:rPr>
          <w:rFonts w:cs="VIC"/>
          <w:color w:val="231F20"/>
          <w:spacing w:val="-5"/>
        </w:rPr>
        <w:t>e</w:t>
      </w:r>
      <w:r w:rsidRPr="002542E0">
        <w:rPr>
          <w:rFonts w:cs="VIC"/>
          <w:color w:val="231F20"/>
        </w:rPr>
        <w:t>, the</w:t>
      </w:r>
      <w:r w:rsidRPr="002542E0">
        <w:rPr>
          <w:rFonts w:cs="VIC"/>
          <w:color w:val="231F20"/>
          <w:spacing w:val="-2"/>
        </w:rPr>
        <w:t>r</w:t>
      </w:r>
      <w:r w:rsidRPr="002542E0">
        <w:rPr>
          <w:rFonts w:cs="VIC"/>
          <w:color w:val="231F20"/>
        </w:rPr>
        <w:t>e a</w:t>
      </w:r>
      <w:r w:rsidRPr="002542E0">
        <w:rPr>
          <w:rFonts w:cs="VIC"/>
          <w:color w:val="231F20"/>
          <w:spacing w:val="-2"/>
        </w:rPr>
        <w:t>r</w:t>
      </w:r>
      <w:r w:rsidRPr="002542E0">
        <w:rPr>
          <w:rFonts w:cs="VIC"/>
          <w:color w:val="231F20"/>
        </w:rPr>
        <w:t>e health i</w:t>
      </w:r>
      <w:r w:rsidRPr="002542E0">
        <w:rPr>
          <w:rFonts w:cs="VIC"/>
          <w:color w:val="231F20"/>
          <w:spacing w:val="-2"/>
        </w:rPr>
        <w:t>s</w:t>
      </w:r>
      <w:r w:rsidRPr="002542E0">
        <w:rPr>
          <w:rFonts w:cs="VIC"/>
          <w:color w:val="231F20"/>
          <w:spacing w:val="-1"/>
        </w:rPr>
        <w:t>s</w:t>
      </w:r>
      <w:r w:rsidRPr="002542E0">
        <w:rPr>
          <w:rFonts w:cs="VIC"/>
          <w:color w:val="231F20"/>
        </w:rPr>
        <w:t>ues that should be conside</w:t>
      </w:r>
      <w:r w:rsidRPr="002542E0">
        <w:rPr>
          <w:rFonts w:cs="VIC"/>
          <w:color w:val="231F20"/>
          <w:spacing w:val="-2"/>
        </w:rPr>
        <w:t>r</w:t>
      </w:r>
      <w:r w:rsidRPr="002542E0">
        <w:rPr>
          <w:rFonts w:cs="VIC"/>
          <w:color w:val="231F20"/>
        </w:rPr>
        <w:t>ed, including:</w:t>
      </w:r>
    </w:p>
    <w:p w:rsidR="009075DF" w:rsidRDefault="009075DF" w:rsidP="007E6859">
      <w:pPr>
        <w:pStyle w:val="DHHSbullet1"/>
      </w:pPr>
      <w:r>
        <w:t>general health issues to be checked by a GP</w:t>
      </w:r>
    </w:p>
    <w:p w:rsidR="009075DF" w:rsidRDefault="009075DF" w:rsidP="007E6859">
      <w:pPr>
        <w:pStyle w:val="DHHSbullet1"/>
      </w:pPr>
      <w:r>
        <w:t>up-to-date immunisations</w:t>
      </w:r>
    </w:p>
    <w:p w:rsidR="009075DF" w:rsidRPr="001645DC" w:rsidRDefault="009075DF" w:rsidP="007E6859">
      <w:pPr>
        <w:pStyle w:val="DHHSbullet1"/>
      </w:pPr>
      <w:r w:rsidRPr="001645DC">
        <w:t>den</w:t>
      </w:r>
      <w:r w:rsidRPr="001645DC">
        <w:rPr>
          <w:spacing w:val="-3"/>
        </w:rPr>
        <w:t>t</w:t>
      </w:r>
      <w:r w:rsidRPr="001645DC">
        <w:t>al</w:t>
      </w:r>
      <w:r>
        <w:t xml:space="preserve"> care</w:t>
      </w:r>
    </w:p>
    <w:p w:rsidR="009075DF" w:rsidRPr="001645DC" w:rsidRDefault="009075DF" w:rsidP="007E6859">
      <w:pPr>
        <w:pStyle w:val="DHHSbullet1"/>
      </w:pPr>
      <w:r w:rsidRPr="001645DC">
        <w:t>optical and audi</w:t>
      </w:r>
      <w:r w:rsidRPr="001645DC">
        <w:rPr>
          <w:spacing w:val="-3"/>
        </w:rPr>
        <w:t>t</w:t>
      </w:r>
      <w:r w:rsidRPr="001645DC">
        <w:t xml:space="preserve">ory </w:t>
      </w:r>
      <w:r w:rsidRPr="001645DC">
        <w:rPr>
          <w:spacing w:val="-3"/>
        </w:rPr>
        <w:t>t</w:t>
      </w:r>
      <w:r w:rsidRPr="001645DC">
        <w:t>esting</w:t>
      </w:r>
    </w:p>
    <w:p w:rsidR="009075DF" w:rsidRPr="001645DC" w:rsidRDefault="009075DF" w:rsidP="007E6859">
      <w:pPr>
        <w:pStyle w:val="DHHSbullet1"/>
      </w:pPr>
      <w:r w:rsidRPr="001645DC">
        <w:t>specialist a</w:t>
      </w:r>
      <w:r w:rsidRPr="001645DC">
        <w:rPr>
          <w:spacing w:val="-2"/>
        </w:rPr>
        <w:t>s</w:t>
      </w:r>
      <w:r w:rsidRPr="001645DC">
        <w:t>se</w:t>
      </w:r>
      <w:r w:rsidRPr="001645DC">
        <w:rPr>
          <w:spacing w:val="-2"/>
        </w:rPr>
        <w:t>s</w:t>
      </w:r>
      <w:r w:rsidRPr="001645DC">
        <w:rPr>
          <w:spacing w:val="-1"/>
        </w:rPr>
        <w:t>s</w:t>
      </w:r>
      <w:r w:rsidRPr="001645DC">
        <w:t xml:space="preserve">ments – </w:t>
      </w:r>
      <w:r w:rsidRPr="001645DC">
        <w:rPr>
          <w:spacing w:val="-1"/>
        </w:rPr>
        <w:t>f</w:t>
      </w:r>
      <w:r w:rsidRPr="001645DC">
        <w:t xml:space="preserve">or </w:t>
      </w:r>
      <w:r w:rsidRPr="001645DC">
        <w:rPr>
          <w:spacing w:val="-4"/>
        </w:rPr>
        <w:t>ex</w:t>
      </w:r>
      <w:r w:rsidRPr="001645DC">
        <w:t>ampl</w:t>
      </w:r>
      <w:r w:rsidRPr="001645DC">
        <w:rPr>
          <w:spacing w:val="-5"/>
        </w:rPr>
        <w:t>e</w:t>
      </w:r>
      <w:r w:rsidRPr="001645DC">
        <w:t>, paediatric d</w:t>
      </w:r>
      <w:r w:rsidRPr="001645DC">
        <w:rPr>
          <w:spacing w:val="-3"/>
        </w:rPr>
        <w:t>ev</w:t>
      </w:r>
      <w:r w:rsidRPr="001645DC">
        <w:t>elopmen</w:t>
      </w:r>
      <w:r w:rsidRPr="001645DC">
        <w:rPr>
          <w:spacing w:val="-3"/>
        </w:rPr>
        <w:t>t</w:t>
      </w:r>
      <w:r w:rsidRPr="001645DC">
        <w:t>al a</w:t>
      </w:r>
      <w:r w:rsidRPr="001645DC">
        <w:rPr>
          <w:spacing w:val="-2"/>
        </w:rPr>
        <w:t>s</w:t>
      </w:r>
      <w:r w:rsidRPr="001645DC">
        <w:t>se</w:t>
      </w:r>
      <w:r w:rsidRPr="001645DC">
        <w:rPr>
          <w:spacing w:val="-2"/>
        </w:rPr>
        <w:t>s</w:t>
      </w:r>
      <w:r w:rsidRPr="001645DC">
        <w:rPr>
          <w:spacing w:val="-1"/>
        </w:rPr>
        <w:t>s</w:t>
      </w:r>
      <w:r w:rsidRPr="001645DC">
        <w:t>men</w:t>
      </w:r>
      <w:r w:rsidRPr="001645DC">
        <w:rPr>
          <w:spacing w:val="6"/>
        </w:rPr>
        <w:t>t</w:t>
      </w:r>
      <w:r w:rsidRPr="001645DC">
        <w:t xml:space="preserve">, </w:t>
      </w:r>
      <w:r>
        <w:t xml:space="preserve">cognitive assessment, </w:t>
      </w:r>
      <w:r w:rsidRPr="001645DC">
        <w:t>speech d</w:t>
      </w:r>
      <w:r w:rsidRPr="001645DC">
        <w:rPr>
          <w:spacing w:val="-3"/>
        </w:rPr>
        <w:t>ev</w:t>
      </w:r>
      <w:r w:rsidRPr="001645DC">
        <w:t>elopmen</w:t>
      </w:r>
      <w:r w:rsidRPr="001645DC">
        <w:rPr>
          <w:spacing w:val="6"/>
        </w:rPr>
        <w:t>t</w:t>
      </w:r>
      <w:r w:rsidRPr="001645DC">
        <w:t>, fine</w:t>
      </w:r>
      <w:r w:rsidRPr="001645DC">
        <w:rPr>
          <w:spacing w:val="-3"/>
        </w:rPr>
        <w:t xml:space="preserve"> </w:t>
      </w:r>
      <w:r w:rsidRPr="001645DC">
        <w:t>and g</w:t>
      </w:r>
      <w:r w:rsidRPr="001645DC">
        <w:rPr>
          <w:spacing w:val="-2"/>
        </w:rPr>
        <w:t>r</w:t>
      </w:r>
      <w:r w:rsidRPr="001645DC">
        <w:t>o</w:t>
      </w:r>
      <w:r w:rsidRPr="001645DC">
        <w:rPr>
          <w:spacing w:val="-2"/>
        </w:rPr>
        <w:t>s</w:t>
      </w:r>
      <w:r w:rsidRPr="001645DC">
        <w:t>s mo</w:t>
      </w:r>
      <w:r w:rsidRPr="001645DC">
        <w:rPr>
          <w:spacing w:val="-3"/>
        </w:rPr>
        <w:t>t</w:t>
      </w:r>
      <w:r w:rsidRPr="001645DC">
        <w:t>or d</w:t>
      </w:r>
      <w:r w:rsidRPr="001645DC">
        <w:rPr>
          <w:spacing w:val="-3"/>
        </w:rPr>
        <w:t>ev</w:t>
      </w:r>
      <w:r w:rsidRPr="001645DC">
        <w:t>elopment</w:t>
      </w:r>
    </w:p>
    <w:p w:rsidR="009075DF" w:rsidRPr="001645DC" w:rsidRDefault="009075DF" w:rsidP="007E6859">
      <w:pPr>
        <w:pStyle w:val="DHHSbullet1"/>
      </w:pPr>
      <w:r w:rsidRPr="001645DC">
        <w:t>counselling and p</w:t>
      </w:r>
      <w:r w:rsidRPr="001645DC">
        <w:rPr>
          <w:spacing w:val="-2"/>
        </w:rPr>
        <w:t>s</w:t>
      </w:r>
      <w:r w:rsidRPr="001645DC">
        <w:rPr>
          <w:spacing w:val="-3"/>
        </w:rPr>
        <w:t>y</w:t>
      </w:r>
      <w:r w:rsidRPr="001645DC">
        <w:t>chological a</w:t>
      </w:r>
      <w:r w:rsidRPr="001645DC">
        <w:rPr>
          <w:spacing w:val="-2"/>
        </w:rPr>
        <w:t>s</w:t>
      </w:r>
      <w:r w:rsidRPr="001645DC">
        <w:t>se</w:t>
      </w:r>
      <w:r w:rsidRPr="001645DC">
        <w:rPr>
          <w:spacing w:val="-2"/>
        </w:rPr>
        <w:t>s</w:t>
      </w:r>
      <w:r w:rsidRPr="001645DC">
        <w:rPr>
          <w:spacing w:val="-1"/>
        </w:rPr>
        <w:t>s</w:t>
      </w:r>
      <w:r w:rsidRPr="001645DC">
        <w:t>ment</w:t>
      </w:r>
    </w:p>
    <w:p w:rsidR="009075DF" w:rsidRPr="001645DC" w:rsidRDefault="009075DF" w:rsidP="007E6859">
      <w:pPr>
        <w:pStyle w:val="DHHSbullet1"/>
      </w:pPr>
      <w:r w:rsidRPr="001645DC">
        <w:t xml:space="preserve">alcohol and other drug </w:t>
      </w:r>
      <w:r w:rsidRPr="001645DC">
        <w:rPr>
          <w:spacing w:val="-2"/>
        </w:rPr>
        <w:t>u</w:t>
      </w:r>
      <w:r w:rsidRPr="001645DC">
        <w:t>se</w:t>
      </w:r>
    </w:p>
    <w:p w:rsidR="009075DF" w:rsidRPr="001645DC" w:rsidRDefault="009075DF" w:rsidP="00EA6E35">
      <w:pPr>
        <w:pStyle w:val="DHHSbullet1lastline"/>
      </w:pPr>
      <w:r w:rsidRPr="001645DC">
        <w:t>s</w:t>
      </w:r>
      <w:r w:rsidRPr="001645DC">
        <w:rPr>
          <w:spacing w:val="-4"/>
        </w:rPr>
        <w:t>e</w:t>
      </w:r>
      <w:r w:rsidRPr="001645DC">
        <w:t xml:space="preserve">xual </w:t>
      </w:r>
      <w:r>
        <w:t xml:space="preserve">and reproductive </w:t>
      </w:r>
      <w:r w:rsidRPr="001645DC">
        <w:t>health</w:t>
      </w:r>
      <w:r>
        <w:t>.</w:t>
      </w:r>
    </w:p>
    <w:p w:rsidR="009075DF" w:rsidRPr="001645DC" w:rsidRDefault="009075DF" w:rsidP="009075DF">
      <w:pPr>
        <w:pStyle w:val="DHHSbody"/>
      </w:pPr>
      <w:r w:rsidRPr="001645DC">
        <w:t>In</w:t>
      </w:r>
      <w:r w:rsidRPr="001645DC">
        <w:rPr>
          <w:spacing w:val="-1"/>
        </w:rPr>
        <w:t>f</w:t>
      </w:r>
      <w:r w:rsidRPr="001645DC">
        <w:t>ormation on all gene</w:t>
      </w:r>
      <w:r w:rsidRPr="001645DC">
        <w:rPr>
          <w:spacing w:val="-2"/>
        </w:rPr>
        <w:t>r</w:t>
      </w:r>
      <w:r w:rsidRPr="001645DC">
        <w:t>al health mat</w:t>
      </w:r>
      <w:r w:rsidRPr="001645DC">
        <w:rPr>
          <w:spacing w:val="-3"/>
        </w:rPr>
        <w:t>t</w:t>
      </w:r>
      <w:r w:rsidRPr="001645DC">
        <w:t>e</w:t>
      </w:r>
      <w:r w:rsidRPr="001645DC">
        <w:rPr>
          <w:spacing w:val="-2"/>
        </w:rPr>
        <w:t>r</w:t>
      </w:r>
      <w:r w:rsidRPr="001645DC">
        <w:t xml:space="preserve">s can be </w:t>
      </w:r>
      <w:r w:rsidRPr="001645DC">
        <w:rPr>
          <w:spacing w:val="-1"/>
        </w:rPr>
        <w:t>f</w:t>
      </w:r>
      <w:r w:rsidRPr="001645DC">
        <w:t>ound at the Bet</w:t>
      </w:r>
      <w:r w:rsidRPr="001645DC">
        <w:rPr>
          <w:spacing w:val="-3"/>
        </w:rPr>
        <w:t>t</w:t>
      </w:r>
      <w:r w:rsidRPr="001645DC">
        <w:t>er Health Channel. It is a tr</w:t>
      </w:r>
      <w:r w:rsidRPr="001645DC">
        <w:rPr>
          <w:spacing w:val="-2"/>
        </w:rPr>
        <w:t>u</w:t>
      </w:r>
      <w:r w:rsidRPr="001645DC">
        <w:t>s</w:t>
      </w:r>
      <w:r w:rsidRPr="001645DC">
        <w:rPr>
          <w:spacing w:val="-3"/>
        </w:rPr>
        <w:t>t</w:t>
      </w:r>
      <w:r w:rsidRPr="001645DC">
        <w:t>ed, comp</w:t>
      </w:r>
      <w:r w:rsidRPr="001645DC">
        <w:rPr>
          <w:spacing w:val="-2"/>
        </w:rPr>
        <w:t>r</w:t>
      </w:r>
      <w:r w:rsidRPr="001645DC">
        <w:t>ehensi</w:t>
      </w:r>
      <w:r w:rsidRPr="001645DC">
        <w:rPr>
          <w:spacing w:val="-3"/>
        </w:rPr>
        <w:t>v</w:t>
      </w:r>
      <w:r w:rsidRPr="001645DC">
        <w:t>e and ea</w:t>
      </w:r>
      <w:r w:rsidRPr="001645DC">
        <w:rPr>
          <w:spacing w:val="-2"/>
        </w:rPr>
        <w:t>s</w:t>
      </w:r>
      <w:r w:rsidRPr="001645DC">
        <w:rPr>
          <w:spacing w:val="-4"/>
        </w:rPr>
        <w:t>y</w:t>
      </w:r>
      <w:r w:rsidRPr="001645DC">
        <w:t>-</w:t>
      </w:r>
      <w:r w:rsidRPr="001645DC">
        <w:rPr>
          <w:spacing w:val="-3"/>
        </w:rPr>
        <w:t>t</w:t>
      </w:r>
      <w:r w:rsidRPr="001645DC">
        <w:rPr>
          <w:spacing w:val="4"/>
        </w:rPr>
        <w:t>o</w:t>
      </w:r>
      <w:r w:rsidRPr="001645DC">
        <w:t>-unde</w:t>
      </w:r>
      <w:r w:rsidRPr="001645DC">
        <w:rPr>
          <w:spacing w:val="-2"/>
        </w:rPr>
        <w:t>r</w:t>
      </w:r>
      <w:r w:rsidRPr="001645DC">
        <w:t>s</w:t>
      </w:r>
      <w:r w:rsidRPr="001645DC">
        <w:rPr>
          <w:spacing w:val="-3"/>
        </w:rPr>
        <w:t>t</w:t>
      </w:r>
      <w:r w:rsidRPr="001645DC">
        <w:t>and health and medical in</w:t>
      </w:r>
      <w:r w:rsidRPr="001645DC">
        <w:rPr>
          <w:spacing w:val="-1"/>
        </w:rPr>
        <w:t>f</w:t>
      </w:r>
      <w:r w:rsidRPr="001645DC">
        <w:t xml:space="preserve">ormation </w:t>
      </w:r>
      <w:r w:rsidRPr="001645DC">
        <w:rPr>
          <w:spacing w:val="-1"/>
        </w:rPr>
        <w:t>w</w:t>
      </w:r>
      <w:r w:rsidRPr="001645DC">
        <w:t>ebsi</w:t>
      </w:r>
      <w:r w:rsidRPr="001645DC">
        <w:rPr>
          <w:spacing w:val="-3"/>
        </w:rPr>
        <w:t>t</w:t>
      </w:r>
      <w:r w:rsidRPr="001645DC">
        <w:t xml:space="preserve">e – </w:t>
      </w:r>
      <w:r w:rsidRPr="00D02D18">
        <w:t>see</w:t>
      </w:r>
      <w:r w:rsidRPr="0058678D">
        <w:rPr>
          <w:b/>
          <w:i/>
        </w:rPr>
        <w:t xml:space="preserve"> </w:t>
      </w:r>
      <w:r w:rsidRPr="0058678D">
        <w:rPr>
          <w:rFonts w:cs="VIC Medium"/>
          <w:b/>
          <w:i/>
        </w:rPr>
        <w:t>us</w:t>
      </w:r>
      <w:r w:rsidRPr="0058678D">
        <w:rPr>
          <w:rFonts w:cs="VIC Medium"/>
          <w:b/>
          <w:i/>
          <w:spacing w:val="-2"/>
        </w:rPr>
        <w:t>e</w:t>
      </w:r>
      <w:r w:rsidRPr="0058678D">
        <w:rPr>
          <w:rFonts w:cs="VIC Medium"/>
          <w:b/>
          <w:i/>
          <w:spacing w:val="2"/>
        </w:rPr>
        <w:t>f</w:t>
      </w:r>
      <w:r w:rsidRPr="0058678D">
        <w:rPr>
          <w:rFonts w:cs="VIC Medium"/>
          <w:b/>
          <w:i/>
        </w:rPr>
        <w:t xml:space="preserve">ul </w:t>
      </w:r>
      <w:r w:rsidRPr="0058678D">
        <w:rPr>
          <w:rFonts w:cs="VIC Medium"/>
          <w:b/>
          <w:i/>
          <w:spacing w:val="-1"/>
        </w:rPr>
        <w:t>r</w:t>
      </w:r>
      <w:r w:rsidRPr="0058678D">
        <w:rPr>
          <w:rFonts w:cs="VIC Medium"/>
          <w:b/>
          <w:i/>
        </w:rPr>
        <w:t>esou</w:t>
      </w:r>
      <w:r w:rsidRPr="0058678D">
        <w:rPr>
          <w:rFonts w:cs="VIC Medium"/>
          <w:b/>
          <w:i/>
          <w:spacing w:val="-1"/>
        </w:rPr>
        <w:t>r</w:t>
      </w:r>
      <w:r w:rsidRPr="0058678D">
        <w:rPr>
          <w:rFonts w:cs="VIC Medium"/>
          <w:b/>
          <w:i/>
        </w:rPr>
        <w:t>ces</w:t>
      </w:r>
      <w:r w:rsidRPr="001645DC">
        <w:t>.</w:t>
      </w:r>
    </w:p>
    <w:p w:rsidR="009075DF" w:rsidRPr="001645DC" w:rsidRDefault="009075DF" w:rsidP="009075DF">
      <w:pPr>
        <w:pStyle w:val="Heading3"/>
      </w:pPr>
      <w:r w:rsidRPr="001645DC">
        <w:t xml:space="preserve">Decisions </w:t>
      </w:r>
      <w:r w:rsidRPr="001645DC">
        <w:rPr>
          <w:spacing w:val="-1"/>
        </w:rPr>
        <w:t>r</w:t>
      </w:r>
      <w:r w:rsidRPr="001645DC">
        <w:t>ega</w:t>
      </w:r>
      <w:r w:rsidRPr="001645DC">
        <w:rPr>
          <w:spacing w:val="-2"/>
        </w:rPr>
        <w:t>r</w:t>
      </w:r>
      <w:r w:rsidRPr="001645DC">
        <w:t xml:space="preserve">ding a child or </w:t>
      </w:r>
      <w:r w:rsidRPr="001645DC">
        <w:rPr>
          <w:spacing w:val="-3"/>
        </w:rPr>
        <w:t>y</w:t>
      </w:r>
      <w:r w:rsidRPr="001645DC">
        <w:t>oung pe</w:t>
      </w:r>
      <w:r w:rsidRPr="001645DC">
        <w:rPr>
          <w:spacing w:val="-1"/>
        </w:rPr>
        <w:t>r</w:t>
      </w:r>
      <w:r w:rsidRPr="001645DC">
        <w:t>so</w:t>
      </w:r>
      <w:r w:rsidRPr="001645DC">
        <w:rPr>
          <w:spacing w:val="-1"/>
        </w:rPr>
        <w:t>n</w:t>
      </w:r>
      <w:r w:rsidRPr="001645DC">
        <w:rPr>
          <w:spacing w:val="-9"/>
        </w:rPr>
        <w:t>’</w:t>
      </w:r>
      <w:r w:rsidRPr="001645DC">
        <w:t>s health</w:t>
      </w:r>
    </w:p>
    <w:p w:rsidR="009075DF" w:rsidRPr="001645DC" w:rsidRDefault="009075DF" w:rsidP="00D53C6C">
      <w:pPr>
        <w:pStyle w:val="DHHSbody"/>
        <w:rPr>
          <w:rFonts w:cs="VIC"/>
          <w:sz w:val="19"/>
          <w:szCs w:val="19"/>
        </w:rPr>
      </w:pPr>
      <w:r w:rsidRPr="00D53C6C">
        <w:t xml:space="preserve">As a kinship carer, if you have a carer authorisation letter (known as an instrument of authorisation), you may be </w:t>
      </w:r>
      <w:r w:rsidRPr="001645DC">
        <w:rPr>
          <w:rFonts w:cs="VIC"/>
          <w:color w:val="231F20"/>
          <w:sz w:val="19"/>
          <w:szCs w:val="19"/>
        </w:rPr>
        <w:t xml:space="preserve">able </w:t>
      </w:r>
      <w:r w:rsidRPr="001645DC">
        <w:rPr>
          <w:rFonts w:cs="VIC"/>
          <w:color w:val="231F20"/>
          <w:spacing w:val="-3"/>
          <w:sz w:val="19"/>
          <w:szCs w:val="19"/>
        </w:rPr>
        <w:t>t</w:t>
      </w:r>
      <w:r w:rsidRPr="001645DC">
        <w:rPr>
          <w:rFonts w:cs="VIC"/>
          <w:color w:val="231F20"/>
          <w:sz w:val="19"/>
          <w:szCs w:val="19"/>
        </w:rPr>
        <w:t>o ma</w:t>
      </w:r>
      <w:r w:rsidRPr="001645DC">
        <w:rPr>
          <w:rFonts w:cs="VIC"/>
          <w:color w:val="231F20"/>
          <w:spacing w:val="-5"/>
          <w:sz w:val="19"/>
          <w:szCs w:val="19"/>
        </w:rPr>
        <w:t>k</w:t>
      </w:r>
      <w:r w:rsidRPr="001645DC">
        <w:rPr>
          <w:rFonts w:cs="VIC"/>
          <w:color w:val="231F20"/>
          <w:sz w:val="19"/>
          <w:szCs w:val="19"/>
        </w:rPr>
        <w:t>e decisions abou</w:t>
      </w:r>
      <w:r w:rsidRPr="001645DC">
        <w:rPr>
          <w:rFonts w:cs="VIC"/>
          <w:color w:val="231F20"/>
          <w:spacing w:val="8"/>
          <w:sz w:val="19"/>
          <w:szCs w:val="19"/>
        </w:rPr>
        <w:t>t</w:t>
      </w:r>
      <w:r w:rsidRPr="001645DC">
        <w:rPr>
          <w:rFonts w:cs="VIC"/>
          <w:color w:val="231F20"/>
          <w:sz w:val="19"/>
          <w:szCs w:val="19"/>
        </w:rPr>
        <w:t>:</w:t>
      </w:r>
    </w:p>
    <w:p w:rsidR="009075DF" w:rsidRPr="001645DC" w:rsidRDefault="009075DF" w:rsidP="007E6859">
      <w:pPr>
        <w:pStyle w:val="DHHSbullet1"/>
      </w:pPr>
      <w:r w:rsidRPr="001645DC">
        <w:t>ar</w:t>
      </w:r>
      <w:r w:rsidRPr="001645DC">
        <w:rPr>
          <w:spacing w:val="-2"/>
        </w:rPr>
        <w:t>r</w:t>
      </w:r>
      <w:r w:rsidRPr="001645DC">
        <w:t xml:space="preserve">anging </w:t>
      </w:r>
      <w:r w:rsidRPr="001645DC">
        <w:rPr>
          <w:spacing w:val="-2"/>
        </w:rPr>
        <w:t>r</w:t>
      </w:r>
      <w:r w:rsidRPr="001645DC">
        <w:t>outine medical ca</w:t>
      </w:r>
      <w:r w:rsidRPr="001645DC">
        <w:rPr>
          <w:spacing w:val="-2"/>
        </w:rPr>
        <w:t>r</w:t>
      </w:r>
      <w:r w:rsidRPr="001645DC">
        <w:t>e and health chec</w:t>
      </w:r>
      <w:r w:rsidRPr="001645DC">
        <w:rPr>
          <w:spacing w:val="-3"/>
        </w:rPr>
        <w:t>k</w:t>
      </w:r>
      <w:r w:rsidRPr="001645DC">
        <w:t>s f</w:t>
      </w:r>
      <w:r w:rsidRPr="001645DC">
        <w:rPr>
          <w:spacing w:val="-2"/>
        </w:rPr>
        <w:t>r</w:t>
      </w:r>
      <w:r w:rsidRPr="001645DC">
        <w:t>om a doc</w:t>
      </w:r>
      <w:r w:rsidRPr="001645DC">
        <w:rPr>
          <w:spacing w:val="-3"/>
        </w:rPr>
        <w:t>t</w:t>
      </w:r>
      <w:r w:rsidRPr="001645DC">
        <w:t xml:space="preserve">or </w:t>
      </w:r>
    </w:p>
    <w:p w:rsidR="009075DF" w:rsidRPr="001645DC" w:rsidRDefault="009075DF" w:rsidP="007E6859">
      <w:pPr>
        <w:pStyle w:val="DHHSbullet1"/>
      </w:pPr>
      <w:r w:rsidRPr="001645DC">
        <w:t xml:space="preserve">consenting </w:t>
      </w:r>
      <w:r w:rsidRPr="001645DC">
        <w:rPr>
          <w:spacing w:val="-3"/>
        </w:rPr>
        <w:t>t</w:t>
      </w:r>
      <w:r w:rsidRPr="001645DC">
        <w:t xml:space="preserve">o a check </w:t>
      </w:r>
      <w:r w:rsidRPr="001645DC">
        <w:rPr>
          <w:spacing w:val="-3"/>
        </w:rPr>
        <w:t>b</w:t>
      </w:r>
      <w:r w:rsidRPr="001645DC">
        <w:t>y the school nu</w:t>
      </w:r>
      <w:r w:rsidRPr="001645DC">
        <w:rPr>
          <w:spacing w:val="-2"/>
        </w:rPr>
        <w:t>r</w:t>
      </w:r>
      <w:r w:rsidRPr="001645DC">
        <w:t>s</w:t>
      </w:r>
      <w:r w:rsidRPr="001645DC">
        <w:rPr>
          <w:spacing w:val="-5"/>
        </w:rPr>
        <w:t>e</w:t>
      </w:r>
      <w:r w:rsidRPr="001645DC">
        <w:t>, or ma</w:t>
      </w:r>
      <w:r w:rsidRPr="001645DC">
        <w:rPr>
          <w:spacing w:val="-3"/>
        </w:rPr>
        <w:t>t</w:t>
      </w:r>
      <w:r w:rsidRPr="001645DC">
        <w:t>ernal and child health services</w:t>
      </w:r>
    </w:p>
    <w:p w:rsidR="009075DF" w:rsidRPr="001645DC" w:rsidRDefault="009075DF" w:rsidP="007E6859">
      <w:pPr>
        <w:pStyle w:val="DHHSbullet1"/>
      </w:pPr>
      <w:r w:rsidRPr="001645DC">
        <w:t xml:space="preserve">consenting </w:t>
      </w:r>
      <w:r w:rsidRPr="001645DC">
        <w:rPr>
          <w:spacing w:val="-3"/>
        </w:rPr>
        <w:t>t</w:t>
      </w:r>
      <w:r w:rsidRPr="001645DC">
        <w:t xml:space="preserve">o diagnostic </w:t>
      </w:r>
      <w:r w:rsidRPr="001645DC">
        <w:rPr>
          <w:spacing w:val="-3"/>
        </w:rPr>
        <w:t>t</w:t>
      </w:r>
      <w:r w:rsidRPr="001645DC">
        <w:t xml:space="preserve">ests </w:t>
      </w:r>
      <w:r w:rsidRPr="001645DC">
        <w:rPr>
          <w:spacing w:val="-2"/>
        </w:rPr>
        <w:t>r</w:t>
      </w:r>
      <w:r w:rsidRPr="001645DC">
        <w:t xml:space="preserve">ecommended </w:t>
      </w:r>
      <w:r w:rsidRPr="001645DC">
        <w:rPr>
          <w:spacing w:val="-3"/>
        </w:rPr>
        <w:t>b</w:t>
      </w:r>
      <w:r w:rsidRPr="001645DC">
        <w:t>y a doc</w:t>
      </w:r>
      <w:r w:rsidRPr="001645DC">
        <w:rPr>
          <w:spacing w:val="-3"/>
        </w:rPr>
        <w:t>t</w:t>
      </w:r>
      <w:r w:rsidRPr="001645DC">
        <w:t>or or dentist</w:t>
      </w:r>
    </w:p>
    <w:p w:rsidR="009075DF" w:rsidRPr="001645DC" w:rsidRDefault="009075DF" w:rsidP="007E6859">
      <w:pPr>
        <w:pStyle w:val="DHHSbullet1"/>
      </w:pPr>
      <w:r w:rsidRPr="001645DC">
        <w:t>ar</w:t>
      </w:r>
      <w:r w:rsidRPr="001645DC">
        <w:rPr>
          <w:spacing w:val="-2"/>
        </w:rPr>
        <w:t>r</w:t>
      </w:r>
      <w:r w:rsidRPr="001645DC">
        <w:t xml:space="preserve">anging childhood immunisations as set out in the </w:t>
      </w:r>
      <w:r>
        <w:t>Victorian Immunisation Schedule</w:t>
      </w:r>
    </w:p>
    <w:p w:rsidR="009075DF" w:rsidRDefault="009075DF" w:rsidP="007E6859">
      <w:pPr>
        <w:pStyle w:val="DHHSbullet1"/>
      </w:pPr>
      <w:r w:rsidRPr="001645DC">
        <w:t>ar</w:t>
      </w:r>
      <w:r w:rsidRPr="001645DC">
        <w:rPr>
          <w:spacing w:val="-2"/>
        </w:rPr>
        <w:t>r</w:t>
      </w:r>
      <w:r w:rsidRPr="001645DC">
        <w:t xml:space="preserve">anging </w:t>
      </w:r>
      <w:r w:rsidRPr="001645DC">
        <w:rPr>
          <w:spacing w:val="-2"/>
        </w:rPr>
        <w:t>r</w:t>
      </w:r>
      <w:r w:rsidRPr="001645DC">
        <w:t>outine den</w:t>
      </w:r>
      <w:r w:rsidRPr="001645DC">
        <w:rPr>
          <w:spacing w:val="-3"/>
        </w:rPr>
        <w:t>t</w:t>
      </w:r>
      <w:r w:rsidRPr="001645DC">
        <w:t>al ca</w:t>
      </w:r>
      <w:r w:rsidRPr="001645DC">
        <w:rPr>
          <w:spacing w:val="-2"/>
        </w:rPr>
        <w:t>r</w:t>
      </w:r>
      <w:r w:rsidRPr="001645DC">
        <w:t>e p</w:t>
      </w:r>
      <w:r w:rsidRPr="001645DC">
        <w:rPr>
          <w:spacing w:val="-2"/>
        </w:rPr>
        <w:t>r</w:t>
      </w:r>
      <w:r w:rsidRPr="001645DC">
        <w:rPr>
          <w:spacing w:val="-3"/>
        </w:rPr>
        <w:t>o</w:t>
      </w:r>
      <w:r w:rsidRPr="001645DC">
        <w:t xml:space="preserve">vided </w:t>
      </w:r>
      <w:r w:rsidRPr="001645DC">
        <w:rPr>
          <w:spacing w:val="-3"/>
        </w:rPr>
        <w:t>b</w:t>
      </w:r>
      <w:r w:rsidRPr="001645DC">
        <w:t>y a dentis</w:t>
      </w:r>
      <w:r w:rsidRPr="001645DC">
        <w:rPr>
          <w:spacing w:val="6"/>
        </w:rPr>
        <w:t>t</w:t>
      </w:r>
      <w:r w:rsidRPr="001645DC">
        <w:t>, including den</w:t>
      </w:r>
      <w:r w:rsidRPr="001645DC">
        <w:rPr>
          <w:spacing w:val="-3"/>
        </w:rPr>
        <w:t>t</w:t>
      </w:r>
      <w:r w:rsidRPr="001645DC">
        <w:t>al chec</w:t>
      </w:r>
      <w:r w:rsidRPr="001645DC">
        <w:rPr>
          <w:spacing w:val="-10"/>
        </w:rPr>
        <w:t>k</w:t>
      </w:r>
      <w:r w:rsidRPr="001645DC">
        <w:t xml:space="preserve">-ups and </w:t>
      </w:r>
      <w:r w:rsidRPr="001645DC">
        <w:rPr>
          <w:spacing w:val="-2"/>
        </w:rPr>
        <w:t>r</w:t>
      </w:r>
      <w:r w:rsidRPr="001645DC">
        <w:t>outine t</w:t>
      </w:r>
      <w:r w:rsidRPr="001645DC">
        <w:rPr>
          <w:spacing w:val="-2"/>
        </w:rPr>
        <w:t>r</w:t>
      </w:r>
      <w:r w:rsidRPr="001645DC">
        <w:t>eatment</w:t>
      </w:r>
      <w:r>
        <w:t xml:space="preserve"> (see the dental care section later in this chapter)</w:t>
      </w:r>
    </w:p>
    <w:p w:rsidR="009075DF" w:rsidRPr="001645DC" w:rsidRDefault="009075DF" w:rsidP="00EA6E35">
      <w:pPr>
        <w:pStyle w:val="DHHSbullet1lastline"/>
      </w:pPr>
      <w:r w:rsidRPr="001645DC">
        <w:t xml:space="preserve">signing </w:t>
      </w:r>
      <w:r w:rsidRPr="001645DC">
        <w:rPr>
          <w:spacing w:val="-1"/>
        </w:rPr>
        <w:t>f</w:t>
      </w:r>
      <w:r w:rsidRPr="001645DC">
        <w:t>or p</w:t>
      </w:r>
      <w:r w:rsidRPr="001645DC">
        <w:rPr>
          <w:spacing w:val="-2"/>
        </w:rPr>
        <w:t>r</w:t>
      </w:r>
      <w:r w:rsidRPr="001645DC">
        <w:t>escriptions at a pharma</w:t>
      </w:r>
      <w:r w:rsidRPr="001645DC">
        <w:rPr>
          <w:spacing w:val="-1"/>
        </w:rPr>
        <w:t>c</w:t>
      </w:r>
      <w:r w:rsidRPr="001645DC">
        <w:t>y and adminis</w:t>
      </w:r>
      <w:r w:rsidRPr="001645DC">
        <w:rPr>
          <w:spacing w:val="-3"/>
        </w:rPr>
        <w:t>t</w:t>
      </w:r>
      <w:r w:rsidRPr="001645DC">
        <w:t>ering medication p</w:t>
      </w:r>
      <w:r w:rsidRPr="001645DC">
        <w:rPr>
          <w:spacing w:val="-2"/>
        </w:rPr>
        <w:t>r</w:t>
      </w:r>
      <w:r w:rsidRPr="001645DC">
        <w:t xml:space="preserve">escribed </w:t>
      </w:r>
      <w:r w:rsidRPr="001645DC">
        <w:rPr>
          <w:spacing w:val="-3"/>
        </w:rPr>
        <w:t>b</w:t>
      </w:r>
      <w:r w:rsidRPr="001645DC">
        <w:t>y a doc</w:t>
      </w:r>
      <w:r w:rsidRPr="001645DC">
        <w:rPr>
          <w:spacing w:val="-3"/>
        </w:rPr>
        <w:t>t</w:t>
      </w:r>
      <w:r w:rsidRPr="001645DC">
        <w:t>or or dentist</w:t>
      </w:r>
      <w:r>
        <w:t>.</w:t>
      </w:r>
    </w:p>
    <w:p w:rsidR="009075DF" w:rsidRPr="001645DC" w:rsidRDefault="009075DF" w:rsidP="009075DF">
      <w:pPr>
        <w:pStyle w:val="DHHSbody"/>
      </w:pPr>
      <w:r w:rsidRPr="001645DC">
        <w:rPr>
          <w:spacing w:val="-23"/>
        </w:rPr>
        <w:t>Y</w:t>
      </w:r>
      <w:r w:rsidRPr="001645DC">
        <w:t>ou a</w:t>
      </w:r>
      <w:r w:rsidRPr="001645DC">
        <w:rPr>
          <w:spacing w:val="-2"/>
        </w:rPr>
        <w:t>r</w:t>
      </w:r>
      <w:r w:rsidRPr="001645DC">
        <w:t xml:space="preserve">e not able </w:t>
      </w:r>
      <w:r w:rsidRPr="001645DC">
        <w:rPr>
          <w:spacing w:val="-3"/>
        </w:rPr>
        <w:t>t</w:t>
      </w:r>
      <w:r w:rsidRPr="001645DC">
        <w:t>o:</w:t>
      </w:r>
    </w:p>
    <w:p w:rsidR="009075DF" w:rsidRPr="001645DC" w:rsidRDefault="009075DF" w:rsidP="007E6859">
      <w:pPr>
        <w:pStyle w:val="DHHSbullet1"/>
      </w:pPr>
      <w:r w:rsidRPr="001645DC">
        <w:t>app</w:t>
      </w:r>
      <w:r w:rsidRPr="001645DC">
        <w:rPr>
          <w:spacing w:val="-2"/>
        </w:rPr>
        <w:t>r</w:t>
      </w:r>
      <w:r w:rsidRPr="001645DC">
        <w:rPr>
          <w:spacing w:val="-3"/>
        </w:rPr>
        <w:t>ov</w:t>
      </w:r>
      <w:r w:rsidRPr="001645DC">
        <w:t xml:space="preserve">e or consent </w:t>
      </w:r>
      <w:r w:rsidRPr="001645DC">
        <w:rPr>
          <w:spacing w:val="-3"/>
        </w:rPr>
        <w:t>t</w:t>
      </w:r>
      <w:r w:rsidRPr="001645DC">
        <w:t xml:space="preserve">o </w:t>
      </w:r>
      <w:r>
        <w:t>surgical interventions or contraception</w:t>
      </w:r>
    </w:p>
    <w:p w:rsidR="009075DF" w:rsidRPr="001645DC" w:rsidRDefault="009075DF" w:rsidP="00EA6E35">
      <w:pPr>
        <w:pStyle w:val="DHHSbullet1lastline"/>
      </w:pPr>
      <w:r w:rsidRPr="001645DC">
        <w:t>ar</w:t>
      </w:r>
      <w:r w:rsidRPr="001645DC">
        <w:rPr>
          <w:spacing w:val="-2"/>
        </w:rPr>
        <w:t>r</w:t>
      </w:r>
      <w:r w:rsidRPr="001645DC">
        <w:t xml:space="preserve">ange </w:t>
      </w:r>
      <w:r>
        <w:t>for orthodontic treatment</w:t>
      </w:r>
      <w:r w:rsidRPr="001645DC">
        <w:t>.</w:t>
      </w:r>
    </w:p>
    <w:p w:rsidR="009075DF" w:rsidRPr="001645DC" w:rsidRDefault="009075DF" w:rsidP="009075DF">
      <w:pPr>
        <w:pStyle w:val="DHHSbody"/>
      </w:pPr>
      <w:r w:rsidRPr="001645DC">
        <w:rPr>
          <w:spacing w:val="-5"/>
        </w:rPr>
        <w:t>F</w:t>
      </w:r>
      <w:r w:rsidRPr="001645DC">
        <w:t>or</w:t>
      </w:r>
      <w:r w:rsidRPr="001645DC">
        <w:rPr>
          <w:spacing w:val="-2"/>
        </w:rPr>
        <w:t xml:space="preserve"> </w:t>
      </w:r>
      <w:r w:rsidRPr="001645DC">
        <w:rPr>
          <w:spacing w:val="-4"/>
        </w:rPr>
        <w:t>y</w:t>
      </w:r>
      <w:r w:rsidRPr="001645DC">
        <w:t>oung</w:t>
      </w:r>
      <w:r w:rsidRPr="001645DC">
        <w:rPr>
          <w:spacing w:val="-2"/>
        </w:rPr>
        <w:t xml:space="preserve"> </w:t>
      </w:r>
      <w:r w:rsidRPr="001645DC">
        <w:t>peopl</w:t>
      </w:r>
      <w:r w:rsidRPr="001645DC">
        <w:rPr>
          <w:spacing w:val="-6"/>
        </w:rPr>
        <w:t>e</w:t>
      </w:r>
      <w:r w:rsidRPr="001645DC">
        <w:t>,</w:t>
      </w:r>
      <w:r w:rsidRPr="001645DC">
        <w:rPr>
          <w:spacing w:val="-2"/>
        </w:rPr>
        <w:t xml:space="preserve"> us</w:t>
      </w:r>
      <w:r w:rsidRPr="001645DC">
        <w:t>ually</w:t>
      </w:r>
      <w:r w:rsidRPr="001645DC">
        <w:rPr>
          <w:spacing w:val="-2"/>
        </w:rPr>
        <w:t xml:space="preserve"> </w:t>
      </w:r>
      <w:r w:rsidRPr="001645DC">
        <w:t>14</w:t>
      </w:r>
      <w:r w:rsidRPr="001645DC">
        <w:rPr>
          <w:spacing w:val="-2"/>
        </w:rPr>
        <w:t xml:space="preserve"> </w:t>
      </w:r>
      <w:r w:rsidRPr="001645DC">
        <w:rPr>
          <w:spacing w:val="-4"/>
        </w:rPr>
        <w:t>y</w:t>
      </w:r>
      <w:r w:rsidRPr="001645DC">
        <w:t>ea</w:t>
      </w:r>
      <w:r w:rsidRPr="001645DC">
        <w:rPr>
          <w:spacing w:val="-2"/>
        </w:rPr>
        <w:t>r</w:t>
      </w:r>
      <w:r w:rsidRPr="001645DC">
        <w:t>s</w:t>
      </w:r>
      <w:r w:rsidRPr="001645DC">
        <w:rPr>
          <w:spacing w:val="-2"/>
        </w:rPr>
        <w:t xml:space="preserve"> </w:t>
      </w:r>
      <w:r w:rsidRPr="001645DC">
        <w:t>and</w:t>
      </w:r>
      <w:r w:rsidRPr="001645DC">
        <w:rPr>
          <w:spacing w:val="-2"/>
        </w:rPr>
        <w:t xml:space="preserve"> </w:t>
      </w:r>
      <w:r w:rsidRPr="001645DC">
        <w:rPr>
          <w:spacing w:val="-4"/>
        </w:rPr>
        <w:t>ov</w:t>
      </w:r>
      <w:r w:rsidRPr="001645DC">
        <w:t>e</w:t>
      </w:r>
      <w:r w:rsidRPr="001645DC">
        <w:rPr>
          <w:spacing w:val="-12"/>
        </w:rPr>
        <w:t>r</w:t>
      </w:r>
      <w:r>
        <w:rPr>
          <w:spacing w:val="-12"/>
        </w:rPr>
        <w:t xml:space="preserve"> (</w:t>
      </w:r>
      <w:r w:rsidRPr="00D32D93">
        <w:t>but they could be younger</w:t>
      </w:r>
      <w:r>
        <w:rPr>
          <w:spacing w:val="-12"/>
        </w:rPr>
        <w:t>)</w:t>
      </w:r>
      <w:r w:rsidRPr="001645DC">
        <w:t>,</w:t>
      </w:r>
      <w:r w:rsidRPr="001645DC">
        <w:rPr>
          <w:spacing w:val="-2"/>
        </w:rPr>
        <w:t xml:space="preserve"> </w:t>
      </w:r>
      <w:r w:rsidRPr="001645DC">
        <w:t>a doc</w:t>
      </w:r>
      <w:r w:rsidRPr="001645DC">
        <w:rPr>
          <w:spacing w:val="-4"/>
        </w:rPr>
        <w:t>t</w:t>
      </w:r>
      <w:r w:rsidRPr="001645DC">
        <w:t>or</w:t>
      </w:r>
      <w:r w:rsidRPr="001645DC">
        <w:rPr>
          <w:spacing w:val="-2"/>
        </w:rPr>
        <w:t xml:space="preserve"> </w:t>
      </w:r>
      <w:r w:rsidRPr="001645DC">
        <w:t>can</w:t>
      </w:r>
      <w:r w:rsidRPr="001645DC">
        <w:rPr>
          <w:spacing w:val="-2"/>
        </w:rPr>
        <w:t xml:space="preserve"> </w:t>
      </w:r>
      <w:r w:rsidRPr="001645DC">
        <w:t>a</w:t>
      </w:r>
      <w:r w:rsidRPr="001645DC">
        <w:rPr>
          <w:spacing w:val="-3"/>
        </w:rPr>
        <w:t>s</w:t>
      </w:r>
      <w:r w:rsidRPr="001645DC">
        <w:t>se</w:t>
      </w:r>
      <w:r w:rsidRPr="001645DC">
        <w:rPr>
          <w:spacing w:val="-3"/>
        </w:rPr>
        <w:t>s</w:t>
      </w:r>
      <w:r w:rsidRPr="001645DC">
        <w:t>s</w:t>
      </w:r>
      <w:r w:rsidRPr="001645DC">
        <w:rPr>
          <w:spacing w:val="-2"/>
        </w:rPr>
        <w:t xml:space="preserve"> </w:t>
      </w:r>
      <w:r>
        <w:t>whether</w:t>
      </w:r>
      <w:r w:rsidRPr="001645DC">
        <w:rPr>
          <w:spacing w:val="-2"/>
        </w:rPr>
        <w:t xml:space="preserve"> </w:t>
      </w:r>
      <w:r w:rsidRPr="001645DC">
        <w:t>th</w:t>
      </w:r>
      <w:r w:rsidRPr="001645DC">
        <w:rPr>
          <w:spacing w:val="-4"/>
        </w:rPr>
        <w:t>e</w:t>
      </w:r>
      <w:r w:rsidRPr="001645DC">
        <w:t>y</w:t>
      </w:r>
      <w:r w:rsidRPr="001645DC">
        <w:rPr>
          <w:spacing w:val="-2"/>
        </w:rPr>
        <w:t xml:space="preserve"> </w:t>
      </w:r>
      <w:r w:rsidRPr="001645DC">
        <w:t>unde</w:t>
      </w:r>
      <w:r w:rsidRPr="001645DC">
        <w:rPr>
          <w:spacing w:val="-2"/>
        </w:rPr>
        <w:t>r</w:t>
      </w:r>
      <w:r w:rsidRPr="001645DC">
        <w:t>s</w:t>
      </w:r>
      <w:r w:rsidRPr="001645DC">
        <w:rPr>
          <w:spacing w:val="-4"/>
        </w:rPr>
        <w:t>t</w:t>
      </w:r>
      <w:r w:rsidRPr="001645DC">
        <w:t>and</w:t>
      </w:r>
      <w:r w:rsidRPr="001645DC">
        <w:rPr>
          <w:spacing w:val="-2"/>
        </w:rPr>
        <w:t xml:space="preserve"> </w:t>
      </w:r>
      <w:r w:rsidRPr="001645DC">
        <w:t xml:space="preserve">the </w:t>
      </w:r>
      <w:r w:rsidRPr="001645DC">
        <w:rPr>
          <w:spacing w:val="-3"/>
        </w:rPr>
        <w:t>na</w:t>
      </w:r>
      <w:r w:rsidRPr="001645DC">
        <w:rPr>
          <w:spacing w:val="-5"/>
        </w:rPr>
        <w:t>t</w:t>
      </w:r>
      <w:r w:rsidRPr="001645DC">
        <w:rPr>
          <w:spacing w:val="-3"/>
        </w:rPr>
        <w:t>u</w:t>
      </w:r>
      <w:r w:rsidRPr="001645DC">
        <w:rPr>
          <w:spacing w:val="-5"/>
        </w:rPr>
        <w:t>r</w:t>
      </w:r>
      <w:r w:rsidRPr="001645DC">
        <w:t>e</w:t>
      </w:r>
      <w:r w:rsidRPr="001645DC">
        <w:rPr>
          <w:spacing w:val="-6"/>
        </w:rPr>
        <w:t xml:space="preserve"> </w:t>
      </w:r>
      <w:r w:rsidRPr="001645DC">
        <w:rPr>
          <w:spacing w:val="-4"/>
        </w:rPr>
        <w:t>o</w:t>
      </w:r>
      <w:r w:rsidRPr="001645DC">
        <w:t>f</w:t>
      </w:r>
      <w:r w:rsidRPr="001645DC">
        <w:rPr>
          <w:spacing w:val="-6"/>
        </w:rPr>
        <w:t xml:space="preserve"> </w:t>
      </w:r>
      <w:r w:rsidRPr="001645DC">
        <w:rPr>
          <w:spacing w:val="-3"/>
        </w:rPr>
        <w:t>th</w:t>
      </w:r>
      <w:r w:rsidRPr="001645DC">
        <w:t>e</w:t>
      </w:r>
      <w:r w:rsidRPr="001645DC">
        <w:rPr>
          <w:spacing w:val="-6"/>
        </w:rPr>
        <w:t xml:space="preserve"> </w:t>
      </w:r>
      <w:r w:rsidRPr="001645DC">
        <w:rPr>
          <w:spacing w:val="-3"/>
        </w:rPr>
        <w:t>medica</w:t>
      </w:r>
      <w:r w:rsidRPr="001645DC">
        <w:t>l</w:t>
      </w:r>
      <w:r w:rsidRPr="001645DC">
        <w:rPr>
          <w:spacing w:val="-6"/>
        </w:rPr>
        <w:t xml:space="preserve"> </w:t>
      </w:r>
      <w:r w:rsidRPr="001645DC">
        <w:rPr>
          <w:spacing w:val="-3"/>
        </w:rPr>
        <w:t>t</w:t>
      </w:r>
      <w:r w:rsidRPr="001645DC">
        <w:rPr>
          <w:spacing w:val="-5"/>
        </w:rPr>
        <w:t>r</w:t>
      </w:r>
      <w:r w:rsidRPr="001645DC">
        <w:rPr>
          <w:spacing w:val="-3"/>
        </w:rPr>
        <w:t>eatmen</w:t>
      </w:r>
      <w:r w:rsidRPr="001645DC">
        <w:t>t</w:t>
      </w:r>
      <w:r w:rsidRPr="001645DC">
        <w:rPr>
          <w:spacing w:val="-6"/>
        </w:rPr>
        <w:t xml:space="preserve"> </w:t>
      </w:r>
      <w:r w:rsidRPr="001645DC">
        <w:rPr>
          <w:spacing w:val="-3"/>
        </w:rPr>
        <w:t>an</w:t>
      </w:r>
      <w:r w:rsidRPr="001645DC">
        <w:t>d</w:t>
      </w:r>
      <w:r w:rsidRPr="001645DC">
        <w:rPr>
          <w:spacing w:val="-6"/>
        </w:rPr>
        <w:t xml:space="preserve"> </w:t>
      </w:r>
      <w:r w:rsidRPr="001645DC">
        <w:rPr>
          <w:spacing w:val="-3"/>
        </w:rPr>
        <w:t>ca</w:t>
      </w:r>
      <w:r w:rsidRPr="001645DC">
        <w:t>n</w:t>
      </w:r>
      <w:r w:rsidRPr="001645DC">
        <w:rPr>
          <w:spacing w:val="-6"/>
        </w:rPr>
        <w:t xml:space="preserve"> </w:t>
      </w:r>
      <w:r w:rsidRPr="001645DC">
        <w:rPr>
          <w:spacing w:val="-3"/>
        </w:rPr>
        <w:t>p</w:t>
      </w:r>
      <w:r w:rsidRPr="001645DC">
        <w:rPr>
          <w:spacing w:val="-5"/>
        </w:rPr>
        <w:t>r</w:t>
      </w:r>
      <w:r w:rsidRPr="001645DC">
        <w:rPr>
          <w:spacing w:val="-6"/>
        </w:rPr>
        <w:t>o</w:t>
      </w:r>
      <w:r w:rsidRPr="001645DC">
        <w:rPr>
          <w:spacing w:val="-3"/>
        </w:rPr>
        <w:t xml:space="preserve">vide </w:t>
      </w:r>
      <w:r w:rsidRPr="001645DC">
        <w:t>in</w:t>
      </w:r>
      <w:r w:rsidRPr="001645DC">
        <w:rPr>
          <w:spacing w:val="-2"/>
        </w:rPr>
        <w:t>f</w:t>
      </w:r>
      <w:r w:rsidRPr="001645DC">
        <w:t>ormed</w:t>
      </w:r>
      <w:r w:rsidRPr="001645DC">
        <w:rPr>
          <w:spacing w:val="-2"/>
        </w:rPr>
        <w:t xml:space="preserve"> </w:t>
      </w:r>
      <w:r w:rsidRPr="001645DC">
        <w:t>consent</w:t>
      </w:r>
      <w:r w:rsidRPr="001645DC">
        <w:rPr>
          <w:spacing w:val="-2"/>
        </w:rPr>
        <w:t xml:space="preserve"> f</w:t>
      </w:r>
      <w:r w:rsidRPr="001645DC">
        <w:t>or</w:t>
      </w:r>
      <w:r w:rsidRPr="001645DC">
        <w:rPr>
          <w:spacing w:val="-2"/>
        </w:rPr>
        <w:t xml:space="preserve"> </w:t>
      </w:r>
      <w:r w:rsidRPr="001645DC">
        <w:t>a</w:t>
      </w:r>
      <w:r w:rsidRPr="001645DC">
        <w:rPr>
          <w:spacing w:val="-2"/>
        </w:rPr>
        <w:t xml:space="preserve"> </w:t>
      </w:r>
      <w:r w:rsidRPr="001645DC">
        <w:t>medical</w:t>
      </w:r>
      <w:r w:rsidRPr="001645DC">
        <w:rPr>
          <w:spacing w:val="-2"/>
        </w:rPr>
        <w:t xml:space="preserve"> </w:t>
      </w:r>
      <w:r w:rsidRPr="001645DC">
        <w:t>servic</w:t>
      </w:r>
      <w:r w:rsidRPr="001645DC">
        <w:rPr>
          <w:spacing w:val="-6"/>
        </w:rPr>
        <w:t>e</w:t>
      </w:r>
      <w:r w:rsidRPr="001645DC">
        <w:t>,</w:t>
      </w:r>
      <w:r w:rsidRPr="001645DC">
        <w:rPr>
          <w:spacing w:val="-2"/>
        </w:rPr>
        <w:t xml:space="preserve"> </w:t>
      </w:r>
      <w:r w:rsidRPr="001645DC">
        <w:t>without the</w:t>
      </w:r>
      <w:r w:rsidRPr="001645DC">
        <w:rPr>
          <w:spacing w:val="-2"/>
        </w:rPr>
        <w:t xml:space="preserve"> </w:t>
      </w:r>
      <w:r w:rsidRPr="001645DC">
        <w:t>need</w:t>
      </w:r>
      <w:r w:rsidRPr="001645DC">
        <w:rPr>
          <w:spacing w:val="-2"/>
        </w:rPr>
        <w:t xml:space="preserve"> f</w:t>
      </w:r>
      <w:r w:rsidRPr="001645DC">
        <w:t>or</w:t>
      </w:r>
      <w:r w:rsidRPr="001645DC">
        <w:rPr>
          <w:spacing w:val="-2"/>
        </w:rPr>
        <w:t xml:space="preserve"> </w:t>
      </w:r>
      <w:r w:rsidRPr="001645DC">
        <w:t>their</w:t>
      </w:r>
      <w:r w:rsidRPr="001645DC">
        <w:rPr>
          <w:spacing w:val="-2"/>
        </w:rPr>
        <w:t xml:space="preserve"> </w:t>
      </w:r>
      <w:r w:rsidRPr="001645DC">
        <w:t>pa</w:t>
      </w:r>
      <w:r w:rsidRPr="001645DC">
        <w:rPr>
          <w:spacing w:val="-3"/>
        </w:rPr>
        <w:t>r</w:t>
      </w:r>
      <w:r w:rsidRPr="001645DC">
        <w:t>ent</w:t>
      </w:r>
      <w:r w:rsidRPr="001645DC">
        <w:rPr>
          <w:spacing w:val="-2"/>
        </w:rPr>
        <w:t xml:space="preserve"> </w:t>
      </w:r>
      <w:r w:rsidRPr="001645DC">
        <w:t>or</w:t>
      </w:r>
      <w:r w:rsidRPr="001645DC">
        <w:rPr>
          <w:spacing w:val="-2"/>
        </w:rPr>
        <w:t xml:space="preserve"> </w:t>
      </w:r>
      <w:r w:rsidRPr="001645DC">
        <w:t>ca</w:t>
      </w:r>
      <w:r w:rsidRPr="001645DC">
        <w:rPr>
          <w:spacing w:val="-3"/>
        </w:rPr>
        <w:t>r</w:t>
      </w:r>
      <w:r w:rsidRPr="001645DC">
        <w:t>er</w:t>
      </w:r>
      <w:r w:rsidRPr="001645DC">
        <w:rPr>
          <w:spacing w:val="-2"/>
        </w:rPr>
        <w:t xml:space="preserve"> </w:t>
      </w:r>
      <w:r w:rsidRPr="001645DC">
        <w:rPr>
          <w:spacing w:val="-4"/>
        </w:rPr>
        <w:t>t</w:t>
      </w:r>
      <w:r w:rsidRPr="001645DC">
        <w:t>o</w:t>
      </w:r>
      <w:r w:rsidRPr="001645DC">
        <w:rPr>
          <w:spacing w:val="-2"/>
        </w:rPr>
        <w:t xml:space="preserve"> </w:t>
      </w:r>
      <w:r w:rsidRPr="001645DC">
        <w:t>consent.</w:t>
      </w:r>
    </w:p>
    <w:p w:rsidR="009075DF" w:rsidRDefault="009075DF" w:rsidP="009075DF">
      <w:pPr>
        <w:pStyle w:val="DHHSbody"/>
      </w:pPr>
      <w:r w:rsidRPr="001645DC">
        <w:t xml:space="preserve">This principle applies </w:t>
      </w:r>
      <w:r w:rsidRPr="001645DC">
        <w:rPr>
          <w:spacing w:val="-2"/>
        </w:rPr>
        <w:t>r</w:t>
      </w:r>
      <w:r w:rsidRPr="001645DC">
        <w:t>ega</w:t>
      </w:r>
      <w:r w:rsidRPr="001645DC">
        <w:rPr>
          <w:spacing w:val="-3"/>
        </w:rPr>
        <w:t>r</w:t>
      </w:r>
      <w:r w:rsidRPr="001645DC">
        <w:t>dle</w:t>
      </w:r>
      <w:r w:rsidRPr="001645DC">
        <w:rPr>
          <w:spacing w:val="-2"/>
        </w:rPr>
        <w:t>s</w:t>
      </w:r>
      <w:r w:rsidRPr="001645DC">
        <w:t xml:space="preserve">s of whether the child or </w:t>
      </w:r>
      <w:r w:rsidRPr="001645DC">
        <w:rPr>
          <w:spacing w:val="-3"/>
        </w:rPr>
        <w:t>y</w:t>
      </w:r>
      <w:r w:rsidRPr="001645DC">
        <w:t>oung pe</w:t>
      </w:r>
      <w:r w:rsidRPr="001645DC">
        <w:rPr>
          <w:spacing w:val="-2"/>
        </w:rPr>
        <w:t>r</w:t>
      </w:r>
      <w:r w:rsidRPr="001645DC">
        <w:t>son is in ou</w:t>
      </w:r>
      <w:r w:rsidRPr="001645DC">
        <w:rPr>
          <w:spacing w:val="-6"/>
        </w:rPr>
        <w:t>t</w:t>
      </w:r>
      <w:r w:rsidRPr="001645DC">
        <w:rPr>
          <w:spacing w:val="4"/>
        </w:rPr>
        <w:t>-</w:t>
      </w:r>
      <w:r w:rsidRPr="001645DC">
        <w:t>of-home ca</w:t>
      </w:r>
      <w:r w:rsidRPr="001645DC">
        <w:rPr>
          <w:spacing w:val="-2"/>
        </w:rPr>
        <w:t>r</w:t>
      </w:r>
      <w:r w:rsidRPr="001645DC">
        <w:t>e</w:t>
      </w:r>
      <w:r>
        <w:t xml:space="preserve"> </w:t>
      </w:r>
      <w:r w:rsidRPr="001645DC">
        <w:t>or not. This is pa</w:t>
      </w:r>
      <w:r w:rsidRPr="001645DC">
        <w:rPr>
          <w:spacing w:val="2"/>
        </w:rPr>
        <w:t>r</w:t>
      </w:r>
      <w:r w:rsidRPr="001645DC">
        <w:t xml:space="preserve">ticularly </w:t>
      </w:r>
      <w:r w:rsidRPr="001645DC">
        <w:rPr>
          <w:spacing w:val="-2"/>
        </w:rPr>
        <w:t>r</w:t>
      </w:r>
      <w:r w:rsidRPr="001645DC">
        <w:t>el</w:t>
      </w:r>
      <w:r w:rsidRPr="001645DC">
        <w:rPr>
          <w:spacing w:val="-3"/>
        </w:rPr>
        <w:t>ev</w:t>
      </w:r>
      <w:r w:rsidRPr="001645DC">
        <w:t xml:space="preserve">ant for </w:t>
      </w:r>
      <w:r w:rsidRPr="001645DC">
        <w:rPr>
          <w:spacing w:val="-3"/>
        </w:rPr>
        <w:t>y</w:t>
      </w:r>
      <w:r w:rsidRPr="001645DC">
        <w:t xml:space="preserve">oung women </w:t>
      </w:r>
      <w:r w:rsidRPr="001645DC">
        <w:rPr>
          <w:spacing w:val="-2"/>
        </w:rPr>
        <w:t>r</w:t>
      </w:r>
      <w:r w:rsidRPr="001645DC">
        <w:t>eceiving cont</w:t>
      </w:r>
      <w:r w:rsidRPr="001645DC">
        <w:rPr>
          <w:spacing w:val="-2"/>
        </w:rPr>
        <w:t>r</w:t>
      </w:r>
      <w:r w:rsidRPr="001645DC">
        <w:t>aception, but it applies gene</w:t>
      </w:r>
      <w:r w:rsidRPr="001645DC">
        <w:rPr>
          <w:spacing w:val="-2"/>
        </w:rPr>
        <w:t>r</w:t>
      </w:r>
      <w:r w:rsidRPr="001645DC">
        <w:t>ally</w:t>
      </w:r>
      <w:r w:rsidRPr="001645DC">
        <w:rPr>
          <w:spacing w:val="-2"/>
        </w:rPr>
        <w:t xml:space="preserve"> </w:t>
      </w:r>
      <w:r w:rsidRPr="001645DC">
        <w:t>for</w:t>
      </w:r>
      <w:r w:rsidRPr="001645DC">
        <w:rPr>
          <w:spacing w:val="-2"/>
        </w:rPr>
        <w:t xml:space="preserve"> </w:t>
      </w:r>
      <w:r w:rsidRPr="001645DC">
        <w:t>acce</w:t>
      </w:r>
      <w:r w:rsidRPr="001645DC">
        <w:rPr>
          <w:spacing w:val="-2"/>
        </w:rPr>
        <w:t>s</w:t>
      </w:r>
      <w:r w:rsidRPr="001645DC">
        <w:t>s</w:t>
      </w:r>
      <w:r w:rsidRPr="001645DC">
        <w:rPr>
          <w:spacing w:val="-2"/>
        </w:rPr>
        <w:t xml:space="preserve"> </w:t>
      </w:r>
      <w:r w:rsidRPr="001645DC">
        <w:rPr>
          <w:spacing w:val="-3"/>
        </w:rPr>
        <w:t>t</w:t>
      </w:r>
      <w:r w:rsidRPr="001645DC">
        <w:t>o</w:t>
      </w:r>
      <w:r w:rsidRPr="001645DC">
        <w:rPr>
          <w:spacing w:val="-2"/>
        </w:rPr>
        <w:t xml:space="preserve"> </w:t>
      </w:r>
      <w:r w:rsidRPr="001645DC">
        <w:t>healthca</w:t>
      </w:r>
      <w:r w:rsidRPr="001645DC">
        <w:rPr>
          <w:spacing w:val="-2"/>
        </w:rPr>
        <w:t>r</w:t>
      </w:r>
      <w:r w:rsidRPr="001645DC">
        <w:t>e</w:t>
      </w:r>
      <w:r w:rsidRPr="001645DC">
        <w:rPr>
          <w:spacing w:val="-2"/>
        </w:rPr>
        <w:t xml:space="preserve"> </w:t>
      </w:r>
      <w:r w:rsidRPr="001645DC">
        <w:t>p</w:t>
      </w:r>
      <w:r w:rsidRPr="001645DC">
        <w:rPr>
          <w:spacing w:val="-2"/>
        </w:rPr>
        <w:t>r</w:t>
      </w:r>
      <w:r w:rsidRPr="001645DC">
        <w:t>ofe</w:t>
      </w:r>
      <w:r w:rsidRPr="001645DC">
        <w:rPr>
          <w:spacing w:val="-2"/>
        </w:rPr>
        <w:t>s</w:t>
      </w:r>
      <w:r w:rsidRPr="001645DC">
        <w:t>sionals and t</w:t>
      </w:r>
      <w:r w:rsidRPr="001645DC">
        <w:rPr>
          <w:spacing w:val="-2"/>
        </w:rPr>
        <w:t>r</w:t>
      </w:r>
      <w:r w:rsidRPr="001645DC">
        <w:t>eatment.</w:t>
      </w:r>
    </w:p>
    <w:p w:rsidR="009075DF" w:rsidRPr="001645DC" w:rsidRDefault="009075DF" w:rsidP="009075DF">
      <w:pPr>
        <w:pStyle w:val="DHHSbody"/>
      </w:pPr>
      <w:r>
        <w:t>You should update child protection or your agency about the outcome of any medical appointment for the child or young person in your care.</w:t>
      </w:r>
    </w:p>
    <w:p w:rsidR="005671AC" w:rsidRDefault="005671AC">
      <w:pPr>
        <w:rPr>
          <w:rFonts w:ascii="Arial" w:eastAsia="MS Gothic" w:hAnsi="Arial"/>
          <w:b/>
          <w:bCs/>
          <w:sz w:val="24"/>
          <w:szCs w:val="26"/>
        </w:rPr>
      </w:pPr>
      <w:r>
        <w:br w:type="page"/>
      </w:r>
    </w:p>
    <w:p w:rsidR="009075DF" w:rsidRPr="001645DC" w:rsidRDefault="009075DF" w:rsidP="009075DF">
      <w:pPr>
        <w:pStyle w:val="Heading3"/>
      </w:pPr>
      <w:r w:rsidRPr="001645DC">
        <w:lastRenderedPageBreak/>
        <w:t>Medica</w:t>
      </w:r>
      <w:r w:rsidRPr="001645DC">
        <w:rPr>
          <w:spacing w:val="-1"/>
        </w:rPr>
        <w:t>r</w:t>
      </w:r>
      <w:r w:rsidRPr="001645DC">
        <w:t>e</w:t>
      </w:r>
    </w:p>
    <w:p w:rsidR="009075DF" w:rsidRPr="001645DC" w:rsidRDefault="009075DF" w:rsidP="009075DF">
      <w:pPr>
        <w:pStyle w:val="DHHSbody"/>
      </w:pPr>
      <w:r w:rsidRPr="001645DC">
        <w:t>Medica</w:t>
      </w:r>
      <w:r w:rsidRPr="001645DC">
        <w:rPr>
          <w:spacing w:val="-2"/>
        </w:rPr>
        <w:t>r</w:t>
      </w:r>
      <w:r w:rsidRPr="001645DC">
        <w:t xml:space="preserve">e is </w:t>
      </w:r>
      <w:r w:rsidRPr="001645DC">
        <w:rPr>
          <w:spacing w:val="-2"/>
        </w:rPr>
        <w:t>Au</w:t>
      </w:r>
      <w:r w:rsidRPr="001645DC">
        <w:t>st</w:t>
      </w:r>
      <w:r w:rsidRPr="001645DC">
        <w:rPr>
          <w:spacing w:val="-2"/>
        </w:rPr>
        <w:t>r</w:t>
      </w:r>
      <w:r w:rsidRPr="001645DC">
        <w:t>alia</w:t>
      </w:r>
      <w:r w:rsidRPr="001645DC">
        <w:rPr>
          <w:spacing w:val="-8"/>
        </w:rPr>
        <w:t>’</w:t>
      </w:r>
      <w:r w:rsidRPr="001645DC">
        <w:t>s uni</w:t>
      </w:r>
      <w:r w:rsidRPr="001645DC">
        <w:rPr>
          <w:spacing w:val="-3"/>
        </w:rPr>
        <w:t>v</w:t>
      </w:r>
      <w:r w:rsidRPr="001645DC">
        <w:t>e</w:t>
      </w:r>
      <w:r w:rsidRPr="001645DC">
        <w:rPr>
          <w:spacing w:val="-2"/>
        </w:rPr>
        <w:t>r</w:t>
      </w:r>
      <w:r w:rsidRPr="001645DC">
        <w:t>sal health schem</w:t>
      </w:r>
      <w:r w:rsidRPr="001645DC">
        <w:rPr>
          <w:spacing w:val="-3"/>
        </w:rPr>
        <w:t>e</w:t>
      </w:r>
      <w:r w:rsidRPr="001645DC">
        <w:t>. Th</w:t>
      </w:r>
      <w:r w:rsidRPr="001645DC">
        <w:rPr>
          <w:spacing w:val="-2"/>
        </w:rPr>
        <w:t>r</w:t>
      </w:r>
      <w:r w:rsidRPr="001645DC">
        <w:t>ough Medica</w:t>
      </w:r>
      <w:r w:rsidRPr="001645DC">
        <w:rPr>
          <w:spacing w:val="-2"/>
        </w:rPr>
        <w:t>r</w:t>
      </w:r>
      <w:r w:rsidRPr="001645DC">
        <w:rPr>
          <w:spacing w:val="-5"/>
        </w:rPr>
        <w:t>e</w:t>
      </w:r>
      <w:r w:rsidRPr="001645DC">
        <w:t>, child</w:t>
      </w:r>
      <w:r w:rsidRPr="001645DC">
        <w:rPr>
          <w:spacing w:val="-2"/>
        </w:rPr>
        <w:t>r</w:t>
      </w:r>
      <w:r w:rsidRPr="001645DC">
        <w:t xml:space="preserve">en and </w:t>
      </w:r>
      <w:r w:rsidRPr="001645DC">
        <w:rPr>
          <w:spacing w:val="-3"/>
        </w:rPr>
        <w:t>y</w:t>
      </w:r>
      <w:r w:rsidRPr="001645DC">
        <w:t>oung people</w:t>
      </w:r>
      <w:r>
        <w:t xml:space="preserve"> </w:t>
      </w:r>
      <w:r w:rsidRPr="001645DC">
        <w:t>in ou</w:t>
      </w:r>
      <w:r w:rsidRPr="001645DC">
        <w:rPr>
          <w:spacing w:val="-6"/>
        </w:rPr>
        <w:t>t</w:t>
      </w:r>
      <w:r w:rsidRPr="001645DC">
        <w:rPr>
          <w:spacing w:val="4"/>
        </w:rPr>
        <w:t>-</w:t>
      </w:r>
      <w:r w:rsidRPr="001645DC">
        <w:rPr>
          <w:spacing w:val="-1"/>
        </w:rPr>
        <w:t>o</w:t>
      </w:r>
      <w:r w:rsidRPr="001645DC">
        <w:t>f-home ca</w:t>
      </w:r>
      <w:r w:rsidRPr="001645DC">
        <w:rPr>
          <w:spacing w:val="-2"/>
        </w:rPr>
        <w:t>r</w:t>
      </w:r>
      <w:r w:rsidRPr="001645DC">
        <w:t xml:space="preserve">e </w:t>
      </w:r>
      <w:r w:rsidRPr="001645DC">
        <w:rPr>
          <w:spacing w:val="-2"/>
        </w:rPr>
        <w:t>r</w:t>
      </w:r>
      <w:r w:rsidRPr="001645DC">
        <w:t>ecei</w:t>
      </w:r>
      <w:r w:rsidRPr="001645DC">
        <w:rPr>
          <w:spacing w:val="-3"/>
        </w:rPr>
        <w:t>v</w:t>
      </w:r>
      <w:r w:rsidRPr="001645DC">
        <w:t>e f</w:t>
      </w:r>
      <w:r w:rsidRPr="001645DC">
        <w:rPr>
          <w:spacing w:val="-2"/>
        </w:rPr>
        <w:t>r</w:t>
      </w:r>
      <w:r w:rsidRPr="001645DC">
        <w:t>ee t</w:t>
      </w:r>
      <w:r w:rsidRPr="001645DC">
        <w:rPr>
          <w:spacing w:val="-2"/>
        </w:rPr>
        <w:t>r</w:t>
      </w:r>
      <w:r w:rsidRPr="001645DC">
        <w:t>eatment in a public hospi</w:t>
      </w:r>
      <w:r w:rsidRPr="001645DC">
        <w:rPr>
          <w:spacing w:val="-3"/>
        </w:rPr>
        <w:t>t</w:t>
      </w:r>
      <w:r w:rsidRPr="001645DC">
        <w:t xml:space="preserve">al, as </w:t>
      </w:r>
      <w:r w:rsidRPr="001645DC">
        <w:rPr>
          <w:spacing w:val="-1"/>
        </w:rPr>
        <w:t>w</w:t>
      </w:r>
      <w:r w:rsidRPr="001645DC">
        <w:t xml:space="preserve">ell as </w:t>
      </w:r>
      <w:r w:rsidRPr="001645DC">
        <w:rPr>
          <w:spacing w:val="-2"/>
        </w:rPr>
        <w:t>r</w:t>
      </w:r>
      <w:r w:rsidRPr="001645DC">
        <w:t xml:space="preserve">educed costs </w:t>
      </w:r>
      <w:r w:rsidRPr="001645DC">
        <w:rPr>
          <w:spacing w:val="-1"/>
        </w:rPr>
        <w:t>f</w:t>
      </w:r>
      <w:r w:rsidRPr="001645DC">
        <w:t>or ou</w:t>
      </w:r>
      <w:r w:rsidRPr="001645DC">
        <w:rPr>
          <w:spacing w:val="-6"/>
        </w:rPr>
        <w:t>t</w:t>
      </w:r>
      <w:r w:rsidRPr="001645DC">
        <w:rPr>
          <w:spacing w:val="4"/>
        </w:rPr>
        <w:t>-</w:t>
      </w:r>
      <w:r w:rsidRPr="001645DC">
        <w:rPr>
          <w:spacing w:val="-1"/>
        </w:rPr>
        <w:t>o</w:t>
      </w:r>
      <w:r w:rsidRPr="001645DC">
        <w:t>f-hospi</w:t>
      </w:r>
      <w:r w:rsidRPr="001645DC">
        <w:rPr>
          <w:spacing w:val="-3"/>
        </w:rPr>
        <w:t>t</w:t>
      </w:r>
      <w:r w:rsidRPr="001645DC">
        <w:t>al ca</w:t>
      </w:r>
      <w:r w:rsidRPr="001645DC">
        <w:rPr>
          <w:spacing w:val="-2"/>
        </w:rPr>
        <w:t>r</w:t>
      </w:r>
      <w:r w:rsidRPr="001645DC">
        <w:rPr>
          <w:spacing w:val="-3"/>
        </w:rPr>
        <w:t>e</w:t>
      </w:r>
      <w:r w:rsidRPr="001645DC">
        <w:t>.</w:t>
      </w:r>
    </w:p>
    <w:p w:rsidR="009075DF" w:rsidRPr="001645DC" w:rsidRDefault="009075DF" w:rsidP="009075DF">
      <w:pPr>
        <w:pStyle w:val="DHHSbody"/>
        <w:rPr>
          <w:rFonts w:cs="VIC"/>
          <w:sz w:val="19"/>
          <w:szCs w:val="19"/>
        </w:rPr>
      </w:pPr>
      <w:r w:rsidRPr="001645DC">
        <w:t>Services pa</w:t>
      </w:r>
      <w:r w:rsidRPr="001645DC">
        <w:rPr>
          <w:spacing w:val="2"/>
        </w:rPr>
        <w:t>r</w:t>
      </w:r>
      <w:r w:rsidRPr="001645DC">
        <w:t xml:space="preserve">tly or fully funded </w:t>
      </w:r>
      <w:r w:rsidRPr="001645DC">
        <w:rPr>
          <w:spacing w:val="-3"/>
        </w:rPr>
        <w:t>b</w:t>
      </w:r>
      <w:r w:rsidRPr="001645DC">
        <w:t>y</w:t>
      </w:r>
      <w:r>
        <w:t xml:space="preserve"> </w:t>
      </w:r>
      <w:r w:rsidRPr="002542E0">
        <w:rPr>
          <w:rFonts w:cs="VIC"/>
          <w:color w:val="231F20"/>
        </w:rPr>
        <w:t>Medica</w:t>
      </w:r>
      <w:r w:rsidRPr="002542E0">
        <w:rPr>
          <w:rFonts w:cs="VIC"/>
          <w:color w:val="231F20"/>
          <w:spacing w:val="-2"/>
        </w:rPr>
        <w:t>r</w:t>
      </w:r>
      <w:r w:rsidRPr="002542E0">
        <w:rPr>
          <w:rFonts w:cs="VIC"/>
          <w:color w:val="231F20"/>
        </w:rPr>
        <w:t>e include</w:t>
      </w:r>
      <w:r w:rsidRPr="001645DC">
        <w:rPr>
          <w:rFonts w:cs="VIC"/>
          <w:color w:val="231F20"/>
          <w:sz w:val="19"/>
          <w:szCs w:val="19"/>
        </w:rPr>
        <w:t>:</w:t>
      </w:r>
    </w:p>
    <w:p w:rsidR="009075DF" w:rsidRPr="001645DC" w:rsidRDefault="009075DF" w:rsidP="007E6859">
      <w:pPr>
        <w:pStyle w:val="DHHSbullet1"/>
      </w:pPr>
      <w:r w:rsidRPr="001645DC">
        <w:t>con</w:t>
      </w:r>
      <w:r w:rsidRPr="001645DC">
        <w:rPr>
          <w:spacing w:val="-1"/>
        </w:rPr>
        <w:t>s</w:t>
      </w:r>
      <w:r w:rsidRPr="001645DC">
        <w:t>ul</w:t>
      </w:r>
      <w:r w:rsidRPr="001645DC">
        <w:rPr>
          <w:spacing w:val="-3"/>
        </w:rPr>
        <w:t>t</w:t>
      </w:r>
      <w:r w:rsidRPr="001645DC">
        <w:t xml:space="preserve">ation </w:t>
      </w:r>
      <w:r w:rsidRPr="001645DC">
        <w:rPr>
          <w:spacing w:val="-1"/>
        </w:rPr>
        <w:t>f</w:t>
      </w:r>
      <w:r w:rsidRPr="001645DC">
        <w:t xml:space="preserve">ees </w:t>
      </w:r>
      <w:r w:rsidRPr="001645DC">
        <w:rPr>
          <w:spacing w:val="-1"/>
        </w:rPr>
        <w:t>f</w:t>
      </w:r>
      <w:r w:rsidRPr="001645DC">
        <w:t>or doc</w:t>
      </w:r>
      <w:r w:rsidRPr="001645DC">
        <w:rPr>
          <w:spacing w:val="-3"/>
        </w:rPr>
        <w:t>t</w:t>
      </w:r>
      <w:r w:rsidRPr="001645DC">
        <w:t>o</w:t>
      </w:r>
      <w:r w:rsidRPr="001645DC">
        <w:rPr>
          <w:spacing w:val="-2"/>
        </w:rPr>
        <w:t>rs</w:t>
      </w:r>
      <w:r w:rsidRPr="001645DC">
        <w:t>, including specialists</w:t>
      </w:r>
      <w:r>
        <w:t xml:space="preserve"> and psychologists </w:t>
      </w:r>
    </w:p>
    <w:p w:rsidR="009075DF" w:rsidRPr="001645DC" w:rsidRDefault="009075DF" w:rsidP="007E6859">
      <w:pPr>
        <w:pStyle w:val="DHHSbullet1"/>
      </w:pPr>
      <w:r w:rsidRPr="001645DC">
        <w:rPr>
          <w:spacing w:val="-3"/>
        </w:rPr>
        <w:t>t</w:t>
      </w:r>
      <w:r w:rsidRPr="001645DC">
        <w:t xml:space="preserve">ests and </w:t>
      </w:r>
      <w:r w:rsidRPr="001645DC">
        <w:rPr>
          <w:spacing w:val="-4"/>
        </w:rPr>
        <w:t>ex</w:t>
      </w:r>
      <w:r w:rsidRPr="001645DC">
        <w:t xml:space="preserve">aminations </w:t>
      </w:r>
      <w:r w:rsidRPr="001645DC">
        <w:rPr>
          <w:spacing w:val="-3"/>
        </w:rPr>
        <w:t>b</w:t>
      </w:r>
      <w:r w:rsidRPr="001645DC">
        <w:t>y doc</w:t>
      </w:r>
      <w:r w:rsidRPr="001645DC">
        <w:rPr>
          <w:spacing w:val="-3"/>
        </w:rPr>
        <w:t>t</w:t>
      </w:r>
      <w:r w:rsidRPr="001645DC">
        <w:t>o</w:t>
      </w:r>
      <w:r w:rsidRPr="001645DC">
        <w:rPr>
          <w:spacing w:val="-2"/>
        </w:rPr>
        <w:t>rs</w:t>
      </w:r>
      <w:r w:rsidRPr="001645DC">
        <w:t>, including</w:t>
      </w:r>
      <w:r>
        <w:t xml:space="preserve"> </w:t>
      </w:r>
      <w:r>
        <w:rPr>
          <w:spacing w:val="-8"/>
          <w:position w:val="2"/>
        </w:rPr>
        <w:t>x</w:t>
      </w:r>
      <w:r w:rsidRPr="00E63768">
        <w:rPr>
          <w:position w:val="2"/>
        </w:rPr>
        <w:t>-</w:t>
      </w:r>
      <w:r w:rsidRPr="00E63768">
        <w:rPr>
          <w:spacing w:val="-2"/>
          <w:position w:val="2"/>
        </w:rPr>
        <w:t>r</w:t>
      </w:r>
      <w:r w:rsidRPr="00E63768">
        <w:rPr>
          <w:position w:val="2"/>
        </w:rPr>
        <w:t>a</w:t>
      </w:r>
      <w:r w:rsidRPr="00E63768">
        <w:rPr>
          <w:spacing w:val="-2"/>
          <w:position w:val="2"/>
        </w:rPr>
        <w:t>y</w:t>
      </w:r>
      <w:r w:rsidRPr="00E63768">
        <w:rPr>
          <w:position w:val="2"/>
        </w:rPr>
        <w:t xml:space="preserve">s and pathology </w:t>
      </w:r>
      <w:r w:rsidRPr="00E63768">
        <w:rPr>
          <w:spacing w:val="-3"/>
          <w:position w:val="2"/>
        </w:rPr>
        <w:t>t</w:t>
      </w:r>
      <w:r w:rsidRPr="00E63768">
        <w:rPr>
          <w:position w:val="2"/>
        </w:rPr>
        <w:t>ests</w:t>
      </w:r>
    </w:p>
    <w:p w:rsidR="009075DF" w:rsidRPr="001645DC" w:rsidRDefault="009075DF" w:rsidP="007E6859">
      <w:pPr>
        <w:pStyle w:val="DHHSbullet1"/>
      </w:pPr>
      <w:r w:rsidRPr="001645DC">
        <w:rPr>
          <w:spacing w:val="-3"/>
        </w:rPr>
        <w:t>ey</w:t>
      </w:r>
      <w:r w:rsidRPr="001645DC">
        <w:t xml:space="preserve">e </w:t>
      </w:r>
      <w:r w:rsidRPr="001645DC">
        <w:rPr>
          <w:spacing w:val="-3"/>
        </w:rPr>
        <w:t>t</w:t>
      </w:r>
      <w:r w:rsidRPr="001645DC">
        <w:t>ests pe</w:t>
      </w:r>
      <w:r w:rsidRPr="001645DC">
        <w:rPr>
          <w:spacing w:val="2"/>
        </w:rPr>
        <w:t>r</w:t>
      </w:r>
      <w:r w:rsidRPr="001645DC">
        <w:rPr>
          <w:spacing w:val="-1"/>
        </w:rPr>
        <w:t>f</w:t>
      </w:r>
      <w:r w:rsidRPr="001645DC">
        <w:t xml:space="preserve">ormed </w:t>
      </w:r>
      <w:r w:rsidRPr="001645DC">
        <w:rPr>
          <w:spacing w:val="-3"/>
        </w:rPr>
        <w:t>b</w:t>
      </w:r>
      <w:r w:rsidRPr="001645DC">
        <w:t>y op</w:t>
      </w:r>
      <w:r w:rsidRPr="001645DC">
        <w:rPr>
          <w:spacing w:val="-3"/>
        </w:rPr>
        <w:t>t</w:t>
      </w:r>
      <w:r w:rsidRPr="001645DC">
        <w:t>ometrists</w:t>
      </w:r>
    </w:p>
    <w:p w:rsidR="009075DF" w:rsidRPr="001645DC" w:rsidRDefault="009075DF" w:rsidP="007E6859">
      <w:pPr>
        <w:pStyle w:val="DHHSbullet1"/>
      </w:pPr>
      <w:r w:rsidRPr="001645DC">
        <w:t xml:space="preserve">most </w:t>
      </w:r>
      <w:r w:rsidRPr="001645DC">
        <w:rPr>
          <w:spacing w:val="-1"/>
        </w:rPr>
        <w:t>s</w:t>
      </w:r>
      <w:r w:rsidRPr="001645DC">
        <w:t>u</w:t>
      </w:r>
      <w:r w:rsidRPr="001645DC">
        <w:rPr>
          <w:spacing w:val="-2"/>
        </w:rPr>
        <w:t>r</w:t>
      </w:r>
      <w:r w:rsidRPr="001645DC">
        <w:t>gical and other the</w:t>
      </w:r>
      <w:r w:rsidRPr="001645DC">
        <w:rPr>
          <w:spacing w:val="-2"/>
        </w:rPr>
        <w:t>r</w:t>
      </w:r>
      <w:r w:rsidRPr="001645DC">
        <w:t>apeutic p</w:t>
      </w:r>
      <w:r w:rsidRPr="001645DC">
        <w:rPr>
          <w:spacing w:val="-2"/>
        </w:rPr>
        <w:t>r</w:t>
      </w:r>
      <w:r w:rsidRPr="001645DC">
        <w:t>ocedu</w:t>
      </w:r>
      <w:r w:rsidRPr="001645DC">
        <w:rPr>
          <w:spacing w:val="-2"/>
        </w:rPr>
        <w:t>r</w:t>
      </w:r>
      <w:r w:rsidRPr="001645DC">
        <w:t>es pe</w:t>
      </w:r>
      <w:r w:rsidRPr="001645DC">
        <w:rPr>
          <w:spacing w:val="2"/>
        </w:rPr>
        <w:t>r</w:t>
      </w:r>
      <w:r w:rsidRPr="001645DC">
        <w:rPr>
          <w:spacing w:val="-1"/>
        </w:rPr>
        <w:t>f</w:t>
      </w:r>
      <w:r w:rsidRPr="001645DC">
        <w:t xml:space="preserve">ormed </w:t>
      </w:r>
      <w:r w:rsidRPr="001645DC">
        <w:rPr>
          <w:spacing w:val="-3"/>
        </w:rPr>
        <w:t>b</w:t>
      </w:r>
      <w:r w:rsidRPr="001645DC">
        <w:t>y doc</w:t>
      </w:r>
      <w:r w:rsidRPr="001645DC">
        <w:rPr>
          <w:spacing w:val="-3"/>
        </w:rPr>
        <w:t>t</w:t>
      </w:r>
      <w:r w:rsidRPr="001645DC">
        <w:t>o</w:t>
      </w:r>
      <w:r w:rsidRPr="001645DC">
        <w:rPr>
          <w:spacing w:val="-2"/>
        </w:rPr>
        <w:t>r</w:t>
      </w:r>
      <w:r w:rsidRPr="001645DC">
        <w:t>s</w:t>
      </w:r>
    </w:p>
    <w:p w:rsidR="009075DF" w:rsidRPr="001645DC" w:rsidRDefault="009075DF" w:rsidP="00EA6E35">
      <w:pPr>
        <w:pStyle w:val="DHHSbullet1lastline"/>
      </w:pPr>
      <w:r w:rsidRPr="001645DC">
        <w:t xml:space="preserve">some </w:t>
      </w:r>
      <w:r w:rsidRPr="001645DC">
        <w:rPr>
          <w:spacing w:val="-1"/>
        </w:rPr>
        <w:t>s</w:t>
      </w:r>
      <w:r w:rsidRPr="001645DC">
        <w:t>u</w:t>
      </w:r>
      <w:r w:rsidRPr="001645DC">
        <w:rPr>
          <w:spacing w:val="-2"/>
        </w:rPr>
        <w:t>r</w:t>
      </w:r>
      <w:r w:rsidRPr="001645DC">
        <w:t>gical p</w:t>
      </w:r>
      <w:r w:rsidRPr="001645DC">
        <w:rPr>
          <w:spacing w:val="-2"/>
        </w:rPr>
        <w:t>r</w:t>
      </w:r>
      <w:r w:rsidRPr="001645DC">
        <w:t>ocedu</w:t>
      </w:r>
      <w:r w:rsidRPr="001645DC">
        <w:rPr>
          <w:spacing w:val="-2"/>
        </w:rPr>
        <w:t>r</w:t>
      </w:r>
      <w:r w:rsidRPr="001645DC">
        <w:t>es pe</w:t>
      </w:r>
      <w:r w:rsidRPr="001645DC">
        <w:rPr>
          <w:spacing w:val="2"/>
        </w:rPr>
        <w:t>r</w:t>
      </w:r>
      <w:r w:rsidRPr="001645DC">
        <w:rPr>
          <w:spacing w:val="-1"/>
        </w:rPr>
        <w:t>f</w:t>
      </w:r>
      <w:r w:rsidRPr="001645DC">
        <w:t xml:space="preserve">ormed </w:t>
      </w:r>
      <w:r w:rsidRPr="001645DC">
        <w:rPr>
          <w:spacing w:val="-3"/>
        </w:rPr>
        <w:t>b</w:t>
      </w:r>
      <w:r w:rsidRPr="001645DC">
        <w:t>y app</w:t>
      </w:r>
      <w:r w:rsidRPr="001645DC">
        <w:rPr>
          <w:spacing w:val="-2"/>
        </w:rPr>
        <w:t>r</w:t>
      </w:r>
      <w:r w:rsidRPr="001645DC">
        <w:rPr>
          <w:spacing w:val="-3"/>
        </w:rPr>
        <w:t>ov</w:t>
      </w:r>
      <w:r w:rsidRPr="001645DC">
        <w:t>ed dentists.</w:t>
      </w:r>
    </w:p>
    <w:p w:rsidR="009075DF" w:rsidRPr="00846F37" w:rsidRDefault="009075DF" w:rsidP="00EA6E35">
      <w:pPr>
        <w:pStyle w:val="DHHSbody"/>
      </w:pPr>
      <w:r w:rsidRPr="00846F37">
        <w:t>Please note that if the birth of the child or young person was not registered, this will impact access to health services such as Medicare, the Pharmaceutical Medical Scheme and Health Care Cards.</w:t>
      </w:r>
      <w:r>
        <w:t xml:space="preserve"> See the section on birth certificates in Chapter 4.</w:t>
      </w:r>
    </w:p>
    <w:p w:rsidR="009075DF" w:rsidRPr="001645DC" w:rsidRDefault="009075DF" w:rsidP="009075DF">
      <w:pPr>
        <w:pStyle w:val="Heading4"/>
      </w:pPr>
      <w:r w:rsidRPr="001645DC">
        <w:t>Medica</w:t>
      </w:r>
      <w:r w:rsidRPr="001645DC">
        <w:rPr>
          <w:spacing w:val="-1"/>
        </w:rPr>
        <w:t>r</w:t>
      </w:r>
      <w:r w:rsidRPr="001645DC">
        <w:t>e</w:t>
      </w:r>
      <w:r w:rsidRPr="001645DC">
        <w:rPr>
          <w:spacing w:val="27"/>
        </w:rPr>
        <w:t xml:space="preserve"> </w:t>
      </w:r>
      <w:r w:rsidRPr="001645DC">
        <w:rPr>
          <w:w w:val="103"/>
        </w:rPr>
        <w:t>ca</w:t>
      </w:r>
      <w:r w:rsidRPr="001645DC">
        <w:rPr>
          <w:spacing w:val="-2"/>
          <w:w w:val="103"/>
        </w:rPr>
        <w:t>r</w:t>
      </w:r>
      <w:r w:rsidRPr="001645DC">
        <w:rPr>
          <w:w w:val="103"/>
        </w:rPr>
        <w:t>d</w:t>
      </w:r>
    </w:p>
    <w:p w:rsidR="009075DF" w:rsidRPr="001645DC" w:rsidRDefault="009075DF" w:rsidP="009075DF">
      <w:pPr>
        <w:pStyle w:val="DHHSbody"/>
      </w:pPr>
      <w:r w:rsidRPr="001645DC">
        <w:t xml:space="preserve">A child or </w:t>
      </w:r>
      <w:r w:rsidRPr="001645DC">
        <w:rPr>
          <w:spacing w:val="-3"/>
        </w:rPr>
        <w:t>y</w:t>
      </w:r>
      <w:r w:rsidRPr="001645DC">
        <w:t>oung pe</w:t>
      </w:r>
      <w:r w:rsidRPr="001645DC">
        <w:rPr>
          <w:spacing w:val="-2"/>
        </w:rPr>
        <w:t>r</w:t>
      </w:r>
      <w:r w:rsidRPr="001645DC">
        <w:t xml:space="preserve">son in </w:t>
      </w:r>
      <w:r w:rsidRPr="001645DC">
        <w:rPr>
          <w:spacing w:val="-3"/>
        </w:rPr>
        <w:t>y</w:t>
      </w:r>
      <w:r w:rsidRPr="001645DC">
        <w:t>our ca</w:t>
      </w:r>
      <w:r w:rsidRPr="001645DC">
        <w:rPr>
          <w:spacing w:val="-2"/>
        </w:rPr>
        <w:t>r</w:t>
      </w:r>
      <w:r w:rsidRPr="001645DC">
        <w:t xml:space="preserve">e is eligible </w:t>
      </w:r>
      <w:r w:rsidRPr="001645DC">
        <w:rPr>
          <w:spacing w:val="-1"/>
        </w:rPr>
        <w:t>f</w:t>
      </w:r>
      <w:r w:rsidRPr="001645DC">
        <w:t>or services funded th</w:t>
      </w:r>
      <w:r w:rsidRPr="001645DC">
        <w:rPr>
          <w:spacing w:val="-2"/>
        </w:rPr>
        <w:t>r</w:t>
      </w:r>
      <w:r w:rsidRPr="001645DC">
        <w:t>ough Medica</w:t>
      </w:r>
      <w:r w:rsidRPr="001645DC">
        <w:rPr>
          <w:spacing w:val="-2"/>
        </w:rPr>
        <w:t>r</w:t>
      </w:r>
      <w:r w:rsidRPr="001645DC">
        <w:t>e with</w:t>
      </w:r>
      <w:r>
        <w:t xml:space="preserve"> </w:t>
      </w:r>
      <w:r w:rsidRPr="001645DC">
        <w:t xml:space="preserve">a </w:t>
      </w:r>
      <w:r w:rsidRPr="001645DC">
        <w:rPr>
          <w:spacing w:val="-3"/>
        </w:rPr>
        <w:t>v</w:t>
      </w:r>
      <w:r w:rsidRPr="001645DC">
        <w:t>alid Medica</w:t>
      </w:r>
      <w:r w:rsidRPr="001645DC">
        <w:rPr>
          <w:spacing w:val="-2"/>
        </w:rPr>
        <w:t>r</w:t>
      </w:r>
      <w:r w:rsidRPr="001645DC">
        <w:t>e ca</w:t>
      </w:r>
      <w:r w:rsidRPr="001645DC">
        <w:rPr>
          <w:spacing w:val="-3"/>
        </w:rPr>
        <w:t>r</w:t>
      </w:r>
      <w:r w:rsidRPr="001645DC">
        <w:t xml:space="preserve">d </w:t>
      </w:r>
      <w:r w:rsidRPr="001645DC">
        <w:rPr>
          <w:spacing w:val="-4"/>
        </w:rPr>
        <w:t>(</w:t>
      </w:r>
      <w:r w:rsidRPr="001645DC">
        <w:t xml:space="preserve">or a </w:t>
      </w:r>
      <w:r w:rsidRPr="001645DC">
        <w:rPr>
          <w:spacing w:val="-3"/>
        </w:rPr>
        <w:t>v</w:t>
      </w:r>
      <w:r w:rsidRPr="001645DC">
        <w:t>alid Medica</w:t>
      </w:r>
      <w:r w:rsidRPr="001645DC">
        <w:rPr>
          <w:spacing w:val="-2"/>
        </w:rPr>
        <w:t>r</w:t>
      </w:r>
      <w:r w:rsidRPr="001645DC">
        <w:t>e numbe</w:t>
      </w:r>
      <w:r w:rsidRPr="001645DC">
        <w:rPr>
          <w:spacing w:val="-4"/>
        </w:rPr>
        <w:t>r</w:t>
      </w:r>
      <w:r w:rsidRPr="001645DC">
        <w:t>). If pa</w:t>
      </w:r>
      <w:r w:rsidRPr="001645DC">
        <w:rPr>
          <w:spacing w:val="-2"/>
        </w:rPr>
        <w:t>r</w:t>
      </w:r>
      <w:r w:rsidRPr="001645DC">
        <w:t>ents a</w:t>
      </w:r>
      <w:r w:rsidRPr="001645DC">
        <w:rPr>
          <w:spacing w:val="-2"/>
        </w:rPr>
        <w:t>r</w:t>
      </w:r>
      <w:r w:rsidRPr="001645DC">
        <w:t xml:space="preserve">e unwilling or unable </w:t>
      </w:r>
      <w:r w:rsidRPr="001645DC">
        <w:rPr>
          <w:spacing w:val="-3"/>
        </w:rPr>
        <w:t>t</w:t>
      </w:r>
      <w:r w:rsidRPr="001645DC">
        <w:t>o p</w:t>
      </w:r>
      <w:r w:rsidRPr="001645DC">
        <w:rPr>
          <w:spacing w:val="-2"/>
        </w:rPr>
        <w:t>r</w:t>
      </w:r>
      <w:r w:rsidRPr="001645DC">
        <w:rPr>
          <w:spacing w:val="-3"/>
        </w:rPr>
        <w:t>o</w:t>
      </w:r>
      <w:r w:rsidRPr="001645DC">
        <w:t>vide a Medica</w:t>
      </w:r>
      <w:r w:rsidRPr="001645DC">
        <w:rPr>
          <w:spacing w:val="-2"/>
        </w:rPr>
        <w:t>r</w:t>
      </w:r>
      <w:r w:rsidRPr="001645DC">
        <w:t>e ca</w:t>
      </w:r>
      <w:r w:rsidRPr="001645DC">
        <w:rPr>
          <w:spacing w:val="-3"/>
        </w:rPr>
        <w:t>r</w:t>
      </w:r>
      <w:r w:rsidRPr="001645DC">
        <w:t>d or numbe</w:t>
      </w:r>
      <w:r w:rsidRPr="001645DC">
        <w:rPr>
          <w:spacing w:val="-11"/>
        </w:rPr>
        <w:t>r</w:t>
      </w:r>
      <w:r w:rsidRPr="001645DC">
        <w:t xml:space="preserve">, </w:t>
      </w:r>
      <w:r w:rsidRPr="001645DC">
        <w:rPr>
          <w:spacing w:val="-3"/>
        </w:rPr>
        <w:t>y</w:t>
      </w:r>
      <w:r w:rsidRPr="001645DC">
        <w:t>our agen</w:t>
      </w:r>
      <w:r w:rsidRPr="001645DC">
        <w:rPr>
          <w:spacing w:val="-1"/>
        </w:rPr>
        <w:t>c</w:t>
      </w:r>
      <w:r w:rsidRPr="001645DC">
        <w:t xml:space="preserve">y </w:t>
      </w:r>
      <w:r>
        <w:t>or</w:t>
      </w:r>
      <w:r w:rsidRPr="001645DC">
        <w:t xml:space="preserve"> child p</w:t>
      </w:r>
      <w:r w:rsidRPr="001645DC">
        <w:rPr>
          <w:spacing w:val="-2"/>
        </w:rPr>
        <w:t>r</w:t>
      </w:r>
      <w:r w:rsidRPr="001645DC">
        <w:t>o</w:t>
      </w:r>
      <w:r w:rsidRPr="001645DC">
        <w:rPr>
          <w:spacing w:val="-3"/>
        </w:rPr>
        <w:t>t</w:t>
      </w:r>
      <w:r w:rsidRPr="001645DC">
        <w:t>ection can ob</w:t>
      </w:r>
      <w:r w:rsidRPr="001645DC">
        <w:rPr>
          <w:spacing w:val="-3"/>
        </w:rPr>
        <w:t>t</w:t>
      </w:r>
      <w:r w:rsidRPr="001645DC">
        <w:t>ain thes</w:t>
      </w:r>
      <w:r w:rsidRPr="001645DC">
        <w:rPr>
          <w:spacing w:val="-5"/>
        </w:rPr>
        <w:t>e</w:t>
      </w:r>
      <w:r w:rsidRPr="001645DC">
        <w:t>, p</w:t>
      </w:r>
      <w:r w:rsidRPr="001645DC">
        <w:rPr>
          <w:spacing w:val="-2"/>
        </w:rPr>
        <w:t>r</w:t>
      </w:r>
      <w:r w:rsidRPr="001645DC">
        <w:rPr>
          <w:spacing w:val="-3"/>
        </w:rPr>
        <w:t>o</w:t>
      </w:r>
      <w:r w:rsidRPr="001645DC">
        <w:t xml:space="preserve">vided the child or </w:t>
      </w:r>
      <w:r w:rsidRPr="001645DC">
        <w:rPr>
          <w:spacing w:val="-3"/>
        </w:rPr>
        <w:t>y</w:t>
      </w:r>
      <w:r w:rsidRPr="001645DC">
        <w:t>oung pe</w:t>
      </w:r>
      <w:r w:rsidRPr="001645DC">
        <w:rPr>
          <w:spacing w:val="-2"/>
        </w:rPr>
        <w:t>r</w:t>
      </w:r>
      <w:r w:rsidRPr="001645DC">
        <w:t>son is</w:t>
      </w:r>
      <w:r>
        <w:t xml:space="preserve"> </w:t>
      </w:r>
      <w:r w:rsidRPr="001645DC">
        <w:t>either al</w:t>
      </w:r>
      <w:r w:rsidRPr="001645DC">
        <w:rPr>
          <w:spacing w:val="-2"/>
        </w:rPr>
        <w:t>r</w:t>
      </w:r>
      <w:r w:rsidRPr="001645DC">
        <w:t xml:space="preserve">eady </w:t>
      </w:r>
      <w:r w:rsidRPr="001645DC">
        <w:rPr>
          <w:spacing w:val="-2"/>
        </w:rPr>
        <w:t>r</w:t>
      </w:r>
      <w:r w:rsidRPr="001645DC">
        <w:t>egis</w:t>
      </w:r>
      <w:r w:rsidRPr="001645DC">
        <w:rPr>
          <w:spacing w:val="-3"/>
        </w:rPr>
        <w:t>t</w:t>
      </w:r>
      <w:r w:rsidRPr="001645DC">
        <w:t>e</w:t>
      </w:r>
      <w:r w:rsidRPr="001645DC">
        <w:rPr>
          <w:spacing w:val="-2"/>
        </w:rPr>
        <w:t>r</w:t>
      </w:r>
      <w:r w:rsidRPr="001645DC">
        <w:t xml:space="preserve">ed with or eligible </w:t>
      </w:r>
      <w:r w:rsidRPr="001645DC">
        <w:rPr>
          <w:spacing w:val="-3"/>
        </w:rPr>
        <w:t>t</w:t>
      </w:r>
      <w:r w:rsidRPr="001645DC">
        <w:t xml:space="preserve">o be </w:t>
      </w:r>
      <w:r w:rsidRPr="001645DC">
        <w:rPr>
          <w:spacing w:val="-2"/>
        </w:rPr>
        <w:t>r</w:t>
      </w:r>
      <w:r w:rsidRPr="001645DC">
        <w:t>egis</w:t>
      </w:r>
      <w:r w:rsidRPr="001645DC">
        <w:rPr>
          <w:spacing w:val="-3"/>
        </w:rPr>
        <w:t>t</w:t>
      </w:r>
      <w:r w:rsidRPr="001645DC">
        <w:t>e</w:t>
      </w:r>
      <w:r w:rsidRPr="001645DC">
        <w:rPr>
          <w:spacing w:val="-2"/>
        </w:rPr>
        <w:t>r</w:t>
      </w:r>
      <w:r w:rsidRPr="001645DC">
        <w:t>ed with Medica</w:t>
      </w:r>
      <w:r w:rsidRPr="001645DC">
        <w:rPr>
          <w:spacing w:val="-2"/>
        </w:rPr>
        <w:t>r</w:t>
      </w:r>
      <w:r w:rsidRPr="001645DC">
        <w:rPr>
          <w:spacing w:val="-3"/>
        </w:rPr>
        <w:t>e</w:t>
      </w:r>
      <w:r w:rsidRPr="001645DC">
        <w:t>.</w:t>
      </w:r>
    </w:p>
    <w:p w:rsidR="009075DF" w:rsidRPr="001645DC" w:rsidRDefault="009075DF" w:rsidP="009075DF">
      <w:pPr>
        <w:pStyle w:val="DHHSbody"/>
      </w:pPr>
      <w:r w:rsidRPr="001645DC">
        <w:t xml:space="preserve">If the child or </w:t>
      </w:r>
      <w:r w:rsidRPr="001645DC">
        <w:rPr>
          <w:spacing w:val="-3"/>
        </w:rPr>
        <w:t>y</w:t>
      </w:r>
      <w:r w:rsidRPr="001645DC">
        <w:t>oung pe</w:t>
      </w:r>
      <w:r w:rsidRPr="001645DC">
        <w:rPr>
          <w:spacing w:val="-2"/>
        </w:rPr>
        <w:t>r</w:t>
      </w:r>
      <w:r w:rsidRPr="001645DC">
        <w:t xml:space="preserve">son is </w:t>
      </w:r>
      <w:r>
        <w:t>subject to</w:t>
      </w:r>
      <w:r w:rsidRPr="001645DC">
        <w:t xml:space="preserve"> an o</w:t>
      </w:r>
      <w:r w:rsidRPr="001645DC">
        <w:rPr>
          <w:spacing w:val="-3"/>
        </w:rPr>
        <w:t>r</w:t>
      </w:r>
      <w:r w:rsidRPr="001645DC">
        <w:t xml:space="preserve">der </w:t>
      </w:r>
      <w:r w:rsidRPr="001645DC">
        <w:rPr>
          <w:spacing w:val="-1"/>
        </w:rPr>
        <w:t>o</w:t>
      </w:r>
      <w:r w:rsidRPr="001645DC">
        <w:t>f g</w:t>
      </w:r>
      <w:r w:rsidRPr="001645DC">
        <w:rPr>
          <w:spacing w:val="-2"/>
        </w:rPr>
        <w:t>r</w:t>
      </w:r>
      <w:r w:rsidRPr="001645DC">
        <w:t>ea</w:t>
      </w:r>
      <w:r w:rsidRPr="001645DC">
        <w:rPr>
          <w:spacing w:val="-3"/>
        </w:rPr>
        <w:t>t</w:t>
      </w:r>
      <w:r w:rsidRPr="001645DC">
        <w:t>er than six months du</w:t>
      </w:r>
      <w:r w:rsidRPr="001645DC">
        <w:rPr>
          <w:spacing w:val="-2"/>
        </w:rPr>
        <w:t>r</w:t>
      </w:r>
      <w:r w:rsidRPr="001645DC">
        <w:t>ation, child p</w:t>
      </w:r>
      <w:r w:rsidRPr="001645DC">
        <w:rPr>
          <w:spacing w:val="-2"/>
        </w:rPr>
        <w:t>r</w:t>
      </w:r>
      <w:r w:rsidRPr="001645DC">
        <w:t>o</w:t>
      </w:r>
      <w:r w:rsidRPr="001645DC">
        <w:rPr>
          <w:spacing w:val="-3"/>
        </w:rPr>
        <w:t>t</w:t>
      </w:r>
      <w:r w:rsidRPr="001645DC">
        <w:t>ection or the agen</w:t>
      </w:r>
      <w:r w:rsidRPr="001645DC">
        <w:rPr>
          <w:spacing w:val="-1"/>
        </w:rPr>
        <w:t>c</w:t>
      </w:r>
      <w:r w:rsidRPr="001645DC">
        <w:t xml:space="preserve">y can apply </w:t>
      </w:r>
      <w:r w:rsidRPr="001645DC">
        <w:rPr>
          <w:spacing w:val="-1"/>
        </w:rPr>
        <w:t>f</w:t>
      </w:r>
      <w:r w:rsidRPr="001645DC">
        <w:t>or a ca</w:t>
      </w:r>
      <w:r w:rsidRPr="001645DC">
        <w:rPr>
          <w:spacing w:val="-3"/>
        </w:rPr>
        <w:t>r</w:t>
      </w:r>
      <w:r w:rsidRPr="001645DC">
        <w:t>d in the</w:t>
      </w:r>
      <w:r>
        <w:t>ir</w:t>
      </w:r>
      <w:r w:rsidRPr="001645DC">
        <w:t xml:space="preserve"> nam</w:t>
      </w:r>
      <w:r w:rsidRPr="001645DC">
        <w:rPr>
          <w:spacing w:val="-3"/>
        </w:rPr>
        <w:t>e</w:t>
      </w:r>
      <w:r w:rsidRPr="001645DC">
        <w:t>.</w:t>
      </w:r>
    </w:p>
    <w:p w:rsidR="009075DF" w:rsidRDefault="009075DF" w:rsidP="009075DF">
      <w:pPr>
        <w:pStyle w:val="DHHSbody"/>
      </w:pPr>
      <w:r w:rsidRPr="001645DC">
        <w:t xml:space="preserve">If </w:t>
      </w:r>
      <w:r w:rsidRPr="001645DC">
        <w:rPr>
          <w:spacing w:val="-3"/>
        </w:rPr>
        <w:t>y</w:t>
      </w:r>
      <w:r w:rsidRPr="001645DC">
        <w:t xml:space="preserve">ou </w:t>
      </w:r>
      <w:r w:rsidRPr="001645DC">
        <w:rPr>
          <w:spacing w:val="-3"/>
        </w:rPr>
        <w:t>t</w:t>
      </w:r>
      <w:r w:rsidRPr="001645DC">
        <w:t>a</w:t>
      </w:r>
      <w:r w:rsidRPr="001645DC">
        <w:rPr>
          <w:spacing w:val="-5"/>
        </w:rPr>
        <w:t>k</w:t>
      </w:r>
      <w:r w:rsidRPr="001645DC">
        <w:t xml:space="preserve">e a child or </w:t>
      </w:r>
      <w:r w:rsidRPr="001645DC">
        <w:rPr>
          <w:spacing w:val="-3"/>
        </w:rPr>
        <w:t>y</w:t>
      </w:r>
      <w:r w:rsidRPr="001645DC">
        <w:t>oung pe</w:t>
      </w:r>
      <w:r w:rsidRPr="001645DC">
        <w:rPr>
          <w:spacing w:val="-2"/>
        </w:rPr>
        <w:t>r</w:t>
      </w:r>
      <w:r w:rsidRPr="001645DC">
        <w:t xml:space="preserve">son </w:t>
      </w:r>
      <w:r w:rsidRPr="001645DC">
        <w:rPr>
          <w:spacing w:val="-3"/>
        </w:rPr>
        <w:t>t</w:t>
      </w:r>
      <w:r w:rsidRPr="001645DC">
        <w:t>o a doc</w:t>
      </w:r>
      <w:r w:rsidRPr="001645DC">
        <w:rPr>
          <w:spacing w:val="-3"/>
        </w:rPr>
        <w:t>t</w:t>
      </w:r>
      <w:r w:rsidRPr="001645DC">
        <w:t xml:space="preserve">or and </w:t>
      </w:r>
      <w:r w:rsidRPr="001645DC">
        <w:rPr>
          <w:spacing w:val="-3"/>
        </w:rPr>
        <w:t>y</w:t>
      </w:r>
      <w:r w:rsidRPr="001645DC">
        <w:t>ou do not ha</w:t>
      </w:r>
      <w:r w:rsidRPr="001645DC">
        <w:rPr>
          <w:spacing w:val="-3"/>
        </w:rPr>
        <w:t>v</w:t>
      </w:r>
      <w:r w:rsidRPr="001645DC">
        <w:t>e a Medica</w:t>
      </w:r>
      <w:r w:rsidRPr="001645DC">
        <w:rPr>
          <w:spacing w:val="-2"/>
        </w:rPr>
        <w:t>r</w:t>
      </w:r>
      <w:r w:rsidRPr="001645DC">
        <w:t>e ca</w:t>
      </w:r>
      <w:r w:rsidRPr="001645DC">
        <w:rPr>
          <w:spacing w:val="-3"/>
        </w:rPr>
        <w:t>r</w:t>
      </w:r>
      <w:r w:rsidRPr="001645DC">
        <w:t>d, the doc</w:t>
      </w:r>
      <w:r w:rsidRPr="001645DC">
        <w:rPr>
          <w:spacing w:val="-3"/>
        </w:rPr>
        <w:t>t</w:t>
      </w:r>
      <w:r w:rsidRPr="001645DC">
        <w:t>or can check if th</w:t>
      </w:r>
      <w:r w:rsidRPr="001645DC">
        <w:rPr>
          <w:spacing w:val="-3"/>
        </w:rPr>
        <w:t>e</w:t>
      </w:r>
      <w:r w:rsidRPr="001645DC">
        <w:t>y ha</w:t>
      </w:r>
      <w:r w:rsidRPr="001645DC">
        <w:rPr>
          <w:spacing w:val="-3"/>
        </w:rPr>
        <w:t>v</w:t>
      </w:r>
      <w:r w:rsidRPr="001645DC">
        <w:t>e a Medica</w:t>
      </w:r>
      <w:r w:rsidRPr="001645DC">
        <w:rPr>
          <w:spacing w:val="-2"/>
        </w:rPr>
        <w:t>r</w:t>
      </w:r>
      <w:r w:rsidRPr="001645DC">
        <w:t xml:space="preserve">e number </w:t>
      </w:r>
      <w:r w:rsidRPr="001645DC">
        <w:rPr>
          <w:spacing w:val="-1"/>
        </w:rPr>
        <w:t>f</w:t>
      </w:r>
      <w:r w:rsidRPr="001645DC">
        <w:t xml:space="preserve">or bulkbilling purposes. If </w:t>
      </w:r>
      <w:r w:rsidRPr="001645DC">
        <w:rPr>
          <w:spacing w:val="-3"/>
        </w:rPr>
        <w:t>y</w:t>
      </w:r>
      <w:r w:rsidRPr="001645DC">
        <w:t>ou ha</w:t>
      </w:r>
      <w:r w:rsidRPr="001645DC">
        <w:rPr>
          <w:spacing w:val="-3"/>
        </w:rPr>
        <w:t>v</w:t>
      </w:r>
      <w:r w:rsidRPr="001645DC">
        <w:t>e</w:t>
      </w:r>
      <w:r>
        <w:t xml:space="preserve"> </w:t>
      </w:r>
      <w:r w:rsidRPr="001645DC">
        <w:rPr>
          <w:spacing w:val="-3"/>
        </w:rPr>
        <w:t>t</w:t>
      </w:r>
      <w:r w:rsidRPr="001645DC">
        <w:t xml:space="preserve">o pay </w:t>
      </w:r>
      <w:r w:rsidRPr="001645DC">
        <w:rPr>
          <w:spacing w:val="-1"/>
        </w:rPr>
        <w:t>f</w:t>
      </w:r>
      <w:r w:rsidRPr="001645DC">
        <w:t>or the medical servic</w:t>
      </w:r>
      <w:r w:rsidRPr="001645DC">
        <w:rPr>
          <w:spacing w:val="-5"/>
        </w:rPr>
        <w:t>e</w:t>
      </w:r>
      <w:r w:rsidRPr="001645DC">
        <w:t xml:space="preserve">, </w:t>
      </w:r>
      <w:r w:rsidRPr="001645DC">
        <w:rPr>
          <w:spacing w:val="-3"/>
        </w:rPr>
        <w:t>y</w:t>
      </w:r>
      <w:r w:rsidRPr="001645DC">
        <w:t xml:space="preserve">ou can be </w:t>
      </w:r>
      <w:r w:rsidRPr="001645DC">
        <w:rPr>
          <w:spacing w:val="-2"/>
        </w:rPr>
        <w:t>r</w:t>
      </w:r>
      <w:r w:rsidRPr="001645DC">
        <w:t>eimbu</w:t>
      </w:r>
      <w:r w:rsidRPr="001645DC">
        <w:rPr>
          <w:spacing w:val="-2"/>
        </w:rPr>
        <w:t>r</w:t>
      </w:r>
      <w:r w:rsidRPr="001645DC">
        <w:t xml:space="preserve">sed </w:t>
      </w:r>
      <w:r w:rsidRPr="001645DC">
        <w:rPr>
          <w:spacing w:val="-3"/>
        </w:rPr>
        <w:t>b</w:t>
      </w:r>
      <w:r w:rsidRPr="001645DC">
        <w:t xml:space="preserve">y making a claim </w:t>
      </w:r>
      <w:r w:rsidRPr="001645DC">
        <w:rPr>
          <w:spacing w:val="-3"/>
        </w:rPr>
        <w:t>t</w:t>
      </w:r>
      <w:r w:rsidRPr="001645DC">
        <w:t>o Medica</w:t>
      </w:r>
      <w:r w:rsidRPr="001645DC">
        <w:rPr>
          <w:spacing w:val="-2"/>
        </w:rPr>
        <w:t>r</w:t>
      </w:r>
      <w:r w:rsidRPr="001645DC">
        <w:rPr>
          <w:spacing w:val="-5"/>
        </w:rPr>
        <w:t>e</w:t>
      </w:r>
      <w:r w:rsidRPr="001645DC">
        <w:t xml:space="preserve">, </w:t>
      </w:r>
      <w:r w:rsidRPr="001645DC">
        <w:rPr>
          <w:spacing w:val="-3"/>
        </w:rPr>
        <w:t>ev</w:t>
      </w:r>
      <w:r w:rsidRPr="001645DC">
        <w:t>en if th</w:t>
      </w:r>
      <w:r w:rsidRPr="001645DC">
        <w:rPr>
          <w:spacing w:val="-3"/>
        </w:rPr>
        <w:t>e</w:t>
      </w:r>
      <w:r w:rsidRPr="001645DC">
        <w:t>y a</w:t>
      </w:r>
      <w:r w:rsidRPr="001645DC">
        <w:rPr>
          <w:spacing w:val="-2"/>
        </w:rPr>
        <w:t>r</w:t>
      </w:r>
      <w:r w:rsidRPr="001645DC">
        <w:t xml:space="preserve">e not on </w:t>
      </w:r>
      <w:r w:rsidRPr="001645DC">
        <w:rPr>
          <w:spacing w:val="-3"/>
        </w:rPr>
        <w:t>y</w:t>
      </w:r>
      <w:r w:rsidRPr="001645DC">
        <w:t>our Medica</w:t>
      </w:r>
      <w:r w:rsidRPr="001645DC">
        <w:rPr>
          <w:spacing w:val="-2"/>
        </w:rPr>
        <w:t>r</w:t>
      </w:r>
      <w:r w:rsidRPr="001645DC">
        <w:t>e ca</w:t>
      </w:r>
      <w:r w:rsidRPr="001645DC">
        <w:rPr>
          <w:spacing w:val="-3"/>
        </w:rPr>
        <w:t>r</w:t>
      </w:r>
      <w:r w:rsidRPr="001645DC">
        <w:t>d.</w:t>
      </w:r>
    </w:p>
    <w:p w:rsidR="00646DAB" w:rsidRDefault="009075DF" w:rsidP="009075DF">
      <w:pPr>
        <w:pStyle w:val="DHHSbody"/>
      </w:pPr>
      <w:r>
        <w:t>Young people aged 15 years or over can obtain their own Medicare card, or in some circumstances, if they are aged under 15 years</w:t>
      </w:r>
      <w:r w:rsidR="00646DAB">
        <w:t>.</w:t>
      </w:r>
    </w:p>
    <w:p w:rsidR="009075DF" w:rsidRPr="001645DC" w:rsidRDefault="009075DF" w:rsidP="009075DF">
      <w:pPr>
        <w:pStyle w:val="Heading3"/>
      </w:pPr>
      <w:r w:rsidRPr="001645DC">
        <w:t>Health Ca</w:t>
      </w:r>
      <w:r w:rsidRPr="001645DC">
        <w:rPr>
          <w:spacing w:val="-1"/>
        </w:rPr>
        <w:t>r</w:t>
      </w:r>
      <w:r w:rsidRPr="001645DC">
        <w:t>e Ca</w:t>
      </w:r>
      <w:r w:rsidRPr="001645DC">
        <w:rPr>
          <w:spacing w:val="-2"/>
        </w:rPr>
        <w:t>r</w:t>
      </w:r>
      <w:r w:rsidRPr="001645DC">
        <w:t>d</w:t>
      </w:r>
    </w:p>
    <w:p w:rsidR="009075DF" w:rsidRPr="001645DC" w:rsidRDefault="009075DF" w:rsidP="009075DF">
      <w:pPr>
        <w:pStyle w:val="DHHSbody"/>
      </w:pPr>
      <w:r w:rsidRPr="001645DC">
        <w:t>All child</w:t>
      </w:r>
      <w:r w:rsidRPr="001645DC">
        <w:rPr>
          <w:spacing w:val="-2"/>
        </w:rPr>
        <w:t>r</w:t>
      </w:r>
      <w:r w:rsidRPr="001645DC">
        <w:t xml:space="preserve">en and </w:t>
      </w:r>
      <w:r w:rsidRPr="001645DC">
        <w:rPr>
          <w:spacing w:val="-3"/>
        </w:rPr>
        <w:t>y</w:t>
      </w:r>
      <w:r w:rsidRPr="001645DC">
        <w:t>oung people in ou</w:t>
      </w:r>
      <w:r w:rsidRPr="001645DC">
        <w:rPr>
          <w:spacing w:val="-6"/>
        </w:rPr>
        <w:t>t</w:t>
      </w:r>
      <w:r w:rsidRPr="001645DC">
        <w:rPr>
          <w:spacing w:val="4"/>
        </w:rPr>
        <w:t>-</w:t>
      </w:r>
      <w:r w:rsidRPr="001645DC">
        <w:rPr>
          <w:spacing w:val="-1"/>
        </w:rPr>
        <w:t>o</w:t>
      </w:r>
      <w:r w:rsidRPr="001645DC">
        <w:t>f-home ca</w:t>
      </w:r>
      <w:r w:rsidRPr="001645DC">
        <w:rPr>
          <w:spacing w:val="-2"/>
        </w:rPr>
        <w:t>r</w:t>
      </w:r>
      <w:r w:rsidRPr="001645DC">
        <w:t>e a</w:t>
      </w:r>
      <w:r w:rsidRPr="001645DC">
        <w:rPr>
          <w:spacing w:val="-2"/>
        </w:rPr>
        <w:t>r</w:t>
      </w:r>
      <w:r w:rsidRPr="001645DC">
        <w:t xml:space="preserve">e entitled </w:t>
      </w:r>
      <w:r w:rsidRPr="001645DC">
        <w:rPr>
          <w:spacing w:val="-3"/>
        </w:rPr>
        <w:t>t</w:t>
      </w:r>
      <w:r w:rsidRPr="001645DC">
        <w:t>o a Health Ca</w:t>
      </w:r>
      <w:r w:rsidRPr="001645DC">
        <w:rPr>
          <w:spacing w:val="-2"/>
        </w:rPr>
        <w:t>r</w:t>
      </w:r>
      <w:r w:rsidRPr="001645DC">
        <w:t>e Ca</w:t>
      </w:r>
      <w:r w:rsidRPr="001645DC">
        <w:rPr>
          <w:spacing w:val="-3"/>
        </w:rPr>
        <w:t>r</w:t>
      </w:r>
      <w:r w:rsidRPr="001645DC">
        <w:t>d f</w:t>
      </w:r>
      <w:r w:rsidRPr="001645DC">
        <w:rPr>
          <w:spacing w:val="-2"/>
        </w:rPr>
        <w:t>r</w:t>
      </w:r>
      <w:r w:rsidRPr="001645DC">
        <w:t>om Cent</w:t>
      </w:r>
      <w:r w:rsidRPr="001645DC">
        <w:rPr>
          <w:spacing w:val="-2"/>
        </w:rPr>
        <w:t>r</w:t>
      </w:r>
      <w:r w:rsidRPr="001645DC">
        <w:t>elin</w:t>
      </w:r>
      <w:r w:rsidRPr="001645DC">
        <w:rPr>
          <w:spacing w:val="4"/>
        </w:rPr>
        <w:t>k</w:t>
      </w:r>
      <w:r w:rsidRPr="001645DC">
        <w:t xml:space="preserve">, either in their </w:t>
      </w:r>
      <w:r w:rsidRPr="001645DC">
        <w:rPr>
          <w:spacing w:val="-1"/>
        </w:rPr>
        <w:t>o</w:t>
      </w:r>
      <w:r w:rsidRPr="001645DC">
        <w:t xml:space="preserve">wn name or </w:t>
      </w:r>
      <w:r w:rsidRPr="001645DC">
        <w:rPr>
          <w:spacing w:val="-3"/>
        </w:rPr>
        <w:t>b</w:t>
      </w:r>
      <w:r w:rsidRPr="001645DC">
        <w:t xml:space="preserve">y being added </w:t>
      </w:r>
      <w:r w:rsidRPr="001645DC">
        <w:rPr>
          <w:spacing w:val="-3"/>
        </w:rPr>
        <w:t>t</w:t>
      </w:r>
      <w:r w:rsidRPr="001645DC">
        <w:t xml:space="preserve">o </w:t>
      </w:r>
      <w:r w:rsidRPr="001645DC">
        <w:rPr>
          <w:spacing w:val="-3"/>
        </w:rPr>
        <w:t>y</w:t>
      </w:r>
      <w:r w:rsidRPr="001645DC">
        <w:t>our Health Ca</w:t>
      </w:r>
      <w:r w:rsidRPr="001645DC">
        <w:rPr>
          <w:spacing w:val="-2"/>
        </w:rPr>
        <w:t>r</w:t>
      </w:r>
      <w:r w:rsidRPr="001645DC">
        <w:t>e Ca</w:t>
      </w:r>
      <w:r w:rsidRPr="001645DC">
        <w:rPr>
          <w:spacing w:val="-3"/>
        </w:rPr>
        <w:t>r</w:t>
      </w:r>
      <w:r w:rsidRPr="001645DC">
        <w:t xml:space="preserve">d, if </w:t>
      </w:r>
      <w:r w:rsidRPr="001645DC">
        <w:rPr>
          <w:spacing w:val="-3"/>
        </w:rPr>
        <w:t>y</w:t>
      </w:r>
      <w:r w:rsidRPr="001645DC">
        <w:t>ou ha</w:t>
      </w:r>
      <w:r w:rsidRPr="001645DC">
        <w:rPr>
          <w:spacing w:val="-3"/>
        </w:rPr>
        <w:t>v</w:t>
      </w:r>
      <w:r w:rsidRPr="001645DC">
        <w:t>e on</w:t>
      </w:r>
      <w:r w:rsidRPr="001645DC">
        <w:rPr>
          <w:spacing w:val="-3"/>
        </w:rPr>
        <w:t>e</w:t>
      </w:r>
      <w:r w:rsidRPr="001645DC">
        <w:t>.</w:t>
      </w:r>
    </w:p>
    <w:p w:rsidR="009075DF" w:rsidRPr="001645DC" w:rsidRDefault="009075DF" w:rsidP="009075DF">
      <w:pPr>
        <w:pStyle w:val="DHHSbody"/>
      </w:pPr>
      <w:r w:rsidRPr="001645DC">
        <w:t>A Health Ca</w:t>
      </w:r>
      <w:r w:rsidRPr="001645DC">
        <w:rPr>
          <w:spacing w:val="-2"/>
        </w:rPr>
        <w:t>r</w:t>
      </w:r>
      <w:r w:rsidRPr="001645DC">
        <w:t>e Ca</w:t>
      </w:r>
      <w:r w:rsidRPr="001645DC">
        <w:rPr>
          <w:spacing w:val="-3"/>
        </w:rPr>
        <w:t>r</w:t>
      </w:r>
      <w:r w:rsidRPr="001645DC">
        <w:t xml:space="preserve">d entitles the child or </w:t>
      </w:r>
      <w:r w:rsidRPr="001645DC">
        <w:rPr>
          <w:spacing w:val="-3"/>
        </w:rPr>
        <w:t>y</w:t>
      </w:r>
      <w:r w:rsidRPr="001645DC">
        <w:t>oung pe</w:t>
      </w:r>
      <w:r w:rsidRPr="001645DC">
        <w:rPr>
          <w:spacing w:val="-2"/>
        </w:rPr>
        <w:t>r</w:t>
      </w:r>
      <w:r w:rsidRPr="001645DC">
        <w:t xml:space="preserve">son </w:t>
      </w:r>
      <w:r w:rsidRPr="001645DC">
        <w:rPr>
          <w:spacing w:val="-3"/>
        </w:rPr>
        <w:t>t</w:t>
      </w:r>
      <w:r w:rsidRPr="001645DC">
        <w:t>o:</w:t>
      </w:r>
    </w:p>
    <w:p w:rsidR="009075DF" w:rsidRPr="001645DC" w:rsidRDefault="009075DF" w:rsidP="007E6859">
      <w:pPr>
        <w:pStyle w:val="DHHSbullet1"/>
      </w:pPr>
      <w:r w:rsidRPr="001645DC">
        <w:t xml:space="preserve">bulkbilling </w:t>
      </w:r>
      <w:r w:rsidRPr="001645DC">
        <w:rPr>
          <w:spacing w:val="-1"/>
        </w:rPr>
        <w:t>f</w:t>
      </w:r>
      <w:r w:rsidRPr="001645DC">
        <w:t>or doc</w:t>
      </w:r>
      <w:r w:rsidRPr="001645DC">
        <w:rPr>
          <w:spacing w:val="-3"/>
        </w:rPr>
        <w:t>t</w:t>
      </w:r>
      <w:r w:rsidRPr="001645DC">
        <w:t>o</w:t>
      </w:r>
      <w:r w:rsidRPr="001645DC">
        <w:rPr>
          <w:spacing w:val="6"/>
        </w:rPr>
        <w:t>r</w:t>
      </w:r>
      <w:r w:rsidRPr="001645DC">
        <w:rPr>
          <w:spacing w:val="-8"/>
        </w:rPr>
        <w:t>’</w:t>
      </w:r>
      <w:r w:rsidRPr="001645DC">
        <w:t>s appointment</w:t>
      </w:r>
      <w:r w:rsidRPr="001645DC">
        <w:rPr>
          <w:spacing w:val="-2"/>
        </w:rPr>
        <w:t>s</w:t>
      </w:r>
      <w:r w:rsidRPr="001645DC">
        <w:t xml:space="preserve">, decided </w:t>
      </w:r>
      <w:r w:rsidRPr="001645DC">
        <w:rPr>
          <w:spacing w:val="-3"/>
        </w:rPr>
        <w:t>b</w:t>
      </w:r>
      <w:r w:rsidRPr="001645DC">
        <w:t>y the doc</w:t>
      </w:r>
      <w:r w:rsidRPr="001645DC">
        <w:rPr>
          <w:spacing w:val="-3"/>
        </w:rPr>
        <w:t>t</w:t>
      </w:r>
      <w:r w:rsidRPr="001645DC">
        <w:t>or</w:t>
      </w:r>
    </w:p>
    <w:p w:rsidR="009075DF" w:rsidRPr="001645DC" w:rsidRDefault="009075DF" w:rsidP="007E6859">
      <w:pPr>
        <w:pStyle w:val="DHHSbullet1"/>
      </w:pPr>
      <w:r w:rsidRPr="001645DC">
        <w:t>g</w:t>
      </w:r>
      <w:r w:rsidRPr="001645DC">
        <w:rPr>
          <w:spacing w:val="-2"/>
        </w:rPr>
        <w:t>r</w:t>
      </w:r>
      <w:r w:rsidRPr="001645DC">
        <w:t>ea</w:t>
      </w:r>
      <w:r w:rsidRPr="001645DC">
        <w:rPr>
          <w:spacing w:val="-3"/>
        </w:rPr>
        <w:t>t</w:t>
      </w:r>
      <w:r w:rsidRPr="001645DC">
        <w:t xml:space="preserve">er </w:t>
      </w:r>
      <w:r w:rsidRPr="001645DC">
        <w:rPr>
          <w:spacing w:val="-2"/>
        </w:rPr>
        <w:t>r</w:t>
      </w:r>
      <w:r w:rsidRPr="001645DC">
        <w:rPr>
          <w:spacing w:val="-1"/>
        </w:rPr>
        <w:t>e</w:t>
      </w:r>
      <w:r w:rsidRPr="001645DC">
        <w:t xml:space="preserve">funds </w:t>
      </w:r>
      <w:r w:rsidRPr="001645DC">
        <w:rPr>
          <w:spacing w:val="-1"/>
        </w:rPr>
        <w:t>f</w:t>
      </w:r>
      <w:r w:rsidRPr="001645DC">
        <w:t xml:space="preserve">or medical </w:t>
      </w:r>
      <w:r w:rsidRPr="001645DC">
        <w:rPr>
          <w:spacing w:val="-4"/>
        </w:rPr>
        <w:t>e</w:t>
      </w:r>
      <w:r w:rsidRPr="001645DC">
        <w:t>xpenses th</w:t>
      </w:r>
      <w:r w:rsidRPr="001645DC">
        <w:rPr>
          <w:spacing w:val="-2"/>
        </w:rPr>
        <w:t>r</w:t>
      </w:r>
      <w:r w:rsidRPr="001645DC">
        <w:t>ough the Medica</w:t>
      </w:r>
      <w:r w:rsidRPr="001645DC">
        <w:rPr>
          <w:spacing w:val="-2"/>
        </w:rPr>
        <w:t>r</w:t>
      </w:r>
      <w:r w:rsidRPr="001645DC">
        <w:t xml:space="preserve">e </w:t>
      </w:r>
      <w:r>
        <w:t>s</w:t>
      </w:r>
      <w:r w:rsidRPr="001645DC">
        <w:t>a</w:t>
      </w:r>
      <w:r w:rsidRPr="001645DC">
        <w:rPr>
          <w:spacing w:val="-1"/>
        </w:rPr>
        <w:t>f</w:t>
      </w:r>
      <w:r w:rsidRPr="001645DC">
        <w:t xml:space="preserve">ety </w:t>
      </w:r>
      <w:r>
        <w:t>n</w:t>
      </w:r>
      <w:r w:rsidRPr="001645DC">
        <w:t>et</w:t>
      </w:r>
    </w:p>
    <w:p w:rsidR="009075DF" w:rsidRPr="001645DC" w:rsidRDefault="009075DF" w:rsidP="007E6859">
      <w:pPr>
        <w:pStyle w:val="DHHSbullet1"/>
      </w:pPr>
      <w:r w:rsidRPr="001645DC">
        <w:t>l</w:t>
      </w:r>
      <w:r w:rsidRPr="001645DC">
        <w:rPr>
          <w:spacing w:val="-1"/>
        </w:rPr>
        <w:t>ow</w:t>
      </w:r>
      <w:r w:rsidRPr="001645DC">
        <w:t>er cost p</w:t>
      </w:r>
      <w:r w:rsidRPr="001645DC">
        <w:rPr>
          <w:spacing w:val="-2"/>
        </w:rPr>
        <w:t>r</w:t>
      </w:r>
      <w:r w:rsidRPr="001645DC">
        <w:t>escriptions</w:t>
      </w:r>
    </w:p>
    <w:p w:rsidR="009075DF" w:rsidRPr="001645DC" w:rsidRDefault="009075DF" w:rsidP="00EA6E35">
      <w:pPr>
        <w:pStyle w:val="DHHSbullet1lastline"/>
      </w:pPr>
      <w:r w:rsidRPr="001645DC">
        <w:t>a</w:t>
      </w:r>
      <w:r w:rsidRPr="001645DC">
        <w:rPr>
          <w:spacing w:val="-2"/>
        </w:rPr>
        <w:t>s</w:t>
      </w:r>
      <w:r w:rsidRPr="001645DC">
        <w:t>sis</w:t>
      </w:r>
      <w:r w:rsidRPr="001645DC">
        <w:rPr>
          <w:spacing w:val="-3"/>
        </w:rPr>
        <w:t>t</w:t>
      </w:r>
      <w:r w:rsidRPr="001645DC">
        <w:t>ance with hearing services th</w:t>
      </w:r>
      <w:r w:rsidRPr="001645DC">
        <w:rPr>
          <w:spacing w:val="-2"/>
        </w:rPr>
        <w:t>r</w:t>
      </w:r>
      <w:r w:rsidRPr="001645DC">
        <w:t>ough the O</w:t>
      </w:r>
      <w:r w:rsidRPr="001645DC">
        <w:rPr>
          <w:spacing w:val="-4"/>
        </w:rPr>
        <w:t>f</w:t>
      </w:r>
      <w:r w:rsidRPr="001645DC">
        <w:t>fice</w:t>
      </w:r>
      <w:r w:rsidRPr="001645DC">
        <w:rPr>
          <w:spacing w:val="-3"/>
        </w:rPr>
        <w:t xml:space="preserve"> </w:t>
      </w:r>
      <w:r w:rsidRPr="001645DC">
        <w:rPr>
          <w:spacing w:val="-1"/>
        </w:rPr>
        <w:t>o</w:t>
      </w:r>
      <w:r w:rsidRPr="001645DC">
        <w:t>f Hearing Services.</w:t>
      </w:r>
    </w:p>
    <w:p w:rsidR="009075DF" w:rsidRDefault="009075DF" w:rsidP="009075DF">
      <w:pPr>
        <w:pStyle w:val="DHHSbody"/>
      </w:pPr>
      <w:r w:rsidRPr="001645DC">
        <w:rPr>
          <w:spacing w:val="-23"/>
        </w:rPr>
        <w:t>Y</w:t>
      </w:r>
      <w:r w:rsidRPr="001645DC">
        <w:t>ou can apply di</w:t>
      </w:r>
      <w:r w:rsidRPr="001645DC">
        <w:rPr>
          <w:spacing w:val="-2"/>
        </w:rPr>
        <w:t>r</w:t>
      </w:r>
      <w:r w:rsidRPr="001645DC">
        <w:t xml:space="preserve">ectly </w:t>
      </w:r>
      <w:r w:rsidRPr="001645DC">
        <w:rPr>
          <w:spacing w:val="-1"/>
        </w:rPr>
        <w:t>f</w:t>
      </w:r>
      <w:r w:rsidRPr="001645DC">
        <w:t xml:space="preserve">or the child or </w:t>
      </w:r>
      <w:r w:rsidRPr="001645DC">
        <w:rPr>
          <w:spacing w:val="-3"/>
        </w:rPr>
        <w:t>y</w:t>
      </w:r>
      <w:r w:rsidRPr="001645DC">
        <w:t>oung pe</w:t>
      </w:r>
      <w:r w:rsidRPr="001645DC">
        <w:rPr>
          <w:spacing w:val="-2"/>
        </w:rPr>
        <w:t>r</w:t>
      </w:r>
      <w:r w:rsidRPr="001645DC">
        <w:t>so</w:t>
      </w:r>
      <w:r w:rsidRPr="001645DC">
        <w:rPr>
          <w:spacing w:val="-2"/>
        </w:rPr>
        <w:t>n</w:t>
      </w:r>
      <w:r w:rsidRPr="001645DC">
        <w:rPr>
          <w:spacing w:val="-8"/>
        </w:rPr>
        <w:t>’</w:t>
      </w:r>
      <w:r w:rsidRPr="001645DC">
        <w:t>s Health Ca</w:t>
      </w:r>
      <w:r w:rsidRPr="001645DC">
        <w:rPr>
          <w:spacing w:val="-2"/>
        </w:rPr>
        <w:t>r</w:t>
      </w:r>
      <w:r w:rsidRPr="001645DC">
        <w:t>e Ca</w:t>
      </w:r>
      <w:r w:rsidRPr="001645DC">
        <w:rPr>
          <w:spacing w:val="-3"/>
        </w:rPr>
        <w:t>r</w:t>
      </w:r>
      <w:r w:rsidRPr="001645DC">
        <w:t xml:space="preserve">d, </w:t>
      </w:r>
      <w:r w:rsidRPr="001645DC">
        <w:rPr>
          <w:spacing w:val="-2"/>
        </w:rPr>
        <w:t>u</w:t>
      </w:r>
      <w:r w:rsidRPr="001645DC">
        <w:t xml:space="preserve">sing a </w:t>
      </w:r>
      <w:r w:rsidRPr="001645DC">
        <w:rPr>
          <w:spacing w:val="-2"/>
        </w:rPr>
        <w:t>r</w:t>
      </w:r>
      <w:r w:rsidRPr="001645DC">
        <w:t>ange</w:t>
      </w:r>
      <w:r>
        <w:t xml:space="preserve"> </w:t>
      </w:r>
      <w:r w:rsidRPr="001645DC">
        <w:rPr>
          <w:spacing w:val="-1"/>
        </w:rPr>
        <w:t>o</w:t>
      </w:r>
      <w:r w:rsidRPr="001645DC">
        <w:t>f accep</w:t>
      </w:r>
      <w:r w:rsidRPr="001645DC">
        <w:rPr>
          <w:spacing w:val="-3"/>
        </w:rPr>
        <w:t>t</w:t>
      </w:r>
      <w:r w:rsidRPr="001645DC">
        <w:t xml:space="preserve">able </w:t>
      </w:r>
      <w:r w:rsidRPr="001645DC">
        <w:rPr>
          <w:spacing w:val="-3"/>
        </w:rPr>
        <w:t>e</w:t>
      </w:r>
      <w:r w:rsidRPr="001645DC">
        <w:t xml:space="preserve">vidence </w:t>
      </w:r>
      <w:r w:rsidRPr="001645DC">
        <w:rPr>
          <w:spacing w:val="-1"/>
        </w:rPr>
        <w:t>f</w:t>
      </w:r>
      <w:r w:rsidRPr="001645DC">
        <w:t>or eligibility (</w:t>
      </w:r>
      <w:r w:rsidRPr="001645DC">
        <w:rPr>
          <w:spacing w:val="-1"/>
        </w:rPr>
        <w:t>s</w:t>
      </w:r>
      <w:r w:rsidRPr="001645DC">
        <w:t>uch as a document or let</w:t>
      </w:r>
      <w:r w:rsidRPr="001645DC">
        <w:rPr>
          <w:spacing w:val="-3"/>
        </w:rPr>
        <w:t>t</w:t>
      </w:r>
      <w:r w:rsidRPr="001645DC">
        <w:t>er f</w:t>
      </w:r>
      <w:r w:rsidRPr="001645DC">
        <w:rPr>
          <w:spacing w:val="-2"/>
        </w:rPr>
        <w:t>r</w:t>
      </w:r>
      <w:r w:rsidRPr="001645DC">
        <w:t xml:space="preserve">om </w:t>
      </w:r>
      <w:r>
        <w:rPr>
          <w:spacing w:val="-3"/>
        </w:rPr>
        <w:t>child protection or your</w:t>
      </w:r>
      <w:r w:rsidRPr="001645DC">
        <w:t xml:space="preserve"> agen</w:t>
      </w:r>
      <w:r w:rsidRPr="001645DC">
        <w:rPr>
          <w:spacing w:val="-1"/>
        </w:rPr>
        <w:t>c</w:t>
      </w:r>
      <w:r w:rsidRPr="001645DC">
        <w:t xml:space="preserve">y </w:t>
      </w:r>
      <w:r w:rsidRPr="001645DC">
        <w:rPr>
          <w:spacing w:val="-3"/>
        </w:rPr>
        <w:t>t</w:t>
      </w:r>
      <w:r w:rsidRPr="001645DC">
        <w:t>o sh</w:t>
      </w:r>
      <w:r w:rsidRPr="001645DC">
        <w:rPr>
          <w:spacing w:val="-1"/>
        </w:rPr>
        <w:t>o</w:t>
      </w:r>
      <w:r w:rsidRPr="001645DC">
        <w:t>w th</w:t>
      </w:r>
      <w:r w:rsidRPr="001645DC">
        <w:rPr>
          <w:spacing w:val="-3"/>
        </w:rPr>
        <w:t>e</w:t>
      </w:r>
      <w:r w:rsidRPr="001645DC">
        <w:t>y a</w:t>
      </w:r>
      <w:r w:rsidRPr="001645DC">
        <w:rPr>
          <w:spacing w:val="-2"/>
        </w:rPr>
        <w:t>r</w:t>
      </w:r>
      <w:r w:rsidRPr="001645DC">
        <w:t xml:space="preserve">e in </w:t>
      </w:r>
      <w:r w:rsidRPr="001645DC">
        <w:rPr>
          <w:spacing w:val="-3"/>
        </w:rPr>
        <w:t>y</w:t>
      </w:r>
      <w:r w:rsidRPr="001645DC">
        <w:t>our da</w:t>
      </w:r>
      <w:r w:rsidRPr="001645DC">
        <w:rPr>
          <w:spacing w:val="-4"/>
        </w:rPr>
        <w:t>y</w:t>
      </w:r>
      <w:r w:rsidRPr="001645DC">
        <w:t>-</w:t>
      </w:r>
      <w:r w:rsidRPr="001645DC">
        <w:rPr>
          <w:spacing w:val="-3"/>
        </w:rPr>
        <w:t>t</w:t>
      </w:r>
      <w:r w:rsidRPr="001645DC">
        <w:rPr>
          <w:spacing w:val="4"/>
        </w:rPr>
        <w:t>o-</w:t>
      </w:r>
      <w:r w:rsidRPr="001645DC">
        <w:t>day ca</w:t>
      </w:r>
      <w:r w:rsidRPr="001645DC">
        <w:rPr>
          <w:spacing w:val="-2"/>
        </w:rPr>
        <w:t>r</w:t>
      </w:r>
      <w:r w:rsidRPr="001645DC">
        <w:rPr>
          <w:spacing w:val="-4"/>
        </w:rPr>
        <w:t>e</w:t>
      </w:r>
      <w:r w:rsidRPr="001645DC">
        <w:t xml:space="preserve">). This </w:t>
      </w:r>
      <w:r w:rsidRPr="001645DC">
        <w:rPr>
          <w:spacing w:val="-3"/>
        </w:rPr>
        <w:t>e</w:t>
      </w:r>
      <w:r w:rsidRPr="001645DC">
        <w:t>vidence does not nece</w:t>
      </w:r>
      <w:r w:rsidRPr="001645DC">
        <w:rPr>
          <w:spacing w:val="-2"/>
        </w:rPr>
        <w:t>s</w:t>
      </w:r>
      <w:r w:rsidRPr="001645DC">
        <w:t>sarily include a p</w:t>
      </w:r>
      <w:r w:rsidRPr="001645DC">
        <w:rPr>
          <w:spacing w:val="-2"/>
        </w:rPr>
        <w:t>r</w:t>
      </w:r>
      <w:r w:rsidRPr="001645DC">
        <w:t>o</w:t>
      </w:r>
      <w:r w:rsidRPr="001645DC">
        <w:rPr>
          <w:spacing w:val="-3"/>
        </w:rPr>
        <w:t>t</w:t>
      </w:r>
      <w:r w:rsidRPr="001645DC">
        <w:t>ection o</w:t>
      </w:r>
      <w:r w:rsidRPr="001645DC">
        <w:rPr>
          <w:spacing w:val="-3"/>
        </w:rPr>
        <w:t>r</w:t>
      </w:r>
      <w:r w:rsidRPr="001645DC">
        <w:t>der or a bi</w:t>
      </w:r>
      <w:r w:rsidRPr="001645DC">
        <w:rPr>
          <w:spacing w:val="2"/>
        </w:rPr>
        <w:t>r</w:t>
      </w:r>
      <w:r w:rsidRPr="001645DC">
        <w:t>th ce</w:t>
      </w:r>
      <w:r w:rsidRPr="001645DC">
        <w:rPr>
          <w:spacing w:val="2"/>
        </w:rPr>
        <w:t>r</w:t>
      </w:r>
      <w:r w:rsidRPr="001645DC">
        <w:t>tifica</w:t>
      </w:r>
      <w:r w:rsidRPr="001645DC">
        <w:rPr>
          <w:spacing w:val="-3"/>
        </w:rPr>
        <w:t>te</w:t>
      </w:r>
      <w:r w:rsidRPr="001645DC">
        <w:t>.</w:t>
      </w:r>
      <w:r w:rsidRPr="001645DC">
        <w:rPr>
          <w:spacing w:val="-5"/>
        </w:rPr>
        <w:t xml:space="preserve"> </w:t>
      </w:r>
      <w:r w:rsidRPr="001645DC">
        <w:t>If</w:t>
      </w:r>
      <w:r>
        <w:t xml:space="preserve"> </w:t>
      </w:r>
      <w:r w:rsidRPr="001645DC">
        <w:rPr>
          <w:spacing w:val="-2"/>
        </w:rPr>
        <w:t>r</w:t>
      </w:r>
      <w:r w:rsidRPr="001645DC">
        <w:t>e</w:t>
      </w:r>
      <w:r w:rsidRPr="001645DC">
        <w:rPr>
          <w:spacing w:val="-2"/>
        </w:rPr>
        <w:t>q</w:t>
      </w:r>
      <w:r w:rsidRPr="001645DC">
        <w:t>ui</w:t>
      </w:r>
      <w:r w:rsidRPr="001645DC">
        <w:rPr>
          <w:spacing w:val="-2"/>
        </w:rPr>
        <w:t>r</w:t>
      </w:r>
      <w:r w:rsidRPr="001645DC">
        <w:t xml:space="preserve">ed, </w:t>
      </w:r>
      <w:r>
        <w:t xml:space="preserve">child protection or </w:t>
      </w:r>
      <w:r w:rsidRPr="001645DC">
        <w:rPr>
          <w:spacing w:val="-3"/>
        </w:rPr>
        <w:t>y</w:t>
      </w:r>
      <w:r w:rsidRPr="001645DC">
        <w:t>our agen</w:t>
      </w:r>
      <w:r w:rsidRPr="001645DC">
        <w:rPr>
          <w:spacing w:val="-1"/>
        </w:rPr>
        <w:t>c</w:t>
      </w:r>
      <w:r w:rsidRPr="001645DC">
        <w:t xml:space="preserve">y can help </w:t>
      </w:r>
      <w:r w:rsidRPr="001645DC">
        <w:rPr>
          <w:spacing w:val="-3"/>
        </w:rPr>
        <w:t>y</w:t>
      </w:r>
      <w:r w:rsidRPr="001645DC">
        <w:t>ou with this.</w:t>
      </w:r>
    </w:p>
    <w:p w:rsidR="009F10ED" w:rsidRPr="001645DC" w:rsidRDefault="009F10ED" w:rsidP="009F10ED">
      <w:pPr>
        <w:pStyle w:val="Heading4"/>
      </w:pPr>
      <w:r>
        <w:t>Ambulance assistance</w:t>
      </w:r>
    </w:p>
    <w:p w:rsidR="001567EA" w:rsidRDefault="001567EA" w:rsidP="001567EA">
      <w:pPr>
        <w:pStyle w:val="DHHSbody"/>
      </w:pPr>
      <w:r w:rsidRPr="001645DC">
        <w:t>Vic</w:t>
      </w:r>
      <w:r w:rsidRPr="001645DC">
        <w:rPr>
          <w:spacing w:val="-3"/>
        </w:rPr>
        <w:t>t</w:t>
      </w:r>
      <w:r w:rsidRPr="001645DC">
        <w:t>orians who a</w:t>
      </w:r>
      <w:r w:rsidRPr="001645DC">
        <w:rPr>
          <w:spacing w:val="-2"/>
        </w:rPr>
        <w:t>r</w:t>
      </w:r>
      <w:r w:rsidRPr="001645DC">
        <w:t xml:space="preserve">e eligible </w:t>
      </w:r>
      <w:r w:rsidRPr="001645DC">
        <w:rPr>
          <w:spacing w:val="-1"/>
        </w:rPr>
        <w:t>f</w:t>
      </w:r>
      <w:r w:rsidRPr="001645DC">
        <w:t>or a Health Ca</w:t>
      </w:r>
      <w:r w:rsidRPr="001645DC">
        <w:rPr>
          <w:spacing w:val="-2"/>
        </w:rPr>
        <w:t>r</w:t>
      </w:r>
      <w:r w:rsidRPr="001645DC">
        <w:t>e Ca</w:t>
      </w:r>
      <w:r w:rsidRPr="001645DC">
        <w:rPr>
          <w:spacing w:val="-3"/>
        </w:rPr>
        <w:t>r</w:t>
      </w:r>
      <w:r w:rsidRPr="001645DC">
        <w:t xml:space="preserve">d </w:t>
      </w:r>
      <w:r w:rsidRPr="001645DC">
        <w:rPr>
          <w:spacing w:val="-2"/>
        </w:rPr>
        <w:t>r</w:t>
      </w:r>
      <w:r w:rsidRPr="001645DC">
        <w:t>ecei</w:t>
      </w:r>
      <w:r w:rsidRPr="001645DC">
        <w:rPr>
          <w:spacing w:val="-3"/>
        </w:rPr>
        <w:t>v</w:t>
      </w:r>
      <w:r w:rsidRPr="001645DC">
        <w:t>e f</w:t>
      </w:r>
      <w:r w:rsidRPr="001645DC">
        <w:rPr>
          <w:spacing w:val="-2"/>
        </w:rPr>
        <w:t>r</w:t>
      </w:r>
      <w:r w:rsidRPr="001645DC">
        <w:t>ee clinically nece</w:t>
      </w:r>
      <w:r w:rsidRPr="001645DC">
        <w:rPr>
          <w:spacing w:val="-2"/>
        </w:rPr>
        <w:t>s</w:t>
      </w:r>
      <w:r w:rsidRPr="001645DC">
        <w:t>sary ambulance c</w:t>
      </w:r>
      <w:r w:rsidRPr="001645DC">
        <w:rPr>
          <w:spacing w:val="-3"/>
        </w:rPr>
        <w:t>ov</w:t>
      </w:r>
      <w:r w:rsidRPr="001645DC">
        <w:t>er th</w:t>
      </w:r>
      <w:r w:rsidRPr="001645DC">
        <w:rPr>
          <w:spacing w:val="-2"/>
        </w:rPr>
        <w:t>r</w:t>
      </w:r>
      <w:r w:rsidRPr="001645DC">
        <w:t xml:space="preserve">oughout </w:t>
      </w:r>
      <w:r w:rsidRPr="001645DC">
        <w:rPr>
          <w:spacing w:val="-2"/>
        </w:rPr>
        <w:t>Au</w:t>
      </w:r>
      <w:r w:rsidRPr="001645DC">
        <w:t>st</w:t>
      </w:r>
      <w:r w:rsidRPr="001645DC">
        <w:rPr>
          <w:spacing w:val="-2"/>
        </w:rPr>
        <w:t>r</w:t>
      </w:r>
      <w:r w:rsidRPr="001645DC">
        <w:t>alia. This c</w:t>
      </w:r>
      <w:r w:rsidRPr="001645DC">
        <w:rPr>
          <w:spacing w:val="-3"/>
        </w:rPr>
        <w:t>ov</w:t>
      </w:r>
      <w:r w:rsidRPr="001645DC">
        <w:t>er will p</w:t>
      </w:r>
      <w:r w:rsidRPr="001645DC">
        <w:rPr>
          <w:spacing w:val="-2"/>
        </w:rPr>
        <w:t>r</w:t>
      </w:r>
      <w:r w:rsidRPr="001645DC">
        <w:rPr>
          <w:spacing w:val="-3"/>
        </w:rPr>
        <w:t>o</w:t>
      </w:r>
      <w:r w:rsidRPr="001645DC">
        <w:t>vide f</w:t>
      </w:r>
      <w:r w:rsidRPr="001645DC">
        <w:rPr>
          <w:spacing w:val="-2"/>
        </w:rPr>
        <w:t>r</w:t>
      </w:r>
      <w:r w:rsidRPr="001645DC">
        <w:t>ee eme</w:t>
      </w:r>
      <w:r w:rsidRPr="001645DC">
        <w:rPr>
          <w:spacing w:val="-2"/>
        </w:rPr>
        <w:t>r</w:t>
      </w:r>
      <w:r w:rsidRPr="001645DC">
        <w:t>gen</w:t>
      </w:r>
      <w:r w:rsidRPr="001645DC">
        <w:rPr>
          <w:spacing w:val="-1"/>
        </w:rPr>
        <w:t>c</w:t>
      </w:r>
      <w:r w:rsidRPr="001645DC">
        <w:t>y</w:t>
      </w:r>
      <w:r>
        <w:t xml:space="preserve"> </w:t>
      </w:r>
      <w:r w:rsidRPr="001645DC">
        <w:t>and medically authorised non</w:t>
      </w:r>
      <w:r w:rsidRPr="001645DC">
        <w:rPr>
          <w:spacing w:val="4"/>
        </w:rPr>
        <w:t>-</w:t>
      </w:r>
      <w:r w:rsidRPr="001645DC">
        <w:t>eme</w:t>
      </w:r>
      <w:r w:rsidRPr="001645DC">
        <w:rPr>
          <w:spacing w:val="-2"/>
        </w:rPr>
        <w:t>r</w:t>
      </w:r>
      <w:r w:rsidRPr="001645DC">
        <w:t>gen</w:t>
      </w:r>
      <w:r w:rsidRPr="001645DC">
        <w:rPr>
          <w:spacing w:val="-1"/>
        </w:rPr>
        <w:t>c</w:t>
      </w:r>
      <w:r w:rsidRPr="001645DC">
        <w:t>y ambulance t</w:t>
      </w:r>
      <w:r w:rsidRPr="001645DC">
        <w:rPr>
          <w:spacing w:val="-2"/>
        </w:rPr>
        <w:t>r</w:t>
      </w:r>
      <w:r w:rsidRPr="001645DC">
        <w:t>anspo</w:t>
      </w:r>
      <w:r w:rsidRPr="001645DC">
        <w:rPr>
          <w:spacing w:val="2"/>
        </w:rPr>
        <w:t>r</w:t>
      </w:r>
      <w:r w:rsidRPr="001645DC">
        <w:t xml:space="preserve">t </w:t>
      </w:r>
      <w:r w:rsidRPr="001645DC">
        <w:rPr>
          <w:spacing w:val="-3"/>
        </w:rPr>
        <w:t>t</w:t>
      </w:r>
      <w:r w:rsidRPr="001645DC">
        <w:t>o the nea</w:t>
      </w:r>
      <w:r w:rsidRPr="001645DC">
        <w:rPr>
          <w:spacing w:val="-2"/>
        </w:rPr>
        <w:t>r</w:t>
      </w:r>
      <w:r w:rsidRPr="001645DC">
        <w:t>est and most app</w:t>
      </w:r>
      <w:r w:rsidRPr="001645DC">
        <w:rPr>
          <w:spacing w:val="-2"/>
        </w:rPr>
        <w:t>r</w:t>
      </w:r>
      <w:r w:rsidRPr="001645DC">
        <w:t>opria</w:t>
      </w:r>
      <w:r w:rsidRPr="001645DC">
        <w:rPr>
          <w:spacing w:val="-3"/>
        </w:rPr>
        <w:t>t</w:t>
      </w:r>
      <w:r w:rsidRPr="001645DC">
        <w:t>e hospi</w:t>
      </w:r>
      <w:r w:rsidRPr="001645DC">
        <w:rPr>
          <w:spacing w:val="-3"/>
        </w:rPr>
        <w:t>t</w:t>
      </w:r>
      <w:r w:rsidRPr="001645DC">
        <w:t>al.</w:t>
      </w:r>
    </w:p>
    <w:p w:rsidR="009075DF" w:rsidRPr="001645DC" w:rsidRDefault="009075DF" w:rsidP="009075DF">
      <w:pPr>
        <w:pStyle w:val="Heading3"/>
      </w:pPr>
      <w:r w:rsidRPr="001645DC">
        <w:lastRenderedPageBreak/>
        <w:t>Pharmaceutical Ben</w:t>
      </w:r>
      <w:r w:rsidRPr="001645DC">
        <w:rPr>
          <w:spacing w:val="-2"/>
        </w:rPr>
        <w:t>e</w:t>
      </w:r>
      <w:r w:rsidRPr="001645DC">
        <w:t>fits</w:t>
      </w:r>
      <w:r w:rsidRPr="001645DC">
        <w:rPr>
          <w:spacing w:val="-3"/>
        </w:rPr>
        <w:t xml:space="preserve"> </w:t>
      </w:r>
      <w:r w:rsidRPr="001645DC">
        <w:t>Scheme</w:t>
      </w:r>
    </w:p>
    <w:p w:rsidR="009075DF" w:rsidRPr="005548BA" w:rsidRDefault="009075DF" w:rsidP="009075DF">
      <w:pPr>
        <w:pStyle w:val="DHHSbody"/>
      </w:pPr>
      <w:r w:rsidRPr="005548BA">
        <w:t>The Pharmaceutical Benefits Scheme (PBS) ensures that prescription medicine is provided at affordable prices. To be eligible for the PBS, you need to provide the child or young person’s Medicare card or Medicare number, and the pharmacist will automatically reduce the cost of your medicine.</w:t>
      </w:r>
    </w:p>
    <w:p w:rsidR="009075DF" w:rsidRDefault="009075DF" w:rsidP="009075DF">
      <w:pPr>
        <w:pStyle w:val="Heading4"/>
      </w:pPr>
      <w:r>
        <w:t>Closing the Gap – PBS Co-payment Measure</w:t>
      </w:r>
    </w:p>
    <w:p w:rsidR="00646DAB" w:rsidRDefault="009075DF" w:rsidP="009075DF">
      <w:pPr>
        <w:pStyle w:val="DHHSbody"/>
      </w:pPr>
      <w:r>
        <w:t>The Closing the Gap PBS Co-payment Measure improves access to PBS medicines for eligible Aboriginal and Torres Strait Islanders who are living with, or at risk of, chronic disease. Closing the Gap prescriptions attract a lower or nil patient co-payment for PBS medicines</w:t>
      </w:r>
      <w:r w:rsidR="00646DAB">
        <w:t>.</w:t>
      </w:r>
    </w:p>
    <w:p w:rsidR="001567EA" w:rsidRPr="001645DC" w:rsidRDefault="001567EA" w:rsidP="007F6194">
      <w:pPr>
        <w:pStyle w:val="Heading3"/>
      </w:pPr>
      <w:r w:rsidRPr="001645DC">
        <w:t>Us</w:t>
      </w:r>
      <w:r w:rsidRPr="001645DC">
        <w:rPr>
          <w:spacing w:val="-2"/>
        </w:rPr>
        <w:t>e</w:t>
      </w:r>
      <w:r w:rsidRPr="001645DC">
        <w:rPr>
          <w:spacing w:val="4"/>
        </w:rPr>
        <w:t>f</w:t>
      </w:r>
      <w:r w:rsidRPr="001645DC">
        <w:t xml:space="preserve">ul </w:t>
      </w:r>
      <w:r w:rsidRPr="001645DC">
        <w:rPr>
          <w:spacing w:val="-1"/>
        </w:rPr>
        <w:t>r</w:t>
      </w:r>
      <w:r w:rsidRPr="001645DC">
        <w:t>esou</w:t>
      </w:r>
      <w:r w:rsidRPr="001645DC">
        <w:rPr>
          <w:spacing w:val="-1"/>
        </w:rPr>
        <w:t>r</w:t>
      </w:r>
      <w:r w:rsidRPr="001645DC">
        <w:t>ces</w:t>
      </w:r>
    </w:p>
    <w:bookmarkStart w:id="154" w:name="_Toc461615305"/>
    <w:bookmarkStart w:id="155" w:name="_Toc461790858"/>
    <w:p w:rsidR="009075DF" w:rsidRPr="001645DC" w:rsidRDefault="009075DF" w:rsidP="007E6859">
      <w:pPr>
        <w:pStyle w:val="DHHSbullet1"/>
      </w:pPr>
      <w:r>
        <w:fldChar w:fldCharType="begin"/>
      </w:r>
      <w:r>
        <w:instrText xml:space="preserve"> HYPERLINK "https://www.ambulance.vic.gov.au/" </w:instrText>
      </w:r>
      <w:r>
        <w:fldChar w:fldCharType="separate"/>
      </w:r>
      <w:r w:rsidRPr="00DD0EED">
        <w:rPr>
          <w:rStyle w:val="Hyperlink"/>
        </w:rPr>
        <w:t>Ambulance Vic</w:t>
      </w:r>
      <w:r w:rsidRPr="00DD0EED">
        <w:rPr>
          <w:rStyle w:val="Hyperlink"/>
          <w:spacing w:val="-3"/>
        </w:rPr>
        <w:t>t</w:t>
      </w:r>
      <w:r w:rsidRPr="00DD0EED">
        <w:rPr>
          <w:rStyle w:val="Hyperlink"/>
        </w:rPr>
        <w:t>oria</w:t>
      </w:r>
      <w:r>
        <w:rPr>
          <w:rStyle w:val="Hyperlink"/>
        </w:rPr>
        <w:fldChar w:fldCharType="end"/>
      </w:r>
      <w:r w:rsidRPr="001645DC">
        <w:t xml:space="preserve"> t</w:t>
      </w:r>
      <w:r w:rsidRPr="00A25A20">
        <w:rPr>
          <w:spacing w:val="-2"/>
        </w:rPr>
        <w:t>r</w:t>
      </w:r>
      <w:r w:rsidRPr="001645DC">
        <w:t>anspo</w:t>
      </w:r>
      <w:r w:rsidRPr="00A25A20">
        <w:rPr>
          <w:spacing w:val="2"/>
        </w:rPr>
        <w:t>r</w:t>
      </w:r>
      <w:r w:rsidRPr="001645DC">
        <w:t xml:space="preserve">t </w:t>
      </w:r>
      <w:r w:rsidRPr="00A25A20">
        <w:rPr>
          <w:spacing w:val="-1"/>
        </w:rPr>
        <w:t>f</w:t>
      </w:r>
      <w:r w:rsidRPr="001645DC">
        <w:t>or Health Ca</w:t>
      </w:r>
      <w:r w:rsidRPr="00A25A20">
        <w:rPr>
          <w:spacing w:val="-2"/>
        </w:rPr>
        <w:t>r</w:t>
      </w:r>
      <w:r w:rsidRPr="001645DC">
        <w:t>e Ca</w:t>
      </w:r>
      <w:r w:rsidRPr="00A25A20">
        <w:rPr>
          <w:spacing w:val="-3"/>
        </w:rPr>
        <w:t>r</w:t>
      </w:r>
      <w:r w:rsidRPr="001645DC">
        <w:t>d holde</w:t>
      </w:r>
      <w:r w:rsidRPr="00A25A20">
        <w:rPr>
          <w:spacing w:val="-1"/>
        </w:rPr>
        <w:t>r</w:t>
      </w:r>
      <w:r w:rsidRPr="001645DC">
        <w:t xml:space="preserve">s </w:t>
      </w:r>
      <w:r>
        <w:t>&lt;</w:t>
      </w:r>
      <w:r w:rsidRPr="00DD0EED">
        <w:t>https://www.ambulance.vic.gov.au</w:t>
      </w:r>
      <w:r w:rsidR="00646DAB">
        <w:t>&gt;</w:t>
      </w:r>
    </w:p>
    <w:p w:rsidR="009075DF" w:rsidRPr="001645DC" w:rsidRDefault="007A0CF7" w:rsidP="00EA6E35">
      <w:pPr>
        <w:pStyle w:val="DHHSbullet1"/>
      </w:pPr>
      <w:hyperlink r:id="rId167" w:history="1">
        <w:r w:rsidR="009075DF" w:rsidRPr="00DD0EED">
          <w:rPr>
            <w:rStyle w:val="Hyperlink"/>
          </w:rPr>
          <w:t>Bet</w:t>
        </w:r>
        <w:r w:rsidR="009075DF" w:rsidRPr="00DD0EED">
          <w:rPr>
            <w:rStyle w:val="Hyperlink"/>
            <w:spacing w:val="-3"/>
          </w:rPr>
          <w:t>t</w:t>
        </w:r>
        <w:r w:rsidR="009075DF" w:rsidRPr="00DD0EED">
          <w:rPr>
            <w:rStyle w:val="Hyperlink"/>
          </w:rPr>
          <w:t>er Health Channel</w:t>
        </w:r>
      </w:hyperlink>
      <w:r w:rsidR="009075DF" w:rsidRPr="001645DC">
        <w:t xml:space="preserve"> </w:t>
      </w:r>
      <w:r w:rsidR="00EA6E35">
        <w:t>&lt;</w:t>
      </w:r>
      <w:r w:rsidR="00EA6E35" w:rsidRPr="00DD0EED">
        <w:t>https://www.betterhealth.vic.gov.au</w:t>
      </w:r>
      <w:r w:rsidR="00646DAB">
        <w:t>&gt;</w:t>
      </w:r>
      <w:r w:rsidR="009075DF">
        <w:t xml:space="preserve"> </w:t>
      </w:r>
      <w:r w:rsidR="009075DF" w:rsidRPr="001645DC">
        <w:t xml:space="preserve">– </w:t>
      </w:r>
      <w:r w:rsidR="009075DF" w:rsidRPr="001645DC">
        <w:rPr>
          <w:spacing w:val="-3"/>
        </w:rPr>
        <w:t>y</w:t>
      </w:r>
      <w:r w:rsidR="009075DF" w:rsidRPr="001645DC">
        <w:t>ou can sea</w:t>
      </w:r>
      <w:r w:rsidR="009075DF" w:rsidRPr="001645DC">
        <w:rPr>
          <w:spacing w:val="-2"/>
        </w:rPr>
        <w:t>r</w:t>
      </w:r>
      <w:r w:rsidR="009075DF" w:rsidRPr="001645DC">
        <w:t xml:space="preserve">ch an </w:t>
      </w:r>
      <w:r w:rsidR="009075DF" w:rsidRPr="001645DC">
        <w:rPr>
          <w:spacing w:val="-3"/>
        </w:rPr>
        <w:t>A</w:t>
      </w:r>
      <w:r w:rsidR="009075DF" w:rsidRPr="001645DC">
        <w:rPr>
          <w:spacing w:val="-4"/>
        </w:rPr>
        <w:t>–</w:t>
      </w:r>
      <w:r w:rsidR="009075DF" w:rsidRPr="001645DC">
        <w:t xml:space="preserve">Z </w:t>
      </w:r>
      <w:r w:rsidR="009075DF" w:rsidRPr="001645DC">
        <w:rPr>
          <w:spacing w:val="-1"/>
        </w:rPr>
        <w:t>o</w:t>
      </w:r>
      <w:r w:rsidR="009075DF" w:rsidRPr="001645DC">
        <w:t>f health in</w:t>
      </w:r>
      <w:r w:rsidR="009075DF" w:rsidRPr="001645DC">
        <w:rPr>
          <w:spacing w:val="-1"/>
        </w:rPr>
        <w:t>f</w:t>
      </w:r>
      <w:r w:rsidR="009075DF" w:rsidRPr="001645DC">
        <w:t>ormation</w:t>
      </w:r>
      <w:r w:rsidR="009075DF">
        <w:rPr>
          <w:spacing w:val="-3"/>
        </w:rPr>
        <w:t xml:space="preserve"> </w:t>
      </w:r>
    </w:p>
    <w:p w:rsidR="009075DF" w:rsidRPr="001645DC" w:rsidRDefault="007A0CF7" w:rsidP="007E6859">
      <w:pPr>
        <w:pStyle w:val="DHHSbullet1"/>
      </w:pPr>
      <w:hyperlink r:id="rId168" w:history="1">
        <w:r w:rsidR="009075DF" w:rsidRPr="00DD0EED">
          <w:rPr>
            <w:rStyle w:val="Hyperlink"/>
            <w:spacing w:val="-1"/>
          </w:rPr>
          <w:t>Healt</w:t>
        </w:r>
        <w:r w:rsidR="009075DF" w:rsidRPr="00DD0EED">
          <w:rPr>
            <w:rStyle w:val="Hyperlink"/>
          </w:rPr>
          <w:t>h</w:t>
        </w:r>
        <w:r w:rsidR="009075DF" w:rsidRPr="00DD0EED">
          <w:rPr>
            <w:rStyle w:val="Hyperlink"/>
            <w:spacing w:val="-2"/>
          </w:rPr>
          <w:t xml:space="preserve"> </w:t>
        </w:r>
        <w:r w:rsidR="009075DF" w:rsidRPr="00DD0EED">
          <w:rPr>
            <w:rStyle w:val="Hyperlink"/>
            <w:spacing w:val="-1"/>
          </w:rPr>
          <w:t>Ca</w:t>
        </w:r>
        <w:r w:rsidR="009075DF" w:rsidRPr="00DD0EED">
          <w:rPr>
            <w:rStyle w:val="Hyperlink"/>
            <w:spacing w:val="-3"/>
          </w:rPr>
          <w:t>r</w:t>
        </w:r>
        <w:r w:rsidR="009075DF" w:rsidRPr="00DD0EED">
          <w:rPr>
            <w:rStyle w:val="Hyperlink"/>
          </w:rPr>
          <w:t>e</w:t>
        </w:r>
        <w:r w:rsidR="009075DF" w:rsidRPr="00DD0EED">
          <w:rPr>
            <w:rStyle w:val="Hyperlink"/>
            <w:spacing w:val="-2"/>
          </w:rPr>
          <w:t xml:space="preserve"> </w:t>
        </w:r>
        <w:r w:rsidR="009075DF" w:rsidRPr="00DD0EED">
          <w:rPr>
            <w:rStyle w:val="Hyperlink"/>
            <w:spacing w:val="-1"/>
          </w:rPr>
          <w:t>Ca</w:t>
        </w:r>
        <w:r w:rsidR="009075DF" w:rsidRPr="00DD0EED">
          <w:rPr>
            <w:rStyle w:val="Hyperlink"/>
            <w:spacing w:val="-4"/>
          </w:rPr>
          <w:t>r</w:t>
        </w:r>
        <w:r w:rsidR="009075DF" w:rsidRPr="00DD0EED">
          <w:rPr>
            <w:rStyle w:val="Hyperlink"/>
          </w:rPr>
          <w:t>d</w:t>
        </w:r>
        <w:r w:rsidR="009075DF" w:rsidRPr="00DD0EED">
          <w:rPr>
            <w:rStyle w:val="Hyperlink"/>
            <w:spacing w:val="-2"/>
          </w:rPr>
          <w:t xml:space="preserve"> </w:t>
        </w:r>
        <w:r w:rsidR="009075DF" w:rsidRPr="00DD0EED">
          <w:rPr>
            <w:rStyle w:val="Hyperlink"/>
            <w:spacing w:val="-1"/>
          </w:rPr>
          <w:t>applicatio</w:t>
        </w:r>
        <w:r w:rsidR="009075DF" w:rsidRPr="00DD0EED">
          <w:rPr>
            <w:rStyle w:val="Hyperlink"/>
          </w:rPr>
          <w:t>n</w:t>
        </w:r>
      </w:hyperlink>
      <w:r w:rsidR="00646DAB">
        <w:rPr>
          <w:spacing w:val="-2"/>
        </w:rPr>
        <w:t xml:space="preserve"> </w:t>
      </w:r>
      <w:r w:rsidR="00EA6E35">
        <w:rPr>
          <w:spacing w:val="-2"/>
        </w:rPr>
        <w:t xml:space="preserve">on the Australian Government Department of Human Services website </w:t>
      </w:r>
      <w:r w:rsidR="009075DF">
        <w:rPr>
          <w:spacing w:val="-2"/>
        </w:rPr>
        <w:t>&lt;</w:t>
      </w:r>
      <w:r w:rsidR="009075DF" w:rsidRPr="00DD0EED">
        <w:t>https://www.humanservices.gov.au/customer/forms/ss050</w:t>
      </w:r>
      <w:r w:rsidR="009075DF">
        <w:t>&gt;</w:t>
      </w:r>
    </w:p>
    <w:p w:rsidR="009075DF" w:rsidRPr="00193D46" w:rsidRDefault="009075DF" w:rsidP="00EA6E35">
      <w:pPr>
        <w:pStyle w:val="DHHSbullet1"/>
      </w:pPr>
      <w:r w:rsidRPr="005548BA">
        <w:t>Maternal Child and Health Line</w:t>
      </w:r>
      <w:r w:rsidR="00EA6E35">
        <w:t xml:space="preserve"> – </w:t>
      </w:r>
      <w:r w:rsidRPr="005548BA">
        <w:t>call 13 22 29, 24 hours, seven days a week</w:t>
      </w:r>
    </w:p>
    <w:p w:rsidR="009075DF" w:rsidRPr="001645DC" w:rsidRDefault="009075DF" w:rsidP="00EA6E35">
      <w:pPr>
        <w:pStyle w:val="DHHSbullet1"/>
      </w:pPr>
      <w:r w:rsidRPr="005548BA">
        <w:t>Parent Help Line</w:t>
      </w:r>
      <w:r w:rsidR="00EA6E35">
        <w:t xml:space="preserve"> – </w:t>
      </w:r>
      <w:r>
        <w:t>call</w:t>
      </w:r>
      <w:r w:rsidRPr="005548BA">
        <w:t xml:space="preserve"> 13 22 89 (provides advice from social workers and psychologists)</w:t>
      </w:r>
    </w:p>
    <w:p w:rsidR="009075DF" w:rsidRPr="006035C1" w:rsidRDefault="007A0CF7" w:rsidP="007E6859">
      <w:pPr>
        <w:pStyle w:val="DHHSbullet1"/>
        <w:rPr>
          <w:rStyle w:val="Hyperlink"/>
          <w:color w:val="auto"/>
          <w:u w:val="none"/>
        </w:rPr>
      </w:pPr>
      <w:hyperlink r:id="rId169" w:history="1">
        <w:r w:rsidR="009075DF" w:rsidRPr="00DD0EED">
          <w:rPr>
            <w:rStyle w:val="Hyperlink"/>
          </w:rPr>
          <w:t>Medica</w:t>
        </w:r>
        <w:r w:rsidR="009075DF" w:rsidRPr="006035C1">
          <w:rPr>
            <w:rStyle w:val="Hyperlink"/>
            <w:spacing w:val="-2"/>
          </w:rPr>
          <w:t>r</w:t>
        </w:r>
        <w:r w:rsidR="009075DF" w:rsidRPr="00DD0EED">
          <w:rPr>
            <w:rStyle w:val="Hyperlink"/>
          </w:rPr>
          <w:t>e ca</w:t>
        </w:r>
        <w:r w:rsidR="009075DF" w:rsidRPr="006035C1">
          <w:rPr>
            <w:rStyle w:val="Hyperlink"/>
            <w:spacing w:val="-3"/>
          </w:rPr>
          <w:t>r</w:t>
        </w:r>
        <w:r w:rsidR="009075DF" w:rsidRPr="00DD0EED">
          <w:rPr>
            <w:rStyle w:val="Hyperlink"/>
          </w:rPr>
          <w:t>ds</w:t>
        </w:r>
      </w:hyperlink>
      <w:r w:rsidR="009075DF" w:rsidRPr="001645DC">
        <w:t xml:space="preserve"> </w:t>
      </w:r>
      <w:r w:rsidR="009075DF" w:rsidRPr="006035C1">
        <w:rPr>
          <w:spacing w:val="-1"/>
        </w:rPr>
        <w:t>f</w:t>
      </w:r>
      <w:r w:rsidR="009075DF" w:rsidRPr="001645DC">
        <w:t>or child</w:t>
      </w:r>
      <w:r w:rsidR="009075DF" w:rsidRPr="006035C1">
        <w:rPr>
          <w:spacing w:val="-2"/>
        </w:rPr>
        <w:t>r</w:t>
      </w:r>
      <w:r w:rsidR="009075DF" w:rsidRPr="001645DC">
        <w:t xml:space="preserve">en and </w:t>
      </w:r>
      <w:r w:rsidR="009075DF" w:rsidRPr="006035C1">
        <w:rPr>
          <w:spacing w:val="-3"/>
        </w:rPr>
        <w:t>y</w:t>
      </w:r>
      <w:r w:rsidR="009075DF" w:rsidRPr="001645DC">
        <w:t>oung people in ou</w:t>
      </w:r>
      <w:r w:rsidR="009075DF" w:rsidRPr="006035C1">
        <w:rPr>
          <w:spacing w:val="-5"/>
        </w:rPr>
        <w:t>t</w:t>
      </w:r>
      <w:r w:rsidR="009075DF" w:rsidRPr="006035C1">
        <w:rPr>
          <w:spacing w:val="4"/>
        </w:rPr>
        <w:t>-</w:t>
      </w:r>
      <w:r w:rsidR="009075DF" w:rsidRPr="006035C1">
        <w:rPr>
          <w:spacing w:val="-1"/>
        </w:rPr>
        <w:t>o</w:t>
      </w:r>
      <w:r w:rsidR="009075DF" w:rsidRPr="001645DC">
        <w:t>f-home ca</w:t>
      </w:r>
      <w:r w:rsidR="009075DF" w:rsidRPr="006035C1">
        <w:rPr>
          <w:spacing w:val="-2"/>
        </w:rPr>
        <w:t>r</w:t>
      </w:r>
      <w:r w:rsidR="009075DF" w:rsidRPr="006035C1">
        <w:rPr>
          <w:spacing w:val="-4"/>
        </w:rPr>
        <w:t>e</w:t>
      </w:r>
      <w:r w:rsidR="009075DF">
        <w:t xml:space="preserve"> </w:t>
      </w:r>
      <w:r w:rsidR="00EA6E35">
        <w:t xml:space="preserve">– information is available on the Australian Government Department of Human Services website </w:t>
      </w:r>
      <w:r w:rsidR="009075DF">
        <w:t>&lt;</w:t>
      </w:r>
      <w:r w:rsidR="009075DF" w:rsidRPr="00DD0EED">
        <w:t>https://www.humanservices.gov.au/customer/services/medicare/medicare-card</w:t>
      </w:r>
      <w:r w:rsidR="009075DF">
        <w:t>&gt;</w:t>
      </w:r>
      <w:hyperlink r:id="rId170" w:history="1">
        <w:r w:rsidR="009075DF" w:rsidRPr="006035C1">
          <w:rPr>
            <w:rStyle w:val="Hyperlink"/>
            <w:i/>
          </w:rPr>
          <w:t xml:space="preserve"> </w:t>
        </w:r>
      </w:hyperlink>
    </w:p>
    <w:p w:rsidR="009075DF" w:rsidRDefault="007A0CF7" w:rsidP="007E6859">
      <w:pPr>
        <w:pStyle w:val="DHHSbullet1"/>
      </w:pPr>
      <w:hyperlink r:id="rId171" w:history="1">
        <w:r w:rsidR="009075DF" w:rsidRPr="002B28FC">
          <w:rPr>
            <w:rStyle w:val="Hyperlink"/>
          </w:rPr>
          <w:t>Pharmaceutical Ben</w:t>
        </w:r>
        <w:r w:rsidR="009075DF" w:rsidRPr="006035C1">
          <w:rPr>
            <w:rStyle w:val="Hyperlink"/>
            <w:spacing w:val="-1"/>
          </w:rPr>
          <w:t>e</w:t>
        </w:r>
        <w:r w:rsidR="009075DF" w:rsidRPr="002B28FC">
          <w:rPr>
            <w:rStyle w:val="Hyperlink"/>
          </w:rPr>
          <w:t>fits</w:t>
        </w:r>
        <w:r w:rsidR="009075DF" w:rsidRPr="006035C1">
          <w:rPr>
            <w:rStyle w:val="Hyperlink"/>
            <w:spacing w:val="-3"/>
          </w:rPr>
          <w:t xml:space="preserve"> </w:t>
        </w:r>
        <w:r w:rsidR="009075DF" w:rsidRPr="002B28FC">
          <w:rPr>
            <w:rStyle w:val="Hyperlink"/>
          </w:rPr>
          <w:t>Scheme</w:t>
        </w:r>
      </w:hyperlink>
      <w:r w:rsidR="009075DF" w:rsidRPr="001645DC">
        <w:t xml:space="preserve"> </w:t>
      </w:r>
      <w:r w:rsidR="00EA6E35">
        <w:t>&lt;</w:t>
      </w:r>
      <w:r w:rsidR="009075DF" w:rsidRPr="009F10ED">
        <w:t>http://www.pbs.gov.au/pbs/home</w:t>
      </w:r>
      <w:r w:rsidR="00EA6E35">
        <w:t>&gt;</w:t>
      </w:r>
    </w:p>
    <w:p w:rsidR="009075DF" w:rsidRPr="001645DC" w:rsidRDefault="007A0CF7" w:rsidP="007E6859">
      <w:pPr>
        <w:pStyle w:val="DHHSbullet1"/>
      </w:pPr>
      <w:hyperlink r:id="rId172" w:history="1">
        <w:r w:rsidR="009075DF" w:rsidRPr="009F10ED">
          <w:rPr>
            <w:rStyle w:val="Hyperlink"/>
          </w:rPr>
          <w:t>Closing the Gap – PBS Co-Payment Measure</w:t>
        </w:r>
      </w:hyperlink>
      <w:r w:rsidR="009075DF">
        <w:t xml:space="preserve"> </w:t>
      </w:r>
      <w:r w:rsidR="00EA6E35">
        <w:t xml:space="preserve">information on the Australian Government Department of Human Services website </w:t>
      </w:r>
      <w:r w:rsidR="009075DF">
        <w:t>&lt;</w:t>
      </w:r>
      <w:r w:rsidR="009075DF" w:rsidRPr="00CD5245">
        <w:t>https://www.humanservices.gov.au/health-professionals/services/medicare/closing-gap-pbs-co-payment-measure</w:t>
      </w:r>
      <w:r w:rsidR="009075DF">
        <w:t xml:space="preserve">&gt; </w:t>
      </w:r>
    </w:p>
    <w:p w:rsidR="001567EA" w:rsidRPr="001645DC" w:rsidRDefault="001567EA" w:rsidP="001567EA">
      <w:pPr>
        <w:pStyle w:val="Heading2"/>
      </w:pPr>
      <w:bookmarkStart w:id="156" w:name="_Toc499132397"/>
      <w:r w:rsidRPr="001645DC">
        <w:t>Aboriginal</w:t>
      </w:r>
      <w:r w:rsidRPr="001645DC">
        <w:rPr>
          <w:spacing w:val="6"/>
        </w:rPr>
        <w:t xml:space="preserve"> </w:t>
      </w:r>
      <w:r w:rsidRPr="001645DC">
        <w:t>health</w:t>
      </w:r>
      <w:bookmarkEnd w:id="154"/>
      <w:bookmarkEnd w:id="155"/>
      <w:bookmarkEnd w:id="156"/>
    </w:p>
    <w:p w:rsidR="001567EA" w:rsidRPr="001645DC" w:rsidRDefault="001567EA" w:rsidP="001567EA">
      <w:pPr>
        <w:pStyle w:val="DHHSbody"/>
      </w:pPr>
      <w:r w:rsidRPr="001645DC">
        <w:t>Using Aboriginal health services helps Aboriginal child</w:t>
      </w:r>
      <w:r w:rsidRPr="001645DC">
        <w:rPr>
          <w:spacing w:val="-2"/>
        </w:rPr>
        <w:t>r</w:t>
      </w:r>
      <w:r w:rsidRPr="001645DC">
        <w:t xml:space="preserve">en and </w:t>
      </w:r>
      <w:r w:rsidRPr="001645DC">
        <w:rPr>
          <w:spacing w:val="-3"/>
        </w:rPr>
        <w:t>y</w:t>
      </w:r>
      <w:r w:rsidRPr="001645DC">
        <w:t xml:space="preserve">oung people </w:t>
      </w:r>
      <w:r w:rsidR="00193D46">
        <w:t>receive a culturally appropriate service to meet their health and social needs</w:t>
      </w:r>
      <w:r w:rsidRPr="001645DC">
        <w:t>.</w:t>
      </w:r>
    </w:p>
    <w:p w:rsidR="001567EA" w:rsidRPr="001645DC" w:rsidRDefault="001567EA" w:rsidP="001567EA">
      <w:pPr>
        <w:pStyle w:val="DHHSbody"/>
      </w:pPr>
      <w:r w:rsidRPr="001645DC">
        <w:t>Aboriginal people vi</w:t>
      </w:r>
      <w:r w:rsidRPr="001645DC">
        <w:rPr>
          <w:spacing w:val="-1"/>
        </w:rPr>
        <w:t>e</w:t>
      </w:r>
      <w:r w:rsidRPr="001645DC">
        <w:t xml:space="preserve">w health as something that connects all aspects </w:t>
      </w:r>
      <w:r w:rsidRPr="001645DC">
        <w:rPr>
          <w:spacing w:val="-1"/>
        </w:rPr>
        <w:t>o</w:t>
      </w:r>
      <w:r w:rsidRPr="001645DC">
        <w:t>f li</w:t>
      </w:r>
      <w:r w:rsidRPr="001645DC">
        <w:rPr>
          <w:spacing w:val="-1"/>
        </w:rPr>
        <w:t>f</w:t>
      </w:r>
      <w:r w:rsidRPr="001645DC">
        <w:rPr>
          <w:spacing w:val="-3"/>
        </w:rPr>
        <w:t>e</w:t>
      </w:r>
      <w:r w:rsidRPr="001645DC">
        <w:t xml:space="preserve">. It is </w:t>
      </w:r>
      <w:r w:rsidRPr="001645DC">
        <w:rPr>
          <w:spacing w:val="-2"/>
        </w:rPr>
        <w:t>‘</w:t>
      </w:r>
      <w:r w:rsidRPr="001645DC">
        <w:t>not j</w:t>
      </w:r>
      <w:r w:rsidRPr="001645DC">
        <w:rPr>
          <w:spacing w:val="-2"/>
        </w:rPr>
        <w:t>u</w:t>
      </w:r>
      <w:r w:rsidRPr="001645DC">
        <w:t>st the p</w:t>
      </w:r>
      <w:r w:rsidRPr="001645DC">
        <w:rPr>
          <w:spacing w:val="-3"/>
        </w:rPr>
        <w:t>h</w:t>
      </w:r>
      <w:r w:rsidRPr="001645DC">
        <w:rPr>
          <w:spacing w:val="-2"/>
        </w:rPr>
        <w:t>y</w:t>
      </w:r>
      <w:r w:rsidRPr="001645DC">
        <w:t xml:space="preserve">sical </w:t>
      </w:r>
      <w:r w:rsidRPr="001645DC">
        <w:rPr>
          <w:spacing w:val="-1"/>
        </w:rPr>
        <w:t>w</w:t>
      </w:r>
      <w:r w:rsidRPr="001645DC">
        <w:t xml:space="preserve">ellbeing </w:t>
      </w:r>
      <w:r w:rsidRPr="001645DC">
        <w:rPr>
          <w:spacing w:val="-1"/>
        </w:rPr>
        <w:t>o</w:t>
      </w:r>
      <w:r w:rsidRPr="001645DC">
        <w:t>f the individual, but the social, emotional, and cul</w:t>
      </w:r>
      <w:r w:rsidRPr="001645DC">
        <w:rPr>
          <w:spacing w:val="-2"/>
        </w:rPr>
        <w:t>t</w:t>
      </w:r>
      <w:r w:rsidRPr="001645DC">
        <w:t>u</w:t>
      </w:r>
      <w:r w:rsidRPr="001645DC">
        <w:rPr>
          <w:spacing w:val="-2"/>
        </w:rPr>
        <w:t>r</w:t>
      </w:r>
      <w:r w:rsidRPr="001645DC">
        <w:t xml:space="preserve">al </w:t>
      </w:r>
      <w:r w:rsidRPr="001645DC">
        <w:rPr>
          <w:spacing w:val="-1"/>
        </w:rPr>
        <w:t>w</w:t>
      </w:r>
      <w:r w:rsidRPr="001645DC">
        <w:t>ellbeing</w:t>
      </w:r>
      <w:r>
        <w:t xml:space="preserve"> </w:t>
      </w:r>
      <w:r w:rsidRPr="001645DC">
        <w:rPr>
          <w:spacing w:val="-1"/>
        </w:rPr>
        <w:t>o</w:t>
      </w:r>
      <w:r w:rsidRPr="001645DC">
        <w:t>f the whole communit</w:t>
      </w:r>
      <w:r w:rsidRPr="001645DC">
        <w:rPr>
          <w:spacing w:val="2"/>
        </w:rPr>
        <w:t>y</w:t>
      </w:r>
      <w:r w:rsidRPr="001645DC">
        <w:t>’ (Vic</w:t>
      </w:r>
      <w:r w:rsidRPr="001645DC">
        <w:rPr>
          <w:spacing w:val="-3"/>
        </w:rPr>
        <w:t>t</w:t>
      </w:r>
      <w:r w:rsidRPr="001645DC">
        <w:t>orian Aboriginal</w:t>
      </w:r>
      <w:r>
        <w:t xml:space="preserve"> </w:t>
      </w:r>
      <w:r w:rsidRPr="001645DC">
        <w:t>Health Servic</w:t>
      </w:r>
      <w:r w:rsidRPr="001645DC">
        <w:rPr>
          <w:spacing w:val="-4"/>
        </w:rPr>
        <w:t>e</w:t>
      </w:r>
      <w:r w:rsidRPr="001645DC">
        <w:t>).</w:t>
      </w:r>
    </w:p>
    <w:p w:rsidR="001567EA" w:rsidRPr="00B96CBE" w:rsidRDefault="001567EA" w:rsidP="00B96CBE">
      <w:pPr>
        <w:pStyle w:val="Heading3"/>
      </w:pPr>
      <w:r w:rsidRPr="00B96CBE">
        <w:t>Aboriginal health services</w:t>
      </w:r>
    </w:p>
    <w:p w:rsidR="009075DF" w:rsidRPr="001645DC" w:rsidRDefault="009075DF" w:rsidP="009075DF">
      <w:pPr>
        <w:pStyle w:val="DHHSbody"/>
      </w:pPr>
      <w:r w:rsidRPr="001645DC">
        <w:t xml:space="preserve">The </w:t>
      </w:r>
      <w:r w:rsidRPr="00272DE7">
        <w:t>Victorian Aboriginal Community Controlled Health Organisation</w:t>
      </w:r>
      <w:r w:rsidRPr="001645DC">
        <w:t xml:space="preserve"> (</w:t>
      </w:r>
      <w:r w:rsidRPr="0037028E">
        <w:t>VA</w:t>
      </w:r>
      <w:r w:rsidRPr="001645DC">
        <w:t>CCH</w:t>
      </w:r>
      <w:r w:rsidRPr="0037028E">
        <w:t>O</w:t>
      </w:r>
      <w:r w:rsidRPr="001645DC">
        <w:t xml:space="preserve">) is the peak body </w:t>
      </w:r>
      <w:r w:rsidRPr="0037028E">
        <w:t>f</w:t>
      </w:r>
      <w:r w:rsidRPr="001645DC">
        <w:t>or all Aboriginal community cont</w:t>
      </w:r>
      <w:r w:rsidRPr="0037028E">
        <w:t>r</w:t>
      </w:r>
      <w:r w:rsidRPr="001645DC">
        <w:t>olled health o</w:t>
      </w:r>
      <w:r w:rsidRPr="0037028E">
        <w:t>r</w:t>
      </w:r>
      <w:r w:rsidRPr="001645DC">
        <w:t>ganisations in Vic</w:t>
      </w:r>
      <w:r w:rsidRPr="0037028E">
        <w:t>t</w:t>
      </w:r>
      <w:r w:rsidRPr="001645DC">
        <w:t>oria. Aboriginal health services ac</w:t>
      </w:r>
      <w:r w:rsidRPr="0037028E">
        <w:t>r</w:t>
      </w:r>
      <w:r w:rsidRPr="001645DC">
        <w:t>o</w:t>
      </w:r>
      <w:r w:rsidRPr="0037028E">
        <w:t>s</w:t>
      </w:r>
      <w:r w:rsidRPr="001645DC">
        <w:t>s Vic</w:t>
      </w:r>
      <w:r w:rsidRPr="0037028E">
        <w:t>t</w:t>
      </w:r>
      <w:r w:rsidRPr="001645DC">
        <w:t xml:space="preserve">oria can be </w:t>
      </w:r>
      <w:r w:rsidRPr="0037028E">
        <w:t>f</w:t>
      </w:r>
      <w:r w:rsidR="00272DE7">
        <w:t xml:space="preserve">ound on </w:t>
      </w:r>
      <w:hyperlink r:id="rId173" w:history="1">
        <w:r w:rsidR="00272DE7" w:rsidRPr="00272DE7">
          <w:rPr>
            <w:rStyle w:val="Hyperlink"/>
          </w:rPr>
          <w:t>VACCHO’s members page</w:t>
        </w:r>
      </w:hyperlink>
      <w:r w:rsidRPr="001645DC">
        <w:t xml:space="preserve"> </w:t>
      </w:r>
      <w:r>
        <w:t>&lt;</w:t>
      </w:r>
      <w:r w:rsidRPr="005548BA">
        <w:t>http://www.vaccho.org.au/om/our-membership/members/</w:t>
      </w:r>
      <w:r>
        <w:t>&gt;.</w:t>
      </w:r>
    </w:p>
    <w:p w:rsidR="009075DF" w:rsidRPr="001645DC" w:rsidRDefault="009075DF" w:rsidP="009075DF">
      <w:pPr>
        <w:pStyle w:val="DHHSbody"/>
      </w:pPr>
      <w:r w:rsidRPr="001645DC">
        <w:t>The Vic</w:t>
      </w:r>
      <w:r w:rsidRPr="001645DC">
        <w:rPr>
          <w:spacing w:val="-3"/>
        </w:rPr>
        <w:t>t</w:t>
      </w:r>
      <w:r w:rsidRPr="001645DC">
        <w:t>orian Aboriginal Health Service (</w:t>
      </w:r>
      <w:r w:rsidRPr="001645DC">
        <w:rPr>
          <w:spacing w:val="-12"/>
        </w:rPr>
        <w:t>V</w:t>
      </w:r>
      <w:r w:rsidRPr="001645DC">
        <w:t>AHS) based in Fitz</w:t>
      </w:r>
      <w:r w:rsidRPr="001645DC">
        <w:rPr>
          <w:spacing w:val="-2"/>
        </w:rPr>
        <w:t>r</w:t>
      </w:r>
      <w:r w:rsidRPr="001645DC">
        <w:rPr>
          <w:spacing w:val="-3"/>
        </w:rPr>
        <w:t>o</w:t>
      </w:r>
      <w:r w:rsidRPr="001645DC">
        <w:t>y p</w:t>
      </w:r>
      <w:r w:rsidRPr="001645DC">
        <w:rPr>
          <w:spacing w:val="-2"/>
        </w:rPr>
        <w:t>r</w:t>
      </w:r>
      <w:r w:rsidRPr="001645DC">
        <w:rPr>
          <w:spacing w:val="-3"/>
        </w:rPr>
        <w:t>o</w:t>
      </w:r>
      <w:r w:rsidRPr="001645DC">
        <w:t>vides healthca</w:t>
      </w:r>
      <w:r w:rsidRPr="001645DC">
        <w:rPr>
          <w:spacing w:val="-2"/>
        </w:rPr>
        <w:t>r</w:t>
      </w:r>
      <w:r w:rsidRPr="001645DC">
        <w:rPr>
          <w:spacing w:val="-5"/>
        </w:rPr>
        <w:t>e</w:t>
      </w:r>
      <w:r w:rsidRPr="001645DC">
        <w:t>, a</w:t>
      </w:r>
      <w:r w:rsidRPr="001645DC">
        <w:rPr>
          <w:spacing w:val="-2"/>
        </w:rPr>
        <w:t>s</w:t>
      </w:r>
      <w:r w:rsidRPr="001645DC">
        <w:t>se</w:t>
      </w:r>
      <w:r w:rsidRPr="001645DC">
        <w:rPr>
          <w:spacing w:val="-2"/>
        </w:rPr>
        <w:t>s</w:t>
      </w:r>
      <w:r w:rsidRPr="001645DC">
        <w:rPr>
          <w:spacing w:val="-1"/>
        </w:rPr>
        <w:t>s</w:t>
      </w:r>
      <w:r w:rsidRPr="001645DC">
        <w:t>ment</w:t>
      </w:r>
      <w:r w:rsidRPr="001645DC">
        <w:rPr>
          <w:spacing w:val="-2"/>
        </w:rPr>
        <w:t>s</w:t>
      </w:r>
      <w:r>
        <w:t xml:space="preserve"> </w:t>
      </w:r>
      <w:r w:rsidRPr="001645DC">
        <w:t xml:space="preserve">and education </w:t>
      </w:r>
      <w:r w:rsidRPr="001645DC">
        <w:rPr>
          <w:spacing w:val="-3"/>
        </w:rPr>
        <w:t>t</w:t>
      </w:r>
      <w:r w:rsidRPr="001645DC">
        <w:t>o the Aboriginal communit</w:t>
      </w:r>
      <w:r w:rsidRPr="001645DC">
        <w:rPr>
          <w:spacing w:val="-8"/>
        </w:rPr>
        <w:t>y</w:t>
      </w:r>
      <w:r w:rsidRPr="001645DC">
        <w:t>. The service ope</w:t>
      </w:r>
      <w:r w:rsidRPr="001645DC">
        <w:rPr>
          <w:spacing w:val="-2"/>
        </w:rPr>
        <w:t>r</w:t>
      </w:r>
      <w:r w:rsidRPr="001645DC">
        <w:t>a</w:t>
      </w:r>
      <w:r w:rsidRPr="001645DC">
        <w:rPr>
          <w:spacing w:val="-3"/>
        </w:rPr>
        <w:t>t</w:t>
      </w:r>
      <w:r w:rsidRPr="001645DC">
        <w:t>es fi</w:t>
      </w:r>
      <w:r w:rsidRPr="001645DC">
        <w:rPr>
          <w:spacing w:val="-3"/>
        </w:rPr>
        <w:t>v</w:t>
      </w:r>
      <w:r w:rsidRPr="001645DC">
        <w:t>e</w:t>
      </w:r>
      <w:r w:rsidRPr="001645DC">
        <w:rPr>
          <w:spacing w:val="-2"/>
        </w:rPr>
        <w:t xml:space="preserve"> </w:t>
      </w:r>
      <w:r w:rsidRPr="001645DC">
        <w:t>da</w:t>
      </w:r>
      <w:r w:rsidRPr="001645DC">
        <w:rPr>
          <w:spacing w:val="-2"/>
        </w:rPr>
        <w:t>y</w:t>
      </w:r>
      <w:r w:rsidRPr="001645DC">
        <w:t xml:space="preserve">s a </w:t>
      </w:r>
      <w:r w:rsidRPr="001645DC">
        <w:rPr>
          <w:spacing w:val="-1"/>
        </w:rPr>
        <w:t>w</w:t>
      </w:r>
      <w:r w:rsidRPr="001645DC">
        <w:t>ee</w:t>
      </w:r>
      <w:r w:rsidRPr="001645DC">
        <w:rPr>
          <w:spacing w:val="4"/>
        </w:rPr>
        <w:t>k</w:t>
      </w:r>
      <w:r w:rsidRPr="001645DC">
        <w:t>, and on Sa</w:t>
      </w:r>
      <w:r w:rsidRPr="001645DC">
        <w:rPr>
          <w:spacing w:val="-2"/>
        </w:rPr>
        <w:t>t</w:t>
      </w:r>
      <w:r w:rsidRPr="001645DC">
        <w:t>u</w:t>
      </w:r>
      <w:r w:rsidRPr="001645DC">
        <w:rPr>
          <w:spacing w:val="-3"/>
        </w:rPr>
        <w:t>r</w:t>
      </w:r>
      <w:r w:rsidRPr="001645DC">
        <w:t>da</w:t>
      </w:r>
      <w:r w:rsidRPr="001645DC">
        <w:rPr>
          <w:spacing w:val="-2"/>
        </w:rPr>
        <w:t>y</w:t>
      </w:r>
      <w:r w:rsidRPr="001645DC">
        <w:t>s bet</w:t>
      </w:r>
      <w:r w:rsidRPr="001645DC">
        <w:rPr>
          <w:spacing w:val="-1"/>
        </w:rPr>
        <w:t>w</w:t>
      </w:r>
      <w:r w:rsidRPr="001645DC">
        <w:t>een</w:t>
      </w:r>
      <w:r>
        <w:t xml:space="preserve"> </w:t>
      </w:r>
      <w:r w:rsidRPr="001645DC">
        <w:t>the hou</w:t>
      </w:r>
      <w:r w:rsidRPr="001645DC">
        <w:rPr>
          <w:spacing w:val="-2"/>
        </w:rPr>
        <w:t>r</w:t>
      </w:r>
      <w:r w:rsidRPr="001645DC">
        <w:t xml:space="preserve">s </w:t>
      </w:r>
      <w:r w:rsidRPr="001645DC">
        <w:rPr>
          <w:spacing w:val="-1"/>
        </w:rPr>
        <w:t>o</w:t>
      </w:r>
      <w:r w:rsidRPr="001645DC">
        <w:t>f 9.30 am and 1</w:t>
      </w:r>
      <w:r w:rsidRPr="001645DC">
        <w:rPr>
          <w:spacing w:val="4"/>
        </w:rPr>
        <w:t>2</w:t>
      </w:r>
      <w:r w:rsidRPr="001645DC">
        <w:t xml:space="preserve">.30 pm </w:t>
      </w:r>
      <w:r w:rsidRPr="001645DC">
        <w:rPr>
          <w:spacing w:val="-1"/>
        </w:rPr>
        <w:t>f</w:t>
      </w:r>
      <w:r w:rsidRPr="001645DC">
        <w:t>or people with an eme</w:t>
      </w:r>
      <w:r w:rsidRPr="001645DC">
        <w:rPr>
          <w:spacing w:val="-2"/>
        </w:rPr>
        <w:t>r</w:t>
      </w:r>
      <w:r w:rsidRPr="001645DC">
        <w:t>gen</w:t>
      </w:r>
      <w:r w:rsidRPr="001645DC">
        <w:rPr>
          <w:spacing w:val="-1"/>
        </w:rPr>
        <w:t>c</w:t>
      </w:r>
      <w:r w:rsidRPr="001645DC">
        <w:rPr>
          <w:spacing w:val="-8"/>
        </w:rPr>
        <w:t>y</w:t>
      </w:r>
      <w:r w:rsidRPr="001645DC">
        <w:t>.</w:t>
      </w:r>
    </w:p>
    <w:p w:rsidR="009075DF" w:rsidRPr="001645DC" w:rsidRDefault="009075DF" w:rsidP="009075DF">
      <w:pPr>
        <w:pStyle w:val="DHHSbody"/>
      </w:pPr>
      <w:r w:rsidRPr="001645DC">
        <w:t>The Vic</w:t>
      </w:r>
      <w:r w:rsidRPr="001645DC">
        <w:rPr>
          <w:spacing w:val="-3"/>
        </w:rPr>
        <w:t>t</w:t>
      </w:r>
      <w:r w:rsidRPr="001645DC">
        <w:t>orian Aboriginal Spec</w:t>
      </w:r>
      <w:r w:rsidRPr="001645DC">
        <w:rPr>
          <w:spacing w:val="-3"/>
        </w:rPr>
        <w:t>t</w:t>
      </w:r>
      <w:r w:rsidRPr="001645DC">
        <w:t xml:space="preserve">acle </w:t>
      </w:r>
      <w:r w:rsidRPr="001645DC">
        <w:rPr>
          <w:spacing w:val="-2"/>
        </w:rPr>
        <w:t>S</w:t>
      </w:r>
      <w:r w:rsidRPr="001645DC">
        <w:t>ubsidy is adminis</w:t>
      </w:r>
      <w:r w:rsidRPr="001645DC">
        <w:rPr>
          <w:spacing w:val="-3"/>
        </w:rPr>
        <w:t>t</w:t>
      </w:r>
      <w:r w:rsidRPr="001645DC">
        <w:t>e</w:t>
      </w:r>
      <w:r w:rsidRPr="001645DC">
        <w:rPr>
          <w:spacing w:val="-2"/>
        </w:rPr>
        <w:t>r</w:t>
      </w:r>
      <w:r w:rsidRPr="001645DC">
        <w:t xml:space="preserve">ed </w:t>
      </w:r>
      <w:r w:rsidRPr="001645DC">
        <w:rPr>
          <w:spacing w:val="-3"/>
        </w:rPr>
        <w:t>b</w:t>
      </w:r>
      <w:r w:rsidRPr="001645DC">
        <w:t xml:space="preserve">y the </w:t>
      </w:r>
      <w:r w:rsidRPr="001645DC">
        <w:rPr>
          <w:spacing w:val="-2"/>
        </w:rPr>
        <w:t>Au</w:t>
      </w:r>
      <w:r w:rsidRPr="001645DC">
        <w:t>st</w:t>
      </w:r>
      <w:r w:rsidRPr="001645DC">
        <w:rPr>
          <w:spacing w:val="-2"/>
        </w:rPr>
        <w:t>r</w:t>
      </w:r>
      <w:r w:rsidRPr="001645DC">
        <w:t xml:space="preserve">alian College </w:t>
      </w:r>
      <w:r w:rsidRPr="001645DC">
        <w:rPr>
          <w:spacing w:val="-1"/>
        </w:rPr>
        <w:t>o</w:t>
      </w:r>
      <w:r w:rsidRPr="001645DC">
        <w:t>f Op</w:t>
      </w:r>
      <w:r w:rsidRPr="001645DC">
        <w:rPr>
          <w:spacing w:val="-3"/>
        </w:rPr>
        <w:t>t</w:t>
      </w:r>
      <w:r w:rsidRPr="001645DC">
        <w:t>ometr</w:t>
      </w:r>
      <w:r w:rsidRPr="001645DC">
        <w:rPr>
          <w:spacing w:val="-12"/>
        </w:rPr>
        <w:t>y</w:t>
      </w:r>
      <w:r w:rsidRPr="001645DC">
        <w:t>, in pa</w:t>
      </w:r>
      <w:r w:rsidRPr="001645DC">
        <w:rPr>
          <w:spacing w:val="2"/>
        </w:rPr>
        <w:t>r</w:t>
      </w:r>
      <w:r w:rsidRPr="001645DC">
        <w:t>tne</w:t>
      </w:r>
      <w:r w:rsidRPr="001645DC">
        <w:rPr>
          <w:spacing w:val="-2"/>
        </w:rPr>
        <w:t>r</w:t>
      </w:r>
      <w:r w:rsidRPr="001645DC">
        <w:t xml:space="preserve">ship with </w:t>
      </w:r>
      <w:r>
        <w:t>ACCOs</w:t>
      </w:r>
      <w:r w:rsidRPr="001645DC">
        <w:t xml:space="preserve"> and a net</w:t>
      </w:r>
      <w:r w:rsidRPr="001645DC">
        <w:rPr>
          <w:spacing w:val="-1"/>
        </w:rPr>
        <w:t>w</w:t>
      </w:r>
      <w:r w:rsidRPr="001645DC">
        <w:t xml:space="preserve">ork </w:t>
      </w:r>
      <w:r w:rsidRPr="001645DC">
        <w:rPr>
          <w:spacing w:val="-1"/>
        </w:rPr>
        <w:t>o</w:t>
      </w:r>
      <w:r w:rsidRPr="001645DC">
        <w:t>f op</w:t>
      </w:r>
      <w:r w:rsidRPr="001645DC">
        <w:rPr>
          <w:spacing w:val="-3"/>
        </w:rPr>
        <w:t>t</w:t>
      </w:r>
      <w:r w:rsidRPr="001645DC">
        <w:t xml:space="preserve">ometrists in </w:t>
      </w:r>
      <w:r w:rsidRPr="001645DC">
        <w:rPr>
          <w:spacing w:val="-2"/>
        </w:rPr>
        <w:t>r</w:t>
      </w:r>
      <w:r w:rsidRPr="001645DC">
        <w:t>egional Vic</w:t>
      </w:r>
      <w:r w:rsidRPr="001645DC">
        <w:rPr>
          <w:spacing w:val="-3"/>
        </w:rPr>
        <w:t>t</w:t>
      </w:r>
      <w:r w:rsidRPr="001645DC">
        <w:t>oria.</w:t>
      </w:r>
    </w:p>
    <w:p w:rsidR="001567EA" w:rsidRPr="001645DC" w:rsidRDefault="001567EA" w:rsidP="007F6194">
      <w:pPr>
        <w:pStyle w:val="Heading3"/>
      </w:pPr>
      <w:r w:rsidRPr="001645DC">
        <w:lastRenderedPageBreak/>
        <w:t>Us</w:t>
      </w:r>
      <w:r w:rsidRPr="001645DC">
        <w:rPr>
          <w:spacing w:val="-2"/>
        </w:rPr>
        <w:t>e</w:t>
      </w:r>
      <w:r w:rsidRPr="001645DC">
        <w:rPr>
          <w:spacing w:val="4"/>
        </w:rPr>
        <w:t>f</w:t>
      </w:r>
      <w:r w:rsidRPr="001645DC">
        <w:t xml:space="preserve">ul </w:t>
      </w:r>
      <w:r w:rsidRPr="001645DC">
        <w:rPr>
          <w:spacing w:val="-1"/>
        </w:rPr>
        <w:t>r</w:t>
      </w:r>
      <w:r w:rsidRPr="001645DC">
        <w:t>esou</w:t>
      </w:r>
      <w:r w:rsidRPr="001645DC">
        <w:rPr>
          <w:spacing w:val="-1"/>
        </w:rPr>
        <w:t>r</w:t>
      </w:r>
      <w:r w:rsidRPr="001645DC">
        <w:t>ces</w:t>
      </w:r>
    </w:p>
    <w:p w:rsidR="009075DF" w:rsidRPr="001645DC" w:rsidRDefault="009075DF" w:rsidP="00272DE7">
      <w:pPr>
        <w:pStyle w:val="DHHSbullet1"/>
      </w:pPr>
      <w:bookmarkStart w:id="157" w:name="_Toc461615308"/>
      <w:bookmarkStart w:id="158" w:name="_Toc461790861"/>
      <w:bookmarkStart w:id="159" w:name="_Toc461615306"/>
      <w:bookmarkStart w:id="160" w:name="_Toc461790859"/>
      <w:r w:rsidRPr="001645DC">
        <w:rPr>
          <w:spacing w:val="-4"/>
        </w:rPr>
        <w:t>F</w:t>
      </w:r>
      <w:r w:rsidRPr="001645DC">
        <w:t>or u</w:t>
      </w:r>
      <w:r w:rsidRPr="001645DC">
        <w:rPr>
          <w:spacing w:val="4"/>
        </w:rPr>
        <w:t>p</w:t>
      </w:r>
      <w:r w:rsidRPr="001645DC">
        <w:t>-</w:t>
      </w:r>
      <w:r w:rsidRPr="001645DC">
        <w:rPr>
          <w:spacing w:val="-3"/>
        </w:rPr>
        <w:t>t</w:t>
      </w:r>
      <w:r w:rsidRPr="001645DC">
        <w:rPr>
          <w:spacing w:val="4"/>
        </w:rPr>
        <w:t>o-</w:t>
      </w:r>
      <w:r w:rsidRPr="001645DC">
        <w:t>da</w:t>
      </w:r>
      <w:r w:rsidRPr="001645DC">
        <w:rPr>
          <w:spacing w:val="-3"/>
        </w:rPr>
        <w:t>t</w:t>
      </w:r>
      <w:r w:rsidRPr="001645DC">
        <w:t>e in</w:t>
      </w:r>
      <w:r w:rsidRPr="001645DC">
        <w:rPr>
          <w:spacing w:val="-1"/>
        </w:rPr>
        <w:t>f</w:t>
      </w:r>
      <w:r w:rsidRPr="001645DC">
        <w:t>ormation on den</w:t>
      </w:r>
      <w:r w:rsidRPr="001645DC">
        <w:rPr>
          <w:spacing w:val="-3"/>
        </w:rPr>
        <w:t>t</w:t>
      </w:r>
      <w:r w:rsidRPr="001645DC">
        <w:t xml:space="preserve">al services </w:t>
      </w:r>
      <w:r w:rsidRPr="001645DC">
        <w:rPr>
          <w:spacing w:val="-1"/>
        </w:rPr>
        <w:t>f</w:t>
      </w:r>
      <w:r w:rsidRPr="001645DC">
        <w:t>or Aboriginal child</w:t>
      </w:r>
      <w:r w:rsidRPr="001645DC">
        <w:rPr>
          <w:spacing w:val="-2"/>
        </w:rPr>
        <w:t>r</w:t>
      </w:r>
      <w:r w:rsidRPr="001645DC">
        <w:t xml:space="preserve">en and </w:t>
      </w:r>
      <w:r w:rsidRPr="001645DC">
        <w:rPr>
          <w:spacing w:val="-3"/>
        </w:rPr>
        <w:t>y</w:t>
      </w:r>
      <w:r w:rsidRPr="001645DC">
        <w:t>oung</w:t>
      </w:r>
      <w:r>
        <w:t xml:space="preserve"> </w:t>
      </w:r>
      <w:r w:rsidRPr="001645DC">
        <w:t>peopl</w:t>
      </w:r>
      <w:r w:rsidRPr="00A25A20">
        <w:rPr>
          <w:spacing w:val="-4"/>
        </w:rPr>
        <w:t>e</w:t>
      </w:r>
      <w:r w:rsidRPr="001645DC">
        <w:t>, con</w:t>
      </w:r>
      <w:r w:rsidRPr="00A25A20">
        <w:rPr>
          <w:spacing w:val="-3"/>
        </w:rPr>
        <w:t>t</w:t>
      </w:r>
      <w:r w:rsidRPr="001645DC">
        <w:t xml:space="preserve">act </w:t>
      </w:r>
      <w:r w:rsidRPr="00A25A20">
        <w:rPr>
          <w:spacing w:val="-3"/>
        </w:rPr>
        <w:t>y</w:t>
      </w:r>
      <w:r w:rsidRPr="001645DC">
        <w:t xml:space="preserve">our local </w:t>
      </w:r>
      <w:r>
        <w:t>ACCO</w:t>
      </w:r>
      <w:r w:rsidRPr="001645DC">
        <w:t xml:space="preserve"> health servic</w:t>
      </w:r>
      <w:r w:rsidRPr="00A25A20">
        <w:rPr>
          <w:spacing w:val="-3"/>
        </w:rPr>
        <w:t>e</w:t>
      </w:r>
      <w:r>
        <w:rPr>
          <w:spacing w:val="-3"/>
        </w:rPr>
        <w:t xml:space="preserve">, call </w:t>
      </w:r>
      <w:r>
        <w:rPr>
          <w:position w:val="2"/>
        </w:rPr>
        <w:t>(03) 9411 9411</w:t>
      </w:r>
      <w:r>
        <w:rPr>
          <w:spacing w:val="-3"/>
        </w:rPr>
        <w:t xml:space="preserve"> or visit the </w:t>
      </w:r>
      <w:hyperlink r:id="rId174" w:history="1">
        <w:r w:rsidR="00272DE7">
          <w:rPr>
            <w:rStyle w:val="Hyperlink"/>
            <w:spacing w:val="-3"/>
          </w:rPr>
          <w:t>VACCHO website</w:t>
        </w:r>
      </w:hyperlink>
      <w:r>
        <w:rPr>
          <w:spacing w:val="-3"/>
        </w:rPr>
        <w:t xml:space="preserve"> </w:t>
      </w:r>
      <w:r w:rsidR="00272DE7">
        <w:t>&lt;</w:t>
      </w:r>
      <w:r w:rsidR="00272DE7" w:rsidRPr="00E8361E">
        <w:t>http://www.vaccho.org.au</w:t>
      </w:r>
      <w:r w:rsidR="00646DAB">
        <w:t>&gt;</w:t>
      </w:r>
      <w:r w:rsidR="00272DE7">
        <w:t xml:space="preserve"> </w:t>
      </w:r>
      <w:r>
        <w:rPr>
          <w:spacing w:val="-3"/>
        </w:rPr>
        <w:t>for information on Aboriginal health services</w:t>
      </w:r>
    </w:p>
    <w:p w:rsidR="009075DF" w:rsidRPr="001645DC" w:rsidRDefault="009075DF" w:rsidP="007E6859">
      <w:pPr>
        <w:pStyle w:val="DHHSbullet1"/>
      </w:pPr>
      <w:r w:rsidRPr="001645DC">
        <w:t xml:space="preserve">The </w:t>
      </w:r>
      <w:r w:rsidRPr="001645DC">
        <w:rPr>
          <w:spacing w:val="-2"/>
        </w:rPr>
        <w:t>A</w:t>
      </w:r>
      <w:r w:rsidRPr="001645DC">
        <w:rPr>
          <w:spacing w:val="-1"/>
        </w:rPr>
        <w:t>u</w:t>
      </w:r>
      <w:r w:rsidRPr="001645DC">
        <w:t>st</w:t>
      </w:r>
      <w:r w:rsidRPr="001645DC">
        <w:rPr>
          <w:spacing w:val="-2"/>
        </w:rPr>
        <w:t>r</w:t>
      </w:r>
      <w:r w:rsidRPr="001645DC">
        <w:t xml:space="preserve">alian College </w:t>
      </w:r>
      <w:r w:rsidRPr="001645DC">
        <w:rPr>
          <w:spacing w:val="-1"/>
        </w:rPr>
        <w:t>o</w:t>
      </w:r>
      <w:r w:rsidRPr="001645DC">
        <w:t>f Op</w:t>
      </w:r>
      <w:r w:rsidRPr="001645DC">
        <w:rPr>
          <w:spacing w:val="-3"/>
        </w:rPr>
        <w:t>t</w:t>
      </w:r>
      <w:r w:rsidRPr="001645DC">
        <w:t>ometry has primary ca</w:t>
      </w:r>
      <w:r w:rsidRPr="001645DC">
        <w:rPr>
          <w:spacing w:val="-2"/>
        </w:rPr>
        <w:t>r</w:t>
      </w:r>
      <w:r w:rsidRPr="001645DC">
        <w:t>e op</w:t>
      </w:r>
      <w:r w:rsidRPr="001645DC">
        <w:rPr>
          <w:spacing w:val="-3"/>
        </w:rPr>
        <w:t>t</w:t>
      </w:r>
      <w:r w:rsidRPr="001645DC">
        <w:t xml:space="preserve">ometry services </w:t>
      </w:r>
      <w:r w:rsidRPr="001645DC">
        <w:rPr>
          <w:spacing w:val="-1"/>
        </w:rPr>
        <w:t>f</w:t>
      </w:r>
      <w:r w:rsidRPr="001645DC">
        <w:t>or Aboriginal people at locations a</w:t>
      </w:r>
      <w:r w:rsidRPr="001645DC">
        <w:rPr>
          <w:spacing w:val="-2"/>
        </w:rPr>
        <w:t>r</w:t>
      </w:r>
      <w:r w:rsidRPr="001645DC">
        <w:t>ound Melbourne that ope</w:t>
      </w:r>
      <w:r w:rsidRPr="001645DC">
        <w:rPr>
          <w:spacing w:val="-2"/>
        </w:rPr>
        <w:t>r</w:t>
      </w:r>
      <w:r w:rsidRPr="001645DC">
        <w:t>a</w:t>
      </w:r>
      <w:r w:rsidRPr="001645DC">
        <w:rPr>
          <w:spacing w:val="-3"/>
        </w:rPr>
        <w:t>t</w:t>
      </w:r>
      <w:r w:rsidRPr="001645DC">
        <w:t>e in pa</w:t>
      </w:r>
      <w:r w:rsidRPr="001645DC">
        <w:rPr>
          <w:spacing w:val="2"/>
        </w:rPr>
        <w:t>r</w:t>
      </w:r>
      <w:r w:rsidRPr="001645DC">
        <w:t>tne</w:t>
      </w:r>
      <w:r w:rsidRPr="001645DC">
        <w:rPr>
          <w:spacing w:val="-1"/>
        </w:rPr>
        <w:t>r</w:t>
      </w:r>
      <w:r w:rsidRPr="001645DC">
        <w:t>ship with the Vic</w:t>
      </w:r>
      <w:r w:rsidRPr="001645DC">
        <w:rPr>
          <w:spacing w:val="-3"/>
        </w:rPr>
        <w:t>t</w:t>
      </w:r>
      <w:r w:rsidRPr="001645DC">
        <w:t>orian E</w:t>
      </w:r>
      <w:r w:rsidRPr="001645DC">
        <w:rPr>
          <w:spacing w:val="-3"/>
        </w:rPr>
        <w:t>y</w:t>
      </w:r>
      <w:r w:rsidRPr="001645DC">
        <w:t>eca</w:t>
      </w:r>
      <w:r w:rsidRPr="001645DC">
        <w:rPr>
          <w:spacing w:val="-2"/>
        </w:rPr>
        <w:t>r</w:t>
      </w:r>
      <w:r w:rsidRPr="001645DC">
        <w:t>e Servic</w:t>
      </w:r>
      <w:r w:rsidRPr="001645DC">
        <w:rPr>
          <w:spacing w:val="-3"/>
        </w:rPr>
        <w:t>e</w:t>
      </w:r>
      <w:r w:rsidRPr="001645DC">
        <w:t xml:space="preserve">. </w:t>
      </w:r>
      <w:r w:rsidRPr="001645DC">
        <w:rPr>
          <w:spacing w:val="-16"/>
        </w:rPr>
        <w:t>T</w:t>
      </w:r>
      <w:r w:rsidRPr="001645DC">
        <w:t>o ar</w:t>
      </w:r>
      <w:r w:rsidRPr="001645DC">
        <w:rPr>
          <w:spacing w:val="-2"/>
        </w:rPr>
        <w:t>r</w:t>
      </w:r>
      <w:r w:rsidRPr="001645DC">
        <w:t>ange an appointment at a</w:t>
      </w:r>
      <w:r w:rsidRPr="001645DC">
        <w:rPr>
          <w:spacing w:val="-3"/>
        </w:rPr>
        <w:t>n</w:t>
      </w:r>
      <w:r w:rsidRPr="001645DC">
        <w:t xml:space="preserve">y </w:t>
      </w:r>
      <w:r w:rsidRPr="001645DC">
        <w:rPr>
          <w:spacing w:val="-1"/>
        </w:rPr>
        <w:t>o</w:t>
      </w:r>
      <w:r w:rsidRPr="001645DC">
        <w:t>f the clinic</w:t>
      </w:r>
      <w:r w:rsidRPr="001645DC">
        <w:rPr>
          <w:spacing w:val="-1"/>
        </w:rPr>
        <w:t>s</w:t>
      </w:r>
      <w:r w:rsidRPr="001645DC">
        <w:t>, con</w:t>
      </w:r>
      <w:r w:rsidRPr="001645DC">
        <w:rPr>
          <w:spacing w:val="-3"/>
        </w:rPr>
        <w:t>t</w:t>
      </w:r>
      <w:r w:rsidRPr="001645DC">
        <w:t>act each si</w:t>
      </w:r>
      <w:r w:rsidRPr="001645DC">
        <w:rPr>
          <w:spacing w:val="-3"/>
        </w:rPr>
        <w:t>t</w:t>
      </w:r>
      <w:r w:rsidRPr="001645DC">
        <w:t>e di</w:t>
      </w:r>
      <w:r w:rsidRPr="001645DC">
        <w:rPr>
          <w:spacing w:val="-2"/>
        </w:rPr>
        <w:t>r</w:t>
      </w:r>
      <w:r w:rsidRPr="001645DC">
        <w:t>ectly</w:t>
      </w:r>
      <w:r>
        <w:t xml:space="preserve"> at</w:t>
      </w:r>
      <w:r w:rsidRPr="001645DC">
        <w:t>:</w:t>
      </w:r>
    </w:p>
    <w:p w:rsidR="009075DF" w:rsidRPr="00B96CBE" w:rsidRDefault="009075DF" w:rsidP="00B96CBE">
      <w:pPr>
        <w:pStyle w:val="DHHSbullet2"/>
      </w:pPr>
      <w:r w:rsidRPr="00B96CBE">
        <w:t>Victorian Aboriginal Health Service, 186 Nicholson St, Fitzroy. Call (03) 9419 3301</w:t>
      </w:r>
    </w:p>
    <w:p w:rsidR="009075DF" w:rsidRPr="00B96CBE" w:rsidRDefault="009075DF" w:rsidP="00B96CBE">
      <w:pPr>
        <w:pStyle w:val="DHHSbullet2"/>
      </w:pPr>
      <w:r w:rsidRPr="00B96CBE">
        <w:t>Bunurong Health Service, 3 Carroll Ave, Dandenong. Call (03) 9794 5933</w:t>
      </w:r>
    </w:p>
    <w:p w:rsidR="009075DF" w:rsidRPr="00B96CBE" w:rsidRDefault="009075DF" w:rsidP="00B96CBE">
      <w:pPr>
        <w:pStyle w:val="DHHSbullet2lastline"/>
      </w:pPr>
      <w:r w:rsidRPr="00B96CBE">
        <w:t>The Gathering Place Health Service Unit, 1-2, 7 Wedge Street, Werribee. Call (03) 8742 3144</w:t>
      </w:r>
    </w:p>
    <w:p w:rsidR="009075DF" w:rsidRPr="001645DC" w:rsidRDefault="009075DF" w:rsidP="007E6859">
      <w:pPr>
        <w:pStyle w:val="DHHSbullet1"/>
      </w:pPr>
      <w:r w:rsidRPr="00272DE7">
        <w:t>Vic</w:t>
      </w:r>
      <w:r w:rsidRPr="00272DE7">
        <w:rPr>
          <w:spacing w:val="-3"/>
        </w:rPr>
        <w:t>t</w:t>
      </w:r>
      <w:r w:rsidRPr="00272DE7">
        <w:t>orian Aboriginal Health Service</w:t>
      </w:r>
      <w:r w:rsidRPr="001645DC">
        <w:t xml:space="preserve"> is a f</w:t>
      </w:r>
      <w:r w:rsidRPr="001645DC">
        <w:rPr>
          <w:spacing w:val="-2"/>
        </w:rPr>
        <w:t>r</w:t>
      </w:r>
      <w:r w:rsidRPr="001645DC">
        <w:t xml:space="preserve">ee service </w:t>
      </w:r>
      <w:r w:rsidRPr="001645DC">
        <w:rPr>
          <w:spacing w:val="-1"/>
        </w:rPr>
        <w:t>f</w:t>
      </w:r>
      <w:r w:rsidRPr="001645DC">
        <w:t>or child</w:t>
      </w:r>
      <w:r w:rsidRPr="001645DC">
        <w:rPr>
          <w:spacing w:val="-2"/>
        </w:rPr>
        <w:t>r</w:t>
      </w:r>
      <w:r w:rsidRPr="001645DC">
        <w:t xml:space="preserve">en, </w:t>
      </w:r>
      <w:r w:rsidRPr="001645DC">
        <w:rPr>
          <w:spacing w:val="-3"/>
        </w:rPr>
        <w:t>y</w:t>
      </w:r>
      <w:r w:rsidRPr="001645DC">
        <w:t xml:space="preserve">oung people and adults at 186 Nicholson </w:t>
      </w:r>
      <w:r w:rsidRPr="001645DC">
        <w:rPr>
          <w:spacing w:val="-2"/>
        </w:rPr>
        <w:t>S</w:t>
      </w:r>
      <w:r w:rsidRPr="001645DC">
        <w:rPr>
          <w:spacing w:val="5"/>
        </w:rPr>
        <w:t>t</w:t>
      </w:r>
      <w:r w:rsidRPr="001645DC">
        <w:t>, Fitz</w:t>
      </w:r>
      <w:r w:rsidRPr="001645DC">
        <w:rPr>
          <w:spacing w:val="-2"/>
        </w:rPr>
        <w:t>r</w:t>
      </w:r>
      <w:r w:rsidRPr="001645DC">
        <w:rPr>
          <w:spacing w:val="-3"/>
        </w:rPr>
        <w:t>o</w:t>
      </w:r>
      <w:r w:rsidRPr="001645DC">
        <w:rPr>
          <w:spacing w:val="-7"/>
        </w:rPr>
        <w:t>y</w:t>
      </w:r>
      <w:r>
        <w:t>. C</w:t>
      </w:r>
      <w:r w:rsidRPr="001645DC">
        <w:t xml:space="preserve">all </w:t>
      </w:r>
      <w:r>
        <w:t>(</w:t>
      </w:r>
      <w:r w:rsidRPr="001645DC">
        <w:t>03</w:t>
      </w:r>
      <w:r>
        <w:t>)</w:t>
      </w:r>
      <w:r w:rsidRPr="001645DC">
        <w:t xml:space="preserve"> 9</w:t>
      </w:r>
      <w:r w:rsidRPr="001645DC">
        <w:rPr>
          <w:spacing w:val="-4"/>
        </w:rPr>
        <w:t>4</w:t>
      </w:r>
      <w:r w:rsidRPr="001645DC">
        <w:t>19 3000</w:t>
      </w:r>
      <w:r>
        <w:t xml:space="preserve"> or visit </w:t>
      </w:r>
      <w:r w:rsidR="00272DE7">
        <w:t xml:space="preserve">the </w:t>
      </w:r>
      <w:hyperlink r:id="rId175" w:history="1">
        <w:r w:rsidR="00272DE7">
          <w:rPr>
            <w:rStyle w:val="Hyperlink"/>
          </w:rPr>
          <w:t>Victorian Aboriginal Health Service website</w:t>
        </w:r>
      </w:hyperlink>
      <w:r w:rsidR="00272DE7">
        <w:t xml:space="preserve"> </w:t>
      </w:r>
      <w:r>
        <w:t>&lt;</w:t>
      </w:r>
      <w:r w:rsidRPr="00E8361E">
        <w:t>http://www.vahs.org.au</w:t>
      </w:r>
      <w:r w:rsidR="00646DAB">
        <w:t>&gt;</w:t>
      </w:r>
    </w:p>
    <w:p w:rsidR="009075DF" w:rsidRPr="001645DC" w:rsidRDefault="007A0CF7" w:rsidP="007E6859">
      <w:pPr>
        <w:pStyle w:val="DHHSbullet1"/>
      </w:pPr>
      <w:hyperlink r:id="rId176" w:history="1">
        <w:r w:rsidR="009075DF" w:rsidRPr="00F34690">
          <w:rPr>
            <w:rStyle w:val="Hyperlink"/>
            <w:position w:val="4"/>
          </w:rPr>
          <w:t>Vic</w:t>
        </w:r>
        <w:r w:rsidR="009075DF" w:rsidRPr="00F34690">
          <w:rPr>
            <w:rStyle w:val="Hyperlink"/>
            <w:spacing w:val="-3"/>
            <w:position w:val="4"/>
          </w:rPr>
          <w:t>t</w:t>
        </w:r>
        <w:r w:rsidR="009075DF" w:rsidRPr="00F34690">
          <w:rPr>
            <w:rStyle w:val="Hyperlink"/>
            <w:position w:val="4"/>
          </w:rPr>
          <w:t>orian Aboriginal spec</w:t>
        </w:r>
        <w:r w:rsidR="009075DF" w:rsidRPr="00F34690">
          <w:rPr>
            <w:rStyle w:val="Hyperlink"/>
            <w:spacing w:val="-3"/>
            <w:position w:val="4"/>
          </w:rPr>
          <w:t>t</w:t>
        </w:r>
        <w:r w:rsidR="009075DF" w:rsidRPr="00F34690">
          <w:rPr>
            <w:rStyle w:val="Hyperlink"/>
            <w:position w:val="4"/>
          </w:rPr>
          <w:t xml:space="preserve">acle </w:t>
        </w:r>
        <w:r w:rsidR="009075DF" w:rsidRPr="00F34690">
          <w:rPr>
            <w:rStyle w:val="Hyperlink"/>
            <w:spacing w:val="-1"/>
            <w:position w:val="4"/>
          </w:rPr>
          <w:t>s</w:t>
        </w:r>
        <w:r w:rsidR="009075DF" w:rsidRPr="00F34690">
          <w:rPr>
            <w:rStyle w:val="Hyperlink"/>
            <w:position w:val="4"/>
          </w:rPr>
          <w:t>ubsidy scheme</w:t>
        </w:r>
      </w:hyperlink>
      <w:r w:rsidR="009075DF" w:rsidRPr="001645DC">
        <w:rPr>
          <w:position w:val="4"/>
        </w:rPr>
        <w:t xml:space="preserve"> </w:t>
      </w:r>
      <w:r w:rsidR="00272DE7">
        <w:rPr>
          <w:position w:val="4"/>
        </w:rPr>
        <w:t xml:space="preserve">information on the Australian Indigenous Health Info Net website </w:t>
      </w:r>
      <w:r w:rsidR="009075DF">
        <w:rPr>
          <w:position w:val="4"/>
        </w:rPr>
        <w:t>&lt;</w:t>
      </w:r>
      <w:r w:rsidR="009075DF" w:rsidRPr="00F34690">
        <w:rPr>
          <w:position w:val="4"/>
        </w:rPr>
        <w:t>http://www.healthinfonet.ecu.edu.au/key-resources/programs-projects?pid=1090</w:t>
      </w:r>
      <w:r w:rsidR="009075DF">
        <w:rPr>
          <w:position w:val="4"/>
        </w:rPr>
        <w:t>&gt;</w:t>
      </w:r>
    </w:p>
    <w:p w:rsidR="009075DF" w:rsidRPr="001645DC" w:rsidRDefault="009075DF" w:rsidP="00272DE7">
      <w:pPr>
        <w:pStyle w:val="DHHSbullet1lastline"/>
      </w:pPr>
      <w:r w:rsidRPr="00272DE7">
        <w:rPr>
          <w:spacing w:val="-6"/>
        </w:rPr>
        <w:t>W</w:t>
      </w:r>
      <w:r w:rsidRPr="00272DE7">
        <w:t>AD</w:t>
      </w:r>
      <w:r w:rsidRPr="00272DE7">
        <w:rPr>
          <w:spacing w:val="-1"/>
        </w:rPr>
        <w:t>J</w:t>
      </w:r>
      <w:r w:rsidRPr="00272DE7">
        <w:t xml:space="preserve">A Aboriginal </w:t>
      </w:r>
      <w:r w:rsidRPr="00272DE7">
        <w:rPr>
          <w:spacing w:val="-4"/>
        </w:rPr>
        <w:t>F</w:t>
      </w:r>
      <w:r w:rsidRPr="00272DE7">
        <w:t>amily Plac</w:t>
      </w:r>
      <w:r w:rsidRPr="00272DE7">
        <w:rPr>
          <w:spacing w:val="-4"/>
        </w:rPr>
        <w:t>e</w:t>
      </w:r>
      <w:r>
        <w:rPr>
          <w:spacing w:val="-4"/>
        </w:rPr>
        <w:t xml:space="preserve"> </w:t>
      </w:r>
      <w:r>
        <w:t>at t</w:t>
      </w:r>
      <w:r w:rsidRPr="001645DC">
        <w:t xml:space="preserve">he </w:t>
      </w:r>
      <w:r w:rsidRPr="001645DC">
        <w:rPr>
          <w:spacing w:val="-2"/>
        </w:rPr>
        <w:t>R</w:t>
      </w:r>
      <w:r w:rsidRPr="001645DC">
        <w:rPr>
          <w:spacing w:val="-3"/>
        </w:rPr>
        <w:t>oy</w:t>
      </w:r>
      <w:r w:rsidRPr="001645DC">
        <w:t>al Child</w:t>
      </w:r>
      <w:r w:rsidRPr="001645DC">
        <w:rPr>
          <w:spacing w:val="-2"/>
        </w:rPr>
        <w:t>r</w:t>
      </w:r>
      <w:r w:rsidRPr="001645DC">
        <w:t>e</w:t>
      </w:r>
      <w:r w:rsidRPr="001645DC">
        <w:rPr>
          <w:spacing w:val="-1"/>
        </w:rPr>
        <w:t>n</w:t>
      </w:r>
      <w:r w:rsidRPr="001645DC">
        <w:rPr>
          <w:spacing w:val="-7"/>
        </w:rPr>
        <w:t>’</w:t>
      </w:r>
      <w:r w:rsidRPr="001645DC">
        <w:t>s Hospi</w:t>
      </w:r>
      <w:r w:rsidRPr="001645DC">
        <w:rPr>
          <w:spacing w:val="-3"/>
        </w:rPr>
        <w:t>t</w:t>
      </w:r>
      <w:r w:rsidRPr="001645DC">
        <w:t>al</w:t>
      </w:r>
      <w:r>
        <w:t xml:space="preserve">. Call (03) 9345 6111 or </w:t>
      </w:r>
      <w:r w:rsidR="00272DE7">
        <w:t>go to</w:t>
      </w:r>
      <w:r>
        <w:t xml:space="preserve"> </w:t>
      </w:r>
      <w:hyperlink r:id="rId177" w:history="1">
        <w:r w:rsidR="00272DE7">
          <w:rPr>
            <w:rStyle w:val="Hyperlink"/>
            <w:spacing w:val="-4"/>
          </w:rPr>
          <w:t>About Wadja Aboriginal Family Place</w:t>
        </w:r>
      </w:hyperlink>
      <w:r w:rsidR="00272DE7">
        <w:t xml:space="preserve"> on the Royal </w:t>
      </w:r>
      <w:r w:rsidR="00272DE7" w:rsidRPr="001645DC">
        <w:t>Child</w:t>
      </w:r>
      <w:r w:rsidR="00272DE7" w:rsidRPr="001645DC">
        <w:rPr>
          <w:spacing w:val="-2"/>
        </w:rPr>
        <w:t>r</w:t>
      </w:r>
      <w:r w:rsidR="00272DE7" w:rsidRPr="001645DC">
        <w:t>e</w:t>
      </w:r>
      <w:r w:rsidR="00272DE7" w:rsidRPr="001645DC">
        <w:rPr>
          <w:spacing w:val="-1"/>
        </w:rPr>
        <w:t>n</w:t>
      </w:r>
      <w:r w:rsidR="00272DE7" w:rsidRPr="001645DC">
        <w:rPr>
          <w:spacing w:val="-7"/>
        </w:rPr>
        <w:t>’</w:t>
      </w:r>
      <w:r w:rsidR="00272DE7" w:rsidRPr="001645DC">
        <w:t>s Hospi</w:t>
      </w:r>
      <w:r w:rsidR="00272DE7" w:rsidRPr="001645DC">
        <w:rPr>
          <w:spacing w:val="-3"/>
        </w:rPr>
        <w:t>t</w:t>
      </w:r>
      <w:r w:rsidR="00272DE7" w:rsidRPr="001645DC">
        <w:t>al</w:t>
      </w:r>
      <w:r w:rsidR="00272DE7">
        <w:rPr>
          <w:spacing w:val="-4"/>
        </w:rPr>
        <w:t xml:space="preserve"> website </w:t>
      </w:r>
      <w:r>
        <w:rPr>
          <w:spacing w:val="-4"/>
        </w:rPr>
        <w:t>&lt;</w:t>
      </w:r>
      <w:r w:rsidRPr="00F34690">
        <w:rPr>
          <w:spacing w:val="-4"/>
        </w:rPr>
        <w:t>http://www.rch.org.au/afsu</w:t>
      </w:r>
      <w:r w:rsidR="00646DAB">
        <w:rPr>
          <w:spacing w:val="-4"/>
        </w:rPr>
        <w:t>&gt;</w:t>
      </w:r>
    </w:p>
    <w:p w:rsidR="001C0F85" w:rsidRPr="001645DC" w:rsidRDefault="001C0F85" w:rsidP="001C0F85">
      <w:pPr>
        <w:pStyle w:val="Heading2"/>
      </w:pPr>
      <w:bookmarkStart w:id="161" w:name="_Toc499132398"/>
      <w:r w:rsidRPr="001645DC">
        <w:t>Maternal</w:t>
      </w:r>
      <w:r w:rsidRPr="001645DC">
        <w:rPr>
          <w:spacing w:val="6"/>
        </w:rPr>
        <w:t xml:space="preserve"> </w:t>
      </w:r>
      <w:r w:rsidRPr="001645DC">
        <w:t>and</w:t>
      </w:r>
      <w:r w:rsidRPr="001645DC">
        <w:rPr>
          <w:spacing w:val="6"/>
        </w:rPr>
        <w:t xml:space="preserve"> </w:t>
      </w:r>
      <w:r w:rsidRPr="001645DC">
        <w:t>child</w:t>
      </w:r>
      <w:r w:rsidRPr="001645DC">
        <w:rPr>
          <w:spacing w:val="6"/>
        </w:rPr>
        <w:t xml:space="preserve"> </w:t>
      </w:r>
      <w:r w:rsidRPr="001645DC">
        <w:t>health</w:t>
      </w:r>
      <w:bookmarkEnd w:id="157"/>
      <w:bookmarkEnd w:id="158"/>
      <w:bookmarkEnd w:id="161"/>
    </w:p>
    <w:p w:rsidR="001C0F85" w:rsidRPr="001645DC" w:rsidRDefault="001C0F85" w:rsidP="001C0F85">
      <w:pPr>
        <w:pStyle w:val="DHHSbody"/>
      </w:pPr>
      <w:r w:rsidRPr="001645DC">
        <w:t>Ma</w:t>
      </w:r>
      <w:r w:rsidRPr="001645DC">
        <w:rPr>
          <w:spacing w:val="-3"/>
        </w:rPr>
        <w:t>t</w:t>
      </w:r>
      <w:r w:rsidRPr="001645DC">
        <w:t xml:space="preserve">ernal and child health services </w:t>
      </w:r>
      <w:r w:rsidRPr="001645DC">
        <w:rPr>
          <w:spacing w:val="-1"/>
        </w:rPr>
        <w:t>o</w:t>
      </w:r>
      <w:r w:rsidRPr="001645DC">
        <w:rPr>
          <w:spacing w:val="-4"/>
        </w:rPr>
        <w:t>f</w:t>
      </w:r>
      <w:r w:rsidRPr="001645DC">
        <w:rPr>
          <w:spacing w:val="-1"/>
        </w:rPr>
        <w:t>f</w:t>
      </w:r>
      <w:r w:rsidRPr="001645DC">
        <w:t>er</w:t>
      </w:r>
      <w:r>
        <w:t xml:space="preserve"> </w:t>
      </w:r>
      <w:r w:rsidRPr="001645DC">
        <w:t>10 f</w:t>
      </w:r>
      <w:r w:rsidRPr="001645DC">
        <w:rPr>
          <w:spacing w:val="-2"/>
        </w:rPr>
        <w:t>r</w:t>
      </w:r>
      <w:r w:rsidRPr="001645DC">
        <w:t xml:space="preserve">ee </w:t>
      </w:r>
      <w:r w:rsidRPr="001645DC">
        <w:rPr>
          <w:spacing w:val="-5"/>
        </w:rPr>
        <w:t>k</w:t>
      </w:r>
      <w:r w:rsidRPr="001645DC">
        <w:rPr>
          <w:spacing w:val="-3"/>
        </w:rPr>
        <w:t>e</w:t>
      </w:r>
      <w:r w:rsidRPr="001645DC">
        <w:t>y ages</w:t>
      </w:r>
      <w:r w:rsidRPr="001645DC">
        <w:rPr>
          <w:spacing w:val="4"/>
        </w:rPr>
        <w:t>-</w:t>
      </w:r>
      <w:r w:rsidRPr="001645DC">
        <w:t>and-s</w:t>
      </w:r>
      <w:r w:rsidRPr="001645DC">
        <w:rPr>
          <w:spacing w:val="-3"/>
        </w:rPr>
        <w:t>t</w:t>
      </w:r>
      <w:r w:rsidRPr="001645DC">
        <w:t>ages con</w:t>
      </w:r>
      <w:r w:rsidRPr="001645DC">
        <w:rPr>
          <w:spacing w:val="-1"/>
        </w:rPr>
        <w:t>s</w:t>
      </w:r>
      <w:r w:rsidRPr="001645DC">
        <w:t>ul</w:t>
      </w:r>
      <w:r w:rsidRPr="001645DC">
        <w:rPr>
          <w:spacing w:val="-3"/>
        </w:rPr>
        <w:t>t</w:t>
      </w:r>
      <w:r w:rsidRPr="001645DC">
        <w:t xml:space="preserve">ations </w:t>
      </w:r>
      <w:r w:rsidRPr="001645DC">
        <w:rPr>
          <w:spacing w:val="-1"/>
        </w:rPr>
        <w:t>f</w:t>
      </w:r>
      <w:r w:rsidRPr="001645DC">
        <w:t>or all child</w:t>
      </w:r>
      <w:r w:rsidRPr="001645DC">
        <w:rPr>
          <w:spacing w:val="-2"/>
        </w:rPr>
        <w:t>r</w:t>
      </w:r>
      <w:r w:rsidRPr="001645DC">
        <w:t xml:space="preserve">en aged 0–6 </w:t>
      </w:r>
      <w:r w:rsidRPr="001645DC">
        <w:rPr>
          <w:spacing w:val="-3"/>
        </w:rPr>
        <w:t>y</w:t>
      </w:r>
      <w:r w:rsidRPr="001645DC">
        <w:t>ea</w:t>
      </w:r>
      <w:r w:rsidRPr="001645DC">
        <w:rPr>
          <w:spacing w:val="-2"/>
        </w:rPr>
        <w:t>r</w:t>
      </w:r>
      <w:r w:rsidRPr="001645DC">
        <w:t>s.</w:t>
      </w:r>
    </w:p>
    <w:p w:rsidR="001C0F85" w:rsidRPr="001645DC" w:rsidRDefault="001C0F85" w:rsidP="001C0F85">
      <w:pPr>
        <w:pStyle w:val="DHHSbody"/>
      </w:pPr>
      <w:r w:rsidRPr="001645DC">
        <w:rPr>
          <w:spacing w:val="-2"/>
        </w:rPr>
        <w:t>A</w:t>
      </w:r>
      <w:r w:rsidRPr="001645DC">
        <w:t>t these con</w:t>
      </w:r>
      <w:r w:rsidRPr="001645DC">
        <w:rPr>
          <w:spacing w:val="-1"/>
        </w:rPr>
        <w:t>s</w:t>
      </w:r>
      <w:r w:rsidRPr="001645DC">
        <w:t>ul</w:t>
      </w:r>
      <w:r w:rsidRPr="001645DC">
        <w:rPr>
          <w:spacing w:val="-3"/>
        </w:rPr>
        <w:t>t</w:t>
      </w:r>
      <w:r w:rsidRPr="001645DC">
        <w:t>ation</w:t>
      </w:r>
      <w:r w:rsidRPr="001645DC">
        <w:rPr>
          <w:spacing w:val="-2"/>
        </w:rPr>
        <w:t>s</w:t>
      </w:r>
      <w:r w:rsidRPr="001645DC">
        <w:t>, the ma</w:t>
      </w:r>
      <w:r w:rsidRPr="001645DC">
        <w:rPr>
          <w:spacing w:val="-3"/>
        </w:rPr>
        <w:t>t</w:t>
      </w:r>
      <w:r w:rsidRPr="001645DC">
        <w:t>ernal and child health nu</w:t>
      </w:r>
      <w:r w:rsidRPr="001645DC">
        <w:rPr>
          <w:spacing w:val="-2"/>
        </w:rPr>
        <w:t>r</w:t>
      </w:r>
      <w:r w:rsidRPr="001645DC">
        <w:t xml:space="preserve">se </w:t>
      </w:r>
      <w:r w:rsidRPr="001645DC">
        <w:rPr>
          <w:spacing w:val="-2"/>
        </w:rPr>
        <w:t>r</w:t>
      </w:r>
      <w:r w:rsidRPr="001645DC">
        <w:rPr>
          <w:spacing w:val="-3"/>
        </w:rPr>
        <w:t>e</w:t>
      </w:r>
      <w:r w:rsidRPr="001645DC">
        <w:t>vi</w:t>
      </w:r>
      <w:r w:rsidRPr="001645DC">
        <w:rPr>
          <w:spacing w:val="-1"/>
        </w:rPr>
        <w:t>e</w:t>
      </w:r>
      <w:r w:rsidRPr="001645DC">
        <w:t>ws the child</w:t>
      </w:r>
      <w:r w:rsidRPr="001645DC">
        <w:rPr>
          <w:spacing w:val="-8"/>
        </w:rPr>
        <w:t>’</w:t>
      </w:r>
      <w:r w:rsidRPr="001645DC">
        <w:t>s health, g</w:t>
      </w:r>
      <w:r w:rsidRPr="001645DC">
        <w:rPr>
          <w:spacing w:val="-2"/>
        </w:rPr>
        <w:t>r</w:t>
      </w:r>
      <w:r w:rsidRPr="001645DC">
        <w:rPr>
          <w:spacing w:val="-1"/>
        </w:rPr>
        <w:t>o</w:t>
      </w:r>
      <w:r w:rsidRPr="001645DC">
        <w:t>wth and d</w:t>
      </w:r>
      <w:r w:rsidRPr="001645DC">
        <w:rPr>
          <w:spacing w:val="-3"/>
        </w:rPr>
        <w:t>ev</w:t>
      </w:r>
      <w:r w:rsidRPr="001645DC">
        <w:t>elopmen</w:t>
      </w:r>
      <w:r w:rsidRPr="001645DC">
        <w:rPr>
          <w:spacing w:val="6"/>
        </w:rPr>
        <w:t>t</w:t>
      </w:r>
      <w:r w:rsidRPr="001645DC">
        <w:t xml:space="preserve">, and </w:t>
      </w:r>
      <w:r w:rsidRPr="001645DC">
        <w:rPr>
          <w:spacing w:val="-2"/>
        </w:rPr>
        <w:t>r</w:t>
      </w:r>
      <w:r w:rsidRPr="001645DC">
        <w:t>eco</w:t>
      </w:r>
      <w:r w:rsidRPr="001645DC">
        <w:rPr>
          <w:spacing w:val="-3"/>
        </w:rPr>
        <w:t>r</w:t>
      </w:r>
      <w:r w:rsidRPr="001645DC">
        <w:t>ds in</w:t>
      </w:r>
      <w:r w:rsidRPr="001645DC">
        <w:rPr>
          <w:spacing w:val="-1"/>
        </w:rPr>
        <w:t>f</w:t>
      </w:r>
      <w:r w:rsidRPr="001645DC">
        <w:t>ormation in the child</w:t>
      </w:r>
      <w:r w:rsidRPr="001645DC">
        <w:rPr>
          <w:spacing w:val="-8"/>
        </w:rPr>
        <w:t>’</w:t>
      </w:r>
      <w:r w:rsidRPr="001645DC">
        <w:t>s My Health and D</w:t>
      </w:r>
      <w:r w:rsidRPr="001645DC">
        <w:rPr>
          <w:spacing w:val="-3"/>
        </w:rPr>
        <w:t>ev</w:t>
      </w:r>
      <w:r w:rsidRPr="001645DC">
        <w:t xml:space="preserve">elopment </w:t>
      </w:r>
      <w:r w:rsidRPr="001645DC">
        <w:rPr>
          <w:spacing w:val="-2"/>
        </w:rPr>
        <w:t>R</w:t>
      </w:r>
      <w:r w:rsidRPr="001645DC">
        <w:t>eco</w:t>
      </w:r>
      <w:r w:rsidRPr="001645DC">
        <w:rPr>
          <w:spacing w:val="-3"/>
        </w:rPr>
        <w:t>r</w:t>
      </w:r>
      <w:r w:rsidRPr="001645DC">
        <w:t xml:space="preserve">d </w:t>
      </w:r>
      <w:r w:rsidRPr="001645DC">
        <w:rPr>
          <w:spacing w:val="-4"/>
        </w:rPr>
        <w:t>(</w:t>
      </w:r>
      <w:r w:rsidRPr="001645DC">
        <w:t>commonly kn</w:t>
      </w:r>
      <w:r w:rsidRPr="001645DC">
        <w:rPr>
          <w:spacing w:val="-1"/>
        </w:rPr>
        <w:t>o</w:t>
      </w:r>
      <w:r w:rsidRPr="001645DC">
        <w:t xml:space="preserve">wn as the </w:t>
      </w:r>
      <w:r w:rsidRPr="001645DC">
        <w:rPr>
          <w:spacing w:val="-9"/>
        </w:rPr>
        <w:t>‘</w:t>
      </w:r>
      <w:r w:rsidRPr="001645DC">
        <w:t>g</w:t>
      </w:r>
      <w:r w:rsidRPr="001645DC">
        <w:rPr>
          <w:spacing w:val="-2"/>
        </w:rPr>
        <w:t>r</w:t>
      </w:r>
      <w:r w:rsidRPr="001645DC">
        <w:t>een boo</w:t>
      </w:r>
      <w:r w:rsidRPr="001645DC">
        <w:rPr>
          <w:spacing w:val="-4"/>
        </w:rPr>
        <w:t>k</w:t>
      </w:r>
      <w:r w:rsidRPr="001645DC">
        <w:t>’).</w:t>
      </w:r>
    </w:p>
    <w:p w:rsidR="001C0F85" w:rsidRPr="001645DC" w:rsidRDefault="001C0F85" w:rsidP="001C0F85">
      <w:pPr>
        <w:pStyle w:val="DHHSbody"/>
      </w:pPr>
      <w:r w:rsidRPr="001645DC">
        <w:rPr>
          <w:spacing w:val="-2"/>
        </w:rPr>
        <w:t>A</w:t>
      </w:r>
      <w:r w:rsidRPr="001645DC">
        <w:t>t pa</w:t>
      </w:r>
      <w:r w:rsidRPr="001645DC">
        <w:rPr>
          <w:spacing w:val="2"/>
        </w:rPr>
        <w:t>r</w:t>
      </w:r>
      <w:r w:rsidRPr="001645DC">
        <w:t>ticular s</w:t>
      </w:r>
      <w:r w:rsidRPr="001645DC">
        <w:rPr>
          <w:spacing w:val="-3"/>
        </w:rPr>
        <w:t>t</w:t>
      </w:r>
      <w:r w:rsidRPr="001645DC">
        <w:t>age</w:t>
      </w:r>
      <w:r w:rsidRPr="001645DC">
        <w:rPr>
          <w:spacing w:val="-2"/>
        </w:rPr>
        <w:t>s</w:t>
      </w:r>
      <w:r w:rsidRPr="001645DC">
        <w:t>, the</w:t>
      </w:r>
      <w:r w:rsidRPr="001645DC">
        <w:rPr>
          <w:spacing w:val="-2"/>
        </w:rPr>
        <w:t>r</w:t>
      </w:r>
      <w:r w:rsidRPr="001645DC">
        <w:t>e a</w:t>
      </w:r>
      <w:r w:rsidRPr="001645DC">
        <w:rPr>
          <w:spacing w:val="-2"/>
        </w:rPr>
        <w:t>r</w:t>
      </w:r>
      <w:r w:rsidRPr="001645DC">
        <w:t>e mo</w:t>
      </w:r>
      <w:r w:rsidRPr="001645DC">
        <w:rPr>
          <w:spacing w:val="-2"/>
        </w:rPr>
        <w:t>r</w:t>
      </w:r>
      <w:r w:rsidRPr="001645DC">
        <w:t>e specific a</w:t>
      </w:r>
      <w:r w:rsidRPr="001645DC">
        <w:rPr>
          <w:spacing w:val="-2"/>
        </w:rPr>
        <w:t>s</w:t>
      </w:r>
      <w:r w:rsidRPr="001645DC">
        <w:t>se</w:t>
      </w:r>
      <w:r w:rsidRPr="001645DC">
        <w:rPr>
          <w:spacing w:val="-2"/>
        </w:rPr>
        <w:t>s</w:t>
      </w:r>
      <w:r w:rsidRPr="001645DC">
        <w:rPr>
          <w:spacing w:val="-1"/>
        </w:rPr>
        <w:t>s</w:t>
      </w:r>
      <w:r w:rsidRPr="001645DC">
        <w:t>ment</w:t>
      </w:r>
      <w:r w:rsidRPr="001645DC">
        <w:rPr>
          <w:spacing w:val="-2"/>
        </w:rPr>
        <w:t>s</w:t>
      </w:r>
      <w:r w:rsidRPr="001645DC">
        <w:t>, (</w:t>
      </w:r>
      <w:r w:rsidRPr="001645DC">
        <w:rPr>
          <w:spacing w:val="-1"/>
        </w:rPr>
        <w:t>f</w:t>
      </w:r>
      <w:r w:rsidRPr="001645DC">
        <w:t xml:space="preserve">or </w:t>
      </w:r>
      <w:r w:rsidRPr="001645DC">
        <w:rPr>
          <w:spacing w:val="-4"/>
        </w:rPr>
        <w:t>ex</w:t>
      </w:r>
      <w:r w:rsidRPr="001645DC">
        <w:t>ampl</w:t>
      </w:r>
      <w:r w:rsidRPr="001645DC">
        <w:rPr>
          <w:spacing w:val="-5"/>
        </w:rPr>
        <w:t>e</w:t>
      </w:r>
      <w:r w:rsidRPr="001645DC">
        <w:t xml:space="preserve">, </w:t>
      </w:r>
      <w:r w:rsidRPr="001645DC">
        <w:rPr>
          <w:spacing w:val="-2"/>
        </w:rPr>
        <w:t>r</w:t>
      </w:r>
      <w:r w:rsidRPr="001645DC">
        <w:t>ela</w:t>
      </w:r>
      <w:r w:rsidRPr="001645DC">
        <w:rPr>
          <w:spacing w:val="-3"/>
        </w:rPr>
        <w:t>t</w:t>
      </w:r>
      <w:r w:rsidRPr="001645DC">
        <w:t xml:space="preserve">ed </w:t>
      </w:r>
      <w:r w:rsidRPr="001645DC">
        <w:rPr>
          <w:spacing w:val="-3"/>
        </w:rPr>
        <w:t>t</w:t>
      </w:r>
      <w:r w:rsidRPr="001645DC">
        <w:t xml:space="preserve">o hearing and vision). If </w:t>
      </w:r>
      <w:r w:rsidRPr="001645DC">
        <w:rPr>
          <w:spacing w:val="-3"/>
        </w:rPr>
        <w:t>y</w:t>
      </w:r>
      <w:r w:rsidRPr="001645DC">
        <w:t>ou do not ha</w:t>
      </w:r>
      <w:r w:rsidRPr="001645DC">
        <w:rPr>
          <w:spacing w:val="-3"/>
        </w:rPr>
        <w:t>v</w:t>
      </w:r>
      <w:r w:rsidRPr="001645DC">
        <w:t>e the child</w:t>
      </w:r>
      <w:r w:rsidRPr="001645DC">
        <w:rPr>
          <w:spacing w:val="-8"/>
        </w:rPr>
        <w:t>’</w:t>
      </w:r>
      <w:r w:rsidRPr="001645DC">
        <w:t xml:space="preserve">s </w:t>
      </w:r>
      <w:r w:rsidRPr="001645DC">
        <w:rPr>
          <w:spacing w:val="-9"/>
        </w:rPr>
        <w:t>‘</w:t>
      </w:r>
      <w:r w:rsidRPr="001645DC">
        <w:t>g</w:t>
      </w:r>
      <w:r w:rsidRPr="001645DC">
        <w:rPr>
          <w:spacing w:val="-2"/>
        </w:rPr>
        <w:t>r</w:t>
      </w:r>
      <w:r w:rsidRPr="001645DC">
        <w:t>een boo</w:t>
      </w:r>
      <w:r w:rsidRPr="001645DC">
        <w:rPr>
          <w:spacing w:val="-4"/>
        </w:rPr>
        <w:t>k</w:t>
      </w:r>
      <w:r w:rsidRPr="001645DC">
        <w:rPr>
          <w:spacing w:val="-16"/>
        </w:rPr>
        <w:t>’</w:t>
      </w:r>
      <w:r w:rsidRPr="001645DC">
        <w:t>, the nu</w:t>
      </w:r>
      <w:r w:rsidRPr="001645DC">
        <w:rPr>
          <w:spacing w:val="-2"/>
        </w:rPr>
        <w:t>r</w:t>
      </w:r>
      <w:r w:rsidRPr="001645DC">
        <w:t xml:space="preserve">se may be able </w:t>
      </w:r>
      <w:r w:rsidRPr="001645DC">
        <w:rPr>
          <w:spacing w:val="-3"/>
        </w:rPr>
        <w:t>t</w:t>
      </w:r>
      <w:r w:rsidRPr="001645DC">
        <w:t>o acce</w:t>
      </w:r>
      <w:r w:rsidRPr="001645DC">
        <w:rPr>
          <w:spacing w:val="-2"/>
        </w:rPr>
        <w:t>s</w:t>
      </w:r>
      <w:r w:rsidRPr="001645DC">
        <w:t>s the child</w:t>
      </w:r>
      <w:r w:rsidRPr="001645DC">
        <w:rPr>
          <w:spacing w:val="-8"/>
        </w:rPr>
        <w:t>’</w:t>
      </w:r>
      <w:r w:rsidRPr="001645DC">
        <w:t xml:space="preserve">s </w:t>
      </w:r>
      <w:r w:rsidRPr="001645DC">
        <w:rPr>
          <w:spacing w:val="-2"/>
        </w:rPr>
        <w:t>r</w:t>
      </w:r>
      <w:r w:rsidRPr="001645DC">
        <w:t>eco</w:t>
      </w:r>
      <w:r w:rsidRPr="001645DC">
        <w:rPr>
          <w:spacing w:val="-3"/>
        </w:rPr>
        <w:t>r</w:t>
      </w:r>
      <w:r w:rsidRPr="001645DC">
        <w:t>d</w:t>
      </w:r>
      <w:r w:rsidRPr="001645DC">
        <w:rPr>
          <w:spacing w:val="-2"/>
        </w:rPr>
        <w:t>s</w:t>
      </w:r>
      <w:r w:rsidRPr="001645DC">
        <w:t>, if the p</w:t>
      </w:r>
      <w:r w:rsidRPr="001645DC">
        <w:rPr>
          <w:spacing w:val="-2"/>
        </w:rPr>
        <w:t>r</w:t>
      </w:r>
      <w:r w:rsidRPr="001645DC">
        <w:rPr>
          <w:spacing w:val="-3"/>
        </w:rPr>
        <w:t>e</w:t>
      </w:r>
      <w:r w:rsidRPr="001645DC">
        <w:t>vio</w:t>
      </w:r>
      <w:r w:rsidRPr="001645DC">
        <w:rPr>
          <w:spacing w:val="-2"/>
        </w:rPr>
        <w:t>u</w:t>
      </w:r>
      <w:r w:rsidRPr="001645DC">
        <w:t>s cent</w:t>
      </w:r>
      <w:r w:rsidRPr="001645DC">
        <w:rPr>
          <w:spacing w:val="-2"/>
        </w:rPr>
        <w:t>r</w:t>
      </w:r>
      <w:r w:rsidRPr="001645DC">
        <w:t>e is kn</w:t>
      </w:r>
      <w:r w:rsidRPr="001645DC">
        <w:rPr>
          <w:spacing w:val="-1"/>
        </w:rPr>
        <w:t>o</w:t>
      </w:r>
      <w:r w:rsidRPr="001645DC">
        <w:t>wn.</w:t>
      </w:r>
    </w:p>
    <w:p w:rsidR="001C0F85" w:rsidRDefault="001C0F85" w:rsidP="001C0F85">
      <w:pPr>
        <w:pStyle w:val="DHHSbody"/>
      </w:pPr>
      <w:r w:rsidRPr="001645DC">
        <w:t>All con</w:t>
      </w:r>
      <w:r w:rsidRPr="001645DC">
        <w:rPr>
          <w:spacing w:val="-1"/>
        </w:rPr>
        <w:t>s</w:t>
      </w:r>
      <w:r w:rsidRPr="001645DC">
        <w:t>ul</w:t>
      </w:r>
      <w:r w:rsidRPr="001645DC">
        <w:rPr>
          <w:spacing w:val="-3"/>
        </w:rPr>
        <w:t>t</w:t>
      </w:r>
      <w:r w:rsidRPr="001645DC">
        <w:t>ations a</w:t>
      </w:r>
      <w:r w:rsidRPr="001645DC">
        <w:rPr>
          <w:spacing w:val="-2"/>
        </w:rPr>
        <w:t>r</w:t>
      </w:r>
      <w:r w:rsidRPr="001645DC">
        <w:t>e f</w:t>
      </w:r>
      <w:r w:rsidRPr="001645DC">
        <w:rPr>
          <w:spacing w:val="-2"/>
        </w:rPr>
        <w:t>r</w:t>
      </w:r>
      <w:r w:rsidRPr="001645DC">
        <w:t>e</w:t>
      </w:r>
      <w:r w:rsidRPr="001645DC">
        <w:rPr>
          <w:spacing w:val="-5"/>
        </w:rPr>
        <w:t>e</w:t>
      </w:r>
      <w:r w:rsidRPr="001645DC">
        <w:t xml:space="preserve">, and </w:t>
      </w:r>
      <w:r w:rsidRPr="001645DC">
        <w:rPr>
          <w:spacing w:val="-3"/>
        </w:rPr>
        <w:t>y</w:t>
      </w:r>
      <w:r w:rsidRPr="001645DC">
        <w:t>ou can</w:t>
      </w:r>
      <w:r>
        <w:t xml:space="preserve"> </w:t>
      </w:r>
      <w:r w:rsidRPr="001645DC">
        <w:t>disc</w:t>
      </w:r>
      <w:r w:rsidRPr="001645DC">
        <w:rPr>
          <w:spacing w:val="-2"/>
        </w:rPr>
        <w:t>us</w:t>
      </w:r>
      <w:r w:rsidRPr="001645DC">
        <w:t xml:space="preserve">s </w:t>
      </w:r>
      <w:r w:rsidRPr="001645DC">
        <w:rPr>
          <w:spacing w:val="-3"/>
        </w:rPr>
        <w:t>y</w:t>
      </w:r>
      <w:r w:rsidRPr="001645DC">
        <w:t>our concern</w:t>
      </w:r>
      <w:r w:rsidRPr="001645DC">
        <w:rPr>
          <w:spacing w:val="-2"/>
        </w:rPr>
        <w:t>s</w:t>
      </w:r>
      <w:r w:rsidRPr="001645DC">
        <w:t xml:space="preserve">, </w:t>
      </w:r>
      <w:r w:rsidRPr="001645DC">
        <w:rPr>
          <w:spacing w:val="-3"/>
        </w:rPr>
        <w:t>t</w:t>
      </w:r>
      <w:r w:rsidRPr="001645DC">
        <w:t xml:space="preserve">alk about </w:t>
      </w:r>
      <w:r w:rsidRPr="001645DC">
        <w:rPr>
          <w:spacing w:val="-3"/>
        </w:rPr>
        <w:t>y</w:t>
      </w:r>
      <w:r w:rsidRPr="001645DC">
        <w:t xml:space="preserve">our caring </w:t>
      </w:r>
      <w:r w:rsidRPr="001645DC">
        <w:rPr>
          <w:spacing w:val="-4"/>
        </w:rPr>
        <w:t>e</w:t>
      </w:r>
      <w:r w:rsidRPr="001645DC">
        <w:t>xperience</w:t>
      </w:r>
      <w:r w:rsidRPr="001645DC">
        <w:rPr>
          <w:spacing w:val="-2"/>
        </w:rPr>
        <w:t>s</w:t>
      </w:r>
      <w:r w:rsidRPr="001645DC">
        <w:t xml:space="preserve">, and </w:t>
      </w:r>
      <w:r w:rsidRPr="001645DC">
        <w:rPr>
          <w:spacing w:val="-4"/>
        </w:rPr>
        <w:t>e</w:t>
      </w:r>
      <w:r w:rsidRPr="001645DC">
        <w:t>xplo</w:t>
      </w:r>
      <w:r w:rsidRPr="001645DC">
        <w:rPr>
          <w:spacing w:val="-2"/>
        </w:rPr>
        <w:t>r</w:t>
      </w:r>
      <w:r w:rsidRPr="001645DC">
        <w:t xml:space="preserve">e </w:t>
      </w:r>
      <w:r w:rsidRPr="001645DC">
        <w:rPr>
          <w:spacing w:val="-1"/>
        </w:rPr>
        <w:t>w</w:t>
      </w:r>
      <w:r w:rsidRPr="001645DC">
        <w:t>a</w:t>
      </w:r>
      <w:r w:rsidRPr="001645DC">
        <w:rPr>
          <w:spacing w:val="-2"/>
        </w:rPr>
        <w:t>y</w:t>
      </w:r>
      <w:r w:rsidRPr="001645DC">
        <w:t xml:space="preserve">s </w:t>
      </w:r>
      <w:r w:rsidRPr="001645DC">
        <w:rPr>
          <w:spacing w:val="-3"/>
        </w:rPr>
        <w:t>t</w:t>
      </w:r>
      <w:r w:rsidRPr="001645DC">
        <w:t>o imp</w:t>
      </w:r>
      <w:r w:rsidRPr="001645DC">
        <w:rPr>
          <w:spacing w:val="-2"/>
        </w:rPr>
        <w:t>r</w:t>
      </w:r>
      <w:r w:rsidRPr="001645DC">
        <w:rPr>
          <w:spacing w:val="-3"/>
        </w:rPr>
        <w:t>ov</w:t>
      </w:r>
      <w:r w:rsidRPr="001645DC">
        <w:t>e the child</w:t>
      </w:r>
      <w:r w:rsidRPr="001645DC">
        <w:rPr>
          <w:spacing w:val="-8"/>
        </w:rPr>
        <w:t>’</w:t>
      </w:r>
      <w:r w:rsidRPr="001645DC">
        <w:t>s health, g</w:t>
      </w:r>
      <w:r w:rsidRPr="001645DC">
        <w:rPr>
          <w:spacing w:val="-2"/>
        </w:rPr>
        <w:t>r</w:t>
      </w:r>
      <w:r w:rsidRPr="001645DC">
        <w:rPr>
          <w:spacing w:val="-1"/>
        </w:rPr>
        <w:t>o</w:t>
      </w:r>
      <w:r w:rsidRPr="001645DC">
        <w:t>wth and d</w:t>
      </w:r>
      <w:r w:rsidRPr="001645DC">
        <w:rPr>
          <w:spacing w:val="-3"/>
        </w:rPr>
        <w:t>ev</w:t>
      </w:r>
      <w:r w:rsidRPr="001645DC">
        <w:t>elopment.</w:t>
      </w:r>
    </w:p>
    <w:p w:rsidR="001C0F85" w:rsidRDefault="001C0F85" w:rsidP="001C0F85">
      <w:pPr>
        <w:pStyle w:val="Heading3"/>
      </w:pPr>
      <w:r>
        <w:t xml:space="preserve">Aboriginal Maternal and Child Health Initiative </w:t>
      </w:r>
    </w:p>
    <w:p w:rsidR="00646DAB" w:rsidRDefault="009075DF" w:rsidP="00D53C6C">
      <w:pPr>
        <w:pStyle w:val="DHHSbody"/>
      </w:pPr>
      <w:r w:rsidRPr="00FC55A0">
        <w:t>As part of the Roadmap for Reform, the Victorian Government has committed to work with Koorie communities to help deliver a more culturally responsive maternal and child health service through ACCOs and current service providers</w:t>
      </w:r>
      <w:r w:rsidR="00646DAB">
        <w:t>.</w:t>
      </w:r>
    </w:p>
    <w:p w:rsidR="009075DF" w:rsidRPr="00FC55A0" w:rsidRDefault="009075DF" w:rsidP="00272DE7">
      <w:pPr>
        <w:pStyle w:val="DHHSbody"/>
      </w:pPr>
      <w:r w:rsidRPr="00FC55A0">
        <w:t xml:space="preserve">For more information, see the </w:t>
      </w:r>
      <w:hyperlink r:id="rId178" w:history="1">
        <w:r w:rsidR="00272DE7">
          <w:rPr>
            <w:color w:val="3366FF"/>
            <w:u w:val="dotted"/>
          </w:rPr>
          <w:t>Department of Education and Training's Aboriginal MCH Initiative</w:t>
        </w:r>
      </w:hyperlink>
      <w:r w:rsidRPr="00FC55A0">
        <w:t xml:space="preserve"> web</w:t>
      </w:r>
      <w:r w:rsidR="00272DE7">
        <w:t xml:space="preserve"> pag</w:t>
      </w:r>
      <w:r w:rsidRPr="00FC55A0">
        <w:t xml:space="preserve">e </w:t>
      </w:r>
      <w:r w:rsidRPr="005548BA">
        <w:t>&lt;</w:t>
      </w:r>
      <w:r w:rsidRPr="00622759">
        <w:t>http://www.education.vic.gov.au/childhood/providers/funding/Pages/amchigrants.aspx</w:t>
      </w:r>
      <w:r w:rsidRPr="005548BA">
        <w:t>&gt;</w:t>
      </w:r>
      <w:r w:rsidRPr="00FC55A0">
        <w:t>.</w:t>
      </w:r>
    </w:p>
    <w:p w:rsidR="009075DF" w:rsidRPr="00A25A20" w:rsidRDefault="009075DF" w:rsidP="009075DF">
      <w:pPr>
        <w:pStyle w:val="Heading3"/>
      </w:pPr>
      <w:bookmarkStart w:id="162" w:name="_Toc461615309"/>
      <w:bookmarkStart w:id="163" w:name="_Toc461790862"/>
      <w:r w:rsidRPr="00A25A20">
        <w:t>Ma</w:t>
      </w:r>
      <w:r w:rsidRPr="00A25A20">
        <w:rPr>
          <w:spacing w:val="-2"/>
        </w:rPr>
        <w:t>t</w:t>
      </w:r>
      <w:r w:rsidRPr="00A25A20">
        <w:t>ernal</w:t>
      </w:r>
      <w:r w:rsidRPr="00A25A20">
        <w:rPr>
          <w:spacing w:val="26"/>
        </w:rPr>
        <w:t xml:space="preserve"> </w:t>
      </w:r>
      <w:r w:rsidRPr="00A25A20">
        <w:t>and</w:t>
      </w:r>
      <w:r w:rsidRPr="00A25A20">
        <w:rPr>
          <w:spacing w:val="12"/>
        </w:rPr>
        <w:t xml:space="preserve"> </w:t>
      </w:r>
      <w:r w:rsidRPr="00A25A20">
        <w:t>child</w:t>
      </w:r>
      <w:r w:rsidRPr="00A25A20">
        <w:rPr>
          <w:spacing w:val="15"/>
        </w:rPr>
        <w:t xml:space="preserve"> </w:t>
      </w:r>
      <w:r w:rsidRPr="00A25A20">
        <w:t>health</w:t>
      </w:r>
      <w:r w:rsidRPr="00A25A20">
        <w:rPr>
          <w:spacing w:val="19"/>
        </w:rPr>
        <w:t xml:space="preserve"> </w:t>
      </w:r>
      <w:r w:rsidRPr="00A25A20">
        <w:rPr>
          <w:w w:val="103"/>
        </w:rPr>
        <w:t>consul</w:t>
      </w:r>
      <w:r w:rsidRPr="00A25A20">
        <w:rPr>
          <w:spacing w:val="-2"/>
          <w:w w:val="103"/>
        </w:rPr>
        <w:t>t</w:t>
      </w:r>
      <w:r w:rsidRPr="00A25A20">
        <w:rPr>
          <w:w w:val="103"/>
        </w:rPr>
        <w:t>ations</w:t>
      </w:r>
    </w:p>
    <w:p w:rsidR="009075DF" w:rsidRPr="001645DC" w:rsidRDefault="009075DF" w:rsidP="009075DF">
      <w:pPr>
        <w:pStyle w:val="DHHSbody"/>
      </w:pPr>
      <w:r w:rsidRPr="001645DC">
        <w:t>All child</w:t>
      </w:r>
      <w:r w:rsidRPr="001645DC">
        <w:rPr>
          <w:spacing w:val="-2"/>
        </w:rPr>
        <w:t>r</w:t>
      </w:r>
      <w:r w:rsidRPr="001645DC">
        <w:t xml:space="preserve">en and their </w:t>
      </w:r>
      <w:r w:rsidRPr="001645DC">
        <w:rPr>
          <w:spacing w:val="-1"/>
        </w:rPr>
        <w:t>f</w:t>
      </w:r>
      <w:r w:rsidRPr="001645DC">
        <w:t xml:space="preserve">amilies (including </w:t>
      </w:r>
      <w:r w:rsidRPr="001645DC">
        <w:rPr>
          <w:spacing w:val="-3"/>
        </w:rPr>
        <w:t>y</w:t>
      </w:r>
      <w:r w:rsidRPr="001645DC">
        <w:t>ou as the ca</w:t>
      </w:r>
      <w:r w:rsidRPr="001645DC">
        <w:rPr>
          <w:spacing w:val="-2"/>
        </w:rPr>
        <w:t>r</w:t>
      </w:r>
      <w:r w:rsidRPr="001645DC">
        <w:t>e</w:t>
      </w:r>
      <w:r w:rsidRPr="001645DC">
        <w:rPr>
          <w:spacing w:val="-4"/>
        </w:rPr>
        <w:t>r</w:t>
      </w:r>
      <w:r w:rsidRPr="001645DC">
        <w:t xml:space="preserve">) can </w:t>
      </w:r>
      <w:r w:rsidRPr="001645DC">
        <w:rPr>
          <w:spacing w:val="-4"/>
        </w:rPr>
        <w:t>e</w:t>
      </w:r>
      <w:r w:rsidRPr="001645DC">
        <w:t xml:space="preserve">xpect </w:t>
      </w:r>
      <w:r w:rsidRPr="001645DC">
        <w:rPr>
          <w:spacing w:val="-3"/>
        </w:rPr>
        <w:t>t</w:t>
      </w:r>
      <w:r w:rsidRPr="001645DC">
        <w:t>o at</w:t>
      </w:r>
      <w:r w:rsidRPr="001645DC">
        <w:rPr>
          <w:spacing w:val="-3"/>
        </w:rPr>
        <w:t>t</w:t>
      </w:r>
      <w:r w:rsidRPr="001645DC">
        <w:t>end s</w:t>
      </w:r>
      <w:r w:rsidRPr="001645DC">
        <w:rPr>
          <w:spacing w:val="-3"/>
        </w:rPr>
        <w:t>ev</w:t>
      </w:r>
      <w:r w:rsidRPr="001645DC">
        <w:t>e</w:t>
      </w:r>
      <w:r w:rsidRPr="001645DC">
        <w:rPr>
          <w:spacing w:val="-2"/>
        </w:rPr>
        <w:t>r</w:t>
      </w:r>
      <w:r w:rsidRPr="001645DC">
        <w:t>al ma</w:t>
      </w:r>
      <w:r w:rsidRPr="001645DC">
        <w:rPr>
          <w:spacing w:val="-3"/>
        </w:rPr>
        <w:t>t</w:t>
      </w:r>
      <w:r w:rsidRPr="001645DC">
        <w:t>ernal and child health con</w:t>
      </w:r>
      <w:r w:rsidRPr="001645DC">
        <w:rPr>
          <w:spacing w:val="-1"/>
        </w:rPr>
        <w:t>s</w:t>
      </w:r>
      <w:r w:rsidRPr="001645DC">
        <w:t>ul</w:t>
      </w:r>
      <w:r w:rsidRPr="001645DC">
        <w:rPr>
          <w:spacing w:val="-3"/>
        </w:rPr>
        <w:t>t</w:t>
      </w:r>
      <w:r w:rsidRPr="001645DC">
        <w:t>ation</w:t>
      </w:r>
      <w:r w:rsidRPr="001645DC">
        <w:rPr>
          <w:spacing w:val="-2"/>
        </w:rPr>
        <w:t>s</w:t>
      </w:r>
      <w:r w:rsidRPr="001645DC">
        <w:t>, including:</w:t>
      </w:r>
    </w:p>
    <w:p w:rsidR="009075DF" w:rsidRPr="001645DC" w:rsidRDefault="009075DF" w:rsidP="007E6859">
      <w:pPr>
        <w:pStyle w:val="DHHSbullet1"/>
      </w:pPr>
      <w:r w:rsidRPr="001645DC">
        <w:rPr>
          <w:rFonts w:cs="Al Nile"/>
          <w:color w:val="0076BE"/>
          <w:spacing w:val="-3"/>
          <w:sz w:val="11"/>
          <w:szCs w:val="11"/>
        </w:rPr>
        <w:t xml:space="preserve"> </w:t>
      </w:r>
      <w:r w:rsidRPr="001645DC">
        <w:t>a home visit soon a</w:t>
      </w:r>
      <w:r w:rsidRPr="001645DC">
        <w:rPr>
          <w:spacing w:val="5"/>
        </w:rPr>
        <w:t>f</w:t>
      </w:r>
      <w:r w:rsidRPr="001645DC">
        <w:rPr>
          <w:spacing w:val="-3"/>
        </w:rPr>
        <w:t>t</w:t>
      </w:r>
      <w:r w:rsidRPr="001645DC">
        <w:t>er bi</w:t>
      </w:r>
      <w:r w:rsidRPr="001645DC">
        <w:rPr>
          <w:spacing w:val="2"/>
        </w:rPr>
        <w:t>r</w:t>
      </w:r>
      <w:r w:rsidRPr="001645DC">
        <w:t>th</w:t>
      </w:r>
    </w:p>
    <w:p w:rsidR="009075DF" w:rsidRPr="001645DC" w:rsidRDefault="009075DF" w:rsidP="007E6859">
      <w:pPr>
        <w:pStyle w:val="DHHSbullet1"/>
      </w:pPr>
      <w:r w:rsidRPr="001645DC">
        <w:t>con</w:t>
      </w:r>
      <w:r w:rsidRPr="001645DC">
        <w:rPr>
          <w:spacing w:val="-1"/>
        </w:rPr>
        <w:t>s</w:t>
      </w:r>
      <w:r w:rsidRPr="001645DC">
        <w:t>ul</w:t>
      </w:r>
      <w:r w:rsidRPr="001645DC">
        <w:rPr>
          <w:spacing w:val="-3"/>
        </w:rPr>
        <w:t>t</w:t>
      </w:r>
      <w:r w:rsidRPr="001645DC">
        <w:t>ations at t</w:t>
      </w:r>
      <w:r w:rsidRPr="001645DC">
        <w:rPr>
          <w:spacing w:val="-1"/>
        </w:rPr>
        <w:t>w</w:t>
      </w:r>
      <w:r w:rsidRPr="001645DC">
        <w:rPr>
          <w:spacing w:val="-5"/>
        </w:rPr>
        <w:t>o</w:t>
      </w:r>
      <w:r w:rsidRPr="001645DC">
        <w:t xml:space="preserve">, </w:t>
      </w:r>
      <w:r w:rsidRPr="001645DC">
        <w:rPr>
          <w:spacing w:val="-1"/>
        </w:rPr>
        <w:t>f</w:t>
      </w:r>
      <w:r w:rsidRPr="001645DC">
        <w:t xml:space="preserve">our and eight </w:t>
      </w:r>
      <w:r w:rsidRPr="001645DC">
        <w:rPr>
          <w:spacing w:val="-1"/>
        </w:rPr>
        <w:t>w</w:t>
      </w:r>
      <w:r w:rsidRPr="001645DC">
        <w:t>ee</w:t>
      </w:r>
      <w:r w:rsidRPr="001645DC">
        <w:rPr>
          <w:spacing w:val="-3"/>
        </w:rPr>
        <w:t>k</w:t>
      </w:r>
      <w:r w:rsidRPr="001645DC">
        <w:t>s</w:t>
      </w:r>
      <w:r>
        <w:t xml:space="preserve"> of age</w:t>
      </w:r>
    </w:p>
    <w:p w:rsidR="009075DF" w:rsidRPr="001645DC" w:rsidRDefault="009075DF" w:rsidP="007E6859">
      <w:pPr>
        <w:pStyle w:val="DHHSbullet1"/>
      </w:pPr>
      <w:r w:rsidRPr="001645DC">
        <w:rPr>
          <w:rFonts w:cs="Al Nile"/>
          <w:color w:val="0076BE"/>
          <w:spacing w:val="-3"/>
          <w:sz w:val="11"/>
          <w:szCs w:val="11"/>
        </w:rPr>
        <w:t xml:space="preserve"> </w:t>
      </w:r>
      <w:r w:rsidRPr="001645DC">
        <w:t>con</w:t>
      </w:r>
      <w:r w:rsidRPr="001645DC">
        <w:rPr>
          <w:spacing w:val="-1"/>
        </w:rPr>
        <w:t>s</w:t>
      </w:r>
      <w:r w:rsidRPr="001645DC">
        <w:t>ul</w:t>
      </w:r>
      <w:r w:rsidRPr="001645DC">
        <w:rPr>
          <w:spacing w:val="-3"/>
        </w:rPr>
        <w:t>t</w:t>
      </w:r>
      <w:r w:rsidRPr="001645DC">
        <w:t xml:space="preserve">ations at </w:t>
      </w:r>
      <w:r w:rsidRPr="001645DC">
        <w:rPr>
          <w:spacing w:val="-1"/>
        </w:rPr>
        <w:t>f</w:t>
      </w:r>
      <w:r w:rsidRPr="001645DC">
        <w:t>ou</w:t>
      </w:r>
      <w:r w:rsidRPr="001645DC">
        <w:rPr>
          <w:spacing w:val="-11"/>
        </w:rPr>
        <w:t>r</w:t>
      </w:r>
      <w:r w:rsidRPr="001645DC">
        <w:t>, eigh</w:t>
      </w:r>
      <w:r w:rsidRPr="001645DC">
        <w:rPr>
          <w:spacing w:val="6"/>
        </w:rPr>
        <w:t>t</w:t>
      </w:r>
      <w:r w:rsidRPr="001645DC">
        <w:t>, 12 and</w:t>
      </w:r>
      <w:r>
        <w:t xml:space="preserve"> </w:t>
      </w:r>
      <w:r w:rsidRPr="00A25A20">
        <w:rPr>
          <w:position w:val="2"/>
        </w:rPr>
        <w:t>18 months</w:t>
      </w:r>
      <w:r>
        <w:rPr>
          <w:position w:val="2"/>
        </w:rPr>
        <w:t xml:space="preserve"> of age</w:t>
      </w:r>
    </w:p>
    <w:p w:rsidR="009075DF" w:rsidRPr="001645DC" w:rsidRDefault="009075DF" w:rsidP="00272DE7">
      <w:pPr>
        <w:pStyle w:val="DHHSbullet1lastline"/>
      </w:pPr>
      <w:r w:rsidRPr="001645DC">
        <w:t>con</w:t>
      </w:r>
      <w:r w:rsidRPr="001645DC">
        <w:rPr>
          <w:spacing w:val="-1"/>
        </w:rPr>
        <w:t>s</w:t>
      </w:r>
      <w:r w:rsidRPr="001645DC">
        <w:t>ul</w:t>
      </w:r>
      <w:r w:rsidRPr="001645DC">
        <w:rPr>
          <w:spacing w:val="-3"/>
        </w:rPr>
        <w:t>t</w:t>
      </w:r>
      <w:r w:rsidRPr="001645DC">
        <w:t>ations at t</w:t>
      </w:r>
      <w:r w:rsidRPr="001645DC">
        <w:rPr>
          <w:spacing w:val="-1"/>
        </w:rPr>
        <w:t>w</w:t>
      </w:r>
      <w:r w:rsidRPr="001645DC">
        <w:t>o</w:t>
      </w:r>
      <w:r>
        <w:t>,</w:t>
      </w:r>
      <w:r w:rsidRPr="001645DC">
        <w:t xml:space="preserve"> and th</w:t>
      </w:r>
      <w:r w:rsidRPr="001645DC">
        <w:rPr>
          <w:spacing w:val="-2"/>
        </w:rPr>
        <w:t>r</w:t>
      </w:r>
      <w:r w:rsidRPr="001645DC">
        <w:t xml:space="preserve">ee and a half </w:t>
      </w:r>
      <w:r w:rsidRPr="001645DC">
        <w:rPr>
          <w:spacing w:val="-3"/>
        </w:rPr>
        <w:t>y</w:t>
      </w:r>
      <w:r w:rsidRPr="001645DC">
        <w:t>ea</w:t>
      </w:r>
      <w:r w:rsidRPr="001645DC">
        <w:rPr>
          <w:spacing w:val="-2"/>
        </w:rPr>
        <w:t>r</w:t>
      </w:r>
      <w:r w:rsidRPr="001645DC">
        <w:t xml:space="preserve">s </w:t>
      </w:r>
      <w:r w:rsidRPr="001645DC">
        <w:rPr>
          <w:spacing w:val="-1"/>
        </w:rPr>
        <w:t>o</w:t>
      </w:r>
      <w:r w:rsidRPr="001645DC">
        <w:t>f ag</w:t>
      </w:r>
      <w:r w:rsidRPr="001645DC">
        <w:rPr>
          <w:spacing w:val="-3"/>
        </w:rPr>
        <w:t>e</w:t>
      </w:r>
      <w:r w:rsidRPr="001645DC">
        <w:t>.</w:t>
      </w:r>
    </w:p>
    <w:p w:rsidR="009075DF" w:rsidRDefault="009075DF" w:rsidP="009075DF">
      <w:pPr>
        <w:pStyle w:val="DHHSbody"/>
      </w:pPr>
      <w:r w:rsidRPr="001645DC">
        <w:lastRenderedPageBreak/>
        <w:t xml:space="preserve">Most </w:t>
      </w:r>
      <w:r>
        <w:t>m</w:t>
      </w:r>
      <w:r w:rsidRPr="001645DC">
        <w:t>a</w:t>
      </w:r>
      <w:r w:rsidRPr="001645DC">
        <w:rPr>
          <w:spacing w:val="-3"/>
        </w:rPr>
        <w:t>t</w:t>
      </w:r>
      <w:r w:rsidRPr="001645DC">
        <w:t xml:space="preserve">ernal and </w:t>
      </w:r>
      <w:r>
        <w:t>c</w:t>
      </w:r>
      <w:r w:rsidRPr="001645DC">
        <w:t xml:space="preserve">hild </w:t>
      </w:r>
      <w:r>
        <w:t>h</w:t>
      </w:r>
      <w:r w:rsidRPr="001645DC">
        <w:t xml:space="preserve">ealth </w:t>
      </w:r>
      <w:r>
        <w:t>c</w:t>
      </w:r>
      <w:r w:rsidRPr="001645DC">
        <w:t>ent</w:t>
      </w:r>
      <w:r w:rsidRPr="001645DC">
        <w:rPr>
          <w:spacing w:val="-2"/>
        </w:rPr>
        <w:t>r</w:t>
      </w:r>
      <w:r w:rsidRPr="001645DC">
        <w:t xml:space="preserve">es </w:t>
      </w:r>
      <w:r w:rsidRPr="001645DC">
        <w:rPr>
          <w:spacing w:val="-1"/>
        </w:rPr>
        <w:t>o</w:t>
      </w:r>
      <w:r w:rsidRPr="001645DC">
        <w:rPr>
          <w:spacing w:val="-4"/>
        </w:rPr>
        <w:t>f</w:t>
      </w:r>
      <w:r w:rsidRPr="001645DC">
        <w:rPr>
          <w:spacing w:val="-1"/>
        </w:rPr>
        <w:t>f</w:t>
      </w:r>
      <w:r w:rsidRPr="001645DC">
        <w:t>er scheduled appointment</w:t>
      </w:r>
      <w:r w:rsidRPr="001645DC">
        <w:rPr>
          <w:spacing w:val="-2"/>
        </w:rPr>
        <w:t>s</w:t>
      </w:r>
      <w:r w:rsidRPr="001645DC">
        <w:t>, open con</w:t>
      </w:r>
      <w:r w:rsidRPr="001645DC">
        <w:rPr>
          <w:spacing w:val="-1"/>
        </w:rPr>
        <w:t>s</w:t>
      </w:r>
      <w:r w:rsidRPr="001645DC">
        <w:t>ul</w:t>
      </w:r>
      <w:r w:rsidRPr="001645DC">
        <w:rPr>
          <w:spacing w:val="-3"/>
        </w:rPr>
        <w:t>t</w:t>
      </w:r>
      <w:r w:rsidRPr="001645DC">
        <w:t>ation</w:t>
      </w:r>
      <w:r>
        <w:t xml:space="preserve"> (drop-in)</w:t>
      </w:r>
      <w:r w:rsidRPr="001645DC">
        <w:t xml:space="preserve"> se</w:t>
      </w:r>
      <w:r w:rsidRPr="001645DC">
        <w:rPr>
          <w:spacing w:val="-2"/>
        </w:rPr>
        <w:t>s</w:t>
      </w:r>
      <w:r w:rsidRPr="001645DC">
        <w:t>sions and some a</w:t>
      </w:r>
      <w:r w:rsidRPr="001645DC">
        <w:rPr>
          <w:spacing w:val="5"/>
        </w:rPr>
        <w:t>f</w:t>
      </w:r>
      <w:r w:rsidRPr="001645DC">
        <w:rPr>
          <w:spacing w:val="-3"/>
        </w:rPr>
        <w:t>t</w:t>
      </w:r>
      <w:r>
        <w:t>er-</w:t>
      </w:r>
      <w:r w:rsidRPr="001645DC">
        <w:t>hou</w:t>
      </w:r>
      <w:r w:rsidRPr="001645DC">
        <w:rPr>
          <w:spacing w:val="-2"/>
        </w:rPr>
        <w:t>r</w:t>
      </w:r>
      <w:r w:rsidRPr="001645DC">
        <w:t>s appointments. The service is f</w:t>
      </w:r>
      <w:r w:rsidRPr="001645DC">
        <w:rPr>
          <w:spacing w:val="-2"/>
        </w:rPr>
        <w:t>r</w:t>
      </w:r>
      <w:r w:rsidRPr="001645DC">
        <w:t>e</w:t>
      </w:r>
      <w:r w:rsidRPr="001645DC">
        <w:rPr>
          <w:spacing w:val="-5"/>
        </w:rPr>
        <w:t>e</w:t>
      </w:r>
      <w:r w:rsidRPr="001645DC">
        <w:t>, is p</w:t>
      </w:r>
      <w:r w:rsidRPr="001645DC">
        <w:rPr>
          <w:spacing w:val="-2"/>
        </w:rPr>
        <w:t>r</w:t>
      </w:r>
      <w:r w:rsidRPr="001645DC">
        <w:rPr>
          <w:spacing w:val="-3"/>
        </w:rPr>
        <w:t>o</w:t>
      </w:r>
      <w:r w:rsidRPr="001645DC">
        <w:t xml:space="preserve">vided 52 </w:t>
      </w:r>
      <w:r w:rsidRPr="001645DC">
        <w:rPr>
          <w:spacing w:val="-1"/>
        </w:rPr>
        <w:t>w</w:t>
      </w:r>
      <w:r w:rsidRPr="001645DC">
        <w:t>ee</w:t>
      </w:r>
      <w:r w:rsidRPr="001645DC">
        <w:rPr>
          <w:spacing w:val="-3"/>
        </w:rPr>
        <w:t>k</w:t>
      </w:r>
      <w:r w:rsidRPr="001645DC">
        <w:t xml:space="preserve">s </w:t>
      </w:r>
      <w:r w:rsidRPr="001645DC">
        <w:rPr>
          <w:spacing w:val="-1"/>
        </w:rPr>
        <w:t>o</w:t>
      </w:r>
      <w:r w:rsidRPr="001645DC">
        <w:t xml:space="preserve">f the </w:t>
      </w:r>
      <w:r w:rsidRPr="001645DC">
        <w:rPr>
          <w:spacing w:val="-3"/>
        </w:rPr>
        <w:t>y</w:t>
      </w:r>
      <w:r w:rsidRPr="001645DC">
        <w:t>ea</w:t>
      </w:r>
      <w:r w:rsidRPr="001645DC">
        <w:rPr>
          <w:spacing w:val="-11"/>
        </w:rPr>
        <w:t>r</w:t>
      </w:r>
      <w:r w:rsidRPr="001645DC">
        <w:t xml:space="preserve">, and is </w:t>
      </w:r>
      <w:r w:rsidRPr="001645DC">
        <w:rPr>
          <w:spacing w:val="-1"/>
        </w:rPr>
        <w:t>s</w:t>
      </w:r>
      <w:r w:rsidRPr="001645DC">
        <w:t>uppo</w:t>
      </w:r>
      <w:r w:rsidRPr="001645DC">
        <w:rPr>
          <w:spacing w:val="2"/>
        </w:rPr>
        <w:t>r</w:t>
      </w:r>
      <w:r w:rsidRPr="001645DC">
        <w:rPr>
          <w:spacing w:val="-3"/>
        </w:rPr>
        <w:t>t</w:t>
      </w:r>
      <w:r w:rsidRPr="001645DC">
        <w:t xml:space="preserve">ed </w:t>
      </w:r>
      <w:r w:rsidRPr="001645DC">
        <w:rPr>
          <w:spacing w:val="-3"/>
        </w:rPr>
        <w:t>b</w:t>
      </w:r>
      <w:r w:rsidRPr="001645DC">
        <w:t xml:space="preserve">y the </w:t>
      </w:r>
      <w:r w:rsidRPr="001645DC">
        <w:rPr>
          <w:spacing w:val="-2"/>
        </w:rPr>
        <w:t>2</w:t>
      </w:r>
      <w:r w:rsidRPr="001645DC">
        <w:t>4-hour Ma</w:t>
      </w:r>
      <w:r w:rsidRPr="001645DC">
        <w:rPr>
          <w:spacing w:val="-3"/>
        </w:rPr>
        <w:t>t</w:t>
      </w:r>
      <w:r w:rsidRPr="001645DC">
        <w:t>ernal and Child Health Lin</w:t>
      </w:r>
      <w:r w:rsidRPr="001645DC">
        <w:rPr>
          <w:spacing w:val="-5"/>
        </w:rPr>
        <w:t>e</w:t>
      </w:r>
      <w:r w:rsidRPr="001645DC">
        <w:t xml:space="preserve">, which </w:t>
      </w:r>
      <w:r w:rsidRPr="001645DC">
        <w:rPr>
          <w:spacing w:val="-3"/>
        </w:rPr>
        <w:t>y</w:t>
      </w:r>
      <w:r w:rsidRPr="001645DC">
        <w:t>ou can call on</w:t>
      </w:r>
      <w:r>
        <w:t xml:space="preserve"> </w:t>
      </w:r>
      <w:r w:rsidRPr="001645DC">
        <w:t>13 22 29.</w:t>
      </w:r>
    </w:p>
    <w:p w:rsidR="001C0F85" w:rsidRPr="001645DC" w:rsidRDefault="001C0F85" w:rsidP="001C0F85">
      <w:pPr>
        <w:pStyle w:val="Heading2"/>
      </w:pPr>
      <w:bookmarkStart w:id="164" w:name="_Toc499132399"/>
      <w:r w:rsidRPr="001645DC">
        <w:t>Im</w:t>
      </w:r>
      <w:r w:rsidRPr="001645DC">
        <w:rPr>
          <w:spacing w:val="2"/>
        </w:rPr>
        <w:t>m</w:t>
      </w:r>
      <w:r w:rsidRPr="001645DC">
        <w:t>unisation</w:t>
      </w:r>
      <w:bookmarkEnd w:id="162"/>
      <w:bookmarkEnd w:id="163"/>
      <w:bookmarkEnd w:id="164"/>
    </w:p>
    <w:p w:rsidR="009075DF" w:rsidRPr="001645DC" w:rsidRDefault="009075DF" w:rsidP="009075DF">
      <w:pPr>
        <w:pStyle w:val="DHHSbody"/>
      </w:pPr>
      <w:r>
        <w:t>The National Immunisation Program</w:t>
      </w:r>
      <w:r w:rsidRPr="001645DC">
        <w:t xml:space="preserve"> p</w:t>
      </w:r>
      <w:r w:rsidRPr="001645DC">
        <w:rPr>
          <w:spacing w:val="-2"/>
        </w:rPr>
        <w:t>r</w:t>
      </w:r>
      <w:r w:rsidRPr="001645DC">
        <w:t>o</w:t>
      </w:r>
      <w:r w:rsidRPr="001645DC">
        <w:rPr>
          <w:spacing w:val="-3"/>
        </w:rPr>
        <w:t>t</w:t>
      </w:r>
      <w:r w:rsidRPr="001645DC">
        <w:t>ects against in</w:t>
      </w:r>
      <w:r w:rsidRPr="001645DC">
        <w:rPr>
          <w:spacing w:val="-1"/>
        </w:rPr>
        <w:t>f</w:t>
      </w:r>
      <w:r w:rsidRPr="001645DC">
        <w:t>ection, sa</w:t>
      </w:r>
      <w:r w:rsidRPr="001645DC">
        <w:rPr>
          <w:spacing w:val="-3"/>
        </w:rPr>
        <w:t>v</w:t>
      </w:r>
      <w:r w:rsidRPr="001645DC">
        <w:t>es li</w:t>
      </w:r>
      <w:r w:rsidRPr="001645DC">
        <w:rPr>
          <w:spacing w:val="-3"/>
        </w:rPr>
        <w:t>v</w:t>
      </w:r>
      <w:r w:rsidRPr="001645DC">
        <w:t>es and p</w:t>
      </w:r>
      <w:r w:rsidRPr="001645DC">
        <w:rPr>
          <w:spacing w:val="-2"/>
        </w:rPr>
        <w:t>r</w:t>
      </w:r>
      <w:r w:rsidRPr="001645DC">
        <w:t>o</w:t>
      </w:r>
      <w:r w:rsidRPr="001645DC">
        <w:rPr>
          <w:spacing w:val="-3"/>
        </w:rPr>
        <w:t>t</w:t>
      </w:r>
      <w:r w:rsidRPr="001645DC">
        <w:t>ects those who a</w:t>
      </w:r>
      <w:r w:rsidRPr="001645DC">
        <w:rPr>
          <w:spacing w:val="-2"/>
        </w:rPr>
        <w:t>r</w:t>
      </w:r>
      <w:r w:rsidRPr="001645DC">
        <w:t xml:space="preserve">e </w:t>
      </w:r>
      <w:r w:rsidRPr="001645DC">
        <w:rPr>
          <w:spacing w:val="-3"/>
        </w:rPr>
        <w:t>t</w:t>
      </w:r>
      <w:r w:rsidRPr="001645DC">
        <w:t xml:space="preserve">oo </w:t>
      </w:r>
      <w:r w:rsidRPr="001645DC">
        <w:rPr>
          <w:spacing w:val="-3"/>
        </w:rPr>
        <w:t>y</w:t>
      </w:r>
      <w:r w:rsidRPr="001645DC">
        <w:t xml:space="preserve">oung or </w:t>
      </w:r>
      <w:r w:rsidRPr="001645DC">
        <w:rPr>
          <w:spacing w:val="-3"/>
        </w:rPr>
        <w:t>t</w:t>
      </w:r>
      <w:r w:rsidRPr="001645DC">
        <w:t xml:space="preserve">oo sick </w:t>
      </w:r>
      <w:r w:rsidRPr="001645DC">
        <w:rPr>
          <w:spacing w:val="-3"/>
        </w:rPr>
        <w:t>t</w:t>
      </w:r>
      <w:r w:rsidRPr="001645DC">
        <w:t xml:space="preserve">o be immunised. </w:t>
      </w:r>
      <w:r w:rsidRPr="001645DC">
        <w:rPr>
          <w:spacing w:val="-23"/>
        </w:rPr>
        <w:t>Y</w:t>
      </w:r>
      <w:r w:rsidRPr="001645DC">
        <w:t>ou may not kn</w:t>
      </w:r>
      <w:r w:rsidRPr="001645DC">
        <w:rPr>
          <w:spacing w:val="-1"/>
        </w:rPr>
        <w:t>o</w:t>
      </w:r>
      <w:r w:rsidRPr="001645DC">
        <w:t xml:space="preserve">w if a child or </w:t>
      </w:r>
      <w:r w:rsidRPr="001645DC">
        <w:rPr>
          <w:spacing w:val="-3"/>
        </w:rPr>
        <w:t>y</w:t>
      </w:r>
      <w:r w:rsidRPr="001645DC">
        <w:t>oung pe</w:t>
      </w:r>
      <w:r w:rsidRPr="001645DC">
        <w:rPr>
          <w:spacing w:val="-2"/>
        </w:rPr>
        <w:t>r</w:t>
      </w:r>
      <w:r w:rsidRPr="001645DC">
        <w:t>so</w:t>
      </w:r>
      <w:r w:rsidRPr="001645DC">
        <w:rPr>
          <w:spacing w:val="-2"/>
        </w:rPr>
        <w:t>n</w:t>
      </w:r>
      <w:r w:rsidRPr="001645DC">
        <w:rPr>
          <w:spacing w:val="-8"/>
        </w:rPr>
        <w:t>’</w:t>
      </w:r>
      <w:r w:rsidRPr="001645DC">
        <w:t>s immunisations a</w:t>
      </w:r>
      <w:r w:rsidRPr="001645DC">
        <w:rPr>
          <w:spacing w:val="-2"/>
        </w:rPr>
        <w:t>r</w:t>
      </w:r>
      <w:r w:rsidRPr="001645DC">
        <w:t xml:space="preserve">e up </w:t>
      </w:r>
      <w:r w:rsidRPr="001645DC">
        <w:rPr>
          <w:spacing w:val="-3"/>
        </w:rPr>
        <w:t>t</w:t>
      </w:r>
      <w:r w:rsidRPr="001645DC">
        <w:t>o da</w:t>
      </w:r>
      <w:r w:rsidRPr="001645DC">
        <w:rPr>
          <w:spacing w:val="-3"/>
        </w:rPr>
        <w:t>t</w:t>
      </w:r>
      <w:r w:rsidRPr="001645DC">
        <w:t>e when th</w:t>
      </w:r>
      <w:r w:rsidRPr="001645DC">
        <w:rPr>
          <w:spacing w:val="-3"/>
        </w:rPr>
        <w:t>e</w:t>
      </w:r>
      <w:r w:rsidRPr="001645DC">
        <w:t>y fi</w:t>
      </w:r>
      <w:r w:rsidRPr="001645DC">
        <w:rPr>
          <w:spacing w:val="-2"/>
        </w:rPr>
        <w:t>r</w:t>
      </w:r>
      <w:r w:rsidRPr="001645DC">
        <w:t>st</w:t>
      </w:r>
      <w:r w:rsidRPr="001645DC">
        <w:rPr>
          <w:spacing w:val="-2"/>
        </w:rPr>
        <w:t xml:space="preserve"> </w:t>
      </w:r>
      <w:r w:rsidRPr="001645DC">
        <w:t>come in</w:t>
      </w:r>
      <w:r w:rsidRPr="001645DC">
        <w:rPr>
          <w:spacing w:val="-3"/>
        </w:rPr>
        <w:t>t</w:t>
      </w:r>
      <w:r w:rsidRPr="001645DC">
        <w:t xml:space="preserve">o </w:t>
      </w:r>
      <w:r w:rsidRPr="001645DC">
        <w:rPr>
          <w:spacing w:val="-3"/>
        </w:rPr>
        <w:t>y</w:t>
      </w:r>
      <w:r w:rsidRPr="001645DC">
        <w:t>our ca</w:t>
      </w:r>
      <w:r w:rsidRPr="001645DC">
        <w:rPr>
          <w:spacing w:val="-2"/>
        </w:rPr>
        <w:t>r</w:t>
      </w:r>
      <w:r w:rsidRPr="001645DC">
        <w:rPr>
          <w:spacing w:val="-5"/>
        </w:rPr>
        <w:t>e</w:t>
      </w:r>
      <w:r w:rsidRPr="001645DC">
        <w:t>, so it is impo</w:t>
      </w:r>
      <w:r w:rsidRPr="001645DC">
        <w:rPr>
          <w:spacing w:val="2"/>
        </w:rPr>
        <w:t>r</w:t>
      </w:r>
      <w:r w:rsidRPr="001645DC">
        <w:rPr>
          <w:spacing w:val="-3"/>
        </w:rPr>
        <w:t>t</w:t>
      </w:r>
      <w:r w:rsidRPr="001645DC">
        <w:t xml:space="preserve">ant </w:t>
      </w:r>
      <w:r w:rsidRPr="001645DC">
        <w:rPr>
          <w:spacing w:val="-3"/>
        </w:rPr>
        <w:t>t</w:t>
      </w:r>
      <w:r w:rsidRPr="001645DC">
        <w:t>o ma</w:t>
      </w:r>
      <w:r w:rsidRPr="001645DC">
        <w:rPr>
          <w:spacing w:val="-5"/>
        </w:rPr>
        <w:t>k</w:t>
      </w:r>
      <w:r w:rsidRPr="001645DC">
        <w:t xml:space="preserve">e </w:t>
      </w:r>
      <w:r w:rsidRPr="001645DC">
        <w:rPr>
          <w:spacing w:val="-1"/>
        </w:rPr>
        <w:t>s</w:t>
      </w:r>
      <w:r w:rsidRPr="001645DC">
        <w:t>u</w:t>
      </w:r>
      <w:r w:rsidRPr="001645DC">
        <w:rPr>
          <w:spacing w:val="-2"/>
        </w:rPr>
        <w:t>r</w:t>
      </w:r>
      <w:r w:rsidRPr="001645DC">
        <w:t xml:space="preserve">e that </w:t>
      </w:r>
      <w:r w:rsidRPr="001645DC">
        <w:rPr>
          <w:spacing w:val="-3"/>
        </w:rPr>
        <w:t>y</w:t>
      </w:r>
      <w:r w:rsidRPr="001645DC">
        <w:t xml:space="preserve">ou, </w:t>
      </w:r>
      <w:r w:rsidRPr="001645DC">
        <w:rPr>
          <w:spacing w:val="-3"/>
        </w:rPr>
        <w:t>y</w:t>
      </w:r>
      <w:r w:rsidRPr="001645DC">
        <w:t xml:space="preserve">our </w:t>
      </w:r>
      <w:r w:rsidRPr="001645DC">
        <w:rPr>
          <w:spacing w:val="-1"/>
        </w:rPr>
        <w:t>f</w:t>
      </w:r>
      <w:r w:rsidRPr="001645DC">
        <w:t xml:space="preserve">amily and the child or </w:t>
      </w:r>
      <w:r w:rsidRPr="001645DC">
        <w:rPr>
          <w:spacing w:val="-3"/>
        </w:rPr>
        <w:t>y</w:t>
      </w:r>
      <w:r w:rsidRPr="001645DC">
        <w:t>oung pe</w:t>
      </w:r>
      <w:r w:rsidRPr="001645DC">
        <w:rPr>
          <w:spacing w:val="-2"/>
        </w:rPr>
        <w:t>r</w:t>
      </w:r>
      <w:r w:rsidRPr="001645DC">
        <w:t xml:space="preserve">son in </w:t>
      </w:r>
      <w:r w:rsidRPr="001645DC">
        <w:rPr>
          <w:spacing w:val="-3"/>
        </w:rPr>
        <w:t>y</w:t>
      </w:r>
      <w:r w:rsidRPr="001645DC">
        <w:t>our ca</w:t>
      </w:r>
      <w:r w:rsidRPr="001645DC">
        <w:rPr>
          <w:spacing w:val="-2"/>
        </w:rPr>
        <w:t>r</w:t>
      </w:r>
      <w:r w:rsidRPr="001645DC">
        <w:t>e a</w:t>
      </w:r>
      <w:r w:rsidRPr="001645DC">
        <w:rPr>
          <w:spacing w:val="-2"/>
        </w:rPr>
        <w:t>r</w:t>
      </w:r>
      <w:r w:rsidRPr="001645DC">
        <w:t xml:space="preserve">e all up </w:t>
      </w:r>
      <w:r w:rsidRPr="001645DC">
        <w:rPr>
          <w:spacing w:val="-3"/>
        </w:rPr>
        <w:t>t</w:t>
      </w:r>
      <w:r w:rsidRPr="001645DC">
        <w:t>o da</w:t>
      </w:r>
      <w:r w:rsidRPr="001645DC">
        <w:rPr>
          <w:spacing w:val="-3"/>
        </w:rPr>
        <w:t>t</w:t>
      </w:r>
      <w:r w:rsidRPr="001645DC">
        <w:t xml:space="preserve">e with </w:t>
      </w:r>
      <w:r>
        <w:rPr>
          <w:spacing w:val="-3"/>
        </w:rPr>
        <w:t>their</w:t>
      </w:r>
      <w:r w:rsidRPr="001645DC">
        <w:t xml:space="preserve"> immunisations</w:t>
      </w:r>
      <w:r>
        <w:t>,</w:t>
      </w:r>
      <w:r w:rsidRPr="001645DC">
        <w:t xml:space="preserve"> </w:t>
      </w:r>
      <w:r w:rsidRPr="001645DC">
        <w:rPr>
          <w:spacing w:val="-3"/>
        </w:rPr>
        <w:t>t</w:t>
      </w:r>
      <w:r w:rsidRPr="001645DC">
        <w:t>o en</w:t>
      </w:r>
      <w:r w:rsidRPr="001645DC">
        <w:rPr>
          <w:spacing w:val="-1"/>
        </w:rPr>
        <w:t>s</w:t>
      </w:r>
      <w:r w:rsidRPr="001645DC">
        <w:t>u</w:t>
      </w:r>
      <w:r w:rsidRPr="001645DC">
        <w:rPr>
          <w:spacing w:val="-2"/>
        </w:rPr>
        <w:t>r</w:t>
      </w:r>
      <w:r w:rsidRPr="001645DC">
        <w:t xml:space="preserve">e </w:t>
      </w:r>
      <w:r w:rsidRPr="001645DC">
        <w:rPr>
          <w:spacing w:val="-3"/>
        </w:rPr>
        <w:t>y</w:t>
      </w:r>
      <w:r w:rsidRPr="001645DC">
        <w:t>ou a</w:t>
      </w:r>
      <w:r w:rsidRPr="001645DC">
        <w:rPr>
          <w:spacing w:val="-2"/>
        </w:rPr>
        <w:t>r</w:t>
      </w:r>
      <w:r w:rsidRPr="001645DC">
        <w:t xml:space="preserve">e </w:t>
      </w:r>
      <w:r>
        <w:t xml:space="preserve">all </w:t>
      </w:r>
      <w:r w:rsidRPr="001645DC">
        <w:t>p</w:t>
      </w:r>
      <w:r w:rsidRPr="001645DC">
        <w:rPr>
          <w:spacing w:val="-2"/>
        </w:rPr>
        <w:t>r</w:t>
      </w:r>
      <w:r w:rsidRPr="001645DC">
        <w:t>o</w:t>
      </w:r>
      <w:r w:rsidRPr="001645DC">
        <w:rPr>
          <w:spacing w:val="-3"/>
        </w:rPr>
        <w:t>t</w:t>
      </w:r>
      <w:r w:rsidRPr="001645DC">
        <w:t>ec</w:t>
      </w:r>
      <w:r w:rsidRPr="001645DC">
        <w:rPr>
          <w:spacing w:val="-3"/>
        </w:rPr>
        <w:t>t</w:t>
      </w:r>
      <w:r w:rsidRPr="001645DC">
        <w:t>ed.</w:t>
      </w:r>
    </w:p>
    <w:p w:rsidR="009075DF" w:rsidRDefault="009075DF" w:rsidP="009075DF">
      <w:pPr>
        <w:pStyle w:val="DHHSbody"/>
      </w:pPr>
      <w:r w:rsidRPr="001645DC">
        <w:t xml:space="preserve">Ask </w:t>
      </w:r>
      <w:r w:rsidRPr="001645DC">
        <w:rPr>
          <w:spacing w:val="-3"/>
        </w:rPr>
        <w:t>y</w:t>
      </w:r>
      <w:r w:rsidRPr="001645DC">
        <w:t>our doc</w:t>
      </w:r>
      <w:r w:rsidRPr="001645DC">
        <w:rPr>
          <w:spacing w:val="-3"/>
        </w:rPr>
        <w:t>t</w:t>
      </w:r>
      <w:r w:rsidRPr="001645DC">
        <w:t>or if the</w:t>
      </w:r>
      <w:r w:rsidRPr="001645DC">
        <w:rPr>
          <w:spacing w:val="-2"/>
        </w:rPr>
        <w:t>r</w:t>
      </w:r>
      <w:r w:rsidRPr="001645DC">
        <w:t>e a</w:t>
      </w:r>
      <w:r w:rsidRPr="001645DC">
        <w:rPr>
          <w:spacing w:val="-2"/>
        </w:rPr>
        <w:t>r</w:t>
      </w:r>
      <w:r w:rsidRPr="001645DC">
        <w:t>e a</w:t>
      </w:r>
      <w:r w:rsidRPr="001645DC">
        <w:rPr>
          <w:spacing w:val="-3"/>
        </w:rPr>
        <w:t>n</w:t>
      </w:r>
      <w:r w:rsidRPr="001645DC">
        <w:t xml:space="preserve">y additional immunisations </w:t>
      </w:r>
      <w:r w:rsidRPr="001645DC">
        <w:rPr>
          <w:spacing w:val="-2"/>
        </w:rPr>
        <w:t>r</w:t>
      </w:r>
      <w:r w:rsidRPr="001645DC">
        <w:t xml:space="preserve">ecommended </w:t>
      </w:r>
      <w:r w:rsidRPr="001645DC">
        <w:rPr>
          <w:spacing w:val="-1"/>
        </w:rPr>
        <w:t>f</w:t>
      </w:r>
      <w:r w:rsidRPr="001645DC">
        <w:t>or people</w:t>
      </w:r>
      <w:r>
        <w:t xml:space="preserve"> </w:t>
      </w:r>
      <w:r w:rsidRPr="001645DC">
        <w:t xml:space="preserve">caring </w:t>
      </w:r>
      <w:r w:rsidRPr="001645DC">
        <w:rPr>
          <w:spacing w:val="-1"/>
        </w:rPr>
        <w:t>f</w:t>
      </w:r>
      <w:r w:rsidRPr="001645DC">
        <w:t>or child</w:t>
      </w:r>
      <w:r w:rsidRPr="001645DC">
        <w:rPr>
          <w:spacing w:val="-2"/>
        </w:rPr>
        <w:t>r</w:t>
      </w:r>
      <w:r w:rsidRPr="001645DC">
        <w:t xml:space="preserve">en and </w:t>
      </w:r>
      <w:r w:rsidRPr="001645DC">
        <w:rPr>
          <w:spacing w:val="-3"/>
        </w:rPr>
        <w:t>y</w:t>
      </w:r>
      <w:r w:rsidRPr="001645DC">
        <w:t>oung peopl</w:t>
      </w:r>
      <w:r w:rsidRPr="001645DC">
        <w:rPr>
          <w:spacing w:val="-3"/>
        </w:rPr>
        <w:t>e</w:t>
      </w:r>
      <w:r w:rsidRPr="001645DC">
        <w:t>.</w:t>
      </w:r>
      <w:r>
        <w:t xml:space="preserve"> </w:t>
      </w:r>
      <w:r w:rsidRPr="001645DC">
        <w:t>Child</w:t>
      </w:r>
      <w:r w:rsidRPr="001645DC">
        <w:rPr>
          <w:spacing w:val="-2"/>
        </w:rPr>
        <w:t>r</w:t>
      </w:r>
      <w:r w:rsidRPr="001645DC">
        <w:t xml:space="preserve">en and </w:t>
      </w:r>
      <w:r w:rsidRPr="001645DC">
        <w:rPr>
          <w:spacing w:val="-3"/>
        </w:rPr>
        <w:t>y</w:t>
      </w:r>
      <w:r w:rsidRPr="001645DC">
        <w:t>oung people a</w:t>
      </w:r>
      <w:r w:rsidRPr="001645DC">
        <w:rPr>
          <w:spacing w:val="-2"/>
        </w:rPr>
        <w:t>r</w:t>
      </w:r>
      <w:r w:rsidRPr="001645DC">
        <w:t xml:space="preserve">e eligible </w:t>
      </w:r>
      <w:r w:rsidRPr="001645DC">
        <w:rPr>
          <w:spacing w:val="-3"/>
        </w:rPr>
        <w:t>t</w:t>
      </w:r>
      <w:r w:rsidRPr="001645DC">
        <w:t xml:space="preserve">o </w:t>
      </w:r>
      <w:r w:rsidRPr="001645DC">
        <w:rPr>
          <w:spacing w:val="-2"/>
        </w:rPr>
        <w:t>r</w:t>
      </w:r>
      <w:r w:rsidRPr="001645DC">
        <w:t>ecei</w:t>
      </w:r>
      <w:r w:rsidRPr="001645DC">
        <w:rPr>
          <w:spacing w:val="-3"/>
        </w:rPr>
        <w:t>v</w:t>
      </w:r>
      <w:r w:rsidRPr="001645DC">
        <w:t>e</w:t>
      </w:r>
      <w:r>
        <w:t xml:space="preserve"> </w:t>
      </w:r>
      <w:r w:rsidRPr="001645DC">
        <w:rPr>
          <w:spacing w:val="-3"/>
        </w:rPr>
        <w:t>v</w:t>
      </w:r>
      <w:r w:rsidRPr="001645DC">
        <w:t xml:space="preserve">accines </w:t>
      </w:r>
      <w:r w:rsidRPr="001645DC">
        <w:rPr>
          <w:spacing w:val="-1"/>
        </w:rPr>
        <w:t>f</w:t>
      </w:r>
      <w:r w:rsidRPr="001645DC">
        <w:t>or f</w:t>
      </w:r>
      <w:r w:rsidRPr="001645DC">
        <w:rPr>
          <w:spacing w:val="-2"/>
        </w:rPr>
        <w:t>r</w:t>
      </w:r>
      <w:r w:rsidRPr="001645DC">
        <w:t>ee under the National Immunisation P</w:t>
      </w:r>
      <w:r w:rsidRPr="001645DC">
        <w:rPr>
          <w:spacing w:val="-2"/>
        </w:rPr>
        <w:t>r</w:t>
      </w:r>
      <w:r w:rsidRPr="001645DC">
        <w:t>og</w:t>
      </w:r>
      <w:r w:rsidRPr="001645DC">
        <w:rPr>
          <w:spacing w:val="-2"/>
        </w:rPr>
        <w:t>r</w:t>
      </w:r>
      <w:r w:rsidRPr="001645DC">
        <w:t>am</w:t>
      </w:r>
      <w:r>
        <w:t xml:space="preserve"> and s</w:t>
      </w:r>
      <w:r w:rsidRPr="001645DC">
        <w:t xml:space="preserve">ome </w:t>
      </w:r>
      <w:r w:rsidRPr="001645DC">
        <w:rPr>
          <w:spacing w:val="-3"/>
        </w:rPr>
        <w:t>v</w:t>
      </w:r>
      <w:r w:rsidRPr="001645DC">
        <w:t>accines a</w:t>
      </w:r>
      <w:r w:rsidRPr="001645DC">
        <w:rPr>
          <w:spacing w:val="-2"/>
        </w:rPr>
        <w:t>r</w:t>
      </w:r>
      <w:r w:rsidRPr="001645DC">
        <w:t xml:space="preserve">e funded </w:t>
      </w:r>
      <w:r w:rsidRPr="001645DC">
        <w:rPr>
          <w:spacing w:val="-3"/>
        </w:rPr>
        <w:t>b</w:t>
      </w:r>
      <w:r w:rsidRPr="001645DC">
        <w:t>y the Vic</w:t>
      </w:r>
      <w:r w:rsidRPr="001645DC">
        <w:rPr>
          <w:spacing w:val="-3"/>
        </w:rPr>
        <w:t>t</w:t>
      </w:r>
      <w:r w:rsidRPr="001645DC">
        <w:t>orian G</w:t>
      </w:r>
      <w:r w:rsidRPr="001645DC">
        <w:rPr>
          <w:spacing w:val="-3"/>
        </w:rPr>
        <w:t>ov</w:t>
      </w:r>
      <w:r w:rsidRPr="001645DC">
        <w:t xml:space="preserve">ernment. Ask </w:t>
      </w:r>
      <w:r w:rsidRPr="001645DC">
        <w:rPr>
          <w:spacing w:val="-3"/>
        </w:rPr>
        <w:t>y</w:t>
      </w:r>
      <w:r w:rsidRPr="001645DC">
        <w:t>our doc</w:t>
      </w:r>
      <w:r w:rsidRPr="001645DC">
        <w:rPr>
          <w:spacing w:val="-3"/>
        </w:rPr>
        <w:t>t</w:t>
      </w:r>
      <w:r w:rsidRPr="001645DC">
        <w:t>or or immunisation p</w:t>
      </w:r>
      <w:r w:rsidRPr="001645DC">
        <w:rPr>
          <w:spacing w:val="-2"/>
        </w:rPr>
        <w:t>r</w:t>
      </w:r>
      <w:r w:rsidRPr="001645DC">
        <w:rPr>
          <w:spacing w:val="-3"/>
        </w:rPr>
        <w:t>o</w:t>
      </w:r>
      <w:r w:rsidRPr="001645DC">
        <w:t>vider wh</w:t>
      </w:r>
      <w:r>
        <w:t>ich</w:t>
      </w:r>
      <w:r w:rsidRPr="001645DC">
        <w:t xml:space="preserve"> </w:t>
      </w:r>
      <w:r w:rsidRPr="001645DC">
        <w:rPr>
          <w:spacing w:val="-3"/>
        </w:rPr>
        <w:t>v</w:t>
      </w:r>
      <w:r w:rsidRPr="001645DC">
        <w:t>accines a</w:t>
      </w:r>
      <w:r w:rsidRPr="001645DC">
        <w:rPr>
          <w:spacing w:val="-2"/>
        </w:rPr>
        <w:t>r</w:t>
      </w:r>
      <w:r w:rsidRPr="001645DC">
        <w:t xml:space="preserve">e </w:t>
      </w:r>
      <w:r>
        <w:t>recommended for children or young people in your care</w:t>
      </w:r>
      <w:r w:rsidRPr="001645DC">
        <w:t>.</w:t>
      </w:r>
    </w:p>
    <w:p w:rsidR="00646DAB" w:rsidRDefault="009075DF" w:rsidP="009075DF">
      <w:pPr>
        <w:pStyle w:val="DHHSbody"/>
      </w:pPr>
      <w:r>
        <w:t>A number of immunisation programs are available for people of Aboriginal and Torres Strait Islander descent. Free vaccinations under the National Immunisation Program can be accessed through community-controlled Aboriginal Medical Services, local health services or GPs</w:t>
      </w:r>
      <w:r w:rsidR="00646DAB">
        <w:t>.</w:t>
      </w:r>
    </w:p>
    <w:p w:rsidR="001C0F85" w:rsidRPr="001645DC" w:rsidRDefault="001C0F85" w:rsidP="001C0F85">
      <w:pPr>
        <w:pStyle w:val="Heading3"/>
      </w:pPr>
      <w:r w:rsidRPr="001645DC">
        <w:t>Im</w:t>
      </w:r>
      <w:r w:rsidRPr="001645DC">
        <w:rPr>
          <w:spacing w:val="-1"/>
        </w:rPr>
        <w:t>m</w:t>
      </w:r>
      <w:r w:rsidRPr="001645DC">
        <w:t>unisation his</w:t>
      </w:r>
      <w:r w:rsidRPr="001645DC">
        <w:rPr>
          <w:spacing w:val="-2"/>
        </w:rPr>
        <w:t>t</w:t>
      </w:r>
      <w:r w:rsidRPr="001645DC">
        <w:t>ory</w:t>
      </w:r>
    </w:p>
    <w:p w:rsidR="00646DAB" w:rsidRDefault="009075DF" w:rsidP="009075DF">
      <w:pPr>
        <w:pStyle w:val="DHHSbody"/>
      </w:pPr>
      <w:r w:rsidRPr="001645DC">
        <w:t>All child</w:t>
      </w:r>
      <w:r w:rsidRPr="001645DC">
        <w:rPr>
          <w:spacing w:val="-2"/>
        </w:rPr>
        <w:t>r</w:t>
      </w:r>
      <w:r w:rsidRPr="001645DC">
        <w:t xml:space="preserve">en and </w:t>
      </w:r>
      <w:r w:rsidRPr="001645DC">
        <w:rPr>
          <w:spacing w:val="-3"/>
        </w:rPr>
        <w:t>y</w:t>
      </w:r>
      <w:r w:rsidRPr="001645DC">
        <w:t>oung people coming in</w:t>
      </w:r>
      <w:r w:rsidRPr="001645DC">
        <w:rPr>
          <w:spacing w:val="-3"/>
        </w:rPr>
        <w:t>t</w:t>
      </w:r>
      <w:r w:rsidRPr="001645DC">
        <w:t>o ca</w:t>
      </w:r>
      <w:r w:rsidRPr="001645DC">
        <w:rPr>
          <w:spacing w:val="-2"/>
        </w:rPr>
        <w:t>r</w:t>
      </w:r>
      <w:r w:rsidRPr="001645DC">
        <w:t xml:space="preserve">e will need </w:t>
      </w:r>
      <w:r w:rsidRPr="001645DC">
        <w:rPr>
          <w:spacing w:val="-3"/>
        </w:rPr>
        <w:t>t</w:t>
      </w:r>
      <w:r w:rsidRPr="001645DC">
        <w:t>o ha</w:t>
      </w:r>
      <w:r w:rsidRPr="001645DC">
        <w:rPr>
          <w:spacing w:val="-3"/>
        </w:rPr>
        <w:t>v</w:t>
      </w:r>
      <w:r>
        <w:t xml:space="preserve">e their immunisation </w:t>
      </w:r>
      <w:r w:rsidRPr="001645DC">
        <w:t>his</w:t>
      </w:r>
      <w:r w:rsidRPr="001645DC">
        <w:rPr>
          <w:spacing w:val="-3"/>
        </w:rPr>
        <w:t>t</w:t>
      </w:r>
      <w:r w:rsidRPr="001645DC">
        <w:t xml:space="preserve">ory </w:t>
      </w:r>
      <w:r>
        <w:t>checked by an immunisation provider to determine if catch-up vaccinations are required</w:t>
      </w:r>
      <w:r w:rsidRPr="001645DC">
        <w:t>.</w:t>
      </w:r>
      <w:r>
        <w:t xml:space="preserve"> GPs can check the Australian Immunisation Register to look at a child’s immunisation history. In Victoria, GPs and local governments are the main providers of immunisation services</w:t>
      </w:r>
      <w:r w:rsidR="00646DAB">
        <w:t>.</w:t>
      </w:r>
    </w:p>
    <w:p w:rsidR="00646DAB" w:rsidRDefault="009075DF" w:rsidP="009075DF">
      <w:pPr>
        <w:pStyle w:val="DHHSbody"/>
      </w:pPr>
      <w:r w:rsidRPr="001645DC">
        <w:t>Immunisations set out in the cur</w:t>
      </w:r>
      <w:r w:rsidRPr="001645DC">
        <w:rPr>
          <w:spacing w:val="-2"/>
        </w:rPr>
        <w:t>r</w:t>
      </w:r>
      <w:r w:rsidRPr="001645DC">
        <w:t>ent National Immunisation P</w:t>
      </w:r>
      <w:r w:rsidRPr="001645DC">
        <w:rPr>
          <w:spacing w:val="-2"/>
        </w:rPr>
        <w:t>r</w:t>
      </w:r>
      <w:r w:rsidRPr="001645DC">
        <w:t>og</w:t>
      </w:r>
      <w:r w:rsidRPr="001645DC">
        <w:rPr>
          <w:spacing w:val="-2"/>
        </w:rPr>
        <w:t>r</w:t>
      </w:r>
      <w:r w:rsidRPr="001645DC">
        <w:t>am schedule a</w:t>
      </w:r>
      <w:r w:rsidRPr="001645DC">
        <w:rPr>
          <w:spacing w:val="-2"/>
        </w:rPr>
        <w:t>r</w:t>
      </w:r>
      <w:r w:rsidRPr="001645DC">
        <w:t>e conside</w:t>
      </w:r>
      <w:r w:rsidRPr="001645DC">
        <w:rPr>
          <w:spacing w:val="-2"/>
        </w:rPr>
        <w:t>r</w:t>
      </w:r>
      <w:r w:rsidRPr="001645DC">
        <w:t>ed</w:t>
      </w:r>
      <w:r>
        <w:t xml:space="preserve"> to be</w:t>
      </w:r>
      <w:r w:rsidRPr="001645DC">
        <w:t xml:space="preserve"> </w:t>
      </w:r>
      <w:r w:rsidRPr="001645DC">
        <w:rPr>
          <w:spacing w:val="-2"/>
        </w:rPr>
        <w:t>r</w:t>
      </w:r>
      <w:r w:rsidRPr="001645DC">
        <w:t>outine medical ca</w:t>
      </w:r>
      <w:r w:rsidRPr="001645DC">
        <w:rPr>
          <w:spacing w:val="-2"/>
        </w:rPr>
        <w:t>r</w:t>
      </w:r>
      <w:r w:rsidRPr="001645DC">
        <w:rPr>
          <w:spacing w:val="-3"/>
        </w:rPr>
        <w:t>e</w:t>
      </w:r>
      <w:r w:rsidR="00646DAB">
        <w:t>.</w:t>
      </w:r>
    </w:p>
    <w:p w:rsidR="009075DF" w:rsidRDefault="009075DF" w:rsidP="009075DF">
      <w:pPr>
        <w:pStyle w:val="DHHSbody"/>
      </w:pPr>
      <w:r w:rsidRPr="001645DC">
        <w:t xml:space="preserve">An instrument </w:t>
      </w:r>
      <w:r w:rsidRPr="001645DC">
        <w:rPr>
          <w:spacing w:val="-1"/>
        </w:rPr>
        <w:t>o</w:t>
      </w:r>
      <w:r w:rsidRPr="001645DC">
        <w:t>f authorisation</w:t>
      </w:r>
      <w:r>
        <w:t xml:space="preserve"> (also known as a carer authorisation)</w:t>
      </w:r>
      <w:r w:rsidRPr="001645DC">
        <w:t xml:space="preserve"> f</w:t>
      </w:r>
      <w:r w:rsidRPr="001645DC">
        <w:rPr>
          <w:spacing w:val="-2"/>
        </w:rPr>
        <w:t>r</w:t>
      </w:r>
      <w:r w:rsidRPr="001645DC">
        <w:t>om child p</w:t>
      </w:r>
      <w:r w:rsidRPr="001645DC">
        <w:rPr>
          <w:spacing w:val="-2"/>
        </w:rPr>
        <w:t>r</w:t>
      </w:r>
      <w:r w:rsidRPr="001645DC">
        <w:t>o</w:t>
      </w:r>
      <w:r w:rsidRPr="001645DC">
        <w:rPr>
          <w:spacing w:val="-3"/>
        </w:rPr>
        <w:t>t</w:t>
      </w:r>
      <w:r w:rsidRPr="001645DC">
        <w:t>ection</w:t>
      </w:r>
      <w:r>
        <w:t xml:space="preserve"> or an authorised Aboriginal agency</w:t>
      </w:r>
      <w:r w:rsidRPr="001645DC">
        <w:t xml:space="preserve"> may all</w:t>
      </w:r>
      <w:r w:rsidRPr="001645DC">
        <w:rPr>
          <w:spacing w:val="-1"/>
        </w:rPr>
        <w:t>o</w:t>
      </w:r>
      <w:r w:rsidRPr="001645DC">
        <w:t xml:space="preserve">w </w:t>
      </w:r>
      <w:r w:rsidRPr="001645DC">
        <w:rPr>
          <w:spacing w:val="-3"/>
        </w:rPr>
        <w:t>y</w:t>
      </w:r>
      <w:r w:rsidRPr="001645DC">
        <w:t xml:space="preserve">ou </w:t>
      </w:r>
      <w:r w:rsidRPr="001645DC">
        <w:rPr>
          <w:spacing w:val="-3"/>
        </w:rPr>
        <w:t>t</w:t>
      </w:r>
      <w:r w:rsidRPr="001645DC">
        <w:t xml:space="preserve">o </w:t>
      </w:r>
      <w:r>
        <w:rPr>
          <w:spacing w:val="-1"/>
        </w:rPr>
        <w:t>consent to</w:t>
      </w:r>
      <w:r>
        <w:t xml:space="preserve"> </w:t>
      </w:r>
      <w:r w:rsidRPr="001645DC">
        <w:t xml:space="preserve">a child or </w:t>
      </w:r>
      <w:r w:rsidRPr="001645DC">
        <w:rPr>
          <w:spacing w:val="-3"/>
        </w:rPr>
        <w:t>y</w:t>
      </w:r>
      <w:r w:rsidRPr="001645DC">
        <w:t>oung pe</w:t>
      </w:r>
      <w:r w:rsidRPr="001645DC">
        <w:rPr>
          <w:spacing w:val="-2"/>
        </w:rPr>
        <w:t>r</w:t>
      </w:r>
      <w:r w:rsidRPr="001645DC">
        <w:t>so</w:t>
      </w:r>
      <w:r w:rsidRPr="001645DC">
        <w:rPr>
          <w:spacing w:val="-2"/>
        </w:rPr>
        <w:t>n</w:t>
      </w:r>
      <w:r w:rsidRPr="001645DC">
        <w:rPr>
          <w:spacing w:val="-8"/>
        </w:rPr>
        <w:t>’</w:t>
      </w:r>
      <w:r w:rsidRPr="001645DC">
        <w:t>s immunisations.</w:t>
      </w:r>
      <w:r>
        <w:t xml:space="preserve"> </w:t>
      </w:r>
      <w:r w:rsidRPr="001645DC">
        <w:t>I</w:t>
      </w:r>
      <w:r w:rsidRPr="001645DC">
        <w:rPr>
          <w:spacing w:val="-8"/>
        </w:rPr>
        <w:t>f</w:t>
      </w:r>
      <w:r w:rsidRPr="001645DC">
        <w:t xml:space="preserve">, </w:t>
      </w:r>
      <w:r w:rsidRPr="001645DC">
        <w:rPr>
          <w:spacing w:val="-1"/>
        </w:rPr>
        <w:t>f</w:t>
      </w:r>
      <w:r w:rsidRPr="001645DC">
        <w:t xml:space="preserve">or a medical </w:t>
      </w:r>
      <w:r w:rsidRPr="001645DC">
        <w:rPr>
          <w:spacing w:val="-2"/>
        </w:rPr>
        <w:t>r</w:t>
      </w:r>
      <w:r w:rsidRPr="001645DC">
        <w:t>eason, th</w:t>
      </w:r>
      <w:r w:rsidRPr="001645DC">
        <w:rPr>
          <w:spacing w:val="-3"/>
        </w:rPr>
        <w:t>e</w:t>
      </w:r>
      <w:r w:rsidRPr="001645DC">
        <w:t>y cannot sa</w:t>
      </w:r>
      <w:r w:rsidRPr="001645DC">
        <w:rPr>
          <w:spacing w:val="-1"/>
        </w:rPr>
        <w:t>f</w:t>
      </w:r>
      <w:r w:rsidRPr="001645DC">
        <w:t>ely be immunised, a specific</w:t>
      </w:r>
      <w:r w:rsidRPr="001645DC">
        <w:rPr>
          <w:spacing w:val="-7"/>
        </w:rPr>
        <w:t xml:space="preserve"> </w:t>
      </w:r>
      <w:r w:rsidRPr="001645DC">
        <w:rPr>
          <w:spacing w:val="-4"/>
        </w:rPr>
        <w:t>ex</w:t>
      </w:r>
      <w:r w:rsidRPr="001645DC">
        <w:t>cl</w:t>
      </w:r>
      <w:r w:rsidRPr="001645DC">
        <w:rPr>
          <w:spacing w:val="-2"/>
        </w:rPr>
        <w:t>u</w:t>
      </w:r>
      <w:r w:rsidRPr="001645DC">
        <w:t xml:space="preserve">sion </w:t>
      </w:r>
      <w:r>
        <w:t>will be noted on the carer authorisation and in the Child Health Record (green book)</w:t>
      </w:r>
      <w:r w:rsidRPr="001645DC">
        <w:t>.</w:t>
      </w:r>
    </w:p>
    <w:p w:rsidR="009075DF" w:rsidRPr="001645DC" w:rsidRDefault="009075DF" w:rsidP="009075DF">
      <w:pPr>
        <w:pStyle w:val="DHHSbody"/>
      </w:pPr>
      <w:r>
        <w:t>You can provide a GP with permission to give vaccines to a child in your care, if an instrument of authorisation (carer authorisation) has been provided by child protection.</w:t>
      </w:r>
    </w:p>
    <w:p w:rsidR="009075DF" w:rsidRPr="001645DC" w:rsidRDefault="009075DF" w:rsidP="009075DF">
      <w:pPr>
        <w:pStyle w:val="DHHSbody"/>
      </w:pPr>
      <w:r w:rsidRPr="001645DC">
        <w:t>A specific</w:t>
      </w:r>
      <w:r w:rsidRPr="001645DC">
        <w:rPr>
          <w:spacing w:val="-7"/>
        </w:rPr>
        <w:t xml:space="preserve"> </w:t>
      </w:r>
      <w:r w:rsidRPr="001645DC">
        <w:rPr>
          <w:spacing w:val="-4"/>
        </w:rPr>
        <w:t>ex</w:t>
      </w:r>
      <w:r w:rsidRPr="001645DC">
        <w:t>cl</w:t>
      </w:r>
      <w:r w:rsidRPr="001645DC">
        <w:rPr>
          <w:spacing w:val="-2"/>
        </w:rPr>
        <w:t>u</w:t>
      </w:r>
      <w:r w:rsidRPr="001645DC">
        <w:t xml:space="preserve">sion </w:t>
      </w:r>
      <w:r w:rsidRPr="001645DC">
        <w:rPr>
          <w:spacing w:val="-1"/>
        </w:rPr>
        <w:t>f</w:t>
      </w:r>
      <w:r w:rsidRPr="001645DC">
        <w:t xml:space="preserve">or a medical </w:t>
      </w:r>
      <w:r w:rsidRPr="001645DC">
        <w:rPr>
          <w:spacing w:val="-2"/>
        </w:rPr>
        <w:t>r</w:t>
      </w:r>
      <w:r w:rsidRPr="001645DC">
        <w:t xml:space="preserve">eason will </w:t>
      </w:r>
      <w:r w:rsidRPr="001645DC">
        <w:rPr>
          <w:spacing w:val="-2"/>
        </w:rPr>
        <w:t>r</w:t>
      </w:r>
      <w:r w:rsidRPr="001645DC">
        <w:t>e</w:t>
      </w:r>
      <w:r w:rsidRPr="001645DC">
        <w:rPr>
          <w:spacing w:val="-2"/>
        </w:rPr>
        <w:t>q</w:t>
      </w:r>
      <w:r w:rsidRPr="001645DC">
        <w:t>ui</w:t>
      </w:r>
      <w:r w:rsidRPr="001645DC">
        <w:rPr>
          <w:spacing w:val="-2"/>
        </w:rPr>
        <w:t>r</w:t>
      </w:r>
      <w:r w:rsidRPr="001645DC">
        <w:t xml:space="preserve">e a </w:t>
      </w:r>
      <w:r>
        <w:t xml:space="preserve">GP </w:t>
      </w:r>
      <w:r w:rsidRPr="001645DC">
        <w:rPr>
          <w:spacing w:val="-3"/>
        </w:rPr>
        <w:t>t</w:t>
      </w:r>
      <w:r w:rsidRPr="001645DC">
        <w:t>o comple</w:t>
      </w:r>
      <w:r w:rsidRPr="001645DC">
        <w:rPr>
          <w:spacing w:val="-3"/>
        </w:rPr>
        <w:t>t</w:t>
      </w:r>
      <w:r w:rsidRPr="001645DC">
        <w:t xml:space="preserve">e a medical </w:t>
      </w:r>
      <w:r w:rsidRPr="001645DC">
        <w:rPr>
          <w:spacing w:val="-4"/>
        </w:rPr>
        <w:t>ex</w:t>
      </w:r>
      <w:r w:rsidRPr="001645DC">
        <w:t xml:space="preserve">emption </w:t>
      </w:r>
      <w:r w:rsidRPr="001645DC">
        <w:rPr>
          <w:spacing w:val="-1"/>
        </w:rPr>
        <w:t>f</w:t>
      </w:r>
      <w:r w:rsidRPr="001645DC">
        <w:t xml:space="preserve">orm and </w:t>
      </w:r>
      <w:r w:rsidRPr="001645DC">
        <w:rPr>
          <w:spacing w:val="-1"/>
        </w:rPr>
        <w:t>s</w:t>
      </w:r>
      <w:r w:rsidRPr="001645DC">
        <w:t xml:space="preserve">ubmit it </w:t>
      </w:r>
      <w:r w:rsidRPr="001645DC">
        <w:rPr>
          <w:spacing w:val="-3"/>
        </w:rPr>
        <w:t>t</w:t>
      </w:r>
      <w:r w:rsidRPr="001645DC">
        <w:t xml:space="preserve">o the </w:t>
      </w:r>
      <w:r w:rsidRPr="001645DC">
        <w:rPr>
          <w:spacing w:val="-2"/>
        </w:rPr>
        <w:t>Au</w:t>
      </w:r>
      <w:r w:rsidRPr="001645DC">
        <w:t>st</w:t>
      </w:r>
      <w:r w:rsidRPr="001645DC">
        <w:rPr>
          <w:spacing w:val="-2"/>
        </w:rPr>
        <w:t>r</w:t>
      </w:r>
      <w:r w:rsidRPr="001645DC">
        <w:t xml:space="preserve">alian Immunisation </w:t>
      </w:r>
      <w:r w:rsidRPr="001645DC">
        <w:rPr>
          <w:spacing w:val="-2"/>
        </w:rPr>
        <w:t>R</w:t>
      </w:r>
      <w:r w:rsidRPr="001645DC">
        <w:t>egis</w:t>
      </w:r>
      <w:r w:rsidRPr="001645DC">
        <w:rPr>
          <w:spacing w:val="-3"/>
        </w:rPr>
        <w:t>t</w:t>
      </w:r>
      <w:r w:rsidRPr="001645DC">
        <w:t>e</w:t>
      </w:r>
      <w:r w:rsidRPr="001645DC">
        <w:rPr>
          <w:spacing w:val="-12"/>
        </w:rPr>
        <w:t>r</w:t>
      </w:r>
      <w:r w:rsidRPr="001645DC">
        <w:t>.</w:t>
      </w:r>
    </w:p>
    <w:p w:rsidR="001C0F85" w:rsidRPr="001645DC" w:rsidRDefault="001C0F85" w:rsidP="001C0F85">
      <w:pPr>
        <w:pStyle w:val="Heading3"/>
      </w:pPr>
      <w:r w:rsidRPr="001645DC">
        <w:t>Im</w:t>
      </w:r>
      <w:r w:rsidRPr="001645DC">
        <w:rPr>
          <w:spacing w:val="-1"/>
        </w:rPr>
        <w:t>m</w:t>
      </w:r>
      <w:r w:rsidRPr="001645DC">
        <w:t xml:space="preserve">unisation </w:t>
      </w:r>
      <w:r w:rsidRPr="001645DC">
        <w:rPr>
          <w:spacing w:val="-1"/>
        </w:rPr>
        <w:t>r</w:t>
      </w:r>
      <w:r w:rsidRPr="001645DC">
        <w:t>eco</w:t>
      </w:r>
      <w:r w:rsidRPr="001645DC">
        <w:rPr>
          <w:spacing w:val="-2"/>
        </w:rPr>
        <w:t>r</w:t>
      </w:r>
      <w:r w:rsidRPr="001645DC">
        <w:t>ds</w:t>
      </w:r>
    </w:p>
    <w:p w:rsidR="009075DF" w:rsidRDefault="009075DF" w:rsidP="009075DF">
      <w:pPr>
        <w:pStyle w:val="DHHSbody"/>
      </w:pPr>
      <w:r w:rsidRPr="001645DC">
        <w:t xml:space="preserve">The </w:t>
      </w:r>
      <w:r w:rsidRPr="001645DC">
        <w:rPr>
          <w:spacing w:val="-2"/>
        </w:rPr>
        <w:t>Au</w:t>
      </w:r>
      <w:r w:rsidRPr="001645DC">
        <w:t>st</w:t>
      </w:r>
      <w:r w:rsidRPr="001645DC">
        <w:rPr>
          <w:spacing w:val="-2"/>
        </w:rPr>
        <w:t>r</w:t>
      </w:r>
      <w:r w:rsidRPr="001645DC">
        <w:t xml:space="preserve">alian Immunisation </w:t>
      </w:r>
      <w:r w:rsidRPr="001645DC">
        <w:rPr>
          <w:spacing w:val="-2"/>
        </w:rPr>
        <w:t>R</w:t>
      </w:r>
      <w:r w:rsidRPr="001645DC">
        <w:t>egis</w:t>
      </w:r>
      <w:r w:rsidRPr="001645DC">
        <w:rPr>
          <w:spacing w:val="-3"/>
        </w:rPr>
        <w:t>t</w:t>
      </w:r>
      <w:r w:rsidRPr="001645DC">
        <w:t xml:space="preserve">er is a national </w:t>
      </w:r>
      <w:r w:rsidRPr="001645DC">
        <w:rPr>
          <w:spacing w:val="-2"/>
        </w:rPr>
        <w:t>r</w:t>
      </w:r>
      <w:r w:rsidRPr="001645DC">
        <w:t>egis</w:t>
      </w:r>
      <w:r w:rsidRPr="001645DC">
        <w:rPr>
          <w:spacing w:val="-3"/>
        </w:rPr>
        <w:t>t</w:t>
      </w:r>
      <w:r w:rsidRPr="001645DC">
        <w:t xml:space="preserve">er that </w:t>
      </w:r>
      <w:r w:rsidRPr="001645DC">
        <w:rPr>
          <w:spacing w:val="-2"/>
        </w:rPr>
        <w:t>r</w:t>
      </w:r>
      <w:r w:rsidRPr="001645DC">
        <w:t>eco</w:t>
      </w:r>
      <w:r w:rsidRPr="001645DC">
        <w:rPr>
          <w:spacing w:val="-3"/>
        </w:rPr>
        <w:t>r</w:t>
      </w:r>
      <w:r w:rsidRPr="001645DC">
        <w:t xml:space="preserve">ds all </w:t>
      </w:r>
      <w:r w:rsidRPr="001645DC">
        <w:rPr>
          <w:spacing w:val="-3"/>
        </w:rPr>
        <w:t>v</w:t>
      </w:r>
      <w:r w:rsidRPr="001645DC">
        <w:t>accinations gi</w:t>
      </w:r>
      <w:r w:rsidRPr="001645DC">
        <w:rPr>
          <w:spacing w:val="-3"/>
        </w:rPr>
        <w:t>v</w:t>
      </w:r>
      <w:r w:rsidRPr="001645DC">
        <w:t xml:space="preserve">en </w:t>
      </w:r>
      <w:r>
        <w:rPr>
          <w:spacing w:val="-3"/>
        </w:rPr>
        <w:t>any person immunised in Australia</w:t>
      </w:r>
      <w:r>
        <w:t>.</w:t>
      </w:r>
    </w:p>
    <w:p w:rsidR="009075DF" w:rsidRPr="001B5C64" w:rsidRDefault="009075DF" w:rsidP="00272DE7">
      <w:pPr>
        <w:pStyle w:val="DHHSbody"/>
      </w:pPr>
      <w:r>
        <w:rPr>
          <w:spacing w:val="-4"/>
        </w:rPr>
        <w:t xml:space="preserve">Visit the </w:t>
      </w:r>
      <w:hyperlink r:id="rId179" w:history="1">
        <w:r w:rsidRPr="001B5C64">
          <w:rPr>
            <w:rStyle w:val="Hyperlink"/>
            <w:spacing w:val="-4"/>
          </w:rPr>
          <w:t>Australian Immunisation Register</w:t>
        </w:r>
      </w:hyperlink>
      <w:r>
        <w:rPr>
          <w:spacing w:val="-4"/>
        </w:rPr>
        <w:t xml:space="preserve"> section on the Australian Government Department of Human Services website </w:t>
      </w:r>
      <w:r w:rsidR="00272DE7">
        <w:t>&lt;</w:t>
      </w:r>
      <w:r w:rsidR="00272DE7" w:rsidRPr="001B5C64">
        <w:t>https://www.humanservices.gov.au/customer/services/medicare/australian-immunisation-register</w:t>
      </w:r>
      <w:r w:rsidR="00272DE7">
        <w:t xml:space="preserve">&gt; </w:t>
      </w:r>
      <w:r>
        <w:rPr>
          <w:spacing w:val="-4"/>
        </w:rPr>
        <w:t>f</w:t>
      </w:r>
      <w:r w:rsidRPr="001645DC">
        <w:t>or mo</w:t>
      </w:r>
      <w:r w:rsidRPr="001645DC">
        <w:rPr>
          <w:spacing w:val="-2"/>
        </w:rPr>
        <w:t>r</w:t>
      </w:r>
      <w:r w:rsidRPr="001645DC">
        <w:t>e in</w:t>
      </w:r>
      <w:r w:rsidRPr="001645DC">
        <w:rPr>
          <w:spacing w:val="-1"/>
        </w:rPr>
        <w:t>f</w:t>
      </w:r>
      <w:r w:rsidRPr="001645DC">
        <w:t>ormation on h</w:t>
      </w:r>
      <w:r w:rsidRPr="001645DC">
        <w:rPr>
          <w:spacing w:val="-1"/>
        </w:rPr>
        <w:t>o</w:t>
      </w:r>
      <w:r w:rsidRPr="001645DC">
        <w:t xml:space="preserve">w </w:t>
      </w:r>
      <w:r w:rsidRPr="001645DC">
        <w:rPr>
          <w:spacing w:val="-3"/>
        </w:rPr>
        <w:t>t</w:t>
      </w:r>
      <w:r w:rsidRPr="001645DC">
        <w:t>o ob</w:t>
      </w:r>
      <w:r w:rsidRPr="001645DC">
        <w:rPr>
          <w:spacing w:val="-3"/>
        </w:rPr>
        <w:t>t</w:t>
      </w:r>
      <w:r w:rsidRPr="001645DC">
        <w:t>ain an immunisation his</w:t>
      </w:r>
      <w:r w:rsidRPr="001645DC">
        <w:rPr>
          <w:spacing w:val="-3"/>
        </w:rPr>
        <w:t>t</w:t>
      </w:r>
      <w:r w:rsidRPr="001645DC">
        <w:t>ory s</w:t>
      </w:r>
      <w:r w:rsidRPr="001645DC">
        <w:rPr>
          <w:spacing w:val="-3"/>
        </w:rPr>
        <w:t>t</w:t>
      </w:r>
      <w:r w:rsidRPr="001645DC">
        <w:t>a</w:t>
      </w:r>
      <w:r w:rsidRPr="001645DC">
        <w:rPr>
          <w:spacing w:val="-3"/>
        </w:rPr>
        <w:t>t</w:t>
      </w:r>
      <w:r w:rsidRPr="001645DC">
        <w:t>emen</w:t>
      </w:r>
      <w:r w:rsidRPr="001645DC">
        <w:rPr>
          <w:spacing w:val="6"/>
        </w:rPr>
        <w:t>t</w:t>
      </w:r>
      <w:r>
        <w:t>.</w:t>
      </w:r>
    </w:p>
    <w:p w:rsidR="001C0F85" w:rsidRPr="009B285A" w:rsidRDefault="001C0F85" w:rsidP="001C0F85">
      <w:pPr>
        <w:pStyle w:val="Heading4"/>
      </w:pPr>
      <w:r w:rsidRPr="009B285A">
        <w:t>Ca</w:t>
      </w:r>
      <w:r w:rsidRPr="009B285A">
        <w:rPr>
          <w:spacing w:val="-2"/>
        </w:rPr>
        <w:t>t</w:t>
      </w:r>
      <w:r w:rsidRPr="009B285A">
        <w:t>ch-up</w:t>
      </w:r>
      <w:r w:rsidRPr="009B285A">
        <w:rPr>
          <w:spacing w:val="28"/>
        </w:rPr>
        <w:t xml:space="preserve"> </w:t>
      </w:r>
      <w:r w:rsidRPr="009B285A">
        <w:rPr>
          <w:w w:val="103"/>
        </w:rPr>
        <w:t>im</w:t>
      </w:r>
      <w:r w:rsidRPr="009B285A">
        <w:rPr>
          <w:spacing w:val="-1"/>
          <w:w w:val="103"/>
        </w:rPr>
        <w:t>m</w:t>
      </w:r>
      <w:r w:rsidRPr="009B285A">
        <w:rPr>
          <w:w w:val="103"/>
        </w:rPr>
        <w:t>unisations</w:t>
      </w:r>
    </w:p>
    <w:p w:rsidR="009075DF" w:rsidRPr="001645DC" w:rsidRDefault="009075DF" w:rsidP="009075DF">
      <w:pPr>
        <w:pStyle w:val="DHHSbody"/>
      </w:pPr>
      <w:r w:rsidRPr="009B285A">
        <w:t xml:space="preserve">If the child or </w:t>
      </w:r>
      <w:r w:rsidRPr="009B285A">
        <w:rPr>
          <w:spacing w:val="-3"/>
        </w:rPr>
        <w:t>y</w:t>
      </w:r>
      <w:r w:rsidRPr="009B285A">
        <w:t>oung pe</w:t>
      </w:r>
      <w:r w:rsidRPr="009B285A">
        <w:rPr>
          <w:spacing w:val="-2"/>
        </w:rPr>
        <w:t>r</w:t>
      </w:r>
      <w:r w:rsidRPr="009B285A">
        <w:t>son</w:t>
      </w:r>
      <w:r w:rsidRPr="001645DC">
        <w:t xml:space="preserve"> in </w:t>
      </w:r>
      <w:r w:rsidRPr="001645DC">
        <w:rPr>
          <w:spacing w:val="-3"/>
        </w:rPr>
        <w:t>y</w:t>
      </w:r>
      <w:r w:rsidRPr="001645DC">
        <w:t>our ca</w:t>
      </w:r>
      <w:r w:rsidRPr="001645DC">
        <w:rPr>
          <w:spacing w:val="-2"/>
        </w:rPr>
        <w:t>r</w:t>
      </w:r>
      <w:r w:rsidRPr="001645DC">
        <w:t>e has mi</w:t>
      </w:r>
      <w:r w:rsidRPr="001645DC">
        <w:rPr>
          <w:spacing w:val="-2"/>
        </w:rPr>
        <w:t>s</w:t>
      </w:r>
      <w:r w:rsidRPr="001645DC">
        <w:t xml:space="preserve">sed </w:t>
      </w:r>
      <w:r w:rsidRPr="001645DC">
        <w:rPr>
          <w:spacing w:val="-3"/>
        </w:rPr>
        <w:t>v</w:t>
      </w:r>
      <w:r w:rsidRPr="001645DC">
        <w:t>accines on the National Immunisation P</w:t>
      </w:r>
      <w:r w:rsidRPr="001645DC">
        <w:rPr>
          <w:spacing w:val="-2"/>
        </w:rPr>
        <w:t>r</w:t>
      </w:r>
      <w:r w:rsidRPr="001645DC">
        <w:t>og</w:t>
      </w:r>
      <w:r w:rsidRPr="001645DC">
        <w:rPr>
          <w:spacing w:val="-2"/>
        </w:rPr>
        <w:t>r</w:t>
      </w:r>
      <w:r w:rsidRPr="001645DC">
        <w:t>am schedul</w:t>
      </w:r>
      <w:r w:rsidRPr="001645DC">
        <w:rPr>
          <w:spacing w:val="-5"/>
        </w:rPr>
        <w:t>e</w:t>
      </w:r>
      <w:r w:rsidRPr="001645DC">
        <w:t xml:space="preserve">, </w:t>
      </w:r>
      <w:r w:rsidRPr="001645DC">
        <w:rPr>
          <w:spacing w:val="-3"/>
        </w:rPr>
        <w:t>y</w:t>
      </w:r>
      <w:r w:rsidRPr="001645DC">
        <w:t xml:space="preserve">ou can </w:t>
      </w:r>
      <w:r w:rsidRPr="001645DC">
        <w:rPr>
          <w:spacing w:val="-3"/>
        </w:rPr>
        <w:t>t</w:t>
      </w:r>
      <w:r w:rsidRPr="001645DC">
        <w:t xml:space="preserve">alk </w:t>
      </w:r>
      <w:r w:rsidRPr="001645DC">
        <w:rPr>
          <w:spacing w:val="-3"/>
        </w:rPr>
        <w:t>t</w:t>
      </w:r>
      <w:r w:rsidRPr="001645DC">
        <w:t xml:space="preserve">o a </w:t>
      </w:r>
      <w:r>
        <w:t>GP</w:t>
      </w:r>
      <w:r w:rsidRPr="001645DC">
        <w:t xml:space="preserve"> or immunisation</w:t>
      </w:r>
      <w:r>
        <w:t xml:space="preserve"> </w:t>
      </w:r>
      <w:r w:rsidRPr="001645DC">
        <w:t>p</w:t>
      </w:r>
      <w:r w:rsidRPr="001645DC">
        <w:rPr>
          <w:spacing w:val="-2"/>
        </w:rPr>
        <w:t>r</w:t>
      </w:r>
      <w:r w:rsidRPr="001645DC">
        <w:rPr>
          <w:spacing w:val="-3"/>
        </w:rPr>
        <w:t>o</w:t>
      </w:r>
      <w:r w:rsidRPr="001645DC">
        <w:t xml:space="preserve">vider </w:t>
      </w:r>
      <w:r w:rsidRPr="001645DC">
        <w:rPr>
          <w:spacing w:val="-3"/>
        </w:rPr>
        <w:t>t</w:t>
      </w:r>
      <w:r w:rsidRPr="001645DC">
        <w:t>o ar</w:t>
      </w:r>
      <w:r w:rsidRPr="001645DC">
        <w:rPr>
          <w:spacing w:val="-2"/>
        </w:rPr>
        <w:t>r</w:t>
      </w:r>
      <w:r w:rsidRPr="001645DC">
        <w:t>ange a ca</w:t>
      </w:r>
      <w:r w:rsidRPr="001645DC">
        <w:rPr>
          <w:spacing w:val="-3"/>
        </w:rPr>
        <w:t>t</w:t>
      </w:r>
      <w:r w:rsidRPr="001645DC">
        <w:t xml:space="preserve">ch-up </w:t>
      </w:r>
      <w:r>
        <w:t>plan for free vaccines</w:t>
      </w:r>
      <w:r w:rsidRPr="001645DC">
        <w:t>. Th</w:t>
      </w:r>
      <w:r w:rsidRPr="001645DC">
        <w:rPr>
          <w:spacing w:val="-3"/>
        </w:rPr>
        <w:t>e</w:t>
      </w:r>
      <w:r w:rsidRPr="001645DC">
        <w:t>y can elect</w:t>
      </w:r>
      <w:r w:rsidRPr="001645DC">
        <w:rPr>
          <w:spacing w:val="-2"/>
        </w:rPr>
        <w:t>r</w:t>
      </w:r>
      <w:r w:rsidRPr="001645DC">
        <w:t xml:space="preserve">onically check the child or </w:t>
      </w:r>
      <w:r w:rsidRPr="001645DC">
        <w:rPr>
          <w:spacing w:val="-3"/>
        </w:rPr>
        <w:t>y</w:t>
      </w:r>
      <w:r w:rsidRPr="001645DC">
        <w:t>oung pe</w:t>
      </w:r>
      <w:r w:rsidRPr="001645DC">
        <w:rPr>
          <w:spacing w:val="-2"/>
        </w:rPr>
        <w:t>r</w:t>
      </w:r>
      <w:r w:rsidRPr="001645DC">
        <w:t>so</w:t>
      </w:r>
      <w:r w:rsidRPr="001645DC">
        <w:rPr>
          <w:spacing w:val="-2"/>
        </w:rPr>
        <w:t>n</w:t>
      </w:r>
      <w:r w:rsidRPr="001645DC">
        <w:rPr>
          <w:spacing w:val="-8"/>
        </w:rPr>
        <w:t>’</w:t>
      </w:r>
      <w:r w:rsidRPr="001645DC">
        <w:t>s immunisation s</w:t>
      </w:r>
      <w:r w:rsidRPr="001645DC">
        <w:rPr>
          <w:spacing w:val="-3"/>
        </w:rPr>
        <w:t>t</w:t>
      </w:r>
      <w:r w:rsidRPr="001645DC">
        <w:t>a</w:t>
      </w:r>
      <w:r w:rsidRPr="001645DC">
        <w:rPr>
          <w:spacing w:val="-2"/>
        </w:rPr>
        <w:t>tu</w:t>
      </w:r>
      <w:r w:rsidRPr="001645DC">
        <w:t xml:space="preserve">s with the </w:t>
      </w:r>
      <w:r w:rsidRPr="001645DC">
        <w:rPr>
          <w:spacing w:val="-2"/>
        </w:rPr>
        <w:t>Au</w:t>
      </w:r>
      <w:r w:rsidRPr="001645DC">
        <w:t>st</w:t>
      </w:r>
      <w:r w:rsidRPr="001645DC">
        <w:rPr>
          <w:spacing w:val="-2"/>
        </w:rPr>
        <w:t>r</w:t>
      </w:r>
      <w:r w:rsidRPr="001645DC">
        <w:t xml:space="preserve">alian Immunisation </w:t>
      </w:r>
      <w:r w:rsidRPr="001645DC">
        <w:rPr>
          <w:spacing w:val="-2"/>
        </w:rPr>
        <w:t>R</w:t>
      </w:r>
      <w:r w:rsidRPr="001645DC">
        <w:t>egis</w:t>
      </w:r>
      <w:r w:rsidRPr="001645DC">
        <w:rPr>
          <w:spacing w:val="-3"/>
        </w:rPr>
        <w:t>t</w:t>
      </w:r>
      <w:r w:rsidRPr="001645DC">
        <w:t>er and decide which immunisations a</w:t>
      </w:r>
      <w:r w:rsidRPr="001645DC">
        <w:rPr>
          <w:spacing w:val="-2"/>
        </w:rPr>
        <w:t>r</w:t>
      </w:r>
      <w:r w:rsidRPr="001645DC">
        <w:t>e needed.</w:t>
      </w:r>
    </w:p>
    <w:p w:rsidR="001C0F85" w:rsidRPr="001645DC" w:rsidRDefault="001C0F85" w:rsidP="001C0F85">
      <w:pPr>
        <w:pStyle w:val="Heading3"/>
      </w:pPr>
      <w:r w:rsidRPr="001645DC">
        <w:lastRenderedPageBreak/>
        <w:t>Im</w:t>
      </w:r>
      <w:r w:rsidRPr="001645DC">
        <w:rPr>
          <w:spacing w:val="-1"/>
        </w:rPr>
        <w:t>m</w:t>
      </w:r>
      <w:r w:rsidRPr="001645DC">
        <w:t xml:space="preserve">unisation </w:t>
      </w:r>
      <w:r w:rsidRPr="001645DC">
        <w:rPr>
          <w:spacing w:val="-1"/>
        </w:rPr>
        <w:t>r</w:t>
      </w:r>
      <w:r w:rsidRPr="001645DC">
        <w:t>e</w:t>
      </w:r>
      <w:r w:rsidRPr="001645DC">
        <w:rPr>
          <w:spacing w:val="-1"/>
        </w:rPr>
        <w:t>q</w:t>
      </w:r>
      <w:r w:rsidRPr="001645DC">
        <w:t>ui</w:t>
      </w:r>
      <w:r w:rsidRPr="001645DC">
        <w:rPr>
          <w:spacing w:val="-1"/>
        </w:rPr>
        <w:t>r</w:t>
      </w:r>
      <w:r w:rsidRPr="001645DC">
        <w:t>ements for kinde</w:t>
      </w:r>
      <w:r w:rsidRPr="001645DC">
        <w:rPr>
          <w:spacing w:val="-1"/>
        </w:rPr>
        <w:t>r</w:t>
      </w:r>
      <w:r w:rsidRPr="001645DC">
        <w:t>ga</w:t>
      </w:r>
      <w:r w:rsidRPr="001645DC">
        <w:rPr>
          <w:spacing w:val="2"/>
        </w:rPr>
        <w:t>r</w:t>
      </w:r>
      <w:r w:rsidRPr="001645DC">
        <w:rPr>
          <w:spacing w:val="-2"/>
        </w:rPr>
        <w:t>t</w:t>
      </w:r>
      <w:r w:rsidRPr="001645DC">
        <w:t>en and childca</w:t>
      </w:r>
      <w:r w:rsidRPr="001645DC">
        <w:rPr>
          <w:spacing w:val="-1"/>
        </w:rPr>
        <w:t>r</w:t>
      </w:r>
      <w:r w:rsidRPr="001645DC">
        <w:t>e</w:t>
      </w:r>
    </w:p>
    <w:p w:rsidR="009075DF" w:rsidRPr="001645DC" w:rsidRDefault="009075DF" w:rsidP="009075DF">
      <w:pPr>
        <w:pStyle w:val="DHHSbody"/>
      </w:pPr>
      <w:r w:rsidRPr="001645DC">
        <w:t>The Vic</w:t>
      </w:r>
      <w:r w:rsidRPr="001645DC">
        <w:rPr>
          <w:spacing w:val="-3"/>
        </w:rPr>
        <w:t>t</w:t>
      </w:r>
      <w:r w:rsidRPr="001645DC">
        <w:t>orian G</w:t>
      </w:r>
      <w:r w:rsidRPr="001645DC">
        <w:rPr>
          <w:spacing w:val="-3"/>
        </w:rPr>
        <w:t>ov</w:t>
      </w:r>
      <w:r w:rsidRPr="001645DC">
        <w:t xml:space="preserve">ernment </w:t>
      </w:r>
      <w:r w:rsidRPr="001645DC">
        <w:rPr>
          <w:spacing w:val="-2"/>
        </w:rPr>
        <w:t>r</w:t>
      </w:r>
      <w:r w:rsidRPr="001645DC">
        <w:t>e</w:t>
      </w:r>
      <w:r w:rsidRPr="001645DC">
        <w:rPr>
          <w:spacing w:val="-2"/>
        </w:rPr>
        <w:t>q</w:t>
      </w:r>
      <w:r w:rsidRPr="001645DC">
        <w:t>ui</w:t>
      </w:r>
      <w:r w:rsidRPr="001645DC">
        <w:rPr>
          <w:spacing w:val="-2"/>
        </w:rPr>
        <w:t>r</w:t>
      </w:r>
      <w:r w:rsidRPr="001645DC">
        <w:t>es all child</w:t>
      </w:r>
      <w:r w:rsidRPr="001645DC">
        <w:rPr>
          <w:spacing w:val="-2"/>
        </w:rPr>
        <w:t>r</w:t>
      </w:r>
      <w:r w:rsidRPr="001645DC">
        <w:t xml:space="preserve">en </w:t>
      </w:r>
      <w:r w:rsidRPr="001645DC">
        <w:rPr>
          <w:spacing w:val="-3"/>
        </w:rPr>
        <w:t>t</w:t>
      </w:r>
      <w:r w:rsidRPr="001645DC">
        <w:t xml:space="preserve">o be up </w:t>
      </w:r>
      <w:r w:rsidRPr="001645DC">
        <w:rPr>
          <w:spacing w:val="-3"/>
        </w:rPr>
        <w:t>t</w:t>
      </w:r>
      <w:r w:rsidRPr="001645DC">
        <w:t>o da</w:t>
      </w:r>
      <w:r w:rsidRPr="001645DC">
        <w:rPr>
          <w:spacing w:val="-3"/>
        </w:rPr>
        <w:t>t</w:t>
      </w:r>
      <w:r w:rsidRPr="001645DC">
        <w:t xml:space="preserve">e with their immunisations </w:t>
      </w:r>
      <w:r w:rsidRPr="001645DC">
        <w:rPr>
          <w:spacing w:val="-3"/>
        </w:rPr>
        <w:t>t</w:t>
      </w:r>
      <w:r w:rsidRPr="001645DC">
        <w:t>o</w:t>
      </w:r>
      <w:r>
        <w:t xml:space="preserve"> </w:t>
      </w:r>
      <w:r w:rsidRPr="001645DC">
        <w:t>be en</w:t>
      </w:r>
      <w:r w:rsidRPr="001645DC">
        <w:rPr>
          <w:spacing w:val="-2"/>
        </w:rPr>
        <w:t>r</w:t>
      </w:r>
      <w:r w:rsidRPr="001645DC">
        <w:t>olled in childca</w:t>
      </w:r>
      <w:r w:rsidRPr="001645DC">
        <w:rPr>
          <w:spacing w:val="-2"/>
        </w:rPr>
        <w:t>r</w:t>
      </w:r>
      <w:r w:rsidRPr="001645DC">
        <w:t>e or kinde</w:t>
      </w:r>
      <w:r w:rsidRPr="001645DC">
        <w:rPr>
          <w:spacing w:val="-2"/>
        </w:rPr>
        <w:t>r</w:t>
      </w:r>
      <w:r w:rsidRPr="001645DC">
        <w:t>ga</w:t>
      </w:r>
      <w:r w:rsidRPr="001645DC">
        <w:rPr>
          <w:spacing w:val="2"/>
        </w:rPr>
        <w:t>r</w:t>
      </w:r>
      <w:r w:rsidRPr="001645DC">
        <w:rPr>
          <w:spacing w:val="-3"/>
        </w:rPr>
        <w:t>t</w:t>
      </w:r>
      <w:r w:rsidRPr="001645DC">
        <w:t>en in Vic</w:t>
      </w:r>
      <w:r w:rsidRPr="001645DC">
        <w:rPr>
          <w:spacing w:val="-3"/>
        </w:rPr>
        <w:t>t</w:t>
      </w:r>
      <w:r w:rsidRPr="001645DC">
        <w:t xml:space="preserve">oria. If the child in </w:t>
      </w:r>
      <w:r w:rsidRPr="001645DC">
        <w:rPr>
          <w:spacing w:val="-3"/>
        </w:rPr>
        <w:t>y</w:t>
      </w:r>
      <w:r w:rsidRPr="001645DC">
        <w:t>our ca</w:t>
      </w:r>
      <w:r w:rsidRPr="001645DC">
        <w:rPr>
          <w:spacing w:val="-2"/>
        </w:rPr>
        <w:t>r</w:t>
      </w:r>
      <w:r w:rsidRPr="001645DC">
        <w:t xml:space="preserve">e </w:t>
      </w:r>
      <w:r w:rsidRPr="001645DC">
        <w:rPr>
          <w:spacing w:val="-2"/>
        </w:rPr>
        <w:t>r</w:t>
      </w:r>
      <w:r w:rsidRPr="001645DC">
        <w:t>e</w:t>
      </w:r>
      <w:r w:rsidRPr="001645DC">
        <w:rPr>
          <w:spacing w:val="-2"/>
        </w:rPr>
        <w:t>q</w:t>
      </w:r>
      <w:r w:rsidRPr="001645DC">
        <w:t>ui</w:t>
      </w:r>
      <w:r w:rsidRPr="001645DC">
        <w:rPr>
          <w:spacing w:val="-2"/>
        </w:rPr>
        <w:t>r</w:t>
      </w:r>
      <w:r w:rsidRPr="001645DC">
        <w:t>es ca</w:t>
      </w:r>
      <w:r w:rsidRPr="001645DC">
        <w:rPr>
          <w:spacing w:val="-3"/>
        </w:rPr>
        <w:t>t</w:t>
      </w:r>
      <w:r w:rsidRPr="001645DC">
        <w:t>ch-up immunisation</w:t>
      </w:r>
      <w:r w:rsidRPr="001645DC">
        <w:rPr>
          <w:spacing w:val="-2"/>
        </w:rPr>
        <w:t>s</w:t>
      </w:r>
      <w:r w:rsidRPr="001645DC">
        <w:t>, th</w:t>
      </w:r>
      <w:r w:rsidRPr="001645DC">
        <w:rPr>
          <w:spacing w:val="-3"/>
        </w:rPr>
        <w:t>e</w:t>
      </w:r>
      <w:r w:rsidRPr="001645DC">
        <w:t>y a</w:t>
      </w:r>
      <w:r w:rsidRPr="001645DC">
        <w:rPr>
          <w:spacing w:val="-2"/>
        </w:rPr>
        <w:t>r</w:t>
      </w:r>
      <w:r w:rsidRPr="001645DC">
        <w:t xml:space="preserve">e eligible </w:t>
      </w:r>
      <w:r w:rsidRPr="001645DC">
        <w:rPr>
          <w:spacing w:val="-3"/>
        </w:rPr>
        <w:t>t</w:t>
      </w:r>
      <w:r w:rsidRPr="001645DC">
        <w:t>o en</w:t>
      </w:r>
      <w:r w:rsidRPr="001645DC">
        <w:rPr>
          <w:spacing w:val="-2"/>
        </w:rPr>
        <w:t>r</w:t>
      </w:r>
      <w:r w:rsidRPr="001645DC">
        <w:t>ol and commence at the service under</w:t>
      </w:r>
      <w:r>
        <w:t xml:space="preserve"> </w:t>
      </w:r>
      <w:r w:rsidRPr="001645DC">
        <w:t xml:space="preserve">a </w:t>
      </w:r>
      <w:r w:rsidRPr="001645DC">
        <w:rPr>
          <w:spacing w:val="-9"/>
        </w:rPr>
        <w:t>‘</w:t>
      </w:r>
      <w:r w:rsidRPr="001645DC">
        <w:t>g</w:t>
      </w:r>
      <w:r w:rsidRPr="001645DC">
        <w:rPr>
          <w:spacing w:val="-2"/>
        </w:rPr>
        <w:t>r</w:t>
      </w:r>
      <w:r w:rsidRPr="001645DC">
        <w:t>ace period’ p</w:t>
      </w:r>
      <w:r w:rsidRPr="001645DC">
        <w:rPr>
          <w:spacing w:val="-2"/>
        </w:rPr>
        <w:t>r</w:t>
      </w:r>
      <w:r w:rsidRPr="001645DC">
        <w:rPr>
          <w:spacing w:val="-3"/>
        </w:rPr>
        <w:t>o</w:t>
      </w:r>
      <w:r w:rsidRPr="001645DC">
        <w:t xml:space="preserve">vision, while </w:t>
      </w:r>
      <w:r w:rsidRPr="001645DC">
        <w:rPr>
          <w:spacing w:val="-3"/>
        </w:rPr>
        <w:t>y</w:t>
      </w:r>
      <w:r w:rsidRPr="001645DC">
        <w:t xml:space="preserve">ou bring their immunisations up </w:t>
      </w:r>
      <w:r w:rsidRPr="001645DC">
        <w:rPr>
          <w:spacing w:val="-3"/>
        </w:rPr>
        <w:t>t</w:t>
      </w:r>
      <w:r w:rsidRPr="001645DC">
        <w:t>o da</w:t>
      </w:r>
      <w:r w:rsidRPr="001645DC">
        <w:rPr>
          <w:spacing w:val="-3"/>
        </w:rPr>
        <w:t>te</w:t>
      </w:r>
      <w:r w:rsidRPr="001645DC">
        <w:t xml:space="preserve">. </w:t>
      </w:r>
      <w:r w:rsidRPr="001645DC">
        <w:rPr>
          <w:spacing w:val="-2"/>
        </w:rPr>
        <w:t>A</w:t>
      </w:r>
      <w:r w:rsidRPr="001645DC">
        <w:rPr>
          <w:spacing w:val="5"/>
        </w:rPr>
        <w:t>f</w:t>
      </w:r>
      <w:r w:rsidRPr="001645DC">
        <w:rPr>
          <w:spacing w:val="-3"/>
        </w:rPr>
        <w:t>t</w:t>
      </w:r>
      <w:r w:rsidRPr="001645DC">
        <w:t xml:space="preserve">er the child is immunised, </w:t>
      </w:r>
      <w:r w:rsidRPr="001645DC">
        <w:rPr>
          <w:spacing w:val="-3"/>
        </w:rPr>
        <w:t>y</w:t>
      </w:r>
      <w:r w:rsidRPr="001645DC">
        <w:t xml:space="preserve">ou need </w:t>
      </w:r>
      <w:r w:rsidRPr="001645DC">
        <w:rPr>
          <w:spacing w:val="-3"/>
        </w:rPr>
        <w:t>t</w:t>
      </w:r>
      <w:r w:rsidRPr="001645DC">
        <w:t>o p</w:t>
      </w:r>
      <w:r w:rsidRPr="001645DC">
        <w:rPr>
          <w:spacing w:val="-2"/>
        </w:rPr>
        <w:t>r</w:t>
      </w:r>
      <w:r w:rsidRPr="001645DC">
        <w:rPr>
          <w:spacing w:val="-3"/>
        </w:rPr>
        <w:t>o</w:t>
      </w:r>
      <w:r w:rsidRPr="001645DC">
        <w:t>vide an</w:t>
      </w:r>
      <w:r>
        <w:t xml:space="preserve"> </w:t>
      </w:r>
      <w:r w:rsidRPr="001645DC">
        <w:t>immunisation s</w:t>
      </w:r>
      <w:r w:rsidRPr="001645DC">
        <w:rPr>
          <w:spacing w:val="-3"/>
        </w:rPr>
        <w:t>t</w:t>
      </w:r>
      <w:r w:rsidRPr="001645DC">
        <w:t>a</w:t>
      </w:r>
      <w:r w:rsidRPr="001645DC">
        <w:rPr>
          <w:spacing w:val="-2"/>
        </w:rPr>
        <w:t>tu</w:t>
      </w:r>
      <w:r w:rsidRPr="001645DC">
        <w:t>s ce</w:t>
      </w:r>
      <w:r w:rsidRPr="001645DC">
        <w:rPr>
          <w:spacing w:val="2"/>
        </w:rPr>
        <w:t>r</w:t>
      </w:r>
      <w:r w:rsidRPr="001645DC">
        <w:t>tifica</w:t>
      </w:r>
      <w:r w:rsidRPr="001645DC">
        <w:rPr>
          <w:spacing w:val="-3"/>
        </w:rPr>
        <w:t>t</w:t>
      </w:r>
      <w:r w:rsidRPr="001645DC">
        <w:t>e</w:t>
      </w:r>
      <w:r w:rsidRPr="001645DC">
        <w:rPr>
          <w:spacing w:val="-5"/>
        </w:rPr>
        <w:t xml:space="preserve"> </w:t>
      </w:r>
      <w:r w:rsidRPr="001645DC">
        <w:rPr>
          <w:spacing w:val="-3"/>
        </w:rPr>
        <w:t>t</w:t>
      </w:r>
      <w:r w:rsidRPr="001645DC">
        <w:t>o the childca</w:t>
      </w:r>
      <w:r w:rsidRPr="001645DC">
        <w:rPr>
          <w:spacing w:val="-2"/>
        </w:rPr>
        <w:t>r</w:t>
      </w:r>
      <w:r w:rsidRPr="001645DC">
        <w:t>e cent</w:t>
      </w:r>
      <w:r w:rsidRPr="001645DC">
        <w:rPr>
          <w:spacing w:val="-2"/>
        </w:rPr>
        <w:t>r</w:t>
      </w:r>
      <w:r w:rsidRPr="001645DC">
        <w:t>e or kinde</w:t>
      </w:r>
      <w:r w:rsidRPr="001645DC">
        <w:rPr>
          <w:spacing w:val="-2"/>
        </w:rPr>
        <w:t>r</w:t>
      </w:r>
      <w:r w:rsidRPr="001645DC">
        <w:t>ga</w:t>
      </w:r>
      <w:r w:rsidRPr="001645DC">
        <w:rPr>
          <w:spacing w:val="2"/>
        </w:rPr>
        <w:t>r</w:t>
      </w:r>
      <w:r w:rsidRPr="001645DC">
        <w:rPr>
          <w:spacing w:val="-3"/>
        </w:rPr>
        <w:t>t</w:t>
      </w:r>
      <w:r w:rsidRPr="001645DC">
        <w:t>en.</w:t>
      </w:r>
    </w:p>
    <w:p w:rsidR="009075DF" w:rsidRPr="001645DC" w:rsidRDefault="009075DF" w:rsidP="009075DF">
      <w:pPr>
        <w:pStyle w:val="DHHSbody"/>
      </w:pPr>
      <w:r w:rsidRPr="001645DC">
        <w:t xml:space="preserve">The best document </w:t>
      </w:r>
      <w:r w:rsidRPr="001645DC">
        <w:rPr>
          <w:spacing w:val="-3"/>
        </w:rPr>
        <w:t>t</w:t>
      </w:r>
      <w:r w:rsidRPr="001645DC">
        <w:t>o p</w:t>
      </w:r>
      <w:r w:rsidRPr="001645DC">
        <w:rPr>
          <w:spacing w:val="-2"/>
        </w:rPr>
        <w:t>r</w:t>
      </w:r>
      <w:r w:rsidRPr="001645DC">
        <w:rPr>
          <w:spacing w:val="-3"/>
        </w:rPr>
        <w:t>o</w:t>
      </w:r>
      <w:r w:rsidRPr="001645DC">
        <w:t>vide is an Immunisation His</w:t>
      </w:r>
      <w:r w:rsidRPr="001645DC">
        <w:rPr>
          <w:spacing w:val="-3"/>
        </w:rPr>
        <w:t>t</w:t>
      </w:r>
      <w:r w:rsidRPr="001645DC">
        <w:t xml:space="preserve">ory </w:t>
      </w:r>
      <w:r w:rsidRPr="001645DC">
        <w:rPr>
          <w:spacing w:val="-2"/>
        </w:rPr>
        <w:t>S</w:t>
      </w:r>
      <w:r w:rsidRPr="001645DC">
        <w:rPr>
          <w:spacing w:val="-3"/>
        </w:rPr>
        <w:t>t</w:t>
      </w:r>
      <w:r w:rsidRPr="001645DC">
        <w:t>a</w:t>
      </w:r>
      <w:r w:rsidRPr="001645DC">
        <w:rPr>
          <w:spacing w:val="-3"/>
        </w:rPr>
        <w:t>t</w:t>
      </w:r>
      <w:r w:rsidRPr="001645DC">
        <w:t>ement f</w:t>
      </w:r>
      <w:r w:rsidRPr="001645DC">
        <w:rPr>
          <w:spacing w:val="-2"/>
        </w:rPr>
        <w:t>r</w:t>
      </w:r>
      <w:r w:rsidRPr="001645DC">
        <w:t xml:space="preserve">om the </w:t>
      </w:r>
      <w:r w:rsidRPr="001645DC">
        <w:rPr>
          <w:spacing w:val="-2"/>
        </w:rPr>
        <w:t>Au</w:t>
      </w:r>
      <w:r w:rsidRPr="001645DC">
        <w:t>st</w:t>
      </w:r>
      <w:r w:rsidRPr="001645DC">
        <w:rPr>
          <w:spacing w:val="-2"/>
        </w:rPr>
        <w:t>r</w:t>
      </w:r>
      <w:r w:rsidRPr="001645DC">
        <w:t xml:space="preserve">alian Immunisation </w:t>
      </w:r>
      <w:r w:rsidRPr="001645DC">
        <w:rPr>
          <w:spacing w:val="-2"/>
        </w:rPr>
        <w:t>R</w:t>
      </w:r>
      <w:r w:rsidRPr="001645DC">
        <w:t>egis</w:t>
      </w:r>
      <w:r w:rsidRPr="001645DC">
        <w:rPr>
          <w:spacing w:val="-3"/>
        </w:rPr>
        <w:t>t</w:t>
      </w:r>
      <w:r w:rsidRPr="001645DC">
        <w:t>e</w:t>
      </w:r>
      <w:r w:rsidRPr="001645DC">
        <w:rPr>
          <w:spacing w:val="-12"/>
        </w:rPr>
        <w:t>r</w:t>
      </w:r>
      <w:r w:rsidRPr="001645DC">
        <w:t>. This s</w:t>
      </w:r>
      <w:r w:rsidRPr="001645DC">
        <w:rPr>
          <w:spacing w:val="-3"/>
        </w:rPr>
        <w:t>t</w:t>
      </w:r>
      <w:r w:rsidRPr="001645DC">
        <w:t>a</w:t>
      </w:r>
      <w:r w:rsidRPr="001645DC">
        <w:rPr>
          <w:spacing w:val="-3"/>
        </w:rPr>
        <w:t>t</w:t>
      </w:r>
      <w:r w:rsidRPr="001645DC">
        <w:t xml:space="preserve">ement is a </w:t>
      </w:r>
      <w:r w:rsidRPr="001645DC">
        <w:rPr>
          <w:spacing w:val="-3"/>
        </w:rPr>
        <w:t>v</w:t>
      </w:r>
      <w:r w:rsidRPr="001645DC">
        <w:t>alid immunisation s</w:t>
      </w:r>
      <w:r w:rsidRPr="001645DC">
        <w:rPr>
          <w:spacing w:val="-3"/>
        </w:rPr>
        <w:t>t</w:t>
      </w:r>
      <w:r w:rsidRPr="001645DC">
        <w:t>a</w:t>
      </w:r>
      <w:r w:rsidRPr="001645DC">
        <w:rPr>
          <w:spacing w:val="-2"/>
        </w:rPr>
        <w:t>tu</w:t>
      </w:r>
      <w:r w:rsidRPr="001645DC">
        <w:t>s ce</w:t>
      </w:r>
      <w:r w:rsidRPr="001645DC">
        <w:rPr>
          <w:spacing w:val="2"/>
        </w:rPr>
        <w:t>r</w:t>
      </w:r>
      <w:r w:rsidRPr="001645DC">
        <w:t>tifica</w:t>
      </w:r>
      <w:r w:rsidRPr="001645DC">
        <w:rPr>
          <w:spacing w:val="-3"/>
        </w:rPr>
        <w:t>te</w:t>
      </w:r>
      <w:r w:rsidRPr="001645DC">
        <w:t>.</w:t>
      </w:r>
      <w:r w:rsidRPr="001645DC">
        <w:rPr>
          <w:spacing w:val="-5"/>
        </w:rPr>
        <w:t xml:space="preserve"> </w:t>
      </w:r>
      <w:r w:rsidRPr="001645DC">
        <w:rPr>
          <w:spacing w:val="-23"/>
        </w:rPr>
        <w:t>Y</w:t>
      </w:r>
      <w:r w:rsidRPr="001645DC">
        <w:t xml:space="preserve">our </w:t>
      </w:r>
      <w:r>
        <w:t>GP</w:t>
      </w:r>
      <w:r w:rsidRPr="001645DC">
        <w:t xml:space="preserve"> or immunisation p</w:t>
      </w:r>
      <w:r w:rsidRPr="001645DC">
        <w:rPr>
          <w:spacing w:val="-2"/>
        </w:rPr>
        <w:t>r</w:t>
      </w:r>
      <w:r w:rsidRPr="001645DC">
        <w:rPr>
          <w:spacing w:val="-3"/>
        </w:rPr>
        <w:t>o</w:t>
      </w:r>
      <w:r w:rsidRPr="001645DC">
        <w:t>vider can also p</w:t>
      </w:r>
      <w:r w:rsidRPr="001645DC">
        <w:rPr>
          <w:spacing w:val="-2"/>
        </w:rPr>
        <w:t>r</w:t>
      </w:r>
      <w:r w:rsidRPr="001645DC">
        <w:rPr>
          <w:spacing w:val="-3"/>
        </w:rPr>
        <w:t>o</w:t>
      </w:r>
      <w:r w:rsidRPr="001645DC">
        <w:t>vide this ce</w:t>
      </w:r>
      <w:r w:rsidRPr="001645DC">
        <w:rPr>
          <w:spacing w:val="2"/>
        </w:rPr>
        <w:t>r</w:t>
      </w:r>
      <w:r w:rsidRPr="001645DC">
        <w:t>tifica</w:t>
      </w:r>
      <w:r w:rsidRPr="001645DC">
        <w:rPr>
          <w:spacing w:val="-3"/>
        </w:rPr>
        <w:t>te</w:t>
      </w:r>
      <w:r w:rsidRPr="001645DC">
        <w:t>.</w:t>
      </w:r>
    </w:p>
    <w:p w:rsidR="009075DF" w:rsidRPr="001645DC" w:rsidRDefault="009075DF" w:rsidP="009075DF">
      <w:pPr>
        <w:pStyle w:val="DHHSbody"/>
      </w:pPr>
      <w:r w:rsidRPr="001645DC">
        <w:t>If the</w:t>
      </w:r>
      <w:r w:rsidRPr="001645DC">
        <w:rPr>
          <w:spacing w:val="-2"/>
        </w:rPr>
        <w:t>r</w:t>
      </w:r>
      <w:r w:rsidRPr="001645DC">
        <w:t>e is in</w:t>
      </w:r>
      <w:r w:rsidRPr="001645DC">
        <w:rPr>
          <w:spacing w:val="-1"/>
        </w:rPr>
        <w:t>f</w:t>
      </w:r>
      <w:r w:rsidRPr="001645DC">
        <w:t>ormation mi</w:t>
      </w:r>
      <w:r w:rsidRPr="001645DC">
        <w:rPr>
          <w:spacing w:val="-2"/>
        </w:rPr>
        <w:t>s</w:t>
      </w:r>
      <w:r w:rsidRPr="001645DC">
        <w:t>sing f</w:t>
      </w:r>
      <w:r w:rsidRPr="001645DC">
        <w:rPr>
          <w:spacing w:val="-2"/>
        </w:rPr>
        <w:t>r</w:t>
      </w:r>
      <w:r w:rsidRPr="001645DC">
        <w:t>om the child</w:t>
      </w:r>
      <w:r w:rsidRPr="001645DC">
        <w:rPr>
          <w:spacing w:val="-8"/>
        </w:rPr>
        <w:t>’</w:t>
      </w:r>
      <w:r w:rsidRPr="001645DC">
        <w:t>s immunisation his</w:t>
      </w:r>
      <w:r w:rsidRPr="001645DC">
        <w:rPr>
          <w:spacing w:val="-3"/>
        </w:rPr>
        <w:t>t</w:t>
      </w:r>
      <w:r w:rsidRPr="001645DC">
        <w:t>ory s</w:t>
      </w:r>
      <w:r w:rsidRPr="001645DC">
        <w:rPr>
          <w:spacing w:val="-3"/>
        </w:rPr>
        <w:t>t</w:t>
      </w:r>
      <w:r w:rsidRPr="001645DC">
        <w:t>a</w:t>
      </w:r>
      <w:r w:rsidRPr="001645DC">
        <w:rPr>
          <w:spacing w:val="-3"/>
        </w:rPr>
        <w:t>t</w:t>
      </w:r>
      <w:r w:rsidRPr="001645DC">
        <w:t>emen</w:t>
      </w:r>
      <w:r w:rsidRPr="001645DC">
        <w:rPr>
          <w:spacing w:val="6"/>
        </w:rPr>
        <w:t>t</w:t>
      </w:r>
      <w:r w:rsidRPr="001645DC">
        <w:t xml:space="preserve">, please let </w:t>
      </w:r>
      <w:r>
        <w:t xml:space="preserve">child protection or </w:t>
      </w:r>
      <w:r w:rsidRPr="001645DC">
        <w:rPr>
          <w:spacing w:val="-3"/>
        </w:rPr>
        <w:t>y</w:t>
      </w:r>
      <w:r w:rsidRPr="001645DC">
        <w:t>our agen</w:t>
      </w:r>
      <w:r w:rsidRPr="001645DC">
        <w:rPr>
          <w:spacing w:val="-1"/>
        </w:rPr>
        <w:t>c</w:t>
      </w:r>
      <w:r w:rsidRPr="001645DC">
        <w:t>y kn</w:t>
      </w:r>
      <w:r w:rsidRPr="001645DC">
        <w:rPr>
          <w:spacing w:val="-1"/>
        </w:rPr>
        <w:t>o</w:t>
      </w:r>
      <w:r w:rsidRPr="001645DC">
        <w:rPr>
          <w:spacing w:val="-4"/>
        </w:rPr>
        <w:t>w</w:t>
      </w:r>
      <w:r w:rsidRPr="001645DC">
        <w:t>. Th</w:t>
      </w:r>
      <w:r w:rsidRPr="001645DC">
        <w:rPr>
          <w:spacing w:val="-3"/>
        </w:rPr>
        <w:t>e</w:t>
      </w:r>
      <w:r w:rsidRPr="001645DC">
        <w:t>y will con</w:t>
      </w:r>
      <w:r w:rsidRPr="001645DC">
        <w:rPr>
          <w:spacing w:val="-3"/>
        </w:rPr>
        <w:t>t</w:t>
      </w:r>
      <w:r w:rsidRPr="001645DC">
        <w:t>act the immunisation p</w:t>
      </w:r>
      <w:r w:rsidRPr="001645DC">
        <w:rPr>
          <w:spacing w:val="-2"/>
        </w:rPr>
        <w:t>r</w:t>
      </w:r>
      <w:r w:rsidRPr="001645DC">
        <w:rPr>
          <w:spacing w:val="-3"/>
        </w:rPr>
        <w:t>o</w:t>
      </w:r>
      <w:r w:rsidRPr="001645DC">
        <w:t>vide</w:t>
      </w:r>
      <w:r w:rsidRPr="001645DC">
        <w:rPr>
          <w:spacing w:val="-11"/>
        </w:rPr>
        <w:t>r</w:t>
      </w:r>
      <w:r w:rsidRPr="001645DC">
        <w:t>, who can upda</w:t>
      </w:r>
      <w:r w:rsidRPr="001645DC">
        <w:rPr>
          <w:spacing w:val="-3"/>
        </w:rPr>
        <w:t>t</w:t>
      </w:r>
      <w:r w:rsidRPr="001645DC">
        <w:t>e the child</w:t>
      </w:r>
      <w:r w:rsidRPr="001645DC">
        <w:rPr>
          <w:spacing w:val="-8"/>
        </w:rPr>
        <w:t>’</w:t>
      </w:r>
      <w:r w:rsidRPr="001645DC">
        <w:t>s immunisation de</w:t>
      </w:r>
      <w:r w:rsidRPr="001645DC">
        <w:rPr>
          <w:spacing w:val="-3"/>
        </w:rPr>
        <w:t>t</w:t>
      </w:r>
      <w:r w:rsidRPr="001645DC">
        <w:t xml:space="preserve">ails on the </w:t>
      </w:r>
      <w:r>
        <w:rPr>
          <w:spacing w:val="-2"/>
        </w:rPr>
        <w:t>Australian Immunisation Register</w:t>
      </w:r>
      <w:r w:rsidRPr="001645DC">
        <w:t>.</w:t>
      </w:r>
    </w:p>
    <w:p w:rsidR="001C0F85" w:rsidRPr="001645DC" w:rsidRDefault="001C0F85" w:rsidP="001C0F85">
      <w:pPr>
        <w:pStyle w:val="Heading4"/>
      </w:pPr>
      <w:r w:rsidRPr="001645DC">
        <w:t>Im</w:t>
      </w:r>
      <w:r w:rsidRPr="001645DC">
        <w:rPr>
          <w:spacing w:val="-1"/>
        </w:rPr>
        <w:t>m</w:t>
      </w:r>
      <w:r w:rsidRPr="001645DC">
        <w:t>unisation</w:t>
      </w:r>
      <w:r w:rsidRPr="001645DC">
        <w:rPr>
          <w:spacing w:val="40"/>
        </w:rPr>
        <w:t xml:space="preserve"> </w:t>
      </w:r>
      <w:r w:rsidRPr="001645DC">
        <w:rPr>
          <w:spacing w:val="-1"/>
        </w:rPr>
        <w:t>r</w:t>
      </w:r>
      <w:r w:rsidRPr="001645DC">
        <w:t>e</w:t>
      </w:r>
      <w:r w:rsidRPr="001645DC">
        <w:rPr>
          <w:spacing w:val="-1"/>
        </w:rPr>
        <w:t>q</w:t>
      </w:r>
      <w:r w:rsidRPr="001645DC">
        <w:t>ui</w:t>
      </w:r>
      <w:r w:rsidRPr="001645DC">
        <w:rPr>
          <w:spacing w:val="-1"/>
        </w:rPr>
        <w:t>r</w:t>
      </w:r>
      <w:r w:rsidRPr="001645DC">
        <w:t>ements</w:t>
      </w:r>
      <w:r w:rsidRPr="001645DC">
        <w:rPr>
          <w:spacing w:val="39"/>
        </w:rPr>
        <w:t xml:space="preserve"> </w:t>
      </w:r>
      <w:r w:rsidRPr="001645DC">
        <w:t>for</w:t>
      </w:r>
      <w:r w:rsidRPr="001645DC">
        <w:rPr>
          <w:spacing w:val="9"/>
        </w:rPr>
        <w:t xml:space="preserve"> </w:t>
      </w:r>
      <w:r w:rsidRPr="001645DC">
        <w:rPr>
          <w:w w:val="103"/>
        </w:rPr>
        <w:t>ben</w:t>
      </w:r>
      <w:r w:rsidRPr="001645DC">
        <w:rPr>
          <w:spacing w:val="-2"/>
          <w:w w:val="103"/>
        </w:rPr>
        <w:t>e</w:t>
      </w:r>
      <w:r w:rsidRPr="001645DC">
        <w:rPr>
          <w:w w:val="102"/>
        </w:rPr>
        <w:t xml:space="preserve">fit </w:t>
      </w:r>
      <w:r w:rsidRPr="001645DC">
        <w:rPr>
          <w:w w:val="103"/>
        </w:rPr>
        <w:t>payments</w:t>
      </w:r>
    </w:p>
    <w:p w:rsidR="009075DF" w:rsidRPr="001645DC" w:rsidRDefault="009075DF" w:rsidP="009075DF">
      <w:pPr>
        <w:pStyle w:val="DHHSbody"/>
      </w:pPr>
      <w:r w:rsidRPr="001645DC">
        <w:rPr>
          <w:spacing w:val="-17"/>
        </w:rPr>
        <w:t>T</w:t>
      </w:r>
      <w:r w:rsidRPr="001645DC">
        <w:t xml:space="preserve">o </w:t>
      </w:r>
      <w:r w:rsidRPr="001645DC">
        <w:rPr>
          <w:spacing w:val="-2"/>
        </w:rPr>
        <w:t>r</w:t>
      </w:r>
      <w:r w:rsidRPr="001645DC">
        <w:t>ecei</w:t>
      </w:r>
      <w:r w:rsidRPr="001645DC">
        <w:rPr>
          <w:spacing w:val="-3"/>
        </w:rPr>
        <w:t>v</w:t>
      </w:r>
      <w:r w:rsidRPr="001645DC">
        <w:t xml:space="preserve">e </w:t>
      </w:r>
      <w:r w:rsidRPr="001645DC">
        <w:rPr>
          <w:spacing w:val="-4"/>
        </w:rPr>
        <w:t>F</w:t>
      </w:r>
      <w:r w:rsidRPr="001645DC">
        <w:t xml:space="preserve">amily </w:t>
      </w:r>
      <w:r w:rsidRPr="001645DC">
        <w:rPr>
          <w:spacing w:val="-17"/>
        </w:rPr>
        <w:t>T</w:t>
      </w:r>
      <w:r w:rsidRPr="001645DC">
        <w:t>ax Ben</w:t>
      </w:r>
      <w:r w:rsidRPr="001645DC">
        <w:rPr>
          <w:spacing w:val="-1"/>
        </w:rPr>
        <w:t>e</w:t>
      </w:r>
      <w:r w:rsidRPr="001645DC">
        <w:t>fit</w:t>
      </w:r>
      <w:r w:rsidRPr="001645DC">
        <w:rPr>
          <w:spacing w:val="-2"/>
        </w:rPr>
        <w:t xml:space="preserve"> </w:t>
      </w:r>
      <w:r w:rsidRPr="001645DC">
        <w:t>Pa</w:t>
      </w:r>
      <w:r w:rsidRPr="001645DC">
        <w:rPr>
          <w:spacing w:val="2"/>
        </w:rPr>
        <w:t>r</w:t>
      </w:r>
      <w:r w:rsidRPr="001645DC">
        <w:t xml:space="preserve">t A </w:t>
      </w:r>
      <w:r w:rsidRPr="001645DC">
        <w:rPr>
          <w:spacing w:val="-1"/>
        </w:rPr>
        <w:t>s</w:t>
      </w:r>
      <w:r w:rsidRPr="001645DC">
        <w:t>upplement and the Child Ca</w:t>
      </w:r>
      <w:r w:rsidRPr="001645DC">
        <w:rPr>
          <w:spacing w:val="-2"/>
        </w:rPr>
        <w:t>r</w:t>
      </w:r>
      <w:r w:rsidRPr="001645DC">
        <w:t>e Ben</w:t>
      </w:r>
      <w:r w:rsidRPr="001645DC">
        <w:rPr>
          <w:spacing w:val="-1"/>
        </w:rPr>
        <w:t>e</w:t>
      </w:r>
      <w:r w:rsidRPr="001645DC">
        <w:t>fi</w:t>
      </w:r>
      <w:r w:rsidRPr="001645DC">
        <w:rPr>
          <w:spacing w:val="6"/>
        </w:rPr>
        <w:t>t</w:t>
      </w:r>
      <w:r w:rsidRPr="001645DC">
        <w:t xml:space="preserve">, the child </w:t>
      </w:r>
      <w:r>
        <w:t xml:space="preserve">or young person </w:t>
      </w:r>
      <w:r w:rsidRPr="001645DC">
        <w:t xml:space="preserve">needs </w:t>
      </w:r>
      <w:r w:rsidRPr="001645DC">
        <w:rPr>
          <w:spacing w:val="-3"/>
        </w:rPr>
        <w:t>t</w:t>
      </w:r>
      <w:r w:rsidRPr="001645DC">
        <w:t xml:space="preserve">o be up </w:t>
      </w:r>
      <w:r w:rsidRPr="001645DC">
        <w:rPr>
          <w:spacing w:val="-3"/>
        </w:rPr>
        <w:t>t</w:t>
      </w:r>
      <w:r w:rsidRPr="001645DC">
        <w:t>o da</w:t>
      </w:r>
      <w:r w:rsidRPr="001645DC">
        <w:rPr>
          <w:spacing w:val="-3"/>
        </w:rPr>
        <w:t>t</w:t>
      </w:r>
      <w:r w:rsidRPr="001645DC">
        <w:t>e with their</w:t>
      </w:r>
      <w:r>
        <w:t xml:space="preserve"> </w:t>
      </w:r>
      <w:r w:rsidRPr="001645DC">
        <w:t>immunisation</w:t>
      </w:r>
      <w:r w:rsidRPr="001645DC">
        <w:rPr>
          <w:spacing w:val="-2"/>
        </w:rPr>
        <w:t>s</w:t>
      </w:r>
      <w:r w:rsidRPr="001645DC">
        <w:t>, acco</w:t>
      </w:r>
      <w:r w:rsidRPr="001645DC">
        <w:rPr>
          <w:spacing w:val="-3"/>
        </w:rPr>
        <w:t>r</w:t>
      </w:r>
      <w:r w:rsidRPr="001645DC">
        <w:t xml:space="preserve">ding </w:t>
      </w:r>
      <w:r w:rsidRPr="001645DC">
        <w:rPr>
          <w:spacing w:val="-3"/>
        </w:rPr>
        <w:t>t</w:t>
      </w:r>
      <w:r w:rsidRPr="001645DC">
        <w:t xml:space="preserve">o the </w:t>
      </w:r>
      <w:r w:rsidRPr="001645DC">
        <w:rPr>
          <w:spacing w:val="-2"/>
        </w:rPr>
        <w:t>Au</w:t>
      </w:r>
      <w:r w:rsidRPr="001645DC">
        <w:t>st</w:t>
      </w:r>
      <w:r w:rsidRPr="001645DC">
        <w:rPr>
          <w:spacing w:val="-2"/>
        </w:rPr>
        <w:t>r</w:t>
      </w:r>
      <w:r w:rsidRPr="001645DC">
        <w:t xml:space="preserve">alian Immunisation </w:t>
      </w:r>
      <w:r w:rsidRPr="001645DC">
        <w:rPr>
          <w:spacing w:val="-2"/>
        </w:rPr>
        <w:t>R</w:t>
      </w:r>
      <w:r w:rsidRPr="001645DC">
        <w:t>egis</w:t>
      </w:r>
      <w:r w:rsidRPr="001645DC">
        <w:rPr>
          <w:spacing w:val="-3"/>
        </w:rPr>
        <w:t>t</w:t>
      </w:r>
      <w:r w:rsidRPr="001645DC">
        <w:t>e</w:t>
      </w:r>
      <w:r w:rsidRPr="001645DC">
        <w:rPr>
          <w:spacing w:val="-11"/>
        </w:rPr>
        <w:t>r</w:t>
      </w:r>
      <w:r w:rsidRPr="001645DC">
        <w:t>, or ha</w:t>
      </w:r>
      <w:r w:rsidRPr="001645DC">
        <w:rPr>
          <w:spacing w:val="-3"/>
        </w:rPr>
        <w:t>v</w:t>
      </w:r>
      <w:r w:rsidRPr="001645DC">
        <w:t xml:space="preserve">e a medical </w:t>
      </w:r>
      <w:r w:rsidRPr="001645DC">
        <w:rPr>
          <w:spacing w:val="-4"/>
        </w:rPr>
        <w:t>ex</w:t>
      </w:r>
      <w:r w:rsidRPr="001645DC">
        <w:t>emption or a ca</w:t>
      </w:r>
      <w:r w:rsidRPr="001645DC">
        <w:rPr>
          <w:spacing w:val="-3"/>
        </w:rPr>
        <w:t>t</w:t>
      </w:r>
      <w:r w:rsidRPr="001645DC">
        <w:t>ch-up schedule in plac</w:t>
      </w:r>
      <w:r w:rsidRPr="001645DC">
        <w:rPr>
          <w:spacing w:val="-3"/>
        </w:rPr>
        <w:t>e</w:t>
      </w:r>
      <w:r w:rsidRPr="001645DC">
        <w:t>.</w:t>
      </w:r>
    </w:p>
    <w:p w:rsidR="009075DF" w:rsidRPr="001645DC" w:rsidRDefault="009075DF" w:rsidP="006940D3">
      <w:pPr>
        <w:pStyle w:val="DHHSbody"/>
      </w:pPr>
      <w:r w:rsidRPr="001645DC">
        <w:t>The National Immunisation P</w:t>
      </w:r>
      <w:r w:rsidRPr="001645DC">
        <w:rPr>
          <w:spacing w:val="-2"/>
        </w:rPr>
        <w:t>r</w:t>
      </w:r>
      <w:r w:rsidRPr="001645DC">
        <w:t>og</w:t>
      </w:r>
      <w:r w:rsidRPr="001645DC">
        <w:rPr>
          <w:spacing w:val="-2"/>
        </w:rPr>
        <w:t>r</w:t>
      </w:r>
      <w:r w:rsidRPr="001645DC">
        <w:t>am schedule specifies</w:t>
      </w:r>
      <w:r w:rsidRPr="001645DC">
        <w:rPr>
          <w:spacing w:val="-8"/>
        </w:rPr>
        <w:t xml:space="preserve"> </w:t>
      </w:r>
      <w:r w:rsidRPr="001645DC">
        <w:t>the age at which child</w:t>
      </w:r>
      <w:r w:rsidRPr="001645DC">
        <w:rPr>
          <w:spacing w:val="-2"/>
        </w:rPr>
        <w:t>r</w:t>
      </w:r>
      <w:r w:rsidRPr="001645DC">
        <w:t xml:space="preserve">en and </w:t>
      </w:r>
      <w:r w:rsidRPr="001645DC">
        <w:rPr>
          <w:spacing w:val="-3"/>
        </w:rPr>
        <w:t>y</w:t>
      </w:r>
      <w:r w:rsidRPr="001645DC">
        <w:t xml:space="preserve">oung people should </w:t>
      </w:r>
      <w:r w:rsidRPr="001645DC">
        <w:rPr>
          <w:spacing w:val="-2"/>
        </w:rPr>
        <w:t>r</w:t>
      </w:r>
      <w:r w:rsidRPr="001645DC">
        <w:t>ecei</w:t>
      </w:r>
      <w:r w:rsidRPr="001645DC">
        <w:rPr>
          <w:spacing w:val="-3"/>
        </w:rPr>
        <w:t>v</w:t>
      </w:r>
      <w:r w:rsidRPr="001645DC">
        <w:t>e ce</w:t>
      </w:r>
      <w:r w:rsidRPr="001645DC">
        <w:rPr>
          <w:spacing w:val="2"/>
        </w:rPr>
        <w:t>r</w:t>
      </w:r>
      <w:r w:rsidRPr="001645DC">
        <w:rPr>
          <w:spacing w:val="-3"/>
        </w:rPr>
        <w:t>t</w:t>
      </w:r>
      <w:r w:rsidRPr="001645DC">
        <w:t xml:space="preserve">ain immunisations. Most </w:t>
      </w:r>
      <w:r w:rsidRPr="001645DC">
        <w:rPr>
          <w:spacing w:val="-1"/>
        </w:rPr>
        <w:t>o</w:t>
      </w:r>
      <w:r w:rsidRPr="001645DC">
        <w:t>f those immunisations a</w:t>
      </w:r>
      <w:r w:rsidRPr="001645DC">
        <w:rPr>
          <w:spacing w:val="-2"/>
        </w:rPr>
        <w:t>r</w:t>
      </w:r>
      <w:r w:rsidRPr="001645DC">
        <w:t>e lin</w:t>
      </w:r>
      <w:r w:rsidRPr="001645DC">
        <w:rPr>
          <w:spacing w:val="-5"/>
        </w:rPr>
        <w:t>k</w:t>
      </w:r>
      <w:r w:rsidRPr="001645DC">
        <w:t xml:space="preserve">ed </w:t>
      </w:r>
      <w:r w:rsidRPr="001645DC">
        <w:rPr>
          <w:spacing w:val="-3"/>
        </w:rPr>
        <w:t>t</w:t>
      </w:r>
      <w:r w:rsidRPr="001645DC">
        <w:t xml:space="preserve">o </w:t>
      </w:r>
      <w:r w:rsidRPr="001645DC">
        <w:rPr>
          <w:spacing w:val="-1"/>
        </w:rPr>
        <w:t>f</w:t>
      </w:r>
      <w:r w:rsidRPr="001645DC">
        <w:t>amily a</w:t>
      </w:r>
      <w:r w:rsidRPr="001645DC">
        <w:rPr>
          <w:spacing w:val="-2"/>
        </w:rPr>
        <w:t>s</w:t>
      </w:r>
      <w:r w:rsidRPr="001645DC">
        <w:t>sis</w:t>
      </w:r>
      <w:r w:rsidRPr="001645DC">
        <w:rPr>
          <w:spacing w:val="-3"/>
        </w:rPr>
        <w:t>t</w:t>
      </w:r>
      <w:r w:rsidRPr="001645DC">
        <w:t xml:space="preserve">ance payments. If </w:t>
      </w:r>
      <w:r w:rsidRPr="001645DC">
        <w:rPr>
          <w:spacing w:val="-3"/>
        </w:rPr>
        <w:t>y</w:t>
      </w:r>
      <w:r w:rsidRPr="001645DC">
        <w:t>ou ha</w:t>
      </w:r>
      <w:r w:rsidRPr="001645DC">
        <w:rPr>
          <w:spacing w:val="-3"/>
        </w:rPr>
        <w:t>v</w:t>
      </w:r>
      <w:r w:rsidRPr="001645DC">
        <w:t>e a</w:t>
      </w:r>
      <w:r w:rsidRPr="001645DC">
        <w:rPr>
          <w:spacing w:val="-3"/>
        </w:rPr>
        <w:t>n</w:t>
      </w:r>
      <w:r w:rsidRPr="001645DC">
        <w:t xml:space="preserve">y </w:t>
      </w:r>
      <w:r w:rsidRPr="001645DC">
        <w:rPr>
          <w:spacing w:val="-2"/>
        </w:rPr>
        <w:t>q</w:t>
      </w:r>
      <w:r w:rsidRPr="001645DC">
        <w:t>uestions about these ben</w:t>
      </w:r>
      <w:r w:rsidRPr="001645DC">
        <w:rPr>
          <w:spacing w:val="-1"/>
        </w:rPr>
        <w:t>e</w:t>
      </w:r>
      <w:r w:rsidRPr="001645DC">
        <w:t>fit</w:t>
      </w:r>
      <w:r w:rsidRPr="001645DC">
        <w:rPr>
          <w:spacing w:val="-2"/>
        </w:rPr>
        <w:t>s</w:t>
      </w:r>
      <w:r w:rsidRPr="001645DC">
        <w:t>,</w:t>
      </w:r>
      <w:r w:rsidRPr="001645DC">
        <w:rPr>
          <w:spacing w:val="-3"/>
        </w:rPr>
        <w:t xml:space="preserve"> </w:t>
      </w:r>
      <w:r w:rsidRPr="001645DC">
        <w:t xml:space="preserve">visit </w:t>
      </w:r>
      <w:r>
        <w:t xml:space="preserve">the </w:t>
      </w:r>
      <w:hyperlink r:id="rId180" w:history="1">
        <w:r w:rsidRPr="006940D3">
          <w:rPr>
            <w:rStyle w:val="Hyperlink"/>
          </w:rPr>
          <w:t>Centrelink website</w:t>
        </w:r>
      </w:hyperlink>
      <w:r>
        <w:t xml:space="preserve"> &lt;</w:t>
      </w:r>
      <w:r w:rsidRPr="001B5C64">
        <w:t>https://www.humanservices.gov.au/customer/dhs/centrelink</w:t>
      </w:r>
      <w:r>
        <w:t>&gt;.</w:t>
      </w:r>
    </w:p>
    <w:p w:rsidR="001C0F85" w:rsidRPr="001645DC" w:rsidRDefault="001C0F85" w:rsidP="001C0F85">
      <w:pPr>
        <w:pStyle w:val="Heading3"/>
      </w:pPr>
      <w:r w:rsidRPr="001645DC">
        <w:t>Us</w:t>
      </w:r>
      <w:r w:rsidRPr="001645DC">
        <w:rPr>
          <w:spacing w:val="-2"/>
        </w:rPr>
        <w:t>e</w:t>
      </w:r>
      <w:r w:rsidRPr="001645DC">
        <w:rPr>
          <w:spacing w:val="4"/>
        </w:rPr>
        <w:t>f</w:t>
      </w:r>
      <w:r w:rsidRPr="001645DC">
        <w:t xml:space="preserve">ul </w:t>
      </w:r>
      <w:r w:rsidRPr="001645DC">
        <w:rPr>
          <w:spacing w:val="-1"/>
        </w:rPr>
        <w:t>r</w:t>
      </w:r>
      <w:r w:rsidRPr="001645DC">
        <w:t>esou</w:t>
      </w:r>
      <w:r w:rsidRPr="001645DC">
        <w:rPr>
          <w:spacing w:val="-1"/>
        </w:rPr>
        <w:t>r</w:t>
      </w:r>
      <w:r w:rsidRPr="001645DC">
        <w:t>ces</w:t>
      </w:r>
    </w:p>
    <w:p w:rsidR="009075DF" w:rsidRPr="001645DC" w:rsidRDefault="007A0CF7" w:rsidP="007E6859">
      <w:pPr>
        <w:pStyle w:val="DHHSbullet1"/>
      </w:pPr>
      <w:hyperlink r:id="rId181" w:history="1">
        <w:r w:rsidR="00272DE7">
          <w:rPr>
            <w:rStyle w:val="Hyperlink"/>
            <w:spacing w:val="-2"/>
          </w:rPr>
          <w:t>Australian Immunisation Registers</w:t>
        </w:r>
      </w:hyperlink>
      <w:r w:rsidR="00272DE7">
        <w:t xml:space="preserve"> on the Immunise Australia Program website &lt;</w:t>
      </w:r>
      <w:r w:rsidR="009075DF" w:rsidRPr="00F31BC6">
        <w:t>http://www.immunise.health.gov.au/internet/immunise/publishing.nsf/Content/about-immunisation-registers</w:t>
      </w:r>
      <w:r w:rsidR="009075DF">
        <w:t>&gt;</w:t>
      </w:r>
    </w:p>
    <w:p w:rsidR="009075DF" w:rsidRPr="001645DC" w:rsidRDefault="007A0CF7" w:rsidP="006940D3">
      <w:pPr>
        <w:pStyle w:val="DHHSbullet1"/>
      </w:pPr>
      <w:hyperlink r:id="rId182" w:history="1">
        <w:r w:rsidR="009075DF" w:rsidRPr="00F31BC6">
          <w:rPr>
            <w:rStyle w:val="Hyperlink"/>
          </w:rPr>
          <w:t>Immunisation information</w:t>
        </w:r>
      </w:hyperlink>
      <w:r w:rsidR="009075DF" w:rsidRPr="001645DC">
        <w:t xml:space="preserve"> </w:t>
      </w:r>
      <w:r w:rsidR="00272DE7">
        <w:t xml:space="preserve">on the </w:t>
      </w:r>
      <w:r w:rsidR="006940D3">
        <w:t>Victorian Government h</w:t>
      </w:r>
      <w:r w:rsidR="00272DE7">
        <w:t xml:space="preserve">ealth website </w:t>
      </w:r>
      <w:r w:rsidR="009075DF">
        <w:t>&lt;</w:t>
      </w:r>
      <w:r w:rsidR="009075DF" w:rsidRPr="00F31BC6">
        <w:t>https://www2.health.vic.gov.au/public-health/immunisation</w:t>
      </w:r>
      <w:r w:rsidR="009075DF">
        <w:t>&gt;</w:t>
      </w:r>
    </w:p>
    <w:p w:rsidR="009075DF" w:rsidRPr="001645DC" w:rsidRDefault="007A0CF7" w:rsidP="006940D3">
      <w:pPr>
        <w:pStyle w:val="DHHSbullet1"/>
      </w:pPr>
      <w:hyperlink r:id="rId183" w:history="1">
        <w:r w:rsidR="009075DF" w:rsidRPr="00F31BC6">
          <w:rPr>
            <w:rStyle w:val="Hyperlink"/>
            <w:position w:val="5"/>
          </w:rPr>
          <w:t>No jab, no play</w:t>
        </w:r>
      </w:hyperlink>
      <w:r w:rsidR="009075DF">
        <w:rPr>
          <w:position w:val="5"/>
        </w:rPr>
        <w:t xml:space="preserve"> </w:t>
      </w:r>
      <w:r w:rsidR="00272DE7">
        <w:rPr>
          <w:position w:val="5"/>
        </w:rPr>
        <w:t xml:space="preserve">information on the </w:t>
      </w:r>
      <w:r w:rsidR="006940D3">
        <w:rPr>
          <w:position w:val="5"/>
        </w:rPr>
        <w:t>Victorian Government h</w:t>
      </w:r>
      <w:r w:rsidR="00272DE7">
        <w:rPr>
          <w:position w:val="5"/>
        </w:rPr>
        <w:t>ealth website &lt;</w:t>
      </w:r>
      <w:r w:rsidR="00272DE7" w:rsidRPr="00F31BC6">
        <w:rPr>
          <w:position w:val="5"/>
        </w:rPr>
        <w:t>https://www2.health.vic.gov.au/public-health/immunisation/vaccination-children/no-jab-no-play</w:t>
      </w:r>
      <w:r w:rsidR="00272DE7">
        <w:rPr>
          <w:position w:val="5"/>
        </w:rPr>
        <w:t xml:space="preserve">&gt; </w:t>
      </w:r>
      <w:r w:rsidR="009075DF">
        <w:rPr>
          <w:position w:val="5"/>
        </w:rPr>
        <w:t>– i</w:t>
      </w:r>
      <w:r w:rsidR="009075DF" w:rsidRPr="001645DC">
        <w:rPr>
          <w:position w:val="5"/>
        </w:rPr>
        <w:t xml:space="preserve">mmunisation </w:t>
      </w:r>
      <w:r w:rsidR="009075DF" w:rsidRPr="001645DC">
        <w:rPr>
          <w:spacing w:val="-2"/>
          <w:position w:val="5"/>
        </w:rPr>
        <w:t>r</w:t>
      </w:r>
      <w:r w:rsidR="009075DF" w:rsidRPr="001645DC">
        <w:rPr>
          <w:position w:val="5"/>
        </w:rPr>
        <w:t>e</w:t>
      </w:r>
      <w:r w:rsidR="009075DF" w:rsidRPr="001645DC">
        <w:rPr>
          <w:spacing w:val="-1"/>
          <w:position w:val="5"/>
        </w:rPr>
        <w:t>q</w:t>
      </w:r>
      <w:r w:rsidR="009075DF" w:rsidRPr="001645DC">
        <w:rPr>
          <w:position w:val="5"/>
        </w:rPr>
        <w:t>ui</w:t>
      </w:r>
      <w:r w:rsidR="009075DF" w:rsidRPr="001645DC">
        <w:rPr>
          <w:spacing w:val="-2"/>
          <w:position w:val="5"/>
        </w:rPr>
        <w:t>r</w:t>
      </w:r>
      <w:r w:rsidR="009075DF" w:rsidRPr="001645DC">
        <w:rPr>
          <w:position w:val="5"/>
        </w:rPr>
        <w:t xml:space="preserve">ed </w:t>
      </w:r>
      <w:r w:rsidR="009075DF" w:rsidRPr="001645DC">
        <w:rPr>
          <w:spacing w:val="-1"/>
          <w:position w:val="5"/>
        </w:rPr>
        <w:t>f</w:t>
      </w:r>
      <w:r w:rsidR="009075DF" w:rsidRPr="001645DC">
        <w:rPr>
          <w:position w:val="5"/>
        </w:rPr>
        <w:t>or kinde</w:t>
      </w:r>
      <w:r w:rsidR="009075DF" w:rsidRPr="001645DC">
        <w:rPr>
          <w:spacing w:val="-2"/>
          <w:position w:val="5"/>
        </w:rPr>
        <w:t>r</w:t>
      </w:r>
      <w:r w:rsidR="009075DF" w:rsidRPr="001645DC">
        <w:rPr>
          <w:position w:val="5"/>
        </w:rPr>
        <w:t>ga</w:t>
      </w:r>
      <w:r w:rsidR="009075DF" w:rsidRPr="001645DC">
        <w:rPr>
          <w:spacing w:val="2"/>
          <w:position w:val="5"/>
        </w:rPr>
        <w:t>r</w:t>
      </w:r>
      <w:r w:rsidR="009075DF" w:rsidRPr="001645DC">
        <w:rPr>
          <w:spacing w:val="-3"/>
          <w:position w:val="5"/>
        </w:rPr>
        <w:t>t</w:t>
      </w:r>
      <w:r w:rsidR="009075DF" w:rsidRPr="001645DC">
        <w:rPr>
          <w:position w:val="5"/>
        </w:rPr>
        <w:t>en</w:t>
      </w:r>
    </w:p>
    <w:p w:rsidR="009075DF" w:rsidRPr="001645DC" w:rsidRDefault="007A0CF7" w:rsidP="007E6859">
      <w:pPr>
        <w:pStyle w:val="DHHSbullet1"/>
      </w:pPr>
      <w:hyperlink r:id="rId184" w:history="1">
        <w:r w:rsidR="009075DF" w:rsidRPr="00F31BC6">
          <w:rPr>
            <w:rStyle w:val="Hyperlink"/>
          </w:rPr>
          <w:t>National Immunisation Schedule</w:t>
        </w:r>
      </w:hyperlink>
      <w:r w:rsidR="00646DAB">
        <w:t xml:space="preserve"> </w:t>
      </w:r>
      <w:r w:rsidR="00272DE7">
        <w:t xml:space="preserve">on the Immunise Australia Program website </w:t>
      </w:r>
      <w:r w:rsidR="009075DF">
        <w:t>&lt;</w:t>
      </w:r>
      <w:r w:rsidR="009075DF" w:rsidRPr="00F31BC6">
        <w:t>http://www.immunise.health.gov.au/internet/immunise/publishing.nsf/Content/national-immunisation-program-schedule</w:t>
      </w:r>
      <w:r w:rsidR="009075DF">
        <w:t>&gt;</w:t>
      </w:r>
    </w:p>
    <w:p w:rsidR="009075DF" w:rsidRDefault="007A0CF7" w:rsidP="007E6859">
      <w:pPr>
        <w:pStyle w:val="DHHSbullet1"/>
      </w:pPr>
      <w:hyperlink r:id="rId185" w:history="1">
        <w:r w:rsidR="009075DF" w:rsidRPr="00272DE7">
          <w:rPr>
            <w:rStyle w:val="Hyperlink"/>
          </w:rPr>
          <w:t>Immunise Australia program</w:t>
        </w:r>
        <w:r w:rsidR="00272DE7" w:rsidRPr="00272DE7">
          <w:rPr>
            <w:rStyle w:val="Hyperlink"/>
          </w:rPr>
          <w:t>s</w:t>
        </w:r>
        <w:r w:rsidR="009075DF" w:rsidRPr="00272DE7">
          <w:rPr>
            <w:rStyle w:val="Hyperlink"/>
          </w:rPr>
          <w:t xml:space="preserve"> for Aboriginal and Torres Strait Islander people</w:t>
        </w:r>
      </w:hyperlink>
      <w:r w:rsidR="009075DF">
        <w:t xml:space="preserve"> &lt;</w:t>
      </w:r>
      <w:r w:rsidR="009075DF" w:rsidRPr="005548BA">
        <w:t>http://www.immunise.health.gov.au/internet/immunise/publishing.nsf/Content/aboriginal-and-torres-strait-islander-people&gt;</w:t>
      </w:r>
    </w:p>
    <w:p w:rsidR="009075DF" w:rsidRPr="001645DC" w:rsidRDefault="007A0CF7" w:rsidP="007E6859">
      <w:pPr>
        <w:pStyle w:val="DHHSbullet1"/>
      </w:pPr>
      <w:hyperlink r:id="rId186" w:history="1">
        <w:r w:rsidR="00272DE7" w:rsidRPr="00272DE7">
          <w:rPr>
            <w:rStyle w:val="Hyperlink"/>
            <w:i/>
            <w:iCs/>
          </w:rPr>
          <w:t>Vaccination for our mob</w:t>
        </w:r>
        <w:r w:rsidR="00272DE7">
          <w:rPr>
            <w:rStyle w:val="Hyperlink"/>
          </w:rPr>
          <w:t xml:space="preserve"> report</w:t>
        </w:r>
      </w:hyperlink>
      <w:r w:rsidR="009075DF">
        <w:t xml:space="preserve"> </w:t>
      </w:r>
      <w:r w:rsidR="00272DE7">
        <w:t xml:space="preserve">on the Australian Government Department of Health website </w:t>
      </w:r>
      <w:r w:rsidR="009075DF">
        <w:t>&lt;</w:t>
      </w:r>
      <w:r w:rsidR="009075DF" w:rsidRPr="006B27B5">
        <w:t>http://www.immunise.health.gov.au/internet/immunise/publishing.nsf/Content/atsi-mob-report</w:t>
      </w:r>
      <w:r w:rsidR="009075DF">
        <w:t>&gt;</w:t>
      </w:r>
    </w:p>
    <w:p w:rsidR="009075DF" w:rsidRDefault="009075DF" w:rsidP="007E6859">
      <w:pPr>
        <w:pStyle w:val="DHHSbullet1"/>
      </w:pPr>
      <w:r w:rsidRPr="001645DC">
        <w:t>The Ma</w:t>
      </w:r>
      <w:r w:rsidRPr="001645DC">
        <w:rPr>
          <w:spacing w:val="-3"/>
        </w:rPr>
        <w:t>t</w:t>
      </w:r>
      <w:r w:rsidRPr="001645DC">
        <w:t>ernal and Child Health Line – call 13 22 29</w:t>
      </w:r>
      <w:r>
        <w:t xml:space="preserve">, </w:t>
      </w:r>
      <w:r w:rsidRPr="001645DC">
        <w:rPr>
          <w:spacing w:val="-2"/>
        </w:rPr>
        <w:t>2</w:t>
      </w:r>
      <w:r w:rsidRPr="001645DC">
        <w:t>4 hou</w:t>
      </w:r>
      <w:r w:rsidRPr="001645DC">
        <w:rPr>
          <w:spacing w:val="-1"/>
        </w:rPr>
        <w:t>rs</w:t>
      </w:r>
      <w:r>
        <w:rPr>
          <w:spacing w:val="-1"/>
        </w:rPr>
        <w:t xml:space="preserve"> a day</w:t>
      </w:r>
      <w:r w:rsidRPr="001645DC">
        <w:t>, s</w:t>
      </w:r>
      <w:r w:rsidRPr="001645DC">
        <w:rPr>
          <w:spacing w:val="-3"/>
        </w:rPr>
        <w:t>ev</w:t>
      </w:r>
      <w:r w:rsidRPr="001645DC">
        <w:t>en da</w:t>
      </w:r>
      <w:r w:rsidRPr="001645DC">
        <w:rPr>
          <w:spacing w:val="-2"/>
        </w:rPr>
        <w:t>y</w:t>
      </w:r>
      <w:r w:rsidRPr="001645DC">
        <w:t xml:space="preserve">s a </w:t>
      </w:r>
      <w:r w:rsidRPr="001645DC">
        <w:rPr>
          <w:spacing w:val="-1"/>
        </w:rPr>
        <w:t>w</w:t>
      </w:r>
      <w:r w:rsidRPr="001645DC">
        <w:t>ee</w:t>
      </w:r>
      <w:r w:rsidRPr="001645DC">
        <w:rPr>
          <w:spacing w:val="4"/>
        </w:rPr>
        <w:t>k</w:t>
      </w:r>
    </w:p>
    <w:p w:rsidR="009075DF" w:rsidRDefault="009075DF" w:rsidP="007E6859">
      <w:pPr>
        <w:pStyle w:val="DHHSbullet1"/>
      </w:pPr>
      <w:r>
        <w:t>Parent Help Line (provides advice by social workers and psychologists), call 13 22 89</w:t>
      </w:r>
    </w:p>
    <w:p w:rsidR="009075DF" w:rsidRPr="001645DC" w:rsidRDefault="009075DF" w:rsidP="006940D3">
      <w:pPr>
        <w:pStyle w:val="DHHSbullet1lastline"/>
      </w:pPr>
      <w:r>
        <w:t xml:space="preserve">Information sheets about </w:t>
      </w:r>
      <w:hyperlink r:id="rId187" w:history="1">
        <w:r w:rsidRPr="00F31BC6">
          <w:rPr>
            <w:rStyle w:val="Hyperlink"/>
          </w:rPr>
          <w:t xml:space="preserve">immunisation for children in </w:t>
        </w:r>
        <w:r>
          <w:rPr>
            <w:rStyle w:val="Hyperlink"/>
          </w:rPr>
          <w:t>out-of-home</w:t>
        </w:r>
        <w:r w:rsidRPr="00F31BC6">
          <w:rPr>
            <w:rStyle w:val="Hyperlink"/>
          </w:rPr>
          <w:t xml:space="preserve"> care</w:t>
        </w:r>
      </w:hyperlink>
      <w:r>
        <w:t xml:space="preserve"> </w:t>
      </w:r>
      <w:r w:rsidR="00272DE7">
        <w:t>on the</w:t>
      </w:r>
      <w:r w:rsidR="006940D3">
        <w:t xml:space="preserve"> Victorian Government h</w:t>
      </w:r>
      <w:r w:rsidR="00272DE7">
        <w:t xml:space="preserve">ealth website </w:t>
      </w:r>
      <w:r>
        <w:t>&lt;</w:t>
      </w:r>
      <w:r w:rsidRPr="00F31BC6">
        <w:t>https://www2.health.vic.gov.au/about/publications/factsheets/immunisation-children-out-of-home-care</w:t>
      </w:r>
      <w:r>
        <w:t>&gt;</w:t>
      </w:r>
    </w:p>
    <w:p w:rsidR="001567EA" w:rsidRPr="001645DC" w:rsidRDefault="001567EA" w:rsidP="001567EA">
      <w:pPr>
        <w:pStyle w:val="Heading2"/>
      </w:pPr>
      <w:bookmarkStart w:id="165" w:name="_Toc499132400"/>
      <w:r w:rsidRPr="001645DC">
        <w:lastRenderedPageBreak/>
        <w:t>Dental</w:t>
      </w:r>
      <w:r w:rsidRPr="001645DC">
        <w:rPr>
          <w:spacing w:val="6"/>
        </w:rPr>
        <w:t xml:space="preserve"> </w:t>
      </w:r>
      <w:r w:rsidRPr="001645DC">
        <w:t>ca</w:t>
      </w:r>
      <w:r w:rsidRPr="001645DC">
        <w:rPr>
          <w:spacing w:val="1"/>
        </w:rPr>
        <w:t>r</w:t>
      </w:r>
      <w:r w:rsidRPr="001645DC">
        <w:t>e</w:t>
      </w:r>
      <w:bookmarkEnd w:id="159"/>
      <w:bookmarkEnd w:id="160"/>
      <w:bookmarkEnd w:id="165"/>
    </w:p>
    <w:p w:rsidR="001567EA" w:rsidRPr="001645DC" w:rsidRDefault="001567EA" w:rsidP="001567EA">
      <w:pPr>
        <w:pStyle w:val="Heading3"/>
      </w:pPr>
      <w:r w:rsidRPr="001645DC">
        <w:rPr>
          <w:spacing w:val="-4"/>
        </w:rPr>
        <w:t>R</w:t>
      </w:r>
      <w:r w:rsidRPr="001645DC">
        <w:t>outine den</w:t>
      </w:r>
      <w:r w:rsidRPr="001645DC">
        <w:rPr>
          <w:spacing w:val="-2"/>
        </w:rPr>
        <w:t>t</w:t>
      </w:r>
      <w:r w:rsidRPr="001645DC">
        <w:t>al ca</w:t>
      </w:r>
      <w:r w:rsidRPr="001645DC">
        <w:rPr>
          <w:spacing w:val="-1"/>
        </w:rPr>
        <w:t>r</w:t>
      </w:r>
      <w:r w:rsidRPr="001645DC">
        <w:t>e</w:t>
      </w:r>
    </w:p>
    <w:p w:rsidR="009075DF" w:rsidRPr="001645DC" w:rsidRDefault="009075DF" w:rsidP="009075DF">
      <w:pPr>
        <w:pStyle w:val="DHHSbody"/>
      </w:pPr>
      <w:r w:rsidRPr="001645DC">
        <w:t>In</w:t>
      </w:r>
      <w:r w:rsidRPr="001645DC">
        <w:rPr>
          <w:spacing w:val="-1"/>
        </w:rPr>
        <w:t xml:space="preserve"> </w:t>
      </w:r>
      <w:r w:rsidRPr="001645DC">
        <w:t>Vic</w:t>
      </w:r>
      <w:r w:rsidRPr="001645DC">
        <w:rPr>
          <w:spacing w:val="-3"/>
        </w:rPr>
        <w:t>t</w:t>
      </w:r>
      <w:r w:rsidRPr="001645DC">
        <w:t>oria,</w:t>
      </w:r>
      <w:r w:rsidRPr="001645DC">
        <w:rPr>
          <w:spacing w:val="-1"/>
        </w:rPr>
        <w:t xml:space="preserve"> </w:t>
      </w:r>
      <w:r w:rsidRPr="001645DC">
        <w:t>child</w:t>
      </w:r>
      <w:r w:rsidRPr="001645DC">
        <w:rPr>
          <w:spacing w:val="-2"/>
        </w:rPr>
        <w:t>r</w:t>
      </w:r>
      <w:r w:rsidRPr="001645DC">
        <w:t>en</w:t>
      </w:r>
      <w:r w:rsidRPr="001645DC">
        <w:rPr>
          <w:spacing w:val="-1"/>
        </w:rPr>
        <w:t xml:space="preserve"> </w:t>
      </w:r>
      <w:r w:rsidRPr="001645DC">
        <w:t>and</w:t>
      </w:r>
      <w:r w:rsidRPr="001645DC">
        <w:rPr>
          <w:spacing w:val="-1"/>
        </w:rPr>
        <w:t xml:space="preserve"> </w:t>
      </w:r>
      <w:r w:rsidRPr="001645DC">
        <w:rPr>
          <w:spacing w:val="-3"/>
        </w:rPr>
        <w:t>y</w:t>
      </w:r>
      <w:r w:rsidRPr="001645DC">
        <w:t>oung</w:t>
      </w:r>
      <w:r w:rsidRPr="001645DC">
        <w:rPr>
          <w:spacing w:val="-1"/>
        </w:rPr>
        <w:t xml:space="preserve"> </w:t>
      </w:r>
      <w:r w:rsidRPr="001645DC">
        <w:t>people in</w:t>
      </w:r>
      <w:r w:rsidRPr="001645DC">
        <w:rPr>
          <w:spacing w:val="-1"/>
        </w:rPr>
        <w:t xml:space="preserve"> </w:t>
      </w:r>
      <w:r w:rsidRPr="001645DC">
        <w:t>ou</w:t>
      </w:r>
      <w:r w:rsidRPr="001645DC">
        <w:rPr>
          <w:spacing w:val="-6"/>
        </w:rPr>
        <w:t>t</w:t>
      </w:r>
      <w:r w:rsidRPr="001645DC">
        <w:rPr>
          <w:spacing w:val="4"/>
        </w:rPr>
        <w:t>-</w:t>
      </w:r>
      <w:r w:rsidRPr="001645DC">
        <w:rPr>
          <w:spacing w:val="-1"/>
        </w:rPr>
        <w:t>o</w:t>
      </w:r>
      <w:r w:rsidRPr="001645DC">
        <w:t>f-home ca</w:t>
      </w:r>
      <w:r w:rsidRPr="001645DC">
        <w:rPr>
          <w:spacing w:val="-2"/>
        </w:rPr>
        <w:t>r</w:t>
      </w:r>
      <w:r w:rsidRPr="001645DC">
        <w:t>e ha</w:t>
      </w:r>
      <w:r w:rsidRPr="001645DC">
        <w:rPr>
          <w:spacing w:val="-3"/>
        </w:rPr>
        <w:t>v</w:t>
      </w:r>
      <w:r w:rsidRPr="001645DC">
        <w:t>e priority acce</w:t>
      </w:r>
      <w:r w:rsidRPr="001645DC">
        <w:rPr>
          <w:spacing w:val="-2"/>
        </w:rPr>
        <w:t>s</w:t>
      </w:r>
      <w:r w:rsidRPr="001645DC">
        <w:t xml:space="preserve">s </w:t>
      </w:r>
      <w:r w:rsidRPr="001645DC">
        <w:rPr>
          <w:spacing w:val="-3"/>
        </w:rPr>
        <w:t>t</w:t>
      </w:r>
      <w:r w:rsidRPr="001645DC">
        <w:t>o public den</w:t>
      </w:r>
      <w:r w:rsidRPr="001645DC">
        <w:rPr>
          <w:spacing w:val="-3"/>
        </w:rPr>
        <w:t>t</w:t>
      </w:r>
      <w:r w:rsidRPr="001645DC">
        <w:t>al services. This means th</w:t>
      </w:r>
      <w:r w:rsidRPr="001645DC">
        <w:rPr>
          <w:spacing w:val="-3"/>
        </w:rPr>
        <w:t>e</w:t>
      </w:r>
      <w:r w:rsidRPr="001645DC">
        <w:t>y a</w:t>
      </w:r>
      <w:r w:rsidRPr="001645DC">
        <w:rPr>
          <w:spacing w:val="-2"/>
        </w:rPr>
        <w:t>r</w:t>
      </w:r>
      <w:r w:rsidRPr="001645DC">
        <w:t xml:space="preserve">e </w:t>
      </w:r>
      <w:r w:rsidRPr="001645DC">
        <w:rPr>
          <w:spacing w:val="-1"/>
        </w:rPr>
        <w:t>o</w:t>
      </w:r>
      <w:r w:rsidRPr="001645DC">
        <w:rPr>
          <w:spacing w:val="-4"/>
        </w:rPr>
        <w:t>f</w:t>
      </w:r>
      <w:r w:rsidRPr="001645DC">
        <w:rPr>
          <w:spacing w:val="-1"/>
        </w:rPr>
        <w:t>f</w:t>
      </w:r>
      <w:r w:rsidRPr="001645DC">
        <w:t>e</w:t>
      </w:r>
      <w:r w:rsidRPr="001645DC">
        <w:rPr>
          <w:spacing w:val="-2"/>
        </w:rPr>
        <w:t>r</w:t>
      </w:r>
      <w:r w:rsidRPr="001645DC">
        <w:t>ed the n</w:t>
      </w:r>
      <w:r w:rsidRPr="001645DC">
        <w:rPr>
          <w:spacing w:val="-4"/>
        </w:rPr>
        <w:t>e</w:t>
      </w:r>
      <w:r w:rsidRPr="001645DC">
        <w:t>xt a</w:t>
      </w:r>
      <w:r w:rsidRPr="001645DC">
        <w:rPr>
          <w:spacing w:val="-3"/>
        </w:rPr>
        <w:t>v</w:t>
      </w:r>
      <w:r w:rsidRPr="001645DC">
        <w:t xml:space="preserve">ailable appointment </w:t>
      </w:r>
      <w:r w:rsidRPr="001645DC">
        <w:rPr>
          <w:spacing w:val="-1"/>
        </w:rPr>
        <w:t>f</w:t>
      </w:r>
      <w:r w:rsidRPr="001645DC">
        <w:t>or gene</w:t>
      </w:r>
      <w:r w:rsidRPr="001645DC">
        <w:rPr>
          <w:spacing w:val="-2"/>
        </w:rPr>
        <w:t>r</w:t>
      </w:r>
      <w:r w:rsidRPr="001645DC">
        <w:t>al ca</w:t>
      </w:r>
      <w:r w:rsidRPr="001645DC">
        <w:rPr>
          <w:spacing w:val="-2"/>
        </w:rPr>
        <w:t>r</w:t>
      </w:r>
      <w:r w:rsidRPr="001645DC">
        <w:t>e and a</w:t>
      </w:r>
      <w:r w:rsidRPr="001645DC">
        <w:rPr>
          <w:spacing w:val="-2"/>
        </w:rPr>
        <w:t>r</w:t>
      </w:r>
      <w:r w:rsidRPr="001645DC">
        <w:t xml:space="preserve">e not placed on a </w:t>
      </w:r>
      <w:r w:rsidRPr="001645DC">
        <w:rPr>
          <w:spacing w:val="-1"/>
        </w:rPr>
        <w:t>w</w:t>
      </w:r>
      <w:r w:rsidRPr="001645DC">
        <w:t>aiting list.</w:t>
      </w:r>
    </w:p>
    <w:p w:rsidR="009075DF" w:rsidRPr="001645DC" w:rsidRDefault="009075DF" w:rsidP="009075DF">
      <w:pPr>
        <w:pStyle w:val="DHHSbody"/>
      </w:pPr>
      <w:r w:rsidRPr="001645DC">
        <w:rPr>
          <w:spacing w:val="-2"/>
        </w:rPr>
        <w:t>R</w:t>
      </w:r>
      <w:r w:rsidRPr="001645DC">
        <w:t>outine den</w:t>
      </w:r>
      <w:r w:rsidRPr="001645DC">
        <w:rPr>
          <w:spacing w:val="-3"/>
        </w:rPr>
        <w:t>t</w:t>
      </w:r>
      <w:r w:rsidRPr="001645DC">
        <w:t>al t</w:t>
      </w:r>
      <w:r w:rsidRPr="001645DC">
        <w:rPr>
          <w:spacing w:val="-2"/>
        </w:rPr>
        <w:t>r</w:t>
      </w:r>
      <w:r w:rsidRPr="001645DC">
        <w:t>eatment includes:</w:t>
      </w:r>
    </w:p>
    <w:p w:rsidR="009075DF" w:rsidRPr="001645DC" w:rsidRDefault="009075DF" w:rsidP="007E6859">
      <w:pPr>
        <w:pStyle w:val="DHHSbullet1"/>
      </w:pPr>
      <w:r w:rsidRPr="001645DC">
        <w:t>den</w:t>
      </w:r>
      <w:r w:rsidRPr="001645DC">
        <w:rPr>
          <w:spacing w:val="-3"/>
        </w:rPr>
        <w:t>t</w:t>
      </w:r>
      <w:r w:rsidRPr="001645DC">
        <w:t>al chec</w:t>
      </w:r>
      <w:r w:rsidRPr="001645DC">
        <w:rPr>
          <w:spacing w:val="-9"/>
        </w:rPr>
        <w:t>k</w:t>
      </w:r>
      <w:r w:rsidRPr="001645DC">
        <w:t>-ups and advice</w:t>
      </w:r>
    </w:p>
    <w:p w:rsidR="009075DF" w:rsidRPr="001645DC" w:rsidRDefault="009075DF" w:rsidP="007E6859">
      <w:pPr>
        <w:pStyle w:val="DHHSbullet1"/>
      </w:pPr>
      <w:r w:rsidRPr="001645DC">
        <w:t>den</w:t>
      </w:r>
      <w:r w:rsidRPr="001645DC">
        <w:rPr>
          <w:spacing w:val="-3"/>
        </w:rPr>
        <w:t>t</w:t>
      </w:r>
      <w:r w:rsidRPr="001645DC">
        <w:t xml:space="preserve">al sealants </w:t>
      </w:r>
      <w:r w:rsidRPr="001645DC">
        <w:rPr>
          <w:spacing w:val="-3"/>
        </w:rPr>
        <w:t>t</w:t>
      </w:r>
      <w:r w:rsidRPr="001645DC">
        <w:t>o p</w:t>
      </w:r>
      <w:r w:rsidRPr="001645DC">
        <w:rPr>
          <w:spacing w:val="-2"/>
        </w:rPr>
        <w:t>r</w:t>
      </w:r>
      <w:r w:rsidRPr="001645DC">
        <w:rPr>
          <w:spacing w:val="-3"/>
        </w:rPr>
        <w:t>ev</w:t>
      </w:r>
      <w:r w:rsidRPr="001645DC">
        <w:t>ent decay</w:t>
      </w:r>
    </w:p>
    <w:p w:rsidR="009075DF" w:rsidRPr="001645DC" w:rsidRDefault="009075DF" w:rsidP="007E6859">
      <w:pPr>
        <w:pStyle w:val="DHHSbullet1"/>
      </w:pPr>
      <w:r w:rsidRPr="001645DC">
        <w:rPr>
          <w:spacing w:val="-3"/>
        </w:rPr>
        <w:t>t</w:t>
      </w:r>
      <w:r w:rsidRPr="001645DC">
        <w:t>eeth cleaning</w:t>
      </w:r>
    </w:p>
    <w:p w:rsidR="009075DF" w:rsidRPr="001645DC" w:rsidRDefault="009075DF" w:rsidP="007E6859">
      <w:pPr>
        <w:pStyle w:val="DHHSbullet1"/>
      </w:pPr>
      <w:r w:rsidRPr="001645DC">
        <w:t>fillings</w:t>
      </w:r>
    </w:p>
    <w:p w:rsidR="009075DF" w:rsidRPr="001645DC" w:rsidRDefault="009075DF" w:rsidP="002D6A8E">
      <w:pPr>
        <w:pStyle w:val="DHHSbullet1lastline"/>
      </w:pPr>
      <w:r w:rsidRPr="001645DC">
        <w:rPr>
          <w:spacing w:val="-4"/>
        </w:rPr>
        <w:t>e</w:t>
      </w:r>
      <w:r w:rsidRPr="001645DC">
        <w:t>xt</w:t>
      </w:r>
      <w:r w:rsidRPr="001645DC">
        <w:rPr>
          <w:spacing w:val="-2"/>
        </w:rPr>
        <w:t>r</w:t>
      </w:r>
      <w:r w:rsidRPr="001645DC">
        <w:t xml:space="preserve">action </w:t>
      </w:r>
      <w:r w:rsidRPr="001645DC">
        <w:rPr>
          <w:spacing w:val="-1"/>
        </w:rPr>
        <w:t>o</w:t>
      </w:r>
      <w:r w:rsidRPr="001645DC">
        <w:t>f ba</w:t>
      </w:r>
      <w:r w:rsidRPr="001645DC">
        <w:rPr>
          <w:spacing w:val="-3"/>
        </w:rPr>
        <w:t>b</w:t>
      </w:r>
      <w:r w:rsidRPr="001645DC">
        <w:t xml:space="preserve">y </w:t>
      </w:r>
      <w:r w:rsidRPr="001645DC">
        <w:rPr>
          <w:spacing w:val="-3"/>
        </w:rPr>
        <w:t>t</w:t>
      </w:r>
      <w:r w:rsidRPr="001645DC">
        <w:t>eeth.</w:t>
      </w:r>
    </w:p>
    <w:p w:rsidR="009075DF" w:rsidRDefault="009075DF" w:rsidP="009075DF">
      <w:pPr>
        <w:pStyle w:val="DHHSbody"/>
      </w:pPr>
      <w:r w:rsidRPr="001645DC">
        <w:t>Den</w:t>
      </w:r>
      <w:r w:rsidRPr="001645DC">
        <w:rPr>
          <w:spacing w:val="-3"/>
        </w:rPr>
        <w:t>t</w:t>
      </w:r>
      <w:r w:rsidRPr="001645DC">
        <w:t>al ca</w:t>
      </w:r>
      <w:r w:rsidRPr="001645DC">
        <w:rPr>
          <w:spacing w:val="-2"/>
        </w:rPr>
        <w:t>r</w:t>
      </w:r>
      <w:r w:rsidRPr="001645DC">
        <w:t>e is p</w:t>
      </w:r>
      <w:r w:rsidRPr="001645DC">
        <w:rPr>
          <w:spacing w:val="-2"/>
        </w:rPr>
        <w:t>r</w:t>
      </w:r>
      <w:r w:rsidRPr="001645DC">
        <w:rPr>
          <w:spacing w:val="-3"/>
        </w:rPr>
        <w:t>o</w:t>
      </w:r>
      <w:r w:rsidRPr="001645DC">
        <w:t xml:space="preserve">vided at the </w:t>
      </w:r>
      <w:r w:rsidRPr="001645DC">
        <w:rPr>
          <w:spacing w:val="-2"/>
        </w:rPr>
        <w:t>R</w:t>
      </w:r>
      <w:r w:rsidRPr="001645DC">
        <w:rPr>
          <w:spacing w:val="-3"/>
        </w:rPr>
        <w:t>oy</w:t>
      </w:r>
      <w:r w:rsidRPr="001645DC">
        <w:t>al Den</w:t>
      </w:r>
      <w:r w:rsidRPr="001645DC">
        <w:rPr>
          <w:spacing w:val="-3"/>
        </w:rPr>
        <w:t>t</w:t>
      </w:r>
      <w:r w:rsidRPr="001645DC">
        <w:t>al</w:t>
      </w:r>
      <w:r>
        <w:t xml:space="preserve"> </w:t>
      </w:r>
      <w:r w:rsidRPr="001645DC">
        <w:t>Hospi</w:t>
      </w:r>
      <w:r w:rsidRPr="001645DC">
        <w:rPr>
          <w:spacing w:val="-3"/>
        </w:rPr>
        <w:t>t</w:t>
      </w:r>
      <w:r w:rsidRPr="001645DC">
        <w:t>al Melbourne and at mo</w:t>
      </w:r>
      <w:r w:rsidRPr="001645DC">
        <w:rPr>
          <w:spacing w:val="-2"/>
        </w:rPr>
        <w:t>r</w:t>
      </w:r>
      <w:r w:rsidRPr="001645DC">
        <w:t>e than</w:t>
      </w:r>
      <w:r>
        <w:t xml:space="preserve"> </w:t>
      </w:r>
      <w:r w:rsidRPr="001645DC">
        <w:t>80 community den</w:t>
      </w:r>
      <w:r w:rsidRPr="001645DC">
        <w:rPr>
          <w:spacing w:val="-3"/>
        </w:rPr>
        <w:t>t</w:t>
      </w:r>
      <w:r w:rsidRPr="001645DC">
        <w:t>al clinics th</w:t>
      </w:r>
      <w:r w:rsidRPr="001645DC">
        <w:rPr>
          <w:spacing w:val="-2"/>
        </w:rPr>
        <w:t>r</w:t>
      </w:r>
      <w:r w:rsidRPr="001645DC">
        <w:t>oughout met</w:t>
      </w:r>
      <w:r w:rsidRPr="001645DC">
        <w:rPr>
          <w:spacing w:val="-2"/>
        </w:rPr>
        <w:t>r</w:t>
      </w:r>
      <w:r w:rsidRPr="001645DC">
        <w:t>opoli</w:t>
      </w:r>
      <w:r w:rsidRPr="001645DC">
        <w:rPr>
          <w:spacing w:val="-3"/>
        </w:rPr>
        <w:t>t</w:t>
      </w:r>
      <w:r w:rsidRPr="001645DC">
        <w:t>an Melbourne and ru</w:t>
      </w:r>
      <w:r w:rsidRPr="001645DC">
        <w:rPr>
          <w:spacing w:val="-2"/>
        </w:rPr>
        <w:t>r</w:t>
      </w:r>
      <w:r w:rsidRPr="001645DC">
        <w:t>al Vic</w:t>
      </w:r>
      <w:r w:rsidRPr="001645DC">
        <w:rPr>
          <w:spacing w:val="-3"/>
        </w:rPr>
        <w:t>t</w:t>
      </w:r>
      <w:r w:rsidRPr="001645DC">
        <w:t>oria – see</w:t>
      </w:r>
      <w:r w:rsidRPr="001645DC">
        <w:rPr>
          <w:spacing w:val="-1"/>
        </w:rPr>
        <w:t xml:space="preserve"> </w:t>
      </w:r>
      <w:r>
        <w:rPr>
          <w:rFonts w:cs="VIC Medium"/>
        </w:rPr>
        <w:t>u</w:t>
      </w:r>
      <w:r w:rsidRPr="005548BA">
        <w:rPr>
          <w:rFonts w:cs="VIC Medium"/>
        </w:rPr>
        <w:t>s</w:t>
      </w:r>
      <w:r w:rsidRPr="005548BA">
        <w:rPr>
          <w:rFonts w:cs="VIC Medium"/>
          <w:spacing w:val="-2"/>
        </w:rPr>
        <w:t>e</w:t>
      </w:r>
      <w:r w:rsidRPr="005548BA">
        <w:rPr>
          <w:rFonts w:cs="VIC Medium"/>
          <w:spacing w:val="2"/>
        </w:rPr>
        <w:t>f</w:t>
      </w:r>
      <w:r w:rsidRPr="005548BA">
        <w:rPr>
          <w:rFonts w:cs="VIC Medium"/>
        </w:rPr>
        <w:t xml:space="preserve">ul </w:t>
      </w:r>
      <w:r w:rsidRPr="005548BA">
        <w:rPr>
          <w:rFonts w:cs="VIC Medium"/>
          <w:spacing w:val="-1"/>
        </w:rPr>
        <w:t>r</w:t>
      </w:r>
      <w:r w:rsidRPr="005548BA">
        <w:rPr>
          <w:rFonts w:cs="VIC Medium"/>
        </w:rPr>
        <w:t>esou</w:t>
      </w:r>
      <w:r w:rsidRPr="005548BA">
        <w:rPr>
          <w:rFonts w:cs="VIC Medium"/>
          <w:spacing w:val="-1"/>
        </w:rPr>
        <w:t>r</w:t>
      </w:r>
      <w:r w:rsidRPr="005548BA">
        <w:rPr>
          <w:rFonts w:cs="VIC Medium"/>
        </w:rPr>
        <w:t>ces</w:t>
      </w:r>
      <w:r w:rsidRPr="001645DC">
        <w:t>.</w:t>
      </w:r>
      <w:r>
        <w:t xml:space="preserve"> </w:t>
      </w:r>
      <w:r w:rsidRPr="001645DC">
        <w:t xml:space="preserve">When </w:t>
      </w:r>
      <w:r w:rsidRPr="001645DC">
        <w:rPr>
          <w:spacing w:val="-3"/>
        </w:rPr>
        <w:t>y</w:t>
      </w:r>
      <w:r w:rsidRPr="001645DC">
        <w:t>ou a</w:t>
      </w:r>
      <w:r w:rsidRPr="001645DC">
        <w:rPr>
          <w:spacing w:val="-2"/>
        </w:rPr>
        <w:t>r</w:t>
      </w:r>
      <w:r w:rsidRPr="001645DC">
        <w:t>e making an appointmen</w:t>
      </w:r>
      <w:r w:rsidRPr="001645DC">
        <w:rPr>
          <w:spacing w:val="6"/>
        </w:rPr>
        <w:t>t</w:t>
      </w:r>
      <w:r w:rsidRPr="001645DC">
        <w:t xml:space="preserve">, </w:t>
      </w:r>
      <w:r w:rsidRPr="001645DC">
        <w:rPr>
          <w:spacing w:val="-3"/>
        </w:rPr>
        <w:t>t</w:t>
      </w:r>
      <w:r w:rsidRPr="001645DC">
        <w:t>ell the clinic s</w:t>
      </w:r>
      <w:r w:rsidRPr="001645DC">
        <w:rPr>
          <w:spacing w:val="-3"/>
        </w:rPr>
        <w:t>t</w:t>
      </w:r>
      <w:r w:rsidRPr="001645DC">
        <w:t>a</w:t>
      </w:r>
      <w:r w:rsidRPr="001645DC">
        <w:rPr>
          <w:spacing w:val="-4"/>
        </w:rPr>
        <w:t>f</w:t>
      </w:r>
      <w:r w:rsidRPr="001645DC">
        <w:t xml:space="preserve">f that the child and </w:t>
      </w:r>
      <w:r w:rsidRPr="001645DC">
        <w:rPr>
          <w:spacing w:val="-3"/>
        </w:rPr>
        <w:t>y</w:t>
      </w:r>
      <w:r w:rsidRPr="001645DC">
        <w:t>oung pe</w:t>
      </w:r>
      <w:r w:rsidRPr="001645DC">
        <w:rPr>
          <w:spacing w:val="-2"/>
        </w:rPr>
        <w:t>r</w:t>
      </w:r>
      <w:r w:rsidRPr="001645DC">
        <w:t>son li</w:t>
      </w:r>
      <w:r w:rsidRPr="001645DC">
        <w:rPr>
          <w:spacing w:val="-3"/>
        </w:rPr>
        <w:t>v</w:t>
      </w:r>
      <w:r w:rsidRPr="001645DC">
        <w:t>es in ou</w:t>
      </w:r>
      <w:r w:rsidRPr="001645DC">
        <w:rPr>
          <w:spacing w:val="-6"/>
        </w:rPr>
        <w:t>t</w:t>
      </w:r>
      <w:r w:rsidRPr="001645DC">
        <w:rPr>
          <w:spacing w:val="4"/>
        </w:rPr>
        <w:t>-</w:t>
      </w:r>
      <w:r w:rsidRPr="001645DC">
        <w:rPr>
          <w:spacing w:val="-1"/>
        </w:rPr>
        <w:t>o</w:t>
      </w:r>
      <w:r w:rsidRPr="001645DC">
        <w:t>f-home ca</w:t>
      </w:r>
      <w:r w:rsidRPr="001645DC">
        <w:rPr>
          <w:spacing w:val="-2"/>
        </w:rPr>
        <w:t>r</w:t>
      </w:r>
      <w:r w:rsidRPr="001645DC">
        <w:rPr>
          <w:spacing w:val="-5"/>
        </w:rPr>
        <w:t>e</w:t>
      </w:r>
      <w:r w:rsidRPr="001645DC">
        <w:t>, so th</w:t>
      </w:r>
      <w:r w:rsidRPr="001645DC">
        <w:rPr>
          <w:spacing w:val="-3"/>
        </w:rPr>
        <w:t>e</w:t>
      </w:r>
      <w:r w:rsidRPr="001645DC">
        <w:t>y a</w:t>
      </w:r>
      <w:r w:rsidRPr="001645DC">
        <w:rPr>
          <w:spacing w:val="-2"/>
        </w:rPr>
        <w:t>r</w:t>
      </w:r>
      <w:r w:rsidRPr="001645DC">
        <w:t>e gi</w:t>
      </w:r>
      <w:r w:rsidRPr="001645DC">
        <w:rPr>
          <w:spacing w:val="-3"/>
        </w:rPr>
        <w:t>v</w:t>
      </w:r>
      <w:r w:rsidRPr="001645DC">
        <w:t>en priorit</w:t>
      </w:r>
      <w:r w:rsidRPr="001645DC">
        <w:rPr>
          <w:spacing w:val="-8"/>
        </w:rPr>
        <w:t>y</w:t>
      </w:r>
      <w:r w:rsidRPr="001645DC">
        <w:t>.</w:t>
      </w:r>
    </w:p>
    <w:p w:rsidR="00646DAB" w:rsidRDefault="009075DF" w:rsidP="009075DF">
      <w:pPr>
        <w:pStyle w:val="DHHSbody"/>
      </w:pPr>
      <w:r>
        <w:t>Dental services for Aboriginal and Torres Strait Islander peoples are available through the VAHS and Dental Health Services Victoria. See useful resources for contact details</w:t>
      </w:r>
      <w:r w:rsidR="00646DAB">
        <w:t>.</w:t>
      </w:r>
    </w:p>
    <w:p w:rsidR="009075DF" w:rsidRPr="001645DC" w:rsidRDefault="009075DF" w:rsidP="009075DF">
      <w:pPr>
        <w:pStyle w:val="DHHSbody"/>
      </w:pPr>
      <w:r w:rsidRPr="001645DC">
        <w:t>If the</w:t>
      </w:r>
      <w:r w:rsidRPr="001645DC">
        <w:rPr>
          <w:spacing w:val="-2"/>
        </w:rPr>
        <w:t>r</w:t>
      </w:r>
      <w:r w:rsidRPr="001645DC">
        <w:t>e is a</w:t>
      </w:r>
      <w:r w:rsidRPr="001645DC">
        <w:rPr>
          <w:spacing w:val="-3"/>
        </w:rPr>
        <w:t>n</w:t>
      </w:r>
      <w:r w:rsidRPr="001645DC">
        <w:t>y delay in acce</w:t>
      </w:r>
      <w:r w:rsidRPr="001645DC">
        <w:rPr>
          <w:spacing w:val="-2"/>
        </w:rPr>
        <w:t>s</w:t>
      </w:r>
      <w:r w:rsidRPr="001645DC">
        <w:t xml:space="preserve">sing these services due </w:t>
      </w:r>
      <w:r w:rsidRPr="001645DC">
        <w:rPr>
          <w:spacing w:val="-3"/>
        </w:rPr>
        <w:t>t</w:t>
      </w:r>
      <w:r w:rsidRPr="001645DC">
        <w:t xml:space="preserve">o a lack </w:t>
      </w:r>
      <w:r w:rsidRPr="001645DC">
        <w:rPr>
          <w:spacing w:val="-1"/>
        </w:rPr>
        <w:t>o</w:t>
      </w:r>
      <w:r w:rsidRPr="001645DC">
        <w:t>f a</w:t>
      </w:r>
      <w:r w:rsidRPr="001645DC">
        <w:rPr>
          <w:spacing w:val="-3"/>
        </w:rPr>
        <w:t>v</w:t>
      </w:r>
      <w:r w:rsidRPr="001645DC">
        <w:t xml:space="preserve">ailability </w:t>
      </w:r>
      <w:r w:rsidRPr="001645DC">
        <w:rPr>
          <w:spacing w:val="-1"/>
        </w:rPr>
        <w:t>o</w:t>
      </w:r>
      <w:r w:rsidRPr="001645DC">
        <w:t>f the servic</w:t>
      </w:r>
      <w:r w:rsidRPr="001645DC">
        <w:rPr>
          <w:spacing w:val="-5"/>
        </w:rPr>
        <w:t>e</w:t>
      </w:r>
      <w:r w:rsidRPr="001645DC">
        <w:t xml:space="preserve">, </w:t>
      </w:r>
      <w:r w:rsidRPr="001645DC">
        <w:rPr>
          <w:spacing w:val="-3"/>
        </w:rPr>
        <w:t>t</w:t>
      </w:r>
      <w:r w:rsidRPr="001645DC">
        <w:t xml:space="preserve">alk </w:t>
      </w:r>
      <w:r w:rsidRPr="001645DC">
        <w:rPr>
          <w:spacing w:val="-3"/>
        </w:rPr>
        <w:t>t</w:t>
      </w:r>
      <w:r w:rsidRPr="001645DC">
        <w:t xml:space="preserve">o </w:t>
      </w:r>
      <w:r>
        <w:t xml:space="preserve">child protection or </w:t>
      </w:r>
      <w:r w:rsidRPr="001645DC">
        <w:rPr>
          <w:spacing w:val="-3"/>
        </w:rPr>
        <w:t>y</w:t>
      </w:r>
      <w:r w:rsidRPr="001645DC">
        <w:t>our agen</w:t>
      </w:r>
      <w:r w:rsidRPr="001645DC">
        <w:rPr>
          <w:spacing w:val="-1"/>
        </w:rPr>
        <w:t>c</w:t>
      </w:r>
      <w:r w:rsidRPr="001645DC">
        <w:t>y and th</w:t>
      </w:r>
      <w:r w:rsidRPr="001645DC">
        <w:rPr>
          <w:spacing w:val="-3"/>
        </w:rPr>
        <w:t>e</w:t>
      </w:r>
      <w:r w:rsidRPr="001645DC">
        <w:t xml:space="preserve">y can try </w:t>
      </w:r>
      <w:r w:rsidRPr="001645DC">
        <w:rPr>
          <w:spacing w:val="-3"/>
        </w:rPr>
        <w:t>t</w:t>
      </w:r>
      <w:r w:rsidRPr="001645DC">
        <w:t xml:space="preserve">o </w:t>
      </w:r>
      <w:r w:rsidRPr="001645DC">
        <w:rPr>
          <w:spacing w:val="-2"/>
        </w:rPr>
        <w:t>r</w:t>
      </w:r>
      <w:r w:rsidRPr="001645DC">
        <w:t>esol</w:t>
      </w:r>
      <w:r w:rsidRPr="001645DC">
        <w:rPr>
          <w:spacing w:val="-3"/>
        </w:rPr>
        <w:t>v</w:t>
      </w:r>
      <w:r>
        <w:t xml:space="preserve">e </w:t>
      </w:r>
      <w:r w:rsidRPr="001645DC">
        <w:t>the i</w:t>
      </w:r>
      <w:r w:rsidRPr="001645DC">
        <w:rPr>
          <w:spacing w:val="-2"/>
        </w:rPr>
        <w:t>s</w:t>
      </w:r>
      <w:r w:rsidRPr="001645DC">
        <w:rPr>
          <w:spacing w:val="-1"/>
        </w:rPr>
        <w:t>s</w:t>
      </w:r>
      <w:r w:rsidRPr="001645DC">
        <w:t>ue with the depa</w:t>
      </w:r>
      <w:r w:rsidRPr="001645DC">
        <w:rPr>
          <w:spacing w:val="2"/>
        </w:rPr>
        <w:t>r</w:t>
      </w:r>
      <w:r w:rsidRPr="001645DC">
        <w:t>tment. This does</w:t>
      </w:r>
      <w:r>
        <w:t xml:space="preserve"> </w:t>
      </w:r>
      <w:r w:rsidRPr="001645DC">
        <w:t xml:space="preserve">not apply </w:t>
      </w:r>
      <w:r w:rsidRPr="001645DC">
        <w:rPr>
          <w:spacing w:val="-3"/>
        </w:rPr>
        <w:t>t</w:t>
      </w:r>
      <w:r w:rsidRPr="001645DC">
        <w:t xml:space="preserve">o the </w:t>
      </w:r>
      <w:r>
        <w:t>VAHS</w:t>
      </w:r>
      <w:r w:rsidRPr="001645DC">
        <w:t xml:space="preserve"> den</w:t>
      </w:r>
      <w:r w:rsidRPr="001645DC">
        <w:rPr>
          <w:spacing w:val="-3"/>
        </w:rPr>
        <w:t>t</w:t>
      </w:r>
      <w:r w:rsidRPr="001645DC">
        <w:t>al servic</w:t>
      </w:r>
      <w:r w:rsidRPr="001645DC">
        <w:rPr>
          <w:spacing w:val="-5"/>
        </w:rPr>
        <w:t>e</w:t>
      </w:r>
      <w:r w:rsidRPr="001645DC">
        <w:t xml:space="preserve">, as it is funded </w:t>
      </w:r>
      <w:r w:rsidRPr="001645DC">
        <w:rPr>
          <w:spacing w:val="-3"/>
        </w:rPr>
        <w:t>b</w:t>
      </w:r>
      <w:r w:rsidRPr="001645DC">
        <w:t>y the Common</w:t>
      </w:r>
      <w:r w:rsidRPr="001645DC">
        <w:rPr>
          <w:spacing w:val="-1"/>
        </w:rPr>
        <w:t>w</w:t>
      </w:r>
      <w:r w:rsidRPr="001645DC">
        <w:t>ealth G</w:t>
      </w:r>
      <w:r w:rsidRPr="001645DC">
        <w:rPr>
          <w:spacing w:val="-3"/>
        </w:rPr>
        <w:t>ov</w:t>
      </w:r>
      <w:r w:rsidRPr="001645DC">
        <w:t>ernment.</w:t>
      </w:r>
    </w:p>
    <w:p w:rsidR="001567EA" w:rsidRPr="001645DC" w:rsidRDefault="001567EA" w:rsidP="001567EA">
      <w:pPr>
        <w:pStyle w:val="Heading3"/>
      </w:pPr>
      <w:r w:rsidRPr="001645DC">
        <w:t>Specialist den</w:t>
      </w:r>
      <w:r w:rsidRPr="001645DC">
        <w:rPr>
          <w:spacing w:val="-2"/>
        </w:rPr>
        <w:t>t</w:t>
      </w:r>
      <w:r w:rsidRPr="001645DC">
        <w:t>al ca</w:t>
      </w:r>
      <w:r w:rsidRPr="001645DC">
        <w:rPr>
          <w:spacing w:val="-1"/>
        </w:rPr>
        <w:t>r</w:t>
      </w:r>
      <w:r w:rsidRPr="001645DC">
        <w:t>e</w:t>
      </w:r>
    </w:p>
    <w:p w:rsidR="009075DF" w:rsidRPr="001645DC" w:rsidRDefault="009075DF" w:rsidP="009075DF">
      <w:pPr>
        <w:pStyle w:val="DHHSbody"/>
      </w:pPr>
      <w:r w:rsidRPr="001645DC">
        <w:t>Specialist den</w:t>
      </w:r>
      <w:r w:rsidRPr="001645DC">
        <w:rPr>
          <w:spacing w:val="-3"/>
        </w:rPr>
        <w:t>t</w:t>
      </w:r>
      <w:r w:rsidRPr="001645DC">
        <w:t>al ca</w:t>
      </w:r>
      <w:r w:rsidRPr="001645DC">
        <w:rPr>
          <w:spacing w:val="-2"/>
        </w:rPr>
        <w:t>r</w:t>
      </w:r>
      <w:r w:rsidRPr="001645DC">
        <w:t>e may be p</w:t>
      </w:r>
      <w:r w:rsidRPr="001645DC">
        <w:rPr>
          <w:spacing w:val="-2"/>
        </w:rPr>
        <w:t>r</w:t>
      </w:r>
      <w:r w:rsidRPr="001645DC">
        <w:rPr>
          <w:spacing w:val="-3"/>
        </w:rPr>
        <w:t>o</w:t>
      </w:r>
      <w:r w:rsidRPr="001645DC">
        <w:t xml:space="preserve">vided on </w:t>
      </w:r>
      <w:r w:rsidRPr="001645DC">
        <w:rPr>
          <w:spacing w:val="-2"/>
        </w:rPr>
        <w:t>r</w:t>
      </w:r>
      <w:r w:rsidRPr="001645DC">
        <w:rPr>
          <w:spacing w:val="-1"/>
        </w:rPr>
        <w:t>ef</w:t>
      </w:r>
      <w:r w:rsidRPr="001645DC">
        <w:t>er</w:t>
      </w:r>
      <w:r w:rsidRPr="001645DC">
        <w:rPr>
          <w:spacing w:val="-2"/>
        </w:rPr>
        <w:t>r</w:t>
      </w:r>
      <w:r w:rsidRPr="001645DC">
        <w:t>al f</w:t>
      </w:r>
      <w:r w:rsidRPr="001645DC">
        <w:rPr>
          <w:spacing w:val="-2"/>
        </w:rPr>
        <w:t>r</w:t>
      </w:r>
      <w:r w:rsidRPr="001645DC">
        <w:t>om a public den</w:t>
      </w:r>
      <w:r w:rsidRPr="001645DC">
        <w:rPr>
          <w:spacing w:val="-3"/>
        </w:rPr>
        <w:t>t</w:t>
      </w:r>
      <w:r w:rsidRPr="001645DC">
        <w:t xml:space="preserve">al clinic </w:t>
      </w:r>
      <w:r w:rsidRPr="001645DC">
        <w:rPr>
          <w:spacing w:val="-3"/>
        </w:rPr>
        <w:t>t</w:t>
      </w:r>
      <w:r w:rsidRPr="001645DC">
        <w:t xml:space="preserve">o the </w:t>
      </w:r>
      <w:r w:rsidRPr="001645DC">
        <w:rPr>
          <w:spacing w:val="-2"/>
        </w:rPr>
        <w:t>R</w:t>
      </w:r>
      <w:r w:rsidRPr="001645DC">
        <w:rPr>
          <w:spacing w:val="-3"/>
        </w:rPr>
        <w:t>oy</w:t>
      </w:r>
      <w:r w:rsidRPr="001645DC">
        <w:t>al Den</w:t>
      </w:r>
      <w:r w:rsidRPr="001645DC">
        <w:rPr>
          <w:spacing w:val="-3"/>
        </w:rPr>
        <w:t>t</w:t>
      </w:r>
      <w:r w:rsidRPr="001645DC">
        <w:t>al Hospi</w:t>
      </w:r>
      <w:r w:rsidRPr="001645DC">
        <w:rPr>
          <w:spacing w:val="-3"/>
        </w:rPr>
        <w:t>t</w:t>
      </w:r>
      <w:r w:rsidRPr="001645DC">
        <w:t xml:space="preserve">al </w:t>
      </w:r>
      <w:r w:rsidRPr="001645DC">
        <w:rPr>
          <w:spacing w:val="-1"/>
        </w:rPr>
        <w:t>o</w:t>
      </w:r>
      <w:r w:rsidRPr="001645DC">
        <w:t>f Melbourn</w:t>
      </w:r>
      <w:r w:rsidRPr="001645DC">
        <w:rPr>
          <w:spacing w:val="-3"/>
        </w:rPr>
        <w:t>e</w:t>
      </w:r>
      <w:r w:rsidRPr="001645DC">
        <w:t xml:space="preserve">. </w:t>
      </w:r>
      <w:r>
        <w:t>I</w:t>
      </w:r>
      <w:r w:rsidRPr="001645DC">
        <w:t xml:space="preserve">f </w:t>
      </w:r>
      <w:r>
        <w:t xml:space="preserve">the child or young person in your care requires </w:t>
      </w:r>
      <w:r w:rsidRPr="001645DC">
        <w:t>specialist den</w:t>
      </w:r>
      <w:r w:rsidRPr="001645DC">
        <w:rPr>
          <w:spacing w:val="-3"/>
        </w:rPr>
        <w:t>t</w:t>
      </w:r>
      <w:r w:rsidRPr="001645DC">
        <w:t>al ca</w:t>
      </w:r>
      <w:r w:rsidRPr="001645DC">
        <w:rPr>
          <w:spacing w:val="-2"/>
        </w:rPr>
        <w:t>r</w:t>
      </w:r>
      <w:r w:rsidRPr="001645DC">
        <w:t>e</w:t>
      </w:r>
      <w:r>
        <w:t>,</w:t>
      </w:r>
      <w:r w:rsidRPr="001645DC" w:rsidDel="00914366">
        <w:rPr>
          <w:spacing w:val="-17"/>
        </w:rPr>
        <w:t xml:space="preserve"> </w:t>
      </w:r>
      <w:r>
        <w:rPr>
          <w:spacing w:val="-17"/>
        </w:rPr>
        <w:t>t</w:t>
      </w:r>
      <w:r w:rsidRPr="001645DC">
        <w:t xml:space="preserve">alk </w:t>
      </w:r>
      <w:r w:rsidRPr="001645DC">
        <w:rPr>
          <w:spacing w:val="-3"/>
        </w:rPr>
        <w:t>t</w:t>
      </w:r>
      <w:r w:rsidRPr="001645DC">
        <w:t xml:space="preserve">o </w:t>
      </w:r>
      <w:r>
        <w:t xml:space="preserve">child protection or </w:t>
      </w:r>
      <w:r w:rsidRPr="001645DC">
        <w:rPr>
          <w:spacing w:val="-3"/>
        </w:rPr>
        <w:t>y</w:t>
      </w:r>
      <w:r w:rsidRPr="001645DC">
        <w:t>our agen</w:t>
      </w:r>
      <w:r w:rsidRPr="001645DC">
        <w:rPr>
          <w:spacing w:val="-1"/>
        </w:rPr>
        <w:t>c</w:t>
      </w:r>
      <w:r w:rsidRPr="001645DC">
        <w:t xml:space="preserve">y about </w:t>
      </w:r>
      <w:r w:rsidRPr="001645DC">
        <w:rPr>
          <w:spacing w:val="-2"/>
        </w:rPr>
        <w:t>r</w:t>
      </w:r>
      <w:r w:rsidRPr="001645DC">
        <w:t xml:space="preserve">eceiving </w:t>
      </w:r>
      <w:r>
        <w:t xml:space="preserve">this as a specified decision on your </w:t>
      </w:r>
      <w:r w:rsidRPr="001645DC">
        <w:t>ca</w:t>
      </w:r>
      <w:r w:rsidRPr="001645DC">
        <w:rPr>
          <w:spacing w:val="-2"/>
        </w:rPr>
        <w:t>r</w:t>
      </w:r>
      <w:r w:rsidRPr="001645DC">
        <w:t>er authorisation.</w:t>
      </w:r>
      <w:r>
        <w:t xml:space="preserve"> Emergency dental care is free for children and young people in statutory out-of-home care.</w:t>
      </w:r>
    </w:p>
    <w:p w:rsidR="009075DF" w:rsidRPr="001645DC" w:rsidRDefault="009075DF" w:rsidP="009075DF">
      <w:pPr>
        <w:pStyle w:val="DHHSbody"/>
      </w:pPr>
      <w:r w:rsidRPr="001645DC">
        <w:t xml:space="preserve">A child or </w:t>
      </w:r>
      <w:r w:rsidRPr="001645DC">
        <w:rPr>
          <w:spacing w:val="-3"/>
        </w:rPr>
        <w:t>y</w:t>
      </w:r>
      <w:r w:rsidRPr="001645DC">
        <w:t>oung pe</w:t>
      </w:r>
      <w:r w:rsidRPr="001645DC">
        <w:rPr>
          <w:spacing w:val="-2"/>
        </w:rPr>
        <w:t>r</w:t>
      </w:r>
      <w:r w:rsidRPr="001645DC">
        <w:t xml:space="preserve">son can be eligible </w:t>
      </w:r>
      <w:r w:rsidRPr="001645DC">
        <w:rPr>
          <w:spacing w:val="-1"/>
        </w:rPr>
        <w:t>f</w:t>
      </w:r>
      <w:r w:rsidRPr="001645DC">
        <w:t xml:space="preserve">or </w:t>
      </w:r>
      <w:r w:rsidRPr="001645DC">
        <w:rPr>
          <w:spacing w:val="-2"/>
        </w:rPr>
        <w:t>r</w:t>
      </w:r>
      <w:r w:rsidRPr="001645DC">
        <w:rPr>
          <w:spacing w:val="-1"/>
        </w:rPr>
        <w:t>ef</w:t>
      </w:r>
      <w:r w:rsidRPr="001645DC">
        <w:t>er</w:t>
      </w:r>
      <w:r w:rsidRPr="001645DC">
        <w:rPr>
          <w:spacing w:val="-2"/>
        </w:rPr>
        <w:t>r</w:t>
      </w:r>
      <w:r w:rsidRPr="001645DC">
        <w:t xml:space="preserve">al </w:t>
      </w:r>
      <w:r w:rsidRPr="001645DC">
        <w:rPr>
          <w:spacing w:val="-3"/>
        </w:rPr>
        <w:t>t</w:t>
      </w:r>
      <w:r w:rsidRPr="001645DC">
        <w:t xml:space="preserve">o the </w:t>
      </w:r>
      <w:r w:rsidRPr="001645DC">
        <w:rPr>
          <w:spacing w:val="-2"/>
        </w:rPr>
        <w:t>R</w:t>
      </w:r>
      <w:r w:rsidRPr="001645DC">
        <w:rPr>
          <w:spacing w:val="-3"/>
        </w:rPr>
        <w:t>oy</w:t>
      </w:r>
      <w:r w:rsidRPr="001645DC">
        <w:t>al Den</w:t>
      </w:r>
      <w:r w:rsidRPr="001645DC">
        <w:rPr>
          <w:spacing w:val="-3"/>
        </w:rPr>
        <w:t>t</w:t>
      </w:r>
      <w:r w:rsidRPr="001645DC">
        <w:t>al Hospi</w:t>
      </w:r>
      <w:r w:rsidRPr="001645DC">
        <w:rPr>
          <w:spacing w:val="-3"/>
        </w:rPr>
        <w:t>t</w:t>
      </w:r>
      <w:r w:rsidRPr="001645DC">
        <w:t xml:space="preserve">al </w:t>
      </w:r>
      <w:r w:rsidRPr="001645DC">
        <w:rPr>
          <w:spacing w:val="-3"/>
        </w:rPr>
        <w:t>b</w:t>
      </w:r>
      <w:r w:rsidRPr="001645DC">
        <w:t>y a dentist or doc</w:t>
      </w:r>
      <w:r w:rsidRPr="001645DC">
        <w:rPr>
          <w:spacing w:val="-3"/>
        </w:rPr>
        <w:t>t</w:t>
      </w:r>
      <w:r w:rsidRPr="001645DC">
        <w:t>o</w:t>
      </w:r>
      <w:r w:rsidRPr="001645DC">
        <w:rPr>
          <w:spacing w:val="-11"/>
        </w:rPr>
        <w:t>r</w:t>
      </w:r>
      <w:r w:rsidRPr="001645DC">
        <w:t>, if th</w:t>
      </w:r>
      <w:r w:rsidRPr="001645DC">
        <w:rPr>
          <w:spacing w:val="-3"/>
        </w:rPr>
        <w:t>e</w:t>
      </w:r>
      <w:r w:rsidRPr="001645DC">
        <w:t>y:</w:t>
      </w:r>
    </w:p>
    <w:p w:rsidR="009075DF" w:rsidRPr="001645DC" w:rsidRDefault="009075DF" w:rsidP="007E6859">
      <w:pPr>
        <w:pStyle w:val="DHHSbullet1"/>
      </w:pPr>
      <w:r w:rsidRPr="001645DC">
        <w:t>a</w:t>
      </w:r>
      <w:r w:rsidRPr="001645DC">
        <w:rPr>
          <w:spacing w:val="-2"/>
        </w:rPr>
        <w:t>r</w:t>
      </w:r>
      <w:r w:rsidRPr="001645DC">
        <w:t xml:space="preserve">e </w:t>
      </w:r>
      <w:r w:rsidRPr="001645DC">
        <w:rPr>
          <w:spacing w:val="-3"/>
        </w:rPr>
        <w:t>v</w:t>
      </w:r>
      <w:r w:rsidRPr="001645DC">
        <w:t xml:space="preserve">ery </w:t>
      </w:r>
      <w:r w:rsidRPr="001645DC">
        <w:rPr>
          <w:spacing w:val="-3"/>
        </w:rPr>
        <w:t>y</w:t>
      </w:r>
      <w:r w:rsidRPr="001645DC">
        <w:t>oung child</w:t>
      </w:r>
      <w:r w:rsidRPr="001645DC">
        <w:rPr>
          <w:spacing w:val="-2"/>
        </w:rPr>
        <w:t>r</w:t>
      </w:r>
      <w:r w:rsidRPr="001645DC">
        <w:t>en with ad</w:t>
      </w:r>
      <w:r w:rsidRPr="001645DC">
        <w:rPr>
          <w:spacing w:val="-3"/>
        </w:rPr>
        <w:t>v</w:t>
      </w:r>
      <w:r w:rsidRPr="001645DC">
        <w:t>anced decay</w:t>
      </w:r>
    </w:p>
    <w:p w:rsidR="009075DF" w:rsidRPr="001645DC" w:rsidRDefault="009075DF" w:rsidP="007E6859">
      <w:pPr>
        <w:pStyle w:val="DHHSbullet1"/>
      </w:pPr>
      <w:r w:rsidRPr="001645DC">
        <w:t>ha</w:t>
      </w:r>
      <w:r w:rsidRPr="001645DC">
        <w:rPr>
          <w:spacing w:val="-3"/>
        </w:rPr>
        <w:t>v</w:t>
      </w:r>
      <w:r w:rsidRPr="001645DC">
        <w:t>e behaviou</w:t>
      </w:r>
      <w:r w:rsidRPr="001645DC">
        <w:rPr>
          <w:spacing w:val="-2"/>
        </w:rPr>
        <w:t>r</w:t>
      </w:r>
      <w:r w:rsidRPr="001645DC">
        <w:t>al di</w:t>
      </w:r>
      <w:r w:rsidRPr="001645DC">
        <w:rPr>
          <w:spacing w:val="-4"/>
        </w:rPr>
        <w:t>f</w:t>
      </w:r>
      <w:r w:rsidRPr="001645DC">
        <w:t>ficulties</w:t>
      </w:r>
    </w:p>
    <w:p w:rsidR="009075DF" w:rsidRPr="001645DC" w:rsidRDefault="009075DF" w:rsidP="007E6859">
      <w:pPr>
        <w:pStyle w:val="DHHSbullet1"/>
      </w:pPr>
      <w:r w:rsidRPr="001645DC">
        <w:t>ha</w:t>
      </w:r>
      <w:r w:rsidRPr="001645DC">
        <w:rPr>
          <w:spacing w:val="-3"/>
        </w:rPr>
        <w:t>v</w:t>
      </w:r>
      <w:r w:rsidRPr="001645DC">
        <w:t>e abnormal pat</w:t>
      </w:r>
      <w:r w:rsidRPr="001645DC">
        <w:rPr>
          <w:spacing w:val="-3"/>
        </w:rPr>
        <w:t>t</w:t>
      </w:r>
      <w:r w:rsidRPr="001645DC">
        <w:t xml:space="preserve">erns </w:t>
      </w:r>
      <w:r w:rsidRPr="001645DC">
        <w:rPr>
          <w:spacing w:val="-1"/>
        </w:rPr>
        <w:t>o</w:t>
      </w:r>
      <w:r w:rsidRPr="001645DC">
        <w:t>f den</w:t>
      </w:r>
      <w:r w:rsidRPr="001645DC">
        <w:rPr>
          <w:spacing w:val="-3"/>
        </w:rPr>
        <w:t>t</w:t>
      </w:r>
      <w:r w:rsidRPr="001645DC">
        <w:t>al g</w:t>
      </w:r>
      <w:r w:rsidRPr="001645DC">
        <w:rPr>
          <w:spacing w:val="-2"/>
        </w:rPr>
        <w:t>r</w:t>
      </w:r>
      <w:r w:rsidRPr="001645DC">
        <w:rPr>
          <w:spacing w:val="-1"/>
        </w:rPr>
        <w:t>o</w:t>
      </w:r>
      <w:r w:rsidRPr="001645DC">
        <w:t xml:space="preserve">wth, </w:t>
      </w:r>
      <w:r w:rsidRPr="001645DC">
        <w:rPr>
          <w:spacing w:val="-1"/>
        </w:rPr>
        <w:t>f</w:t>
      </w:r>
      <w:r w:rsidRPr="001645DC">
        <w:t xml:space="preserve">or </w:t>
      </w:r>
      <w:r w:rsidRPr="001645DC">
        <w:rPr>
          <w:spacing w:val="-4"/>
        </w:rPr>
        <w:t>ex</w:t>
      </w:r>
      <w:r w:rsidRPr="001645DC">
        <w:t>ampl</w:t>
      </w:r>
      <w:r w:rsidRPr="001645DC">
        <w:rPr>
          <w:spacing w:val="-5"/>
        </w:rPr>
        <w:t>e</w:t>
      </w:r>
      <w:r w:rsidRPr="001645DC">
        <w:t xml:space="preserve">, </w:t>
      </w:r>
      <w:r w:rsidRPr="001645DC">
        <w:rPr>
          <w:spacing w:val="-4"/>
        </w:rPr>
        <w:t>e</w:t>
      </w:r>
      <w:r w:rsidRPr="001645DC">
        <w:t>xt</w:t>
      </w:r>
      <w:r w:rsidRPr="001645DC">
        <w:rPr>
          <w:spacing w:val="-2"/>
        </w:rPr>
        <w:t>r</w:t>
      </w:r>
      <w:r w:rsidRPr="001645DC">
        <w:t xml:space="preserve">a </w:t>
      </w:r>
      <w:r w:rsidRPr="001645DC">
        <w:rPr>
          <w:spacing w:val="-3"/>
        </w:rPr>
        <w:t>t</w:t>
      </w:r>
      <w:r w:rsidRPr="001645DC">
        <w:t>eeth, o</w:t>
      </w:r>
      <w:r w:rsidRPr="001645DC">
        <w:rPr>
          <w:spacing w:val="2"/>
        </w:rPr>
        <w:t>r</w:t>
      </w:r>
      <w:r w:rsidRPr="001645DC">
        <w:t>thodontic p</w:t>
      </w:r>
      <w:r w:rsidRPr="001645DC">
        <w:rPr>
          <w:spacing w:val="-2"/>
        </w:rPr>
        <w:t>r</w:t>
      </w:r>
      <w:r w:rsidRPr="001645DC">
        <w:t>oblems</w:t>
      </w:r>
    </w:p>
    <w:p w:rsidR="009075DF" w:rsidRPr="001645DC" w:rsidRDefault="009075DF" w:rsidP="007E6859">
      <w:pPr>
        <w:pStyle w:val="DHHSbullet1"/>
      </w:pPr>
      <w:r w:rsidRPr="001645DC">
        <w:t xml:space="preserve">may </w:t>
      </w:r>
      <w:r w:rsidRPr="001645DC">
        <w:rPr>
          <w:spacing w:val="-2"/>
        </w:rPr>
        <w:t>r</w:t>
      </w:r>
      <w:r w:rsidRPr="001645DC">
        <w:t>e</w:t>
      </w:r>
      <w:r w:rsidRPr="001645DC">
        <w:rPr>
          <w:spacing w:val="-2"/>
        </w:rPr>
        <w:t>q</w:t>
      </w:r>
      <w:r w:rsidRPr="001645DC">
        <w:t>ui</w:t>
      </w:r>
      <w:r w:rsidRPr="001645DC">
        <w:rPr>
          <w:spacing w:val="-2"/>
        </w:rPr>
        <w:t>r</w:t>
      </w:r>
      <w:r w:rsidRPr="001645DC">
        <w:t>e a gene</w:t>
      </w:r>
      <w:r w:rsidRPr="001645DC">
        <w:rPr>
          <w:spacing w:val="-2"/>
        </w:rPr>
        <w:t>r</w:t>
      </w:r>
      <w:r w:rsidRPr="001645DC">
        <w:t xml:space="preserve">al anaesthetic </w:t>
      </w:r>
      <w:r w:rsidRPr="001645DC">
        <w:rPr>
          <w:spacing w:val="-1"/>
        </w:rPr>
        <w:t>f</w:t>
      </w:r>
      <w:r w:rsidRPr="001645DC">
        <w:t>or den</w:t>
      </w:r>
      <w:r w:rsidRPr="001645DC">
        <w:rPr>
          <w:spacing w:val="-3"/>
        </w:rPr>
        <w:t>t</w:t>
      </w:r>
      <w:r w:rsidRPr="001645DC">
        <w:t>al t</w:t>
      </w:r>
      <w:r w:rsidRPr="001645DC">
        <w:rPr>
          <w:spacing w:val="-2"/>
        </w:rPr>
        <w:t>r</w:t>
      </w:r>
      <w:r w:rsidRPr="001645DC">
        <w:t>eatment</w:t>
      </w:r>
    </w:p>
    <w:p w:rsidR="009075DF" w:rsidRPr="001645DC" w:rsidRDefault="009075DF" w:rsidP="007E6859">
      <w:pPr>
        <w:pStyle w:val="DHHSbullet1"/>
      </w:pPr>
      <w:r>
        <w:t>h</w:t>
      </w:r>
      <w:r w:rsidRPr="001645DC">
        <w:t>a</w:t>
      </w:r>
      <w:r w:rsidRPr="001645DC">
        <w:rPr>
          <w:spacing w:val="-3"/>
        </w:rPr>
        <w:t>v</w:t>
      </w:r>
      <w:r w:rsidRPr="001645DC">
        <w:t>e genetic den</w:t>
      </w:r>
      <w:r w:rsidRPr="001645DC">
        <w:rPr>
          <w:spacing w:val="-3"/>
        </w:rPr>
        <w:t>t</w:t>
      </w:r>
      <w:r w:rsidRPr="001645DC">
        <w:t>al p</w:t>
      </w:r>
      <w:r w:rsidRPr="001645DC">
        <w:rPr>
          <w:spacing w:val="-2"/>
        </w:rPr>
        <w:t>r</w:t>
      </w:r>
      <w:r w:rsidRPr="001645DC">
        <w:t>oblems</w:t>
      </w:r>
    </w:p>
    <w:p w:rsidR="009075DF" w:rsidRPr="001645DC" w:rsidRDefault="009075DF" w:rsidP="002D6A8E">
      <w:pPr>
        <w:pStyle w:val="DHHSbullet1lastline"/>
      </w:pPr>
      <w:r w:rsidRPr="001645DC">
        <w:t>ha</w:t>
      </w:r>
      <w:r w:rsidRPr="001645DC">
        <w:rPr>
          <w:spacing w:val="-3"/>
        </w:rPr>
        <w:t>v</w:t>
      </w:r>
      <w:r w:rsidRPr="001645DC">
        <w:t xml:space="preserve">e </w:t>
      </w:r>
      <w:r w:rsidRPr="001645DC">
        <w:rPr>
          <w:spacing w:val="-1"/>
        </w:rPr>
        <w:t>s</w:t>
      </w:r>
      <w:r w:rsidRPr="001645DC">
        <w:rPr>
          <w:spacing w:val="-2"/>
        </w:rPr>
        <w:t>u</w:t>
      </w:r>
      <w:r w:rsidRPr="001645DC">
        <w:t>s</w:t>
      </w:r>
      <w:r w:rsidRPr="001645DC">
        <w:rPr>
          <w:spacing w:val="-3"/>
        </w:rPr>
        <w:t>t</w:t>
      </w:r>
      <w:r w:rsidRPr="001645DC">
        <w:t>ained den</w:t>
      </w:r>
      <w:r w:rsidRPr="001645DC">
        <w:rPr>
          <w:spacing w:val="-3"/>
        </w:rPr>
        <w:t>t</w:t>
      </w:r>
      <w:r w:rsidRPr="001645DC">
        <w:t>al and o</w:t>
      </w:r>
      <w:r w:rsidRPr="001645DC">
        <w:rPr>
          <w:spacing w:val="-2"/>
        </w:rPr>
        <w:t>r</w:t>
      </w:r>
      <w:r w:rsidRPr="001645DC">
        <w:rPr>
          <w:spacing w:val="-1"/>
        </w:rPr>
        <w:t>of</w:t>
      </w:r>
      <w:r w:rsidRPr="001645DC">
        <w:t>acial t</w:t>
      </w:r>
      <w:r w:rsidRPr="001645DC">
        <w:rPr>
          <w:spacing w:val="-2"/>
        </w:rPr>
        <w:t>r</w:t>
      </w:r>
      <w:r w:rsidRPr="001645DC">
        <w:t>auma.</w:t>
      </w:r>
    </w:p>
    <w:p w:rsidR="006940D3" w:rsidRDefault="006940D3">
      <w:pPr>
        <w:rPr>
          <w:rFonts w:ascii="Arial" w:eastAsia="MS Gothic" w:hAnsi="Arial"/>
          <w:b/>
          <w:bCs/>
          <w:sz w:val="24"/>
          <w:szCs w:val="26"/>
        </w:rPr>
      </w:pPr>
      <w:r>
        <w:br w:type="page"/>
      </w:r>
    </w:p>
    <w:p w:rsidR="001567EA" w:rsidRPr="001645DC" w:rsidRDefault="001567EA" w:rsidP="007F6194">
      <w:pPr>
        <w:pStyle w:val="Heading3"/>
      </w:pPr>
      <w:r w:rsidRPr="001645DC">
        <w:lastRenderedPageBreak/>
        <w:t>Us</w:t>
      </w:r>
      <w:r w:rsidRPr="001645DC">
        <w:rPr>
          <w:spacing w:val="-2"/>
        </w:rPr>
        <w:t>e</w:t>
      </w:r>
      <w:r w:rsidRPr="001645DC">
        <w:rPr>
          <w:spacing w:val="4"/>
        </w:rPr>
        <w:t>f</w:t>
      </w:r>
      <w:r w:rsidRPr="001645DC">
        <w:t xml:space="preserve">ul </w:t>
      </w:r>
      <w:r w:rsidRPr="001645DC">
        <w:rPr>
          <w:spacing w:val="-1"/>
        </w:rPr>
        <w:t>r</w:t>
      </w:r>
      <w:r w:rsidRPr="001645DC">
        <w:t>esou</w:t>
      </w:r>
      <w:r w:rsidRPr="001645DC">
        <w:rPr>
          <w:spacing w:val="-1"/>
        </w:rPr>
        <w:t>r</w:t>
      </w:r>
      <w:r w:rsidRPr="001645DC">
        <w:t>ces</w:t>
      </w:r>
    </w:p>
    <w:p w:rsidR="009075DF" w:rsidRDefault="009075DF" w:rsidP="007E6859">
      <w:pPr>
        <w:pStyle w:val="DHHSbullet1"/>
      </w:pPr>
      <w:bookmarkStart w:id="166" w:name="_Toc461615307"/>
      <w:bookmarkStart w:id="167" w:name="_Toc461790860"/>
      <w:r w:rsidRPr="002D6A8E">
        <w:t>Dental Health Services Victoria</w:t>
      </w:r>
      <w:r>
        <w:t>,</w:t>
      </w:r>
      <w:r w:rsidRPr="00061F7D">
        <w:t xml:space="preserve"> </w:t>
      </w:r>
      <w:r>
        <w:t xml:space="preserve">call (03) 9341 1000 or visit </w:t>
      </w:r>
      <w:r w:rsidR="002D6A8E">
        <w:t xml:space="preserve">the </w:t>
      </w:r>
      <w:hyperlink r:id="rId188" w:history="1">
        <w:r w:rsidR="002D6A8E">
          <w:rPr>
            <w:rStyle w:val="Hyperlink"/>
          </w:rPr>
          <w:t>Dental Health Services Victoria website</w:t>
        </w:r>
      </w:hyperlink>
      <w:r w:rsidR="002D6A8E">
        <w:t xml:space="preserve"> </w:t>
      </w:r>
      <w:r>
        <w:t>&lt;</w:t>
      </w:r>
      <w:r w:rsidRPr="00061F7D">
        <w:t>https://www.dhsv.org.au/home</w:t>
      </w:r>
      <w:r>
        <w:t>&gt;</w:t>
      </w:r>
    </w:p>
    <w:p w:rsidR="009075DF" w:rsidRDefault="009075DF" w:rsidP="007E6859">
      <w:pPr>
        <w:pStyle w:val="DHHSbullet1"/>
      </w:pPr>
      <w:r w:rsidRPr="002D6A8E">
        <w:t>Victorian Aboriginal Health Service</w:t>
      </w:r>
      <w:r>
        <w:t xml:space="preserve">, call (03) 9419 3000 or visit </w:t>
      </w:r>
      <w:r w:rsidR="002D6A8E">
        <w:t xml:space="preserve">the </w:t>
      </w:r>
      <w:hyperlink r:id="rId189" w:history="1">
        <w:r w:rsidR="002D6A8E">
          <w:rPr>
            <w:rStyle w:val="Hyperlink"/>
          </w:rPr>
          <w:t>Victorian Aboriginal Health Service website</w:t>
        </w:r>
      </w:hyperlink>
      <w:r w:rsidR="002D6A8E">
        <w:t xml:space="preserve"> </w:t>
      </w:r>
      <w:r>
        <w:t>&lt;</w:t>
      </w:r>
      <w:r w:rsidRPr="00A742B3">
        <w:t>http://www.vahs.org.au</w:t>
      </w:r>
      <w:r w:rsidR="00646DAB">
        <w:t>&gt;</w:t>
      </w:r>
    </w:p>
    <w:p w:rsidR="009075DF" w:rsidRPr="009075DF" w:rsidRDefault="007A0CF7" w:rsidP="007E6859">
      <w:pPr>
        <w:pStyle w:val="DHHSbullet1"/>
      </w:pPr>
      <w:hyperlink r:id="rId190" w:history="1">
        <w:r w:rsidR="009075DF" w:rsidRPr="009075DF">
          <w:rPr>
            <w:rStyle w:val="Hyperlink"/>
          </w:rPr>
          <w:t>Den</w:t>
        </w:r>
        <w:r w:rsidR="009075DF" w:rsidRPr="009075DF">
          <w:rPr>
            <w:rStyle w:val="Hyperlink"/>
            <w:spacing w:val="-3"/>
          </w:rPr>
          <w:t>t</w:t>
        </w:r>
        <w:r w:rsidR="009075DF" w:rsidRPr="009075DF">
          <w:rPr>
            <w:rStyle w:val="Hyperlink"/>
          </w:rPr>
          <w:t xml:space="preserve">al services </w:t>
        </w:r>
        <w:r w:rsidR="009075DF" w:rsidRPr="009075DF">
          <w:rPr>
            <w:rStyle w:val="Hyperlink"/>
            <w:spacing w:val="-1"/>
          </w:rPr>
          <w:t>f</w:t>
        </w:r>
        <w:r w:rsidR="009075DF" w:rsidRPr="009075DF">
          <w:rPr>
            <w:rStyle w:val="Hyperlink"/>
          </w:rPr>
          <w:t>or child</w:t>
        </w:r>
        <w:r w:rsidR="009075DF" w:rsidRPr="009075DF">
          <w:rPr>
            <w:rStyle w:val="Hyperlink"/>
            <w:spacing w:val="-2"/>
          </w:rPr>
          <w:t>r</w:t>
        </w:r>
        <w:r w:rsidR="009075DF" w:rsidRPr="009075DF">
          <w:rPr>
            <w:rStyle w:val="Hyperlink"/>
          </w:rPr>
          <w:t>en in ou</w:t>
        </w:r>
        <w:r w:rsidR="009075DF" w:rsidRPr="009075DF">
          <w:rPr>
            <w:rStyle w:val="Hyperlink"/>
            <w:spacing w:val="-5"/>
          </w:rPr>
          <w:t>t</w:t>
        </w:r>
        <w:r w:rsidR="009075DF" w:rsidRPr="009075DF">
          <w:rPr>
            <w:rStyle w:val="Hyperlink"/>
            <w:spacing w:val="4"/>
          </w:rPr>
          <w:t>-</w:t>
        </w:r>
        <w:r w:rsidR="009075DF" w:rsidRPr="009075DF">
          <w:rPr>
            <w:rStyle w:val="Hyperlink"/>
            <w:spacing w:val="-1"/>
          </w:rPr>
          <w:t>o</w:t>
        </w:r>
        <w:r w:rsidR="009075DF" w:rsidRPr="009075DF">
          <w:rPr>
            <w:rStyle w:val="Hyperlink"/>
          </w:rPr>
          <w:t>f-home ca</w:t>
        </w:r>
        <w:r w:rsidR="009075DF" w:rsidRPr="009075DF">
          <w:rPr>
            <w:rStyle w:val="Hyperlink"/>
            <w:spacing w:val="-2"/>
          </w:rPr>
          <w:t>r</w:t>
        </w:r>
        <w:r w:rsidR="009075DF" w:rsidRPr="009075DF">
          <w:rPr>
            <w:rStyle w:val="Hyperlink"/>
          </w:rPr>
          <w:t>e</w:t>
        </w:r>
      </w:hyperlink>
      <w:r w:rsidR="009075DF" w:rsidRPr="009075DF">
        <w:t xml:space="preserve"> – see the Child Protection Manual &lt;http://www.cpmanual.vic.gov.au/advice-and-protocols/advice/out-home-care/health/dental-health-services</w:t>
      </w:r>
      <w:r w:rsidR="009075DF">
        <w:t>&gt;</w:t>
      </w:r>
    </w:p>
    <w:p w:rsidR="009075DF" w:rsidRPr="002542E0" w:rsidRDefault="009075DF" w:rsidP="007E6859">
      <w:pPr>
        <w:pStyle w:val="DHHSbullet1"/>
      </w:pPr>
      <w:r w:rsidRPr="002542E0">
        <w:t>Specialist den</w:t>
      </w:r>
      <w:r w:rsidRPr="002542E0">
        <w:rPr>
          <w:spacing w:val="-3"/>
        </w:rPr>
        <w:t>t</w:t>
      </w:r>
      <w:r w:rsidRPr="002542E0">
        <w:t>al ca</w:t>
      </w:r>
      <w:r w:rsidRPr="002542E0">
        <w:rPr>
          <w:spacing w:val="-2"/>
        </w:rPr>
        <w:t>r</w:t>
      </w:r>
      <w:r w:rsidRPr="002542E0">
        <w:t>e –</w:t>
      </w:r>
      <w:r>
        <w:t xml:space="preserve"> t</w:t>
      </w:r>
      <w:r w:rsidRPr="002542E0">
        <w:t xml:space="preserve">he </w:t>
      </w:r>
      <w:hyperlink r:id="rId191" w:history="1">
        <w:r w:rsidRPr="00061F7D">
          <w:rPr>
            <w:rStyle w:val="Hyperlink"/>
          </w:rPr>
          <w:t xml:space="preserve">Department of Dentistry at the </w:t>
        </w:r>
        <w:r w:rsidRPr="00061F7D">
          <w:rPr>
            <w:rStyle w:val="Hyperlink"/>
            <w:spacing w:val="-2"/>
          </w:rPr>
          <w:t>R</w:t>
        </w:r>
        <w:r w:rsidRPr="00061F7D">
          <w:rPr>
            <w:rStyle w:val="Hyperlink"/>
            <w:spacing w:val="-3"/>
          </w:rPr>
          <w:t>oy</w:t>
        </w:r>
        <w:r w:rsidRPr="00061F7D">
          <w:rPr>
            <w:rStyle w:val="Hyperlink"/>
          </w:rPr>
          <w:t>al Child</w:t>
        </w:r>
        <w:r w:rsidRPr="00061F7D">
          <w:rPr>
            <w:rStyle w:val="Hyperlink"/>
            <w:spacing w:val="-2"/>
          </w:rPr>
          <w:t>r</w:t>
        </w:r>
        <w:r w:rsidRPr="00061F7D">
          <w:rPr>
            <w:rStyle w:val="Hyperlink"/>
          </w:rPr>
          <w:t>e</w:t>
        </w:r>
        <w:r w:rsidRPr="00061F7D">
          <w:rPr>
            <w:rStyle w:val="Hyperlink"/>
            <w:spacing w:val="-1"/>
          </w:rPr>
          <w:t>n</w:t>
        </w:r>
        <w:r w:rsidRPr="00061F7D">
          <w:rPr>
            <w:rStyle w:val="Hyperlink"/>
            <w:spacing w:val="-7"/>
          </w:rPr>
          <w:t>’</w:t>
        </w:r>
        <w:r w:rsidRPr="00061F7D">
          <w:rPr>
            <w:rStyle w:val="Hyperlink"/>
          </w:rPr>
          <w:t>s Hospi</w:t>
        </w:r>
        <w:r w:rsidRPr="00061F7D">
          <w:rPr>
            <w:rStyle w:val="Hyperlink"/>
            <w:spacing w:val="-3"/>
          </w:rPr>
          <w:t>t</w:t>
        </w:r>
        <w:r w:rsidRPr="00061F7D">
          <w:rPr>
            <w:rStyle w:val="Hyperlink"/>
          </w:rPr>
          <w:t>al</w:t>
        </w:r>
      </w:hyperlink>
      <w:r w:rsidRPr="002542E0">
        <w:t xml:space="preserve"> has in</w:t>
      </w:r>
      <w:r w:rsidRPr="002542E0">
        <w:rPr>
          <w:spacing w:val="-1"/>
        </w:rPr>
        <w:t>f</w:t>
      </w:r>
      <w:r w:rsidRPr="002542E0">
        <w:t xml:space="preserve">ormation on the full </w:t>
      </w:r>
      <w:r w:rsidRPr="002542E0">
        <w:rPr>
          <w:spacing w:val="-2"/>
        </w:rPr>
        <w:t>r</w:t>
      </w:r>
      <w:r w:rsidRPr="002542E0">
        <w:t xml:space="preserve">ange </w:t>
      </w:r>
      <w:r w:rsidRPr="002542E0">
        <w:rPr>
          <w:spacing w:val="-1"/>
        </w:rPr>
        <w:t>o</w:t>
      </w:r>
      <w:r w:rsidRPr="002542E0">
        <w:t>f den</w:t>
      </w:r>
      <w:r w:rsidRPr="002542E0">
        <w:rPr>
          <w:spacing w:val="-3"/>
        </w:rPr>
        <w:t>t</w:t>
      </w:r>
      <w:r w:rsidRPr="002542E0">
        <w:t>al services in Vic</w:t>
      </w:r>
      <w:r w:rsidRPr="002542E0">
        <w:rPr>
          <w:spacing w:val="-3"/>
        </w:rPr>
        <w:t>t</w:t>
      </w:r>
      <w:r w:rsidRPr="002542E0">
        <w:t xml:space="preserve">oria, including services </w:t>
      </w:r>
      <w:r w:rsidRPr="002542E0">
        <w:rPr>
          <w:spacing w:val="-1"/>
        </w:rPr>
        <w:t>f</w:t>
      </w:r>
      <w:r w:rsidRPr="002542E0">
        <w:t>or child</w:t>
      </w:r>
      <w:r w:rsidRPr="002542E0">
        <w:rPr>
          <w:spacing w:val="-2"/>
        </w:rPr>
        <w:t>r</w:t>
      </w:r>
      <w:r w:rsidRPr="002542E0">
        <w:t xml:space="preserve">en and </w:t>
      </w:r>
      <w:r w:rsidRPr="002542E0">
        <w:rPr>
          <w:spacing w:val="-3"/>
        </w:rPr>
        <w:t>y</w:t>
      </w:r>
      <w:r w:rsidRPr="002542E0">
        <w:t>oung people with special or compl</w:t>
      </w:r>
      <w:r w:rsidRPr="002542E0">
        <w:rPr>
          <w:spacing w:val="-4"/>
        </w:rPr>
        <w:t>e</w:t>
      </w:r>
      <w:r w:rsidRPr="002542E0">
        <w:t>x needs</w:t>
      </w:r>
      <w:r>
        <w:t>. Call</w:t>
      </w:r>
      <w:r w:rsidRPr="002542E0">
        <w:t xml:space="preserve"> (03) 9345 5344</w:t>
      </w:r>
      <w:r>
        <w:t xml:space="preserve"> or visit &lt;</w:t>
      </w:r>
      <w:r w:rsidRPr="00061F7D">
        <w:t>http://www.rch.org.au/dentistry</w:t>
      </w:r>
      <w:r w:rsidR="00646DAB">
        <w:t>&gt;</w:t>
      </w:r>
    </w:p>
    <w:p w:rsidR="001567EA" w:rsidRPr="001645DC" w:rsidRDefault="001567EA" w:rsidP="001567EA">
      <w:pPr>
        <w:pStyle w:val="Heading2"/>
      </w:pPr>
      <w:bookmarkStart w:id="168" w:name="_Toc499132401"/>
      <w:r w:rsidRPr="001645DC">
        <w:t>E</w:t>
      </w:r>
      <w:r w:rsidRPr="001645DC">
        <w:rPr>
          <w:spacing w:val="-1"/>
        </w:rPr>
        <w:t>y</w:t>
      </w:r>
      <w:r w:rsidRPr="001645DC">
        <w:t>e</w:t>
      </w:r>
      <w:r w:rsidRPr="001645DC">
        <w:rPr>
          <w:spacing w:val="6"/>
        </w:rPr>
        <w:t xml:space="preserve"> </w:t>
      </w:r>
      <w:r w:rsidRPr="001645DC">
        <w:t>and</w:t>
      </w:r>
      <w:r w:rsidRPr="001645DC">
        <w:rPr>
          <w:spacing w:val="6"/>
        </w:rPr>
        <w:t xml:space="preserve"> </w:t>
      </w:r>
      <w:r w:rsidRPr="001645DC">
        <w:t>ear</w:t>
      </w:r>
      <w:r w:rsidRPr="001645DC">
        <w:rPr>
          <w:spacing w:val="6"/>
        </w:rPr>
        <w:t xml:space="preserve"> </w:t>
      </w:r>
      <w:r w:rsidRPr="001645DC">
        <w:t>ca</w:t>
      </w:r>
      <w:r w:rsidRPr="001645DC">
        <w:rPr>
          <w:spacing w:val="1"/>
        </w:rPr>
        <w:t>r</w:t>
      </w:r>
      <w:r w:rsidRPr="001645DC">
        <w:t>e</w:t>
      </w:r>
      <w:bookmarkEnd w:id="166"/>
      <w:bookmarkEnd w:id="167"/>
      <w:bookmarkEnd w:id="168"/>
    </w:p>
    <w:p w:rsidR="009075DF" w:rsidRDefault="009075DF" w:rsidP="009075DF">
      <w:pPr>
        <w:pStyle w:val="DHHSbody"/>
      </w:pPr>
      <w:r w:rsidRPr="001645DC">
        <w:t>E</w:t>
      </w:r>
      <w:r w:rsidRPr="001645DC">
        <w:rPr>
          <w:spacing w:val="-3"/>
        </w:rPr>
        <w:t>y</w:t>
      </w:r>
      <w:r w:rsidRPr="001645DC">
        <w:t xml:space="preserve">e </w:t>
      </w:r>
      <w:r w:rsidRPr="001645DC">
        <w:rPr>
          <w:spacing w:val="-4"/>
        </w:rPr>
        <w:t>ex</w:t>
      </w:r>
      <w:r w:rsidRPr="001645DC">
        <w:t>aminations can be conduc</w:t>
      </w:r>
      <w:r w:rsidRPr="001645DC">
        <w:rPr>
          <w:spacing w:val="-3"/>
        </w:rPr>
        <w:t>t</w:t>
      </w:r>
      <w:r w:rsidRPr="001645DC">
        <w:t xml:space="preserve">ed </w:t>
      </w:r>
      <w:r w:rsidRPr="001645DC">
        <w:rPr>
          <w:spacing w:val="-3"/>
        </w:rPr>
        <w:t>b</w:t>
      </w:r>
      <w:r w:rsidRPr="001645DC">
        <w:t xml:space="preserve">y a </w:t>
      </w:r>
      <w:r w:rsidRPr="001645DC">
        <w:rPr>
          <w:spacing w:val="-2"/>
        </w:rPr>
        <w:t>q</w:t>
      </w:r>
      <w:r w:rsidRPr="001645DC">
        <w:t>ualified</w:t>
      </w:r>
      <w:r w:rsidRPr="001645DC">
        <w:rPr>
          <w:spacing w:val="-7"/>
        </w:rPr>
        <w:t xml:space="preserve"> </w:t>
      </w:r>
      <w:r w:rsidRPr="001645DC">
        <w:t>op</w:t>
      </w:r>
      <w:r w:rsidRPr="001645DC">
        <w:rPr>
          <w:spacing w:val="-3"/>
        </w:rPr>
        <w:t>t</w:t>
      </w:r>
      <w:r w:rsidRPr="001645DC">
        <w:t xml:space="preserve">ometrist in </w:t>
      </w:r>
      <w:r w:rsidRPr="001645DC">
        <w:rPr>
          <w:spacing w:val="-3"/>
        </w:rPr>
        <w:t>y</w:t>
      </w:r>
      <w:r w:rsidRPr="001645DC">
        <w:t>our local a</w:t>
      </w:r>
      <w:r w:rsidRPr="001645DC">
        <w:rPr>
          <w:spacing w:val="-2"/>
        </w:rPr>
        <w:t>r</w:t>
      </w:r>
      <w:r w:rsidRPr="001645DC">
        <w:t xml:space="preserve">ea. </w:t>
      </w:r>
      <w:r>
        <w:t xml:space="preserve">Medicare provides a subsidy for eye examinations at a local optometrist for an initial check, and ongoing, in cases where clinical symptoms warrant further checks. </w:t>
      </w:r>
      <w:r w:rsidRPr="001645DC">
        <w:t>Most op</w:t>
      </w:r>
      <w:r w:rsidRPr="001645DC">
        <w:rPr>
          <w:spacing w:val="-3"/>
        </w:rPr>
        <w:t>t</w:t>
      </w:r>
      <w:r w:rsidRPr="001645DC">
        <w:t>ometrists p</w:t>
      </w:r>
      <w:r w:rsidRPr="001645DC">
        <w:rPr>
          <w:spacing w:val="-2"/>
        </w:rPr>
        <w:t>r</w:t>
      </w:r>
      <w:r w:rsidRPr="001645DC">
        <w:rPr>
          <w:spacing w:val="-3"/>
        </w:rPr>
        <w:t>o</w:t>
      </w:r>
      <w:r w:rsidRPr="001645DC">
        <w:t>vide a bulkbilling service</w:t>
      </w:r>
      <w:r>
        <w:t xml:space="preserve"> </w:t>
      </w:r>
      <w:r w:rsidRPr="001645DC">
        <w:rPr>
          <w:spacing w:val="-1"/>
        </w:rPr>
        <w:t>f</w:t>
      </w:r>
      <w:r w:rsidRPr="001645DC">
        <w:t>or a vision chec</w:t>
      </w:r>
      <w:r w:rsidRPr="001645DC">
        <w:rPr>
          <w:spacing w:val="4"/>
        </w:rPr>
        <w:t>k</w:t>
      </w:r>
      <w:r w:rsidRPr="001645DC">
        <w:t xml:space="preserve">, and </w:t>
      </w:r>
      <w:r w:rsidRPr="001645DC">
        <w:rPr>
          <w:spacing w:val="-3"/>
        </w:rPr>
        <w:t>y</w:t>
      </w:r>
      <w:r w:rsidRPr="001645DC">
        <w:t>ou should check the</w:t>
      </w:r>
      <w:r w:rsidRPr="001645DC">
        <w:rPr>
          <w:spacing w:val="-2"/>
        </w:rPr>
        <w:t>r</w:t>
      </w:r>
      <w:r w:rsidRPr="001645DC">
        <w:t>e a</w:t>
      </w:r>
      <w:r w:rsidRPr="001645DC">
        <w:rPr>
          <w:spacing w:val="-2"/>
        </w:rPr>
        <w:t>r</w:t>
      </w:r>
      <w:r w:rsidRPr="001645DC">
        <w:t xml:space="preserve">e no </w:t>
      </w:r>
      <w:r w:rsidRPr="001645DC">
        <w:rPr>
          <w:spacing w:val="-4"/>
        </w:rPr>
        <w:t>e</w:t>
      </w:r>
      <w:r w:rsidRPr="001645DC">
        <w:t>xt</w:t>
      </w:r>
      <w:r w:rsidRPr="001645DC">
        <w:rPr>
          <w:spacing w:val="-2"/>
        </w:rPr>
        <w:t>r</w:t>
      </w:r>
      <w:r w:rsidRPr="001645DC">
        <w:t xml:space="preserve">a costs when </w:t>
      </w:r>
      <w:r w:rsidRPr="001645DC">
        <w:rPr>
          <w:spacing w:val="-3"/>
        </w:rPr>
        <w:t>y</w:t>
      </w:r>
      <w:r w:rsidRPr="001645DC">
        <w:t>ou ma</w:t>
      </w:r>
      <w:r w:rsidRPr="001645DC">
        <w:rPr>
          <w:spacing w:val="-5"/>
        </w:rPr>
        <w:t>k</w:t>
      </w:r>
      <w:r w:rsidRPr="001645DC">
        <w:t>e an appointment.</w:t>
      </w:r>
    </w:p>
    <w:p w:rsidR="009075DF" w:rsidRPr="001645DC" w:rsidRDefault="009075DF" w:rsidP="002D6A8E">
      <w:pPr>
        <w:pStyle w:val="DHHSbody"/>
      </w:pPr>
      <w:r w:rsidRPr="001645DC">
        <w:rPr>
          <w:spacing w:val="-17"/>
        </w:rPr>
        <w:t>T</w:t>
      </w:r>
      <w:r w:rsidRPr="001645DC">
        <w:t>o find</w:t>
      </w:r>
      <w:r w:rsidRPr="001645DC">
        <w:rPr>
          <w:spacing w:val="-4"/>
        </w:rPr>
        <w:t xml:space="preserve"> </w:t>
      </w:r>
      <w:r w:rsidRPr="001645DC">
        <w:t>an op</w:t>
      </w:r>
      <w:r w:rsidRPr="001645DC">
        <w:rPr>
          <w:spacing w:val="-3"/>
        </w:rPr>
        <w:t>t</w:t>
      </w:r>
      <w:r w:rsidRPr="001645DC">
        <w:t xml:space="preserve">ometrist in </w:t>
      </w:r>
      <w:r w:rsidRPr="001645DC">
        <w:rPr>
          <w:spacing w:val="-3"/>
        </w:rPr>
        <w:t>y</w:t>
      </w:r>
      <w:r w:rsidRPr="001645DC">
        <w:t>our a</w:t>
      </w:r>
      <w:r w:rsidRPr="001645DC">
        <w:rPr>
          <w:spacing w:val="-2"/>
        </w:rPr>
        <w:t>r</w:t>
      </w:r>
      <w:r w:rsidRPr="001645DC">
        <w:t xml:space="preserve">ea, </w:t>
      </w:r>
      <w:r>
        <w:t xml:space="preserve">call (03) 9668 8500 or </w:t>
      </w:r>
      <w:r w:rsidRPr="001645DC">
        <w:t xml:space="preserve">visit the </w:t>
      </w:r>
      <w:hyperlink r:id="rId192" w:history="1">
        <w:r w:rsidR="002D6A8E">
          <w:rPr>
            <w:rStyle w:val="Hyperlink"/>
          </w:rPr>
          <w:t>Optometry Australia website</w:t>
        </w:r>
      </w:hyperlink>
      <w:r w:rsidRPr="001645DC">
        <w:t xml:space="preserve"> </w:t>
      </w:r>
      <w:r>
        <w:t>&lt;</w:t>
      </w:r>
      <w:r w:rsidRPr="00275E9B">
        <w:t>http://www.optometry.org.au</w:t>
      </w:r>
      <w:r w:rsidR="00646DAB">
        <w:t>&gt;</w:t>
      </w:r>
      <w:r>
        <w:t>.</w:t>
      </w:r>
    </w:p>
    <w:p w:rsidR="009075DF" w:rsidRPr="001645DC" w:rsidRDefault="009075DF" w:rsidP="002D6A8E">
      <w:pPr>
        <w:pStyle w:val="DHHSbody"/>
      </w:pPr>
      <w:r w:rsidRPr="001645DC">
        <w:t>It is impo</w:t>
      </w:r>
      <w:r w:rsidRPr="001645DC">
        <w:rPr>
          <w:spacing w:val="2"/>
        </w:rPr>
        <w:t>r</w:t>
      </w:r>
      <w:r w:rsidRPr="001645DC">
        <w:rPr>
          <w:spacing w:val="-3"/>
        </w:rPr>
        <w:t>t</w:t>
      </w:r>
      <w:r w:rsidRPr="001645DC">
        <w:t xml:space="preserve">ant that a child or </w:t>
      </w:r>
      <w:r w:rsidRPr="001645DC">
        <w:rPr>
          <w:spacing w:val="-3"/>
        </w:rPr>
        <w:t>y</w:t>
      </w:r>
      <w:r w:rsidRPr="001645DC">
        <w:t>oung pe</w:t>
      </w:r>
      <w:r w:rsidRPr="001645DC">
        <w:rPr>
          <w:spacing w:val="-2"/>
        </w:rPr>
        <w:t>r</w:t>
      </w:r>
      <w:r w:rsidRPr="001645DC">
        <w:t>so</w:t>
      </w:r>
      <w:r w:rsidRPr="001645DC">
        <w:rPr>
          <w:spacing w:val="-2"/>
        </w:rPr>
        <w:t>n</w:t>
      </w:r>
      <w:r w:rsidRPr="001645DC">
        <w:rPr>
          <w:spacing w:val="-8"/>
        </w:rPr>
        <w:t>’</w:t>
      </w:r>
      <w:r w:rsidRPr="001645DC">
        <w:t xml:space="preserve">s hearing is </w:t>
      </w:r>
      <w:r w:rsidRPr="001645DC">
        <w:rPr>
          <w:spacing w:val="-3"/>
        </w:rPr>
        <w:t>t</w:t>
      </w:r>
      <w:r w:rsidRPr="001645DC">
        <w:t>es</w:t>
      </w:r>
      <w:r w:rsidRPr="001645DC">
        <w:rPr>
          <w:spacing w:val="-3"/>
        </w:rPr>
        <w:t>t</w:t>
      </w:r>
      <w:r w:rsidRPr="001645DC">
        <w:t>ed at an audiology clinic. The</w:t>
      </w:r>
      <w:r w:rsidRPr="001645DC">
        <w:rPr>
          <w:spacing w:val="-2"/>
        </w:rPr>
        <w:t>r</w:t>
      </w:r>
      <w:r w:rsidRPr="001645DC">
        <w:t xml:space="preserve">e </w:t>
      </w:r>
      <w:r>
        <w:t>are</w:t>
      </w:r>
      <w:r w:rsidRPr="001645DC">
        <w:t xml:space="preserve"> a number </w:t>
      </w:r>
      <w:r w:rsidRPr="001645DC">
        <w:rPr>
          <w:spacing w:val="-1"/>
        </w:rPr>
        <w:t>o</w:t>
      </w:r>
      <w:r w:rsidRPr="001645DC">
        <w:t>f publicly funded clinics in Vic</w:t>
      </w:r>
      <w:r w:rsidRPr="001645DC">
        <w:rPr>
          <w:spacing w:val="-3"/>
        </w:rPr>
        <w:t>t</w:t>
      </w:r>
      <w:r w:rsidRPr="001645DC">
        <w:t>oria, but the</w:t>
      </w:r>
      <w:r w:rsidRPr="001645DC">
        <w:rPr>
          <w:spacing w:val="-2"/>
        </w:rPr>
        <w:t>r</w:t>
      </w:r>
      <w:r w:rsidRPr="001645DC">
        <w:t xml:space="preserve">e may be </w:t>
      </w:r>
      <w:r w:rsidRPr="001645DC">
        <w:rPr>
          <w:spacing w:val="-1"/>
        </w:rPr>
        <w:t>w</w:t>
      </w:r>
      <w:r w:rsidRPr="001645DC">
        <w:t xml:space="preserve">aiting lists </w:t>
      </w:r>
      <w:r w:rsidRPr="001645DC">
        <w:rPr>
          <w:spacing w:val="-1"/>
        </w:rPr>
        <w:t>f</w:t>
      </w:r>
      <w:r w:rsidRPr="001645DC">
        <w:t xml:space="preserve">or some services. </w:t>
      </w:r>
      <w:r w:rsidRPr="001645DC">
        <w:rPr>
          <w:spacing w:val="-17"/>
        </w:rPr>
        <w:t>T</w:t>
      </w:r>
      <w:r w:rsidRPr="001645DC">
        <w:t>o find</w:t>
      </w:r>
      <w:r w:rsidRPr="001645DC">
        <w:rPr>
          <w:spacing w:val="-4"/>
        </w:rPr>
        <w:t xml:space="preserve"> </w:t>
      </w:r>
      <w:r w:rsidRPr="001645DC">
        <w:t xml:space="preserve">the closest service </w:t>
      </w:r>
      <w:r w:rsidRPr="001645DC">
        <w:rPr>
          <w:spacing w:val="-3"/>
        </w:rPr>
        <w:t>t</w:t>
      </w:r>
      <w:r w:rsidRPr="001645DC">
        <w:t xml:space="preserve">o </w:t>
      </w:r>
      <w:r w:rsidRPr="001645DC">
        <w:rPr>
          <w:spacing w:val="-3"/>
        </w:rPr>
        <w:t>y</w:t>
      </w:r>
      <w:r w:rsidRPr="001645DC">
        <w:t xml:space="preserve">ou, </w:t>
      </w:r>
      <w:r>
        <w:t xml:space="preserve">call (03) 9877 2727 or </w:t>
      </w:r>
      <w:r w:rsidRPr="001645DC">
        <w:t xml:space="preserve">visit the </w:t>
      </w:r>
      <w:hyperlink r:id="rId193" w:history="1">
        <w:r w:rsidR="002D6A8E">
          <w:rPr>
            <w:rStyle w:val="Hyperlink"/>
          </w:rPr>
          <w:t>Audiology Australia website</w:t>
        </w:r>
      </w:hyperlink>
      <w:r w:rsidRPr="001645DC">
        <w:t xml:space="preserve"> </w:t>
      </w:r>
      <w:r>
        <w:t>&lt;</w:t>
      </w:r>
      <w:r w:rsidRPr="005548BA">
        <w:t>https://audiology.asn.au</w:t>
      </w:r>
      <w:r w:rsidR="00646DAB">
        <w:t>&gt;</w:t>
      </w:r>
      <w:r>
        <w:t>.</w:t>
      </w:r>
    </w:p>
    <w:p w:rsidR="002203A2" w:rsidRDefault="002203A2" w:rsidP="002203A2">
      <w:pPr>
        <w:pStyle w:val="Heading3"/>
      </w:pPr>
      <w:r>
        <w:t>Victorian Aboriginal Spectacle Subsidy Scheme</w:t>
      </w:r>
    </w:p>
    <w:p w:rsidR="009075DF" w:rsidRDefault="009075DF" w:rsidP="009075DF">
      <w:pPr>
        <w:pStyle w:val="DHHSbody"/>
      </w:pPr>
      <w:r>
        <w:t>The Closing the Gap initiative provides subsidised visual aids (spectacles/glasses) to Aboriginal and Torres Strait Islander peoples living in Victoria. It allows people to access a specifically designed pair of frames with the prescribed lens for a contribution of nominal fee.</w:t>
      </w:r>
    </w:p>
    <w:p w:rsidR="009075DF" w:rsidRPr="001645DC" w:rsidRDefault="009075DF" w:rsidP="009075DF">
      <w:pPr>
        <w:pStyle w:val="DHHSbody"/>
      </w:pPr>
      <w:r>
        <w:t>Contact the Lead Optometrist Aboriginal Services at the Australian College of Optometry on (03) 9349 7400 for more information.</w:t>
      </w:r>
    </w:p>
    <w:p w:rsidR="001567EA" w:rsidRPr="001645DC" w:rsidRDefault="001567EA" w:rsidP="007F6194">
      <w:pPr>
        <w:pStyle w:val="Heading3"/>
      </w:pPr>
      <w:r w:rsidRPr="001645DC">
        <w:t>Us</w:t>
      </w:r>
      <w:r w:rsidRPr="001645DC">
        <w:rPr>
          <w:spacing w:val="-2"/>
        </w:rPr>
        <w:t>e</w:t>
      </w:r>
      <w:r w:rsidRPr="001645DC">
        <w:rPr>
          <w:spacing w:val="4"/>
        </w:rPr>
        <w:t>f</w:t>
      </w:r>
      <w:r w:rsidRPr="001645DC">
        <w:t xml:space="preserve">ul </w:t>
      </w:r>
      <w:r w:rsidRPr="001645DC">
        <w:rPr>
          <w:spacing w:val="-1"/>
        </w:rPr>
        <w:t>r</w:t>
      </w:r>
      <w:r w:rsidRPr="001645DC">
        <w:t>esou</w:t>
      </w:r>
      <w:r w:rsidRPr="001645DC">
        <w:rPr>
          <w:spacing w:val="-1"/>
        </w:rPr>
        <w:t>r</w:t>
      </w:r>
      <w:r w:rsidRPr="001645DC">
        <w:t>ces</w:t>
      </w:r>
    </w:p>
    <w:p w:rsidR="009075DF" w:rsidRPr="001645DC" w:rsidRDefault="009075DF" w:rsidP="002D6A8E">
      <w:pPr>
        <w:pStyle w:val="DHHSbullet1"/>
      </w:pPr>
      <w:bookmarkStart w:id="169" w:name="_Toc461615310"/>
      <w:bookmarkStart w:id="170" w:name="_Toc461790863"/>
      <w:r w:rsidRPr="001645DC">
        <w:t>Ear ca</w:t>
      </w:r>
      <w:r w:rsidRPr="001645DC">
        <w:rPr>
          <w:spacing w:val="-2"/>
        </w:rPr>
        <w:t>r</w:t>
      </w:r>
      <w:r w:rsidRPr="001645DC">
        <w:t xml:space="preserve">e – </w:t>
      </w:r>
      <w:hyperlink r:id="rId194" w:history="1">
        <w:r w:rsidR="002D6A8E">
          <w:rPr>
            <w:rStyle w:val="Hyperlink"/>
          </w:rPr>
          <w:t>Audiology Australia website</w:t>
        </w:r>
      </w:hyperlink>
      <w:r w:rsidRPr="001645DC">
        <w:t xml:space="preserve"> </w:t>
      </w:r>
      <w:r>
        <w:t>&lt;</w:t>
      </w:r>
      <w:r w:rsidRPr="00275E9B">
        <w:t>https://audiology.asn.au</w:t>
      </w:r>
      <w:r w:rsidR="00646DAB">
        <w:t>&gt;</w:t>
      </w:r>
    </w:p>
    <w:p w:rsidR="009075DF" w:rsidRDefault="009075DF" w:rsidP="002D6A8E">
      <w:pPr>
        <w:pStyle w:val="DHHSbullet1"/>
      </w:pPr>
      <w:r w:rsidRPr="001645DC">
        <w:t>E</w:t>
      </w:r>
      <w:r w:rsidRPr="001645DC">
        <w:rPr>
          <w:spacing w:val="-3"/>
        </w:rPr>
        <w:t>y</w:t>
      </w:r>
      <w:r w:rsidRPr="001645DC">
        <w:t>e ca</w:t>
      </w:r>
      <w:r w:rsidRPr="001645DC">
        <w:rPr>
          <w:spacing w:val="-2"/>
        </w:rPr>
        <w:t>r</w:t>
      </w:r>
      <w:r w:rsidRPr="001645DC">
        <w:t xml:space="preserve">e – </w:t>
      </w:r>
      <w:hyperlink r:id="rId195" w:history="1">
        <w:r w:rsidR="002D6A8E">
          <w:rPr>
            <w:rStyle w:val="Hyperlink"/>
          </w:rPr>
          <w:t>Optometry Australia website</w:t>
        </w:r>
      </w:hyperlink>
      <w:r w:rsidRPr="001645DC">
        <w:t xml:space="preserve"> </w:t>
      </w:r>
      <w:r>
        <w:t>&lt;</w:t>
      </w:r>
      <w:r w:rsidRPr="002203A2">
        <w:t>http://www.optometry.org.au</w:t>
      </w:r>
      <w:r w:rsidR="00646DAB">
        <w:t>&gt;</w:t>
      </w:r>
    </w:p>
    <w:p w:rsidR="009075DF" w:rsidRDefault="007A0CF7" w:rsidP="007E6859">
      <w:pPr>
        <w:pStyle w:val="DHHSbullet1"/>
      </w:pPr>
      <w:hyperlink r:id="rId196" w:history="1">
        <w:r w:rsidR="009075DF" w:rsidRPr="002203A2">
          <w:rPr>
            <w:rStyle w:val="Hyperlink"/>
          </w:rPr>
          <w:t>Aboriginal services at the Australian College of Optometry</w:t>
        </w:r>
      </w:hyperlink>
      <w:r w:rsidR="009075DF">
        <w:t xml:space="preserve"> &lt;</w:t>
      </w:r>
      <w:r w:rsidR="009075DF" w:rsidRPr="002203A2">
        <w:t>http://www.aco.org.au/eye-care-services/eye-care-in-rural-victoria/aboriginal-services</w:t>
      </w:r>
      <w:r w:rsidR="009075DF">
        <w:t>&gt;</w:t>
      </w:r>
    </w:p>
    <w:p w:rsidR="009075DF" w:rsidRPr="001645DC" w:rsidRDefault="009075DF" w:rsidP="002D6A8E">
      <w:pPr>
        <w:pStyle w:val="DHHSbullet1lastline"/>
      </w:pPr>
      <w:r w:rsidRPr="002D6A8E">
        <w:t>Victorian Aboriginal Health Service</w:t>
      </w:r>
      <w:r w:rsidR="002D6A8E">
        <w:t xml:space="preserve"> – </w:t>
      </w:r>
      <w:r>
        <w:t xml:space="preserve">call (03) 9419 3000 or </w:t>
      </w:r>
      <w:r w:rsidR="002D6A8E">
        <w:t xml:space="preserve">visit the </w:t>
      </w:r>
      <w:hyperlink r:id="rId197" w:history="1">
        <w:r w:rsidR="002D6A8E">
          <w:rPr>
            <w:rStyle w:val="Hyperlink"/>
          </w:rPr>
          <w:t>Victorian Aboriginal Health Service website</w:t>
        </w:r>
      </w:hyperlink>
      <w:r w:rsidR="002D6A8E">
        <w:t xml:space="preserve"> &lt;</w:t>
      </w:r>
      <w:r w:rsidR="002D6A8E" w:rsidRPr="00A742B3">
        <w:t>http://www.vahs.org.au</w:t>
      </w:r>
      <w:r w:rsidR="00646DAB">
        <w:t>&gt;</w:t>
      </w:r>
    </w:p>
    <w:p w:rsidR="006940D3" w:rsidRDefault="006940D3">
      <w:pPr>
        <w:rPr>
          <w:rFonts w:ascii="Arial" w:hAnsi="Arial"/>
          <w:b/>
          <w:color w:val="007B4B"/>
          <w:sz w:val="28"/>
          <w:szCs w:val="28"/>
        </w:rPr>
      </w:pPr>
      <w:r>
        <w:br w:type="page"/>
      </w:r>
    </w:p>
    <w:p w:rsidR="001567EA" w:rsidRPr="001645DC" w:rsidRDefault="001567EA" w:rsidP="001567EA">
      <w:pPr>
        <w:pStyle w:val="Heading2"/>
      </w:pPr>
      <w:bookmarkStart w:id="171" w:name="_Toc499132402"/>
      <w:r w:rsidRPr="001645DC">
        <w:lastRenderedPageBreak/>
        <w:t>Medication</w:t>
      </w:r>
      <w:bookmarkEnd w:id="169"/>
      <w:bookmarkEnd w:id="170"/>
      <w:bookmarkEnd w:id="171"/>
    </w:p>
    <w:p w:rsidR="009075DF" w:rsidRPr="001645DC" w:rsidRDefault="009075DF" w:rsidP="009075DF">
      <w:pPr>
        <w:pStyle w:val="DHHSbody"/>
      </w:pPr>
      <w:r w:rsidRPr="001645DC">
        <w:t>When administ</w:t>
      </w:r>
      <w:r w:rsidRPr="001645DC">
        <w:rPr>
          <w:spacing w:val="-2"/>
        </w:rPr>
        <w:t>r</w:t>
      </w:r>
      <w:r w:rsidRPr="001645DC">
        <w:t>ating p</w:t>
      </w:r>
      <w:r w:rsidRPr="001645DC">
        <w:rPr>
          <w:spacing w:val="-2"/>
        </w:rPr>
        <w:t>r</w:t>
      </w:r>
      <w:r w:rsidRPr="001645DC">
        <w:t xml:space="preserve">escribed medication </w:t>
      </w:r>
      <w:r w:rsidRPr="001645DC">
        <w:rPr>
          <w:spacing w:val="-3"/>
        </w:rPr>
        <w:t>t</w:t>
      </w:r>
      <w:r w:rsidRPr="001645DC">
        <w:t xml:space="preserve">o a child or </w:t>
      </w:r>
      <w:r w:rsidRPr="001645DC">
        <w:rPr>
          <w:spacing w:val="-3"/>
        </w:rPr>
        <w:t>y</w:t>
      </w:r>
      <w:r w:rsidRPr="001645DC">
        <w:t>oung pe</w:t>
      </w:r>
      <w:r w:rsidRPr="001645DC">
        <w:rPr>
          <w:spacing w:val="-2"/>
        </w:rPr>
        <w:t>r</w:t>
      </w:r>
      <w:r w:rsidRPr="001645DC">
        <w:t xml:space="preserve">son in </w:t>
      </w:r>
      <w:r w:rsidRPr="001645DC">
        <w:rPr>
          <w:spacing w:val="-3"/>
        </w:rPr>
        <w:t>y</w:t>
      </w:r>
      <w:r w:rsidRPr="001645DC">
        <w:t>our ca</w:t>
      </w:r>
      <w:r w:rsidRPr="001645DC">
        <w:rPr>
          <w:spacing w:val="-2"/>
        </w:rPr>
        <w:t>r</w:t>
      </w:r>
      <w:r w:rsidRPr="001645DC">
        <w:rPr>
          <w:spacing w:val="-5"/>
        </w:rPr>
        <w:t>e</w:t>
      </w:r>
      <w:r w:rsidRPr="001645DC">
        <w:t xml:space="preserve">, </w:t>
      </w:r>
      <w:r w:rsidRPr="001645DC">
        <w:rPr>
          <w:spacing w:val="-3"/>
        </w:rPr>
        <w:t>y</w:t>
      </w:r>
      <w:r w:rsidRPr="001645DC">
        <w:t xml:space="preserve">ou need </w:t>
      </w:r>
      <w:r w:rsidRPr="001645DC">
        <w:rPr>
          <w:spacing w:val="-3"/>
        </w:rPr>
        <w:t>t</w:t>
      </w:r>
      <w:r w:rsidRPr="001645DC">
        <w:t xml:space="preserve">o </w:t>
      </w:r>
      <w:r w:rsidRPr="001645DC">
        <w:rPr>
          <w:spacing w:val="-1"/>
        </w:rPr>
        <w:t>f</w:t>
      </w:r>
      <w:r w:rsidRPr="001645DC">
        <w:t>oll</w:t>
      </w:r>
      <w:r w:rsidRPr="001645DC">
        <w:rPr>
          <w:spacing w:val="-1"/>
        </w:rPr>
        <w:t>o</w:t>
      </w:r>
      <w:r w:rsidRPr="001645DC">
        <w:t>w the di</w:t>
      </w:r>
      <w:r w:rsidRPr="001645DC">
        <w:rPr>
          <w:spacing w:val="-2"/>
        </w:rPr>
        <w:t>r</w:t>
      </w:r>
      <w:r w:rsidRPr="001645DC">
        <w:t>ections p</w:t>
      </w:r>
      <w:r w:rsidRPr="001645DC">
        <w:rPr>
          <w:spacing w:val="-2"/>
        </w:rPr>
        <w:t>r</w:t>
      </w:r>
      <w:r w:rsidRPr="001645DC">
        <w:rPr>
          <w:spacing w:val="-3"/>
        </w:rPr>
        <w:t>o</w:t>
      </w:r>
      <w:r w:rsidRPr="001645DC">
        <w:t xml:space="preserve">vided </w:t>
      </w:r>
      <w:r w:rsidRPr="001645DC">
        <w:rPr>
          <w:spacing w:val="-3"/>
        </w:rPr>
        <w:t>b</w:t>
      </w:r>
      <w:r w:rsidRPr="001645DC">
        <w:t xml:space="preserve">y the </w:t>
      </w:r>
      <w:r>
        <w:t xml:space="preserve">prescribing </w:t>
      </w:r>
      <w:r w:rsidRPr="001645DC">
        <w:t>doc</w:t>
      </w:r>
      <w:r w:rsidRPr="001645DC">
        <w:rPr>
          <w:spacing w:val="-3"/>
        </w:rPr>
        <w:t>t</w:t>
      </w:r>
      <w:r w:rsidRPr="001645DC">
        <w:t>or or pharmacist.</w:t>
      </w:r>
    </w:p>
    <w:p w:rsidR="009075DF" w:rsidRPr="001645DC" w:rsidRDefault="009075DF" w:rsidP="009075DF">
      <w:pPr>
        <w:pStyle w:val="DHHSbody"/>
      </w:pPr>
      <w:r w:rsidRPr="001645DC">
        <w:rPr>
          <w:spacing w:val="-23"/>
        </w:rPr>
        <w:t>Y</w:t>
      </w:r>
      <w:r w:rsidRPr="001645DC">
        <w:t>ou can gi</w:t>
      </w:r>
      <w:r w:rsidRPr="001645DC">
        <w:rPr>
          <w:spacing w:val="-3"/>
        </w:rPr>
        <w:t>v</w:t>
      </w:r>
      <w:r w:rsidRPr="001645DC">
        <w:t xml:space="preserve">e them </w:t>
      </w:r>
      <w:r w:rsidRPr="001645DC">
        <w:rPr>
          <w:spacing w:val="-3"/>
        </w:rPr>
        <w:t>ov</w:t>
      </w:r>
      <w:r w:rsidRPr="001645DC">
        <w:t>er-th</w:t>
      </w:r>
      <w:r w:rsidRPr="001645DC">
        <w:rPr>
          <w:spacing w:val="4"/>
        </w:rPr>
        <w:t>e-</w:t>
      </w:r>
      <w:r w:rsidRPr="001645DC">
        <w:t>coun</w:t>
      </w:r>
      <w:r w:rsidRPr="001645DC">
        <w:rPr>
          <w:spacing w:val="-3"/>
        </w:rPr>
        <w:t>t</w:t>
      </w:r>
      <w:r w:rsidRPr="001645DC">
        <w:t>er medications as pa</w:t>
      </w:r>
      <w:r w:rsidRPr="001645DC">
        <w:rPr>
          <w:spacing w:val="2"/>
        </w:rPr>
        <w:t>r</w:t>
      </w:r>
      <w:r w:rsidRPr="001645DC">
        <w:t xml:space="preserve">t </w:t>
      </w:r>
      <w:r w:rsidRPr="001645DC">
        <w:rPr>
          <w:spacing w:val="-1"/>
        </w:rPr>
        <w:t>o</w:t>
      </w:r>
      <w:r w:rsidRPr="001645DC">
        <w:t xml:space="preserve">f their </w:t>
      </w:r>
      <w:r w:rsidRPr="001645DC">
        <w:rPr>
          <w:spacing w:val="-2"/>
        </w:rPr>
        <w:t>r</w:t>
      </w:r>
      <w:r w:rsidRPr="001645DC">
        <w:t>outine ca</w:t>
      </w:r>
      <w:r w:rsidRPr="001645DC">
        <w:rPr>
          <w:spacing w:val="-2"/>
        </w:rPr>
        <w:t>r</w:t>
      </w:r>
      <w:r w:rsidRPr="001645DC">
        <w:rPr>
          <w:spacing w:val="-3"/>
        </w:rPr>
        <w:t>e</w:t>
      </w:r>
      <w:r w:rsidRPr="001645DC">
        <w:t>. The administ</w:t>
      </w:r>
      <w:r w:rsidRPr="001645DC">
        <w:rPr>
          <w:spacing w:val="-2"/>
        </w:rPr>
        <w:t>r</w:t>
      </w:r>
      <w:r w:rsidRPr="001645DC">
        <w:t xml:space="preserve">ation </w:t>
      </w:r>
      <w:r w:rsidRPr="001645DC">
        <w:rPr>
          <w:spacing w:val="-1"/>
        </w:rPr>
        <w:t>o</w:t>
      </w:r>
      <w:r w:rsidRPr="001645DC">
        <w:t>f medication should be</w:t>
      </w:r>
      <w:r>
        <w:t xml:space="preserve"> </w:t>
      </w:r>
      <w:r w:rsidRPr="001645DC">
        <w:t>disc</w:t>
      </w:r>
      <w:r w:rsidRPr="001645DC">
        <w:rPr>
          <w:spacing w:val="-2"/>
        </w:rPr>
        <w:t>us</w:t>
      </w:r>
      <w:r w:rsidRPr="001645DC">
        <w:t>sed with the pharmacis</w:t>
      </w:r>
      <w:r w:rsidRPr="001645DC">
        <w:rPr>
          <w:spacing w:val="6"/>
        </w:rPr>
        <w:t>t</w:t>
      </w:r>
      <w:r w:rsidRPr="001645DC">
        <w:t>, and the dose m</w:t>
      </w:r>
      <w:r w:rsidRPr="001645DC">
        <w:rPr>
          <w:spacing w:val="-2"/>
        </w:rPr>
        <w:t>u</w:t>
      </w:r>
      <w:r w:rsidRPr="001645DC">
        <w:t>st be gi</w:t>
      </w:r>
      <w:r w:rsidRPr="001645DC">
        <w:rPr>
          <w:spacing w:val="-3"/>
        </w:rPr>
        <w:t>v</w:t>
      </w:r>
      <w:r w:rsidRPr="001645DC">
        <w:t>en in acco</w:t>
      </w:r>
      <w:r w:rsidRPr="001645DC">
        <w:rPr>
          <w:spacing w:val="-3"/>
        </w:rPr>
        <w:t>r</w:t>
      </w:r>
      <w:r w:rsidRPr="001645DC">
        <w:t xml:space="preserve">dance with </w:t>
      </w:r>
      <w:r>
        <w:t>the child or young person’s</w:t>
      </w:r>
      <w:r w:rsidRPr="001645DC">
        <w:t xml:space="preserve"> age or </w:t>
      </w:r>
      <w:r w:rsidRPr="001645DC">
        <w:rPr>
          <w:spacing w:val="-1"/>
        </w:rPr>
        <w:t>w</w:t>
      </w:r>
      <w:r w:rsidRPr="001645DC">
        <w:t>eight. If th</w:t>
      </w:r>
      <w:r w:rsidRPr="001645DC">
        <w:rPr>
          <w:spacing w:val="-3"/>
        </w:rPr>
        <w:t>e</w:t>
      </w:r>
      <w:r w:rsidRPr="001645DC">
        <w:t xml:space="preserve">y do not </w:t>
      </w:r>
      <w:r w:rsidRPr="001645DC">
        <w:rPr>
          <w:spacing w:val="-2"/>
        </w:rPr>
        <w:t>r</w:t>
      </w:r>
      <w:r w:rsidRPr="001645DC">
        <w:t xml:space="preserve">espond </w:t>
      </w:r>
      <w:r w:rsidRPr="001645DC">
        <w:rPr>
          <w:spacing w:val="-3"/>
        </w:rPr>
        <w:t>t</w:t>
      </w:r>
      <w:r w:rsidRPr="001645DC">
        <w:t>o the medication and imp</w:t>
      </w:r>
      <w:r w:rsidRPr="001645DC">
        <w:rPr>
          <w:spacing w:val="-2"/>
        </w:rPr>
        <w:t>r</w:t>
      </w:r>
      <w:r w:rsidRPr="001645DC">
        <w:rPr>
          <w:spacing w:val="-3"/>
        </w:rPr>
        <w:t>ov</w:t>
      </w:r>
      <w:r w:rsidRPr="001645DC">
        <w:t xml:space="preserve">e within a </w:t>
      </w:r>
      <w:r w:rsidRPr="001645DC">
        <w:rPr>
          <w:spacing w:val="-2"/>
        </w:rPr>
        <w:t>r</w:t>
      </w:r>
      <w:r w:rsidRPr="001645DC">
        <w:t>easonable time period, th</w:t>
      </w:r>
      <w:r w:rsidRPr="001645DC">
        <w:rPr>
          <w:spacing w:val="-3"/>
        </w:rPr>
        <w:t>e</w:t>
      </w:r>
      <w:r w:rsidRPr="001645DC">
        <w:t xml:space="preserve">y should be </w:t>
      </w:r>
      <w:r w:rsidRPr="001645DC">
        <w:rPr>
          <w:spacing w:val="-3"/>
        </w:rPr>
        <w:t>t</w:t>
      </w:r>
      <w:r w:rsidRPr="001645DC">
        <w:t>a</w:t>
      </w:r>
      <w:r w:rsidRPr="001645DC">
        <w:rPr>
          <w:spacing w:val="-5"/>
        </w:rPr>
        <w:t>k</w:t>
      </w:r>
      <w:r w:rsidRPr="001645DC">
        <w:t xml:space="preserve">en </w:t>
      </w:r>
      <w:r w:rsidRPr="001645DC">
        <w:rPr>
          <w:spacing w:val="-3"/>
        </w:rPr>
        <w:t>t</w:t>
      </w:r>
      <w:r w:rsidRPr="001645DC">
        <w:t xml:space="preserve">o </w:t>
      </w:r>
      <w:r>
        <w:t>a</w:t>
      </w:r>
      <w:r w:rsidRPr="001645DC">
        <w:t xml:space="preserve"> doc</w:t>
      </w:r>
      <w:r w:rsidRPr="001645DC">
        <w:rPr>
          <w:spacing w:val="-3"/>
        </w:rPr>
        <w:t>t</w:t>
      </w:r>
      <w:r w:rsidRPr="001645DC">
        <w:t>o</w:t>
      </w:r>
      <w:r w:rsidRPr="001645DC">
        <w:rPr>
          <w:spacing w:val="-12"/>
        </w:rPr>
        <w:t>r</w:t>
      </w:r>
      <w:r w:rsidRPr="001645DC">
        <w:t>.</w:t>
      </w:r>
    </w:p>
    <w:p w:rsidR="009075DF" w:rsidRPr="001645DC" w:rsidRDefault="009075DF" w:rsidP="009075DF">
      <w:pPr>
        <w:pStyle w:val="DHHSbody"/>
      </w:pPr>
      <w:r w:rsidRPr="001645DC">
        <w:rPr>
          <w:spacing w:val="-23"/>
        </w:rPr>
        <w:t>Y</w:t>
      </w:r>
      <w:r w:rsidRPr="001645DC">
        <w:t xml:space="preserve">ou need </w:t>
      </w:r>
      <w:r w:rsidRPr="001645DC">
        <w:rPr>
          <w:spacing w:val="-3"/>
        </w:rPr>
        <w:t>t</w:t>
      </w:r>
      <w:r w:rsidRPr="001645DC">
        <w:t>o let the pharmacist kn</w:t>
      </w:r>
      <w:r w:rsidRPr="001645DC">
        <w:rPr>
          <w:spacing w:val="-1"/>
        </w:rPr>
        <w:t>o</w:t>
      </w:r>
      <w:r w:rsidRPr="001645DC">
        <w:t xml:space="preserve">w if the child or </w:t>
      </w:r>
      <w:r w:rsidRPr="001645DC">
        <w:rPr>
          <w:spacing w:val="-3"/>
        </w:rPr>
        <w:t>y</w:t>
      </w:r>
      <w:r w:rsidRPr="001645DC">
        <w:t>oung pe</w:t>
      </w:r>
      <w:r w:rsidRPr="001645DC">
        <w:rPr>
          <w:spacing w:val="-2"/>
        </w:rPr>
        <w:t>r</w:t>
      </w:r>
      <w:r w:rsidRPr="001645DC">
        <w:t>son is on p</w:t>
      </w:r>
      <w:r w:rsidRPr="001645DC">
        <w:rPr>
          <w:spacing w:val="-2"/>
        </w:rPr>
        <w:t>r</w:t>
      </w:r>
      <w:r w:rsidRPr="001645DC">
        <w:t xml:space="preserve">escription medication </w:t>
      </w:r>
      <w:r w:rsidRPr="001645DC">
        <w:rPr>
          <w:spacing w:val="-1"/>
        </w:rPr>
        <w:t>f</w:t>
      </w:r>
      <w:r w:rsidRPr="001645DC">
        <w:t>or a p</w:t>
      </w:r>
      <w:r w:rsidRPr="001645DC">
        <w:rPr>
          <w:spacing w:val="-2"/>
        </w:rPr>
        <w:t>r</w:t>
      </w:r>
      <w:r w:rsidRPr="001645DC">
        <w:rPr>
          <w:spacing w:val="4"/>
        </w:rPr>
        <w:t>e-</w:t>
      </w:r>
      <w:r w:rsidRPr="001645DC">
        <w:rPr>
          <w:spacing w:val="-4"/>
        </w:rPr>
        <w:t>e</w:t>
      </w:r>
      <w:r w:rsidRPr="001645DC">
        <w:t xml:space="preserve">xisting condition, </w:t>
      </w:r>
      <w:r w:rsidRPr="001645DC">
        <w:rPr>
          <w:spacing w:val="-3"/>
        </w:rPr>
        <w:t>t</w:t>
      </w:r>
      <w:r w:rsidRPr="001645DC">
        <w:t>o en</w:t>
      </w:r>
      <w:r w:rsidRPr="001645DC">
        <w:rPr>
          <w:spacing w:val="-1"/>
        </w:rPr>
        <w:t>s</w:t>
      </w:r>
      <w:r w:rsidRPr="001645DC">
        <w:t>u</w:t>
      </w:r>
      <w:r w:rsidRPr="001645DC">
        <w:rPr>
          <w:spacing w:val="-2"/>
        </w:rPr>
        <w:t>r</w:t>
      </w:r>
      <w:r w:rsidRPr="001645DC">
        <w:t>e the</w:t>
      </w:r>
      <w:r w:rsidRPr="001645DC">
        <w:rPr>
          <w:spacing w:val="-2"/>
        </w:rPr>
        <w:t>r</w:t>
      </w:r>
      <w:r w:rsidRPr="001645DC">
        <w:t>e is no in</w:t>
      </w:r>
      <w:r w:rsidRPr="001645DC">
        <w:rPr>
          <w:spacing w:val="-3"/>
        </w:rPr>
        <w:t>t</w:t>
      </w:r>
      <w:r w:rsidRPr="001645DC">
        <w:t>e</w:t>
      </w:r>
      <w:r w:rsidRPr="001645DC">
        <w:rPr>
          <w:spacing w:val="-2"/>
        </w:rPr>
        <w:t>r</w:t>
      </w:r>
      <w:r w:rsidRPr="001645DC">
        <w:t xml:space="preserve">action </w:t>
      </w:r>
      <w:r w:rsidRPr="001645DC">
        <w:rPr>
          <w:spacing w:val="-1"/>
        </w:rPr>
        <w:t>o</w:t>
      </w:r>
      <w:r w:rsidRPr="001645DC">
        <w:t>f medications.</w:t>
      </w:r>
    </w:p>
    <w:p w:rsidR="009075DF" w:rsidRPr="002D6A8E" w:rsidRDefault="009075DF" w:rsidP="002D6A8E">
      <w:pPr>
        <w:pStyle w:val="DHHSbody"/>
        <w:pBdr>
          <w:top w:val="single" w:sz="4" w:space="1" w:color="auto"/>
          <w:left w:val="single" w:sz="4" w:space="4" w:color="auto"/>
          <w:bottom w:val="single" w:sz="4" w:space="1" w:color="auto"/>
          <w:right w:val="single" w:sz="4" w:space="4" w:color="auto"/>
        </w:pBdr>
        <w:rPr>
          <w:b/>
          <w:bCs/>
        </w:rPr>
      </w:pPr>
      <w:r w:rsidRPr="002D6A8E">
        <w:rPr>
          <w:b/>
          <w:bCs/>
        </w:rPr>
        <w:t>Children and young people who are on long-term medication should have their treatment reviewed regularly by their doctor, and information about their treatment must be provided to the care team.</w:t>
      </w:r>
    </w:p>
    <w:p w:rsidR="001567EA" w:rsidRPr="001645DC" w:rsidRDefault="001567EA" w:rsidP="001567EA">
      <w:pPr>
        <w:pStyle w:val="Heading3"/>
      </w:pPr>
      <w:r w:rsidRPr="001645DC">
        <w:t xml:space="preserve">Medication </w:t>
      </w:r>
      <w:r w:rsidRPr="001645DC">
        <w:rPr>
          <w:spacing w:val="-1"/>
        </w:rPr>
        <w:t>r</w:t>
      </w:r>
      <w:r w:rsidRPr="001645DC">
        <w:rPr>
          <w:spacing w:val="-2"/>
        </w:rPr>
        <w:t>e</w:t>
      </w:r>
      <w:r w:rsidRPr="001645DC">
        <w:rPr>
          <w:spacing w:val="4"/>
        </w:rPr>
        <w:t>f</w:t>
      </w:r>
      <w:r w:rsidRPr="001645DC">
        <w:rPr>
          <w:spacing w:val="-1"/>
        </w:rPr>
        <w:t>u</w:t>
      </w:r>
      <w:r w:rsidRPr="001645DC">
        <w:t>sal</w:t>
      </w:r>
    </w:p>
    <w:p w:rsidR="009075DF" w:rsidRPr="001645DC" w:rsidRDefault="009075DF" w:rsidP="009075DF">
      <w:pPr>
        <w:pStyle w:val="DHHSbody"/>
      </w:pPr>
      <w:r w:rsidRPr="001645DC">
        <w:t xml:space="preserve">If a child or </w:t>
      </w:r>
      <w:r w:rsidRPr="001645DC">
        <w:rPr>
          <w:spacing w:val="-3"/>
        </w:rPr>
        <w:t>y</w:t>
      </w:r>
      <w:r w:rsidRPr="001645DC">
        <w:t>oung pe</w:t>
      </w:r>
      <w:r w:rsidRPr="001645DC">
        <w:rPr>
          <w:spacing w:val="-2"/>
        </w:rPr>
        <w:t>r</w:t>
      </w:r>
      <w:r w:rsidRPr="001645DC">
        <w:t xml:space="preserve">son </w:t>
      </w:r>
      <w:r w:rsidRPr="001645DC">
        <w:rPr>
          <w:spacing w:val="-2"/>
        </w:rPr>
        <w:t>r</w:t>
      </w:r>
      <w:r w:rsidRPr="001645DC">
        <w:rPr>
          <w:spacing w:val="-1"/>
        </w:rPr>
        <w:t>e</w:t>
      </w:r>
      <w:r w:rsidRPr="001645DC">
        <w:t>f</w:t>
      </w:r>
      <w:r w:rsidRPr="001645DC">
        <w:rPr>
          <w:spacing w:val="-2"/>
        </w:rPr>
        <w:t>u</w:t>
      </w:r>
      <w:r w:rsidRPr="001645DC">
        <w:t xml:space="preserve">ses </w:t>
      </w:r>
      <w:r w:rsidRPr="001645DC">
        <w:rPr>
          <w:spacing w:val="-3"/>
        </w:rPr>
        <w:t>t</w:t>
      </w:r>
      <w:r w:rsidRPr="001645DC">
        <w:t xml:space="preserve">o </w:t>
      </w:r>
      <w:r w:rsidRPr="001645DC">
        <w:rPr>
          <w:spacing w:val="-3"/>
        </w:rPr>
        <w:t>t</w:t>
      </w:r>
      <w:r w:rsidRPr="001645DC">
        <w:t>a</w:t>
      </w:r>
      <w:r w:rsidRPr="001645DC">
        <w:rPr>
          <w:spacing w:val="-5"/>
        </w:rPr>
        <w:t>k</w:t>
      </w:r>
      <w:r w:rsidRPr="001645DC">
        <w:t>e their p</w:t>
      </w:r>
      <w:r w:rsidRPr="001645DC">
        <w:rPr>
          <w:spacing w:val="-2"/>
        </w:rPr>
        <w:t>r</w:t>
      </w:r>
      <w:r w:rsidRPr="001645DC">
        <w:t xml:space="preserve">escription medication, </w:t>
      </w:r>
      <w:r w:rsidRPr="001645DC">
        <w:rPr>
          <w:spacing w:val="-3"/>
        </w:rPr>
        <w:t>y</w:t>
      </w:r>
      <w:r w:rsidRPr="001645DC">
        <w:t>ou should add</w:t>
      </w:r>
      <w:r w:rsidRPr="001645DC">
        <w:rPr>
          <w:spacing w:val="-2"/>
        </w:rPr>
        <w:t>r</w:t>
      </w:r>
      <w:r w:rsidRPr="001645DC">
        <w:t>e</w:t>
      </w:r>
      <w:r w:rsidRPr="001645DC">
        <w:rPr>
          <w:spacing w:val="-2"/>
        </w:rPr>
        <w:t>s</w:t>
      </w:r>
      <w:r w:rsidRPr="001645DC">
        <w:t>s the si</w:t>
      </w:r>
      <w:r w:rsidRPr="001645DC">
        <w:rPr>
          <w:spacing w:val="-2"/>
        </w:rPr>
        <w:t>t</w:t>
      </w:r>
      <w:r w:rsidRPr="001645DC">
        <w:t>uation in an ag</w:t>
      </w:r>
      <w:r w:rsidRPr="001645DC">
        <w:rPr>
          <w:spacing w:val="4"/>
        </w:rPr>
        <w:t>e-</w:t>
      </w:r>
      <w:r w:rsidRPr="001645DC">
        <w:t>app</w:t>
      </w:r>
      <w:r w:rsidRPr="001645DC">
        <w:rPr>
          <w:spacing w:val="-2"/>
        </w:rPr>
        <w:t>r</w:t>
      </w:r>
      <w:r w:rsidRPr="001645DC">
        <w:t>opria</w:t>
      </w:r>
      <w:r w:rsidRPr="001645DC">
        <w:rPr>
          <w:spacing w:val="-3"/>
        </w:rPr>
        <w:t>t</w:t>
      </w:r>
      <w:r w:rsidRPr="001645DC">
        <w:t>e manne</w:t>
      </w:r>
      <w:r w:rsidRPr="001645DC">
        <w:rPr>
          <w:spacing w:val="-12"/>
        </w:rPr>
        <w:t>r</w:t>
      </w:r>
      <w:r w:rsidRPr="001645DC">
        <w:t>. N</w:t>
      </w:r>
      <w:r w:rsidRPr="001645DC">
        <w:rPr>
          <w:spacing w:val="-3"/>
        </w:rPr>
        <w:t>ev</w:t>
      </w:r>
      <w:r w:rsidRPr="001645DC">
        <w:t xml:space="preserve">er </w:t>
      </w:r>
      <w:r w:rsidRPr="001645DC">
        <w:rPr>
          <w:spacing w:val="-1"/>
        </w:rPr>
        <w:t>f</w:t>
      </w:r>
      <w:r w:rsidRPr="001645DC">
        <w:t>o</w:t>
      </w:r>
      <w:r w:rsidRPr="001645DC">
        <w:rPr>
          <w:spacing w:val="-2"/>
        </w:rPr>
        <w:t>r</w:t>
      </w:r>
      <w:r w:rsidRPr="001645DC">
        <w:t xml:space="preserve">ce them </w:t>
      </w:r>
      <w:r w:rsidRPr="001645DC">
        <w:rPr>
          <w:spacing w:val="-3"/>
        </w:rPr>
        <w:t>t</w:t>
      </w:r>
      <w:r w:rsidRPr="001645DC">
        <w:t xml:space="preserve">o </w:t>
      </w:r>
      <w:r w:rsidRPr="001645DC">
        <w:rPr>
          <w:spacing w:val="-3"/>
        </w:rPr>
        <w:t>t</w:t>
      </w:r>
      <w:r w:rsidRPr="001645DC">
        <w:t>a</w:t>
      </w:r>
      <w:r w:rsidRPr="001645DC">
        <w:rPr>
          <w:spacing w:val="-5"/>
        </w:rPr>
        <w:t>k</w:t>
      </w:r>
      <w:r w:rsidRPr="001645DC">
        <w:t>e medication.</w:t>
      </w:r>
    </w:p>
    <w:p w:rsidR="009075DF" w:rsidRPr="001645DC" w:rsidRDefault="009075DF" w:rsidP="009075DF">
      <w:pPr>
        <w:pStyle w:val="DHHSbody"/>
      </w:pPr>
      <w:r w:rsidRPr="001645DC">
        <w:t>Con</w:t>
      </w:r>
      <w:r w:rsidRPr="001645DC">
        <w:rPr>
          <w:spacing w:val="-3"/>
        </w:rPr>
        <w:t>t</w:t>
      </w:r>
      <w:r w:rsidRPr="001645DC">
        <w:t>act the doc</w:t>
      </w:r>
      <w:r w:rsidRPr="001645DC">
        <w:rPr>
          <w:spacing w:val="-3"/>
        </w:rPr>
        <w:t>t</w:t>
      </w:r>
      <w:r w:rsidRPr="001645DC">
        <w:t>or or dentist who p</w:t>
      </w:r>
      <w:r w:rsidRPr="001645DC">
        <w:rPr>
          <w:spacing w:val="-2"/>
        </w:rPr>
        <w:t>r</w:t>
      </w:r>
      <w:r w:rsidRPr="001645DC">
        <w:t xml:space="preserve">escribed the medication </w:t>
      </w:r>
      <w:r w:rsidRPr="001645DC">
        <w:rPr>
          <w:spacing w:val="-3"/>
        </w:rPr>
        <w:t>t</w:t>
      </w:r>
      <w:r w:rsidRPr="001645DC">
        <w:t xml:space="preserve">o </w:t>
      </w:r>
      <w:r w:rsidRPr="001645DC">
        <w:rPr>
          <w:spacing w:val="-3"/>
        </w:rPr>
        <w:t>t</w:t>
      </w:r>
      <w:r w:rsidRPr="001645DC">
        <w:t xml:space="preserve">ell them that the child or </w:t>
      </w:r>
      <w:r w:rsidRPr="001645DC">
        <w:rPr>
          <w:spacing w:val="-3"/>
        </w:rPr>
        <w:t>y</w:t>
      </w:r>
      <w:r w:rsidRPr="001645DC">
        <w:t>oung pe</w:t>
      </w:r>
      <w:r w:rsidRPr="001645DC">
        <w:rPr>
          <w:spacing w:val="-2"/>
        </w:rPr>
        <w:t>r</w:t>
      </w:r>
      <w:r w:rsidRPr="001645DC">
        <w:t xml:space="preserve">son is </w:t>
      </w:r>
      <w:r w:rsidRPr="001645DC">
        <w:rPr>
          <w:spacing w:val="-2"/>
        </w:rPr>
        <w:t>r</w:t>
      </w:r>
      <w:r w:rsidRPr="001645DC">
        <w:rPr>
          <w:spacing w:val="-1"/>
        </w:rPr>
        <w:t>e</w:t>
      </w:r>
      <w:r w:rsidRPr="001645DC">
        <w:t>f</w:t>
      </w:r>
      <w:r w:rsidRPr="001645DC">
        <w:rPr>
          <w:spacing w:val="-2"/>
        </w:rPr>
        <w:t>u</w:t>
      </w:r>
      <w:r w:rsidRPr="001645DC">
        <w:t xml:space="preserve">sing it and ask </w:t>
      </w:r>
      <w:r w:rsidRPr="001645DC">
        <w:rPr>
          <w:spacing w:val="-1"/>
        </w:rPr>
        <w:t>f</w:t>
      </w:r>
      <w:r w:rsidRPr="001645DC">
        <w:t>or advic</w:t>
      </w:r>
      <w:r w:rsidRPr="001645DC">
        <w:rPr>
          <w:spacing w:val="-3"/>
        </w:rPr>
        <w:t>e</w:t>
      </w:r>
      <w:r w:rsidRPr="001645DC">
        <w:t xml:space="preserve">. This is something </w:t>
      </w:r>
      <w:r>
        <w:rPr>
          <w:spacing w:val="-3"/>
        </w:rPr>
        <w:t>the child or young person’s</w:t>
      </w:r>
      <w:r w:rsidRPr="001645DC">
        <w:t xml:space="preserve"> </w:t>
      </w:r>
      <w:r>
        <w:t xml:space="preserve">child protection worker or </w:t>
      </w:r>
      <w:r w:rsidRPr="001645DC">
        <w:t>agen</w:t>
      </w:r>
      <w:r w:rsidRPr="001645DC">
        <w:rPr>
          <w:spacing w:val="-1"/>
        </w:rPr>
        <w:t>c</w:t>
      </w:r>
      <w:r w:rsidRPr="001645DC">
        <w:t xml:space="preserve">y case </w:t>
      </w:r>
      <w:r>
        <w:rPr>
          <w:spacing w:val="-1"/>
        </w:rPr>
        <w:t xml:space="preserve">manager </w:t>
      </w:r>
      <w:r w:rsidRPr="001645DC">
        <w:t xml:space="preserve">needs </w:t>
      </w:r>
      <w:r w:rsidRPr="001645DC">
        <w:rPr>
          <w:spacing w:val="-3"/>
        </w:rPr>
        <w:t>t</w:t>
      </w:r>
      <w:r w:rsidRPr="001645DC">
        <w:t>o kn</w:t>
      </w:r>
      <w:r w:rsidRPr="001645DC">
        <w:rPr>
          <w:spacing w:val="-1"/>
        </w:rPr>
        <w:t>o</w:t>
      </w:r>
      <w:r w:rsidRPr="001645DC">
        <w:t>w abou</w:t>
      </w:r>
      <w:r w:rsidRPr="001645DC">
        <w:rPr>
          <w:spacing w:val="6"/>
        </w:rPr>
        <w:t>t</w:t>
      </w:r>
      <w:r w:rsidRPr="001645DC">
        <w:t>, so th</w:t>
      </w:r>
      <w:r w:rsidRPr="001645DC">
        <w:rPr>
          <w:spacing w:val="-3"/>
        </w:rPr>
        <w:t>e</w:t>
      </w:r>
      <w:r w:rsidRPr="001645DC">
        <w:t>y can also p</w:t>
      </w:r>
      <w:r w:rsidRPr="001645DC">
        <w:rPr>
          <w:spacing w:val="-2"/>
        </w:rPr>
        <w:t>r</w:t>
      </w:r>
      <w:r w:rsidRPr="001645DC">
        <w:rPr>
          <w:spacing w:val="-3"/>
        </w:rPr>
        <w:t>o</w:t>
      </w:r>
      <w:r w:rsidRPr="001645DC">
        <w:t xml:space="preserve">vide </w:t>
      </w:r>
      <w:r w:rsidRPr="001645DC">
        <w:rPr>
          <w:spacing w:val="-3"/>
        </w:rPr>
        <w:t>y</w:t>
      </w:r>
      <w:r w:rsidRPr="001645DC">
        <w:t xml:space="preserve">ou with advice and </w:t>
      </w:r>
      <w:r w:rsidRPr="001645DC">
        <w:rPr>
          <w:spacing w:val="-1"/>
        </w:rPr>
        <w:t>s</w:t>
      </w:r>
      <w:r w:rsidRPr="001645DC">
        <w:t>uppo</w:t>
      </w:r>
      <w:r w:rsidRPr="001645DC">
        <w:rPr>
          <w:spacing w:val="2"/>
        </w:rPr>
        <w:t>r</w:t>
      </w:r>
      <w:r w:rsidRPr="001645DC">
        <w:t>t.</w:t>
      </w:r>
    </w:p>
    <w:p w:rsidR="001567EA" w:rsidRPr="001645DC" w:rsidRDefault="001567EA" w:rsidP="001567EA">
      <w:pPr>
        <w:pStyle w:val="Heading3"/>
      </w:pPr>
      <w:r w:rsidRPr="001645DC">
        <w:t xml:space="preserve">Medication </w:t>
      </w:r>
      <w:r w:rsidRPr="001645DC">
        <w:rPr>
          <w:spacing w:val="-1"/>
        </w:rPr>
        <w:t>r</w:t>
      </w:r>
      <w:r w:rsidRPr="001645DC">
        <w:t>eco</w:t>
      </w:r>
      <w:r w:rsidRPr="001645DC">
        <w:rPr>
          <w:spacing w:val="-2"/>
        </w:rPr>
        <w:t>r</w:t>
      </w:r>
      <w:r w:rsidRPr="001645DC">
        <w:t>ding</w:t>
      </w:r>
    </w:p>
    <w:p w:rsidR="009075DF" w:rsidRPr="001645DC" w:rsidRDefault="009075DF" w:rsidP="009075DF">
      <w:pPr>
        <w:pStyle w:val="DHHSbody"/>
      </w:pPr>
      <w:bookmarkStart w:id="172" w:name="_Toc461615311"/>
      <w:bookmarkStart w:id="173" w:name="_Toc461790864"/>
      <w:r w:rsidRPr="001645DC">
        <w:t>Gene</w:t>
      </w:r>
      <w:r w:rsidRPr="001645DC">
        <w:rPr>
          <w:spacing w:val="-2"/>
        </w:rPr>
        <w:t>r</w:t>
      </w:r>
      <w:r w:rsidRPr="001645DC">
        <w:t>all</w:t>
      </w:r>
      <w:r w:rsidRPr="001645DC">
        <w:rPr>
          <w:spacing w:val="-12"/>
        </w:rPr>
        <w:t>y</w:t>
      </w:r>
      <w:r w:rsidRPr="001645DC">
        <w:t xml:space="preserve">, </w:t>
      </w:r>
      <w:r w:rsidRPr="001645DC">
        <w:rPr>
          <w:spacing w:val="-3"/>
        </w:rPr>
        <w:t>y</w:t>
      </w:r>
      <w:r w:rsidRPr="001645DC">
        <w:t xml:space="preserve">ou will not be </w:t>
      </w:r>
      <w:r w:rsidRPr="001645DC">
        <w:rPr>
          <w:spacing w:val="-2"/>
        </w:rPr>
        <w:t>r</w:t>
      </w:r>
      <w:r w:rsidRPr="001645DC">
        <w:t>e</w:t>
      </w:r>
      <w:r w:rsidRPr="001645DC">
        <w:rPr>
          <w:spacing w:val="-2"/>
        </w:rPr>
        <w:t>q</w:t>
      </w:r>
      <w:r w:rsidRPr="001645DC">
        <w:t>ui</w:t>
      </w:r>
      <w:r w:rsidRPr="001645DC">
        <w:rPr>
          <w:spacing w:val="-2"/>
        </w:rPr>
        <w:t>r</w:t>
      </w:r>
      <w:r w:rsidRPr="001645DC">
        <w:t xml:space="preserve">ed </w:t>
      </w:r>
      <w:r w:rsidRPr="001645DC">
        <w:rPr>
          <w:spacing w:val="-3"/>
        </w:rPr>
        <w:t>t</w:t>
      </w:r>
      <w:r w:rsidRPr="001645DC">
        <w:t xml:space="preserve">o </w:t>
      </w:r>
      <w:r w:rsidRPr="001645DC">
        <w:rPr>
          <w:spacing w:val="-2"/>
        </w:rPr>
        <w:t>r</w:t>
      </w:r>
      <w:r w:rsidRPr="001645DC">
        <w:t>eco</w:t>
      </w:r>
      <w:r w:rsidRPr="001645DC">
        <w:rPr>
          <w:spacing w:val="-3"/>
        </w:rPr>
        <w:t>r</w:t>
      </w:r>
      <w:r w:rsidRPr="001645DC">
        <w:t xml:space="preserve">d a child or </w:t>
      </w:r>
      <w:r w:rsidRPr="001645DC">
        <w:rPr>
          <w:spacing w:val="-3"/>
        </w:rPr>
        <w:t>y</w:t>
      </w:r>
      <w:r w:rsidRPr="001645DC">
        <w:t>oung pe</w:t>
      </w:r>
      <w:r w:rsidRPr="001645DC">
        <w:rPr>
          <w:spacing w:val="-2"/>
        </w:rPr>
        <w:t>r</w:t>
      </w:r>
      <w:r w:rsidRPr="001645DC">
        <w:t>so</w:t>
      </w:r>
      <w:r w:rsidRPr="001645DC">
        <w:rPr>
          <w:spacing w:val="-2"/>
        </w:rPr>
        <w:t>n</w:t>
      </w:r>
      <w:r w:rsidRPr="001645DC">
        <w:rPr>
          <w:spacing w:val="-8"/>
        </w:rPr>
        <w:t>’</w:t>
      </w:r>
      <w:r w:rsidRPr="001645DC">
        <w:t xml:space="preserve">s </w:t>
      </w:r>
      <w:r w:rsidRPr="001645DC">
        <w:rPr>
          <w:spacing w:val="-2"/>
        </w:rPr>
        <w:t>u</w:t>
      </w:r>
      <w:r w:rsidRPr="001645DC">
        <w:t xml:space="preserve">se </w:t>
      </w:r>
      <w:r w:rsidRPr="001645DC">
        <w:rPr>
          <w:spacing w:val="-1"/>
        </w:rPr>
        <w:t>o</w:t>
      </w:r>
      <w:r w:rsidRPr="001645DC">
        <w:t>f p</w:t>
      </w:r>
      <w:r w:rsidRPr="001645DC">
        <w:rPr>
          <w:spacing w:val="-2"/>
        </w:rPr>
        <w:t>r</w:t>
      </w:r>
      <w:r w:rsidRPr="001645DC">
        <w:t xml:space="preserve">escribed and </w:t>
      </w:r>
      <w:r w:rsidRPr="001645DC">
        <w:rPr>
          <w:spacing w:val="-3"/>
        </w:rPr>
        <w:t>ov</w:t>
      </w:r>
      <w:r w:rsidRPr="001645DC">
        <w:t>er-th</w:t>
      </w:r>
      <w:r w:rsidRPr="001645DC">
        <w:rPr>
          <w:spacing w:val="4"/>
        </w:rPr>
        <w:t>e-</w:t>
      </w:r>
      <w:r w:rsidRPr="001645DC">
        <w:t>coun</w:t>
      </w:r>
      <w:r w:rsidRPr="001645DC">
        <w:rPr>
          <w:spacing w:val="-3"/>
        </w:rPr>
        <w:t>t</w:t>
      </w:r>
      <w:r w:rsidRPr="001645DC">
        <w:t xml:space="preserve">er medication. </w:t>
      </w:r>
      <w:r>
        <w:t>Child protection or your</w:t>
      </w:r>
      <w:r w:rsidRPr="001645DC">
        <w:t xml:space="preserve"> agen</w:t>
      </w:r>
      <w:r w:rsidRPr="001645DC">
        <w:rPr>
          <w:spacing w:val="-1"/>
        </w:rPr>
        <w:t>c</w:t>
      </w:r>
      <w:r w:rsidRPr="001645DC">
        <w:t xml:space="preserve">y will </w:t>
      </w:r>
      <w:r w:rsidRPr="001645DC">
        <w:rPr>
          <w:spacing w:val="-5"/>
        </w:rPr>
        <w:t>k</w:t>
      </w:r>
      <w:r w:rsidRPr="001645DC">
        <w:t xml:space="preserve">eep </w:t>
      </w:r>
      <w:r w:rsidRPr="001645DC">
        <w:rPr>
          <w:spacing w:val="-2"/>
        </w:rPr>
        <w:t>r</w:t>
      </w:r>
      <w:r w:rsidRPr="001645DC">
        <w:t>eco</w:t>
      </w:r>
      <w:r w:rsidRPr="001645DC">
        <w:rPr>
          <w:spacing w:val="-3"/>
        </w:rPr>
        <w:t>r</w:t>
      </w:r>
      <w:r w:rsidRPr="001645DC">
        <w:t>ds</w:t>
      </w:r>
      <w:r>
        <w:t xml:space="preserve"> </w:t>
      </w:r>
      <w:r w:rsidRPr="001645DC">
        <w:rPr>
          <w:spacing w:val="-1"/>
        </w:rPr>
        <w:t>o</w:t>
      </w:r>
      <w:r w:rsidRPr="001645DC">
        <w:t>f their medical and den</w:t>
      </w:r>
      <w:r w:rsidRPr="001645DC">
        <w:rPr>
          <w:spacing w:val="-3"/>
        </w:rPr>
        <w:t>t</w:t>
      </w:r>
      <w:r w:rsidRPr="001645DC">
        <w:t>al a</w:t>
      </w:r>
      <w:r w:rsidRPr="001645DC">
        <w:rPr>
          <w:spacing w:val="-2"/>
        </w:rPr>
        <w:t>s</w:t>
      </w:r>
      <w:r w:rsidRPr="001645DC">
        <w:t>se</w:t>
      </w:r>
      <w:r w:rsidRPr="001645DC">
        <w:rPr>
          <w:spacing w:val="-2"/>
        </w:rPr>
        <w:t>s</w:t>
      </w:r>
      <w:r w:rsidRPr="001645DC">
        <w:rPr>
          <w:spacing w:val="-1"/>
        </w:rPr>
        <w:t>s</w:t>
      </w:r>
      <w:r w:rsidRPr="001645DC">
        <w:t>ment</w:t>
      </w:r>
      <w:r w:rsidRPr="001645DC">
        <w:rPr>
          <w:spacing w:val="-2"/>
        </w:rPr>
        <w:t>s</w:t>
      </w:r>
      <w:r w:rsidRPr="001645DC">
        <w:t xml:space="preserve">, including </w:t>
      </w:r>
      <w:r w:rsidRPr="001645DC">
        <w:rPr>
          <w:spacing w:val="-2"/>
        </w:rPr>
        <w:t>r</w:t>
      </w:r>
      <w:r w:rsidRPr="001645DC">
        <w:t>eco</w:t>
      </w:r>
      <w:r w:rsidRPr="001645DC">
        <w:rPr>
          <w:spacing w:val="-3"/>
        </w:rPr>
        <w:t>r</w:t>
      </w:r>
      <w:r w:rsidRPr="001645DC">
        <w:t xml:space="preserve">ds </w:t>
      </w:r>
      <w:r w:rsidRPr="001645DC">
        <w:rPr>
          <w:spacing w:val="-1"/>
        </w:rPr>
        <w:t>o</w:t>
      </w:r>
      <w:r w:rsidRPr="001645DC">
        <w:t>f immunisation</w:t>
      </w:r>
      <w:r w:rsidRPr="001645DC">
        <w:rPr>
          <w:spacing w:val="-2"/>
        </w:rPr>
        <w:t>s</w:t>
      </w:r>
      <w:r w:rsidRPr="001645DC">
        <w:t>, and pa</w:t>
      </w:r>
      <w:r w:rsidRPr="001645DC">
        <w:rPr>
          <w:spacing w:val="-2"/>
        </w:rPr>
        <w:t>s</w:t>
      </w:r>
      <w:r w:rsidRPr="001645DC">
        <w:t xml:space="preserve">s these </w:t>
      </w:r>
      <w:r w:rsidRPr="001645DC">
        <w:rPr>
          <w:spacing w:val="-3"/>
        </w:rPr>
        <w:t>t</w:t>
      </w:r>
      <w:r w:rsidRPr="001645DC">
        <w:t xml:space="preserve">o the child or </w:t>
      </w:r>
      <w:r w:rsidRPr="001645DC">
        <w:rPr>
          <w:spacing w:val="-3"/>
        </w:rPr>
        <w:t>y</w:t>
      </w:r>
      <w:r w:rsidRPr="001645DC">
        <w:t>oung pe</w:t>
      </w:r>
      <w:r w:rsidRPr="001645DC">
        <w:rPr>
          <w:spacing w:val="-2"/>
        </w:rPr>
        <w:t>r</w:t>
      </w:r>
      <w:r w:rsidRPr="001645DC">
        <w:t xml:space="preserve">son, their </w:t>
      </w:r>
      <w:r w:rsidRPr="001645DC">
        <w:rPr>
          <w:spacing w:val="-1"/>
        </w:rPr>
        <w:t>f</w:t>
      </w:r>
      <w:r w:rsidRPr="001645DC">
        <w:t xml:space="preserve">amily or another </w:t>
      </w:r>
      <w:r w:rsidRPr="001645DC">
        <w:rPr>
          <w:spacing w:val="-2"/>
        </w:rPr>
        <w:t>r</w:t>
      </w:r>
      <w:r w:rsidRPr="001645DC">
        <w:t>el</w:t>
      </w:r>
      <w:r w:rsidRPr="001645DC">
        <w:rPr>
          <w:spacing w:val="-3"/>
        </w:rPr>
        <w:t>ev</w:t>
      </w:r>
      <w:r w:rsidRPr="001645DC">
        <w:t>ant agen</w:t>
      </w:r>
      <w:r w:rsidRPr="001645DC">
        <w:rPr>
          <w:spacing w:val="-1"/>
        </w:rPr>
        <w:t>c</w:t>
      </w:r>
      <w:r w:rsidRPr="001645DC">
        <w:rPr>
          <w:spacing w:val="-12"/>
        </w:rPr>
        <w:t>y</w:t>
      </w:r>
      <w:r w:rsidRPr="001645DC">
        <w:t xml:space="preserve">, </w:t>
      </w:r>
      <w:r>
        <w:t>if</w:t>
      </w:r>
      <w:r w:rsidRPr="001645DC">
        <w:t xml:space="preserve"> th</w:t>
      </w:r>
      <w:r w:rsidRPr="001645DC">
        <w:rPr>
          <w:spacing w:val="-3"/>
        </w:rPr>
        <w:t>e</w:t>
      </w:r>
      <w:r w:rsidRPr="001645DC">
        <w:t>y m</w:t>
      </w:r>
      <w:r w:rsidRPr="001645DC">
        <w:rPr>
          <w:spacing w:val="-3"/>
        </w:rPr>
        <w:t>ov</w:t>
      </w:r>
      <w:r w:rsidRPr="001645DC">
        <w:t>e f</w:t>
      </w:r>
      <w:r w:rsidRPr="001645DC">
        <w:rPr>
          <w:spacing w:val="-2"/>
        </w:rPr>
        <w:t>r</w:t>
      </w:r>
      <w:r w:rsidRPr="001645DC">
        <w:t xml:space="preserve">om </w:t>
      </w:r>
      <w:r w:rsidRPr="001645DC">
        <w:rPr>
          <w:spacing w:val="-3"/>
        </w:rPr>
        <w:t>y</w:t>
      </w:r>
      <w:r w:rsidRPr="001645DC">
        <w:t>our ca</w:t>
      </w:r>
      <w:r w:rsidRPr="001645DC">
        <w:rPr>
          <w:spacing w:val="-2"/>
        </w:rPr>
        <w:t>r</w:t>
      </w:r>
      <w:r w:rsidRPr="001645DC">
        <w:rPr>
          <w:spacing w:val="-3"/>
        </w:rPr>
        <w:t>e</w:t>
      </w:r>
      <w:r w:rsidRPr="001645DC">
        <w:t>.</w:t>
      </w:r>
    </w:p>
    <w:p w:rsidR="009075DF" w:rsidRPr="001645DC" w:rsidRDefault="009075DF" w:rsidP="009075DF">
      <w:pPr>
        <w:pStyle w:val="DHHSbody"/>
      </w:pPr>
      <w:r w:rsidRPr="001645DC">
        <w:rPr>
          <w:spacing w:val="-1"/>
        </w:rPr>
        <w:t>Whe</w:t>
      </w:r>
      <w:r w:rsidRPr="001645DC">
        <w:t>n</w:t>
      </w:r>
      <w:r w:rsidRPr="001645DC">
        <w:rPr>
          <w:spacing w:val="-2"/>
        </w:rPr>
        <w:t xml:space="preserve"> </w:t>
      </w:r>
      <w:r w:rsidRPr="001645DC">
        <w:rPr>
          <w:spacing w:val="-1"/>
        </w:rPr>
        <w:t>th</w:t>
      </w:r>
      <w:r w:rsidRPr="001645DC">
        <w:t>e</w:t>
      </w:r>
      <w:r w:rsidRPr="001645DC">
        <w:rPr>
          <w:spacing w:val="-2"/>
        </w:rPr>
        <w:t xml:space="preserve"> </w:t>
      </w:r>
      <w:r w:rsidRPr="001645DC">
        <w:rPr>
          <w:spacing w:val="-1"/>
        </w:rPr>
        <w:t>chil</w:t>
      </w:r>
      <w:r w:rsidRPr="001645DC">
        <w:t>d</w:t>
      </w:r>
      <w:r w:rsidRPr="001645DC">
        <w:rPr>
          <w:spacing w:val="-2"/>
        </w:rPr>
        <w:t xml:space="preserve"> </w:t>
      </w:r>
      <w:r w:rsidRPr="001645DC">
        <w:rPr>
          <w:spacing w:val="-1"/>
        </w:rPr>
        <w:t>o</w:t>
      </w:r>
      <w:r w:rsidRPr="001645DC">
        <w:t>r</w:t>
      </w:r>
      <w:r w:rsidRPr="001645DC">
        <w:rPr>
          <w:spacing w:val="-2"/>
        </w:rPr>
        <w:t xml:space="preserve"> </w:t>
      </w:r>
      <w:r w:rsidRPr="001645DC">
        <w:rPr>
          <w:spacing w:val="-4"/>
        </w:rPr>
        <w:t>y</w:t>
      </w:r>
      <w:r w:rsidRPr="001645DC">
        <w:rPr>
          <w:spacing w:val="-1"/>
        </w:rPr>
        <w:t>oun</w:t>
      </w:r>
      <w:r w:rsidRPr="001645DC">
        <w:t>g</w:t>
      </w:r>
      <w:r w:rsidRPr="001645DC">
        <w:rPr>
          <w:spacing w:val="-2"/>
        </w:rPr>
        <w:t xml:space="preserve"> </w:t>
      </w:r>
      <w:r w:rsidRPr="001645DC">
        <w:rPr>
          <w:spacing w:val="-1"/>
        </w:rPr>
        <w:t>pe</w:t>
      </w:r>
      <w:r w:rsidRPr="001645DC">
        <w:rPr>
          <w:spacing w:val="-2"/>
        </w:rPr>
        <w:t>r</w:t>
      </w:r>
      <w:r w:rsidRPr="001645DC">
        <w:rPr>
          <w:spacing w:val="-1"/>
        </w:rPr>
        <w:t>so</w:t>
      </w:r>
      <w:r w:rsidRPr="001645DC">
        <w:t>n</w:t>
      </w:r>
      <w:r w:rsidRPr="001645DC">
        <w:rPr>
          <w:spacing w:val="-2"/>
        </w:rPr>
        <w:t xml:space="preserve"> </w:t>
      </w:r>
      <w:r w:rsidRPr="001645DC">
        <w:rPr>
          <w:spacing w:val="-1"/>
        </w:rPr>
        <w:t>fi</w:t>
      </w:r>
      <w:r w:rsidRPr="001645DC">
        <w:rPr>
          <w:spacing w:val="-2"/>
        </w:rPr>
        <w:t>r</w:t>
      </w:r>
      <w:r w:rsidRPr="001645DC">
        <w:rPr>
          <w:spacing w:val="-1"/>
        </w:rPr>
        <w:t>s</w:t>
      </w:r>
      <w:r w:rsidRPr="001645DC">
        <w:t>t</w:t>
      </w:r>
      <w:r w:rsidRPr="001645DC">
        <w:rPr>
          <w:spacing w:val="-4"/>
        </w:rPr>
        <w:t xml:space="preserve"> </w:t>
      </w:r>
      <w:r w:rsidRPr="001645DC">
        <w:rPr>
          <w:spacing w:val="-1"/>
        </w:rPr>
        <w:t>come</w:t>
      </w:r>
      <w:r w:rsidRPr="001645DC">
        <w:t>s</w:t>
      </w:r>
      <w:r w:rsidRPr="001645DC">
        <w:rPr>
          <w:spacing w:val="-2"/>
        </w:rPr>
        <w:t xml:space="preserve"> </w:t>
      </w:r>
      <w:r w:rsidRPr="001645DC">
        <w:rPr>
          <w:spacing w:val="-1"/>
        </w:rPr>
        <w:t>in</w:t>
      </w:r>
      <w:r w:rsidRPr="001645DC">
        <w:rPr>
          <w:spacing w:val="-4"/>
        </w:rPr>
        <w:t>t</w:t>
      </w:r>
      <w:r w:rsidRPr="001645DC">
        <w:t xml:space="preserve">o </w:t>
      </w:r>
      <w:r w:rsidRPr="001645DC">
        <w:rPr>
          <w:spacing w:val="-4"/>
        </w:rPr>
        <w:t>y</w:t>
      </w:r>
      <w:r w:rsidRPr="001645DC">
        <w:rPr>
          <w:spacing w:val="-1"/>
        </w:rPr>
        <w:t>ou</w:t>
      </w:r>
      <w:r w:rsidRPr="001645DC">
        <w:t>r</w:t>
      </w:r>
      <w:r w:rsidRPr="001645DC">
        <w:rPr>
          <w:spacing w:val="-2"/>
        </w:rPr>
        <w:t xml:space="preserve"> </w:t>
      </w:r>
      <w:r w:rsidRPr="001645DC">
        <w:rPr>
          <w:spacing w:val="-1"/>
        </w:rPr>
        <w:t>ca</w:t>
      </w:r>
      <w:r w:rsidRPr="001645DC">
        <w:rPr>
          <w:spacing w:val="-3"/>
        </w:rPr>
        <w:t>r</w:t>
      </w:r>
      <w:r w:rsidRPr="001645DC">
        <w:rPr>
          <w:spacing w:val="-6"/>
        </w:rPr>
        <w:t>e</w:t>
      </w:r>
      <w:r w:rsidRPr="001645DC">
        <w:t>,</w:t>
      </w:r>
      <w:r w:rsidRPr="001645DC">
        <w:rPr>
          <w:spacing w:val="-2"/>
        </w:rPr>
        <w:t xml:space="preserve"> </w:t>
      </w:r>
      <w:r w:rsidRPr="001645DC">
        <w:rPr>
          <w:spacing w:val="-1"/>
        </w:rPr>
        <w:t>as</w:t>
      </w:r>
      <w:r w:rsidRPr="001645DC">
        <w:t>k</w:t>
      </w:r>
      <w:r w:rsidRPr="001645DC">
        <w:rPr>
          <w:spacing w:val="-2"/>
        </w:rPr>
        <w:t xml:space="preserve"> </w:t>
      </w:r>
      <w:r>
        <w:rPr>
          <w:spacing w:val="-4"/>
        </w:rPr>
        <w:t>child protection or the authorised Aboriginal agency</w:t>
      </w:r>
      <w:r w:rsidRPr="001645DC">
        <w:rPr>
          <w:spacing w:val="-2"/>
        </w:rPr>
        <w:t xml:space="preserve"> </w:t>
      </w:r>
      <w:r w:rsidRPr="001645DC">
        <w:rPr>
          <w:spacing w:val="-1"/>
        </w:rPr>
        <w:t>i</w:t>
      </w:r>
      <w:r w:rsidRPr="001645DC">
        <w:t>f</w:t>
      </w:r>
      <w:r w:rsidRPr="001645DC">
        <w:rPr>
          <w:spacing w:val="-2"/>
        </w:rPr>
        <w:t xml:space="preserve"> </w:t>
      </w:r>
      <w:r w:rsidRPr="001645DC">
        <w:rPr>
          <w:spacing w:val="-1"/>
        </w:rPr>
        <w:t>th</w:t>
      </w:r>
      <w:r w:rsidRPr="001645DC">
        <w:rPr>
          <w:spacing w:val="-4"/>
        </w:rPr>
        <w:t>e</w:t>
      </w:r>
      <w:r w:rsidRPr="001645DC">
        <w:t>y</w:t>
      </w:r>
      <w:r w:rsidRPr="001645DC">
        <w:rPr>
          <w:spacing w:val="-2"/>
        </w:rPr>
        <w:t xml:space="preserve"> </w:t>
      </w:r>
      <w:r w:rsidRPr="001645DC">
        <w:rPr>
          <w:spacing w:val="-1"/>
        </w:rPr>
        <w:t>ha</w:t>
      </w:r>
      <w:r w:rsidRPr="001645DC">
        <w:rPr>
          <w:spacing w:val="-4"/>
        </w:rPr>
        <w:t>v</w:t>
      </w:r>
      <w:r w:rsidRPr="001645DC">
        <w:t>e</w:t>
      </w:r>
      <w:r w:rsidRPr="001645DC">
        <w:rPr>
          <w:spacing w:val="-2"/>
        </w:rPr>
        <w:t xml:space="preserve"> </w:t>
      </w:r>
      <w:r w:rsidRPr="001645DC">
        <w:rPr>
          <w:spacing w:val="-1"/>
        </w:rPr>
        <w:t>a</w:t>
      </w:r>
      <w:r w:rsidRPr="001645DC">
        <w:t>n</w:t>
      </w:r>
      <w:r w:rsidRPr="001645DC">
        <w:rPr>
          <w:spacing w:val="-2"/>
        </w:rPr>
        <w:t xml:space="preserve"> </w:t>
      </w:r>
      <w:r w:rsidRPr="001645DC">
        <w:rPr>
          <w:spacing w:val="-1"/>
        </w:rPr>
        <w:t>ea</w:t>
      </w:r>
      <w:r w:rsidRPr="001645DC">
        <w:rPr>
          <w:spacing w:val="-3"/>
        </w:rPr>
        <w:t>s</w:t>
      </w:r>
      <w:r w:rsidRPr="001645DC">
        <w:t xml:space="preserve">y </w:t>
      </w:r>
      <w:r w:rsidRPr="001645DC">
        <w:rPr>
          <w:spacing w:val="-4"/>
        </w:rPr>
        <w:t>t</w:t>
      </w:r>
      <w:r w:rsidRPr="001645DC">
        <w:rPr>
          <w:spacing w:val="-1"/>
        </w:rPr>
        <w:t>empla</w:t>
      </w:r>
      <w:r w:rsidRPr="001645DC">
        <w:rPr>
          <w:spacing w:val="-4"/>
        </w:rPr>
        <w:t>t</w:t>
      </w:r>
      <w:r w:rsidRPr="001645DC">
        <w:t>e</w:t>
      </w:r>
      <w:r>
        <w:t xml:space="preserve"> you can use</w:t>
      </w:r>
      <w:r w:rsidRPr="001645DC">
        <w:rPr>
          <w:spacing w:val="-2"/>
        </w:rPr>
        <w:t xml:space="preserve"> </w:t>
      </w:r>
      <w:r w:rsidRPr="001645DC">
        <w:rPr>
          <w:spacing w:val="-4"/>
        </w:rPr>
        <w:t>t</w:t>
      </w:r>
      <w:r w:rsidRPr="001645DC">
        <w:t>o</w:t>
      </w:r>
      <w:r w:rsidRPr="001645DC">
        <w:rPr>
          <w:spacing w:val="-2"/>
        </w:rPr>
        <w:t xml:space="preserve"> </w:t>
      </w:r>
      <w:r w:rsidRPr="001645DC">
        <w:rPr>
          <w:spacing w:val="-3"/>
        </w:rPr>
        <w:t>r</w:t>
      </w:r>
      <w:r w:rsidRPr="001645DC">
        <w:rPr>
          <w:spacing w:val="-1"/>
        </w:rPr>
        <w:t>eco</w:t>
      </w:r>
      <w:r w:rsidRPr="001645DC">
        <w:rPr>
          <w:spacing w:val="-4"/>
        </w:rPr>
        <w:t>r</w:t>
      </w:r>
      <w:r w:rsidRPr="001645DC">
        <w:t>d</w:t>
      </w:r>
      <w:r w:rsidRPr="001645DC">
        <w:rPr>
          <w:spacing w:val="-2"/>
        </w:rPr>
        <w:t xml:space="preserve"> </w:t>
      </w:r>
      <w:r w:rsidRPr="001645DC">
        <w:rPr>
          <w:spacing w:val="-1"/>
        </w:rPr>
        <w:t>medica</w:t>
      </w:r>
      <w:r w:rsidRPr="001645DC">
        <w:t>l</w:t>
      </w:r>
      <w:r w:rsidRPr="001645DC">
        <w:rPr>
          <w:spacing w:val="-2"/>
        </w:rPr>
        <w:t xml:space="preserve"> </w:t>
      </w:r>
      <w:r w:rsidRPr="001645DC">
        <w:rPr>
          <w:spacing w:val="-1"/>
        </w:rPr>
        <w:t>appointments</w:t>
      </w:r>
      <w:r w:rsidRPr="001645DC">
        <w:t>.</w:t>
      </w:r>
      <w:r w:rsidRPr="001645DC">
        <w:rPr>
          <w:spacing w:val="-2"/>
        </w:rPr>
        <w:t xml:space="preserve"> </w:t>
      </w:r>
      <w:r w:rsidRPr="005071F1">
        <w:t>The</w:t>
      </w:r>
      <w:r w:rsidRPr="001645DC">
        <w:t xml:space="preserve">y </w:t>
      </w:r>
      <w:r w:rsidRPr="005071F1">
        <w:t>wil</w:t>
      </w:r>
      <w:r w:rsidRPr="001645DC">
        <w:t>l</w:t>
      </w:r>
      <w:r w:rsidRPr="005071F1">
        <w:t xml:space="preserve"> nee</w:t>
      </w:r>
      <w:r w:rsidRPr="001645DC">
        <w:t>d</w:t>
      </w:r>
      <w:r w:rsidRPr="005071F1">
        <w:t xml:space="preserve"> thi</w:t>
      </w:r>
      <w:r w:rsidRPr="001645DC">
        <w:t>s</w:t>
      </w:r>
      <w:r w:rsidRPr="005071F1">
        <w:t xml:space="preserve"> informatio</w:t>
      </w:r>
      <w:r w:rsidRPr="001645DC">
        <w:t>n</w:t>
      </w:r>
      <w:r w:rsidRPr="005071F1">
        <w:t xml:space="preserve"> t</w:t>
      </w:r>
      <w:r w:rsidRPr="001645DC">
        <w:t>o</w:t>
      </w:r>
      <w:r w:rsidRPr="005071F1">
        <w:t xml:space="preserve"> includ</w:t>
      </w:r>
      <w:r w:rsidRPr="001645DC">
        <w:t>e</w:t>
      </w:r>
      <w:r w:rsidRPr="005071F1">
        <w:t xml:space="preserve"> i</w:t>
      </w:r>
      <w:r w:rsidRPr="001645DC">
        <w:t>n</w:t>
      </w:r>
      <w:r w:rsidRPr="005071F1">
        <w:t xml:space="preserve"> their records</w:t>
      </w:r>
      <w:r w:rsidRPr="001645DC">
        <w:t>.</w:t>
      </w:r>
      <w:r w:rsidRPr="005071F1">
        <w:t xml:space="preserve"> Records are important, not only to demonstrate active, ongoing engagement with the child or young person about their health needs, but also to transfer knowledge about their health</w:t>
      </w:r>
      <w:r>
        <w:t>, if</w:t>
      </w:r>
      <w:r w:rsidRPr="005071F1">
        <w:t xml:space="preserve"> they leave your care.</w:t>
      </w:r>
    </w:p>
    <w:p w:rsidR="001567EA" w:rsidRPr="0094480E" w:rsidRDefault="001567EA" w:rsidP="001567EA">
      <w:pPr>
        <w:pStyle w:val="Heading2"/>
      </w:pPr>
      <w:bookmarkStart w:id="174" w:name="_Toc499132403"/>
      <w:r w:rsidRPr="0094480E">
        <w:t>After-hours medical attention</w:t>
      </w:r>
      <w:bookmarkEnd w:id="172"/>
      <w:bookmarkEnd w:id="173"/>
      <w:bookmarkEnd w:id="174"/>
      <w:r w:rsidRPr="0094480E">
        <w:t xml:space="preserve"> </w:t>
      </w:r>
    </w:p>
    <w:p w:rsidR="009075DF" w:rsidRPr="001645DC" w:rsidRDefault="009075DF" w:rsidP="009075DF">
      <w:pPr>
        <w:pStyle w:val="DHHSbody"/>
      </w:pPr>
      <w:bookmarkStart w:id="175" w:name="_Toc461615312"/>
      <w:bookmarkStart w:id="176" w:name="_Toc461790865"/>
      <w:r w:rsidRPr="005548BA">
        <w:t>F</w:t>
      </w:r>
      <w:r w:rsidRPr="001645DC">
        <w:t>or non-u</w:t>
      </w:r>
      <w:r w:rsidRPr="005548BA">
        <w:t>r</w:t>
      </w:r>
      <w:r w:rsidRPr="001645DC">
        <w:t>gent a</w:t>
      </w:r>
      <w:r w:rsidRPr="005548BA">
        <w:t>ft</w:t>
      </w:r>
      <w:r w:rsidRPr="001645DC">
        <w:t>er-hou</w:t>
      </w:r>
      <w:r w:rsidRPr="005548BA">
        <w:t>r</w:t>
      </w:r>
      <w:r w:rsidRPr="001645DC">
        <w:t>s ca</w:t>
      </w:r>
      <w:r w:rsidRPr="005548BA">
        <w:t>r</w:t>
      </w:r>
      <w:r w:rsidRPr="001645DC">
        <w:t>e</w:t>
      </w:r>
      <w:r>
        <w:t>,</w:t>
      </w:r>
      <w:r w:rsidRPr="001645DC">
        <w:t xml:space="preserve"> </w:t>
      </w:r>
      <w:r w:rsidRPr="005548BA">
        <w:t>y</w:t>
      </w:r>
      <w:r w:rsidRPr="001645DC">
        <w:t>ou can call NU</w:t>
      </w:r>
      <w:r w:rsidRPr="005548BA">
        <w:t>R</w:t>
      </w:r>
      <w:r w:rsidRPr="001645DC">
        <w:t>S</w:t>
      </w:r>
      <w:r w:rsidRPr="005548BA">
        <w:t>E</w:t>
      </w:r>
      <w:r w:rsidRPr="001645DC">
        <w:t xml:space="preserve">-ON-CALL </w:t>
      </w:r>
      <w:r w:rsidRPr="005548BA">
        <w:t>f</w:t>
      </w:r>
      <w:r w:rsidRPr="001645DC">
        <w:t>or advice and a</w:t>
      </w:r>
      <w:r w:rsidRPr="005548BA">
        <w:t>s</w:t>
      </w:r>
      <w:r w:rsidRPr="001645DC">
        <w:t>sis</w:t>
      </w:r>
      <w:r w:rsidRPr="005548BA">
        <w:t>t</w:t>
      </w:r>
      <w:r w:rsidRPr="001645DC">
        <w:t>ance on</w:t>
      </w:r>
      <w:r>
        <w:t xml:space="preserve"> </w:t>
      </w:r>
      <w:r w:rsidRPr="005548BA">
        <w:t>any medical issue.</w:t>
      </w:r>
      <w:r w:rsidRPr="00415C0B">
        <w:t xml:space="preserve"> </w:t>
      </w:r>
      <w:r>
        <w:t xml:space="preserve">NURSE-ON-CALL </w:t>
      </w:r>
      <w:r w:rsidRPr="001645DC">
        <w:t>is a phone service that p</w:t>
      </w:r>
      <w:r w:rsidRPr="005548BA">
        <w:t>ro</w:t>
      </w:r>
      <w:r w:rsidRPr="001645DC">
        <w:t>vides immedia</w:t>
      </w:r>
      <w:r w:rsidRPr="005548BA">
        <w:t>te</w:t>
      </w:r>
      <w:r w:rsidRPr="001645DC">
        <w:t xml:space="preserve">, </w:t>
      </w:r>
      <w:r w:rsidRPr="005548BA">
        <w:t>e</w:t>
      </w:r>
      <w:r w:rsidRPr="001645DC">
        <w:t>xpe</w:t>
      </w:r>
      <w:r w:rsidRPr="005548BA">
        <w:t>r</w:t>
      </w:r>
      <w:r w:rsidRPr="001645DC">
        <w:t>t health advice f</w:t>
      </w:r>
      <w:r w:rsidRPr="005548BA">
        <w:t>r</w:t>
      </w:r>
      <w:r w:rsidRPr="001645DC">
        <w:t xml:space="preserve">om a </w:t>
      </w:r>
      <w:r w:rsidRPr="005548BA">
        <w:t>r</w:t>
      </w:r>
      <w:r w:rsidRPr="001645DC">
        <w:t>egis</w:t>
      </w:r>
      <w:r w:rsidRPr="005548BA">
        <w:t>t</w:t>
      </w:r>
      <w:r w:rsidRPr="001645DC">
        <w:t>e</w:t>
      </w:r>
      <w:r w:rsidRPr="005548BA">
        <w:t>r</w:t>
      </w:r>
      <w:r w:rsidRPr="001645DC">
        <w:t>ed nu</w:t>
      </w:r>
      <w:r w:rsidRPr="005548BA">
        <w:t>r</w:t>
      </w:r>
      <w:r w:rsidRPr="001645DC">
        <w:t>s</w:t>
      </w:r>
      <w:r w:rsidRPr="005548BA">
        <w:t>e</w:t>
      </w:r>
      <w:r w:rsidRPr="001645DC">
        <w:t xml:space="preserve">, </w:t>
      </w:r>
      <w:r w:rsidRPr="005548BA">
        <w:t>2</w:t>
      </w:r>
      <w:r w:rsidRPr="001645DC">
        <w:t>4 hou</w:t>
      </w:r>
      <w:r w:rsidRPr="005548BA">
        <w:t>r</w:t>
      </w:r>
      <w:r w:rsidRPr="001645DC">
        <w:t>s a da</w:t>
      </w:r>
      <w:r w:rsidRPr="005548BA">
        <w:t>y</w:t>
      </w:r>
      <w:r w:rsidRPr="001645DC">
        <w:t>, s</w:t>
      </w:r>
      <w:r w:rsidRPr="005548BA">
        <w:t>ev</w:t>
      </w:r>
      <w:r w:rsidRPr="001645DC">
        <w:t>en da</w:t>
      </w:r>
      <w:r w:rsidRPr="005548BA">
        <w:t>y</w:t>
      </w:r>
      <w:r w:rsidRPr="001645DC">
        <w:t xml:space="preserve">s a </w:t>
      </w:r>
      <w:r w:rsidRPr="005548BA">
        <w:t>w</w:t>
      </w:r>
      <w:r w:rsidRPr="001645DC">
        <w:t>eek.</w:t>
      </w:r>
      <w:r>
        <w:t xml:space="preserve"> </w:t>
      </w:r>
      <w:r w:rsidRPr="001645DC">
        <w:t>This helpline is f</w:t>
      </w:r>
      <w:r w:rsidRPr="005548BA">
        <w:t>r</w:t>
      </w:r>
      <w:r w:rsidRPr="001645DC">
        <w:t>ee and can be acce</w:t>
      </w:r>
      <w:r w:rsidRPr="005548BA">
        <w:t>s</w:t>
      </w:r>
      <w:r w:rsidRPr="001645DC">
        <w:t>sed</w:t>
      </w:r>
      <w:r>
        <w:t xml:space="preserve"> </w:t>
      </w:r>
      <w:r w:rsidRPr="005548BA">
        <w:t>f</w:t>
      </w:r>
      <w:r w:rsidRPr="001645DC">
        <w:t xml:space="preserve">or the cost </w:t>
      </w:r>
      <w:r w:rsidRPr="005548BA">
        <w:t>o</w:t>
      </w:r>
      <w:r w:rsidRPr="001645DC">
        <w:t>f a local or mobile phone</w:t>
      </w:r>
      <w:r>
        <w:t xml:space="preserve"> on </w:t>
      </w:r>
      <w:r w:rsidRPr="001645DC">
        <w:t xml:space="preserve">1300 60 60 </w:t>
      </w:r>
      <w:r w:rsidRPr="005548BA">
        <w:t>2</w:t>
      </w:r>
      <w:r w:rsidRPr="001645DC">
        <w:t>4</w:t>
      </w:r>
      <w:r>
        <w:t>.</w:t>
      </w:r>
    </w:p>
    <w:p w:rsidR="009075DF" w:rsidRPr="001645DC" w:rsidRDefault="009075DF" w:rsidP="009075DF">
      <w:pPr>
        <w:pStyle w:val="DHHSbody"/>
      </w:pPr>
      <w:r w:rsidRPr="001645DC">
        <w:t>Services a</w:t>
      </w:r>
      <w:r w:rsidRPr="001645DC">
        <w:rPr>
          <w:spacing w:val="-2"/>
        </w:rPr>
        <w:t>r</w:t>
      </w:r>
      <w:r w:rsidRPr="001645DC">
        <w:t>e a</w:t>
      </w:r>
      <w:r w:rsidRPr="001645DC">
        <w:rPr>
          <w:spacing w:val="-3"/>
        </w:rPr>
        <w:t>v</w:t>
      </w:r>
      <w:r w:rsidRPr="001645DC">
        <w:t>ailable a</w:t>
      </w:r>
      <w:r w:rsidRPr="001645DC">
        <w:rPr>
          <w:spacing w:val="5"/>
        </w:rPr>
        <w:t>f</w:t>
      </w:r>
      <w:r w:rsidRPr="001645DC">
        <w:rPr>
          <w:spacing w:val="-3"/>
        </w:rPr>
        <w:t>t</w:t>
      </w:r>
      <w:r w:rsidRPr="001645DC">
        <w:t>er hou</w:t>
      </w:r>
      <w:r w:rsidRPr="001645DC">
        <w:rPr>
          <w:spacing w:val="-2"/>
        </w:rPr>
        <w:t>r</w:t>
      </w:r>
      <w:r w:rsidRPr="001645DC">
        <w:t>s when the</w:t>
      </w:r>
      <w:r w:rsidRPr="001645DC">
        <w:rPr>
          <w:spacing w:val="-2"/>
        </w:rPr>
        <w:t>r</w:t>
      </w:r>
      <w:r w:rsidRPr="001645DC">
        <w:t>e is no medical eme</w:t>
      </w:r>
      <w:r w:rsidRPr="001645DC">
        <w:rPr>
          <w:spacing w:val="-2"/>
        </w:rPr>
        <w:t>r</w:t>
      </w:r>
      <w:r w:rsidRPr="001645DC">
        <w:t>gen</w:t>
      </w:r>
      <w:r w:rsidRPr="001645DC">
        <w:rPr>
          <w:spacing w:val="-1"/>
        </w:rPr>
        <w:t>c</w:t>
      </w:r>
      <w:r w:rsidRPr="001645DC">
        <w:t>y but medical ca</w:t>
      </w:r>
      <w:r w:rsidRPr="001645DC">
        <w:rPr>
          <w:spacing w:val="-2"/>
        </w:rPr>
        <w:t>r</w:t>
      </w:r>
      <w:r w:rsidRPr="001645DC">
        <w:t xml:space="preserve">e is </w:t>
      </w:r>
      <w:r w:rsidRPr="001645DC">
        <w:rPr>
          <w:spacing w:val="-2"/>
        </w:rPr>
        <w:t>r</w:t>
      </w:r>
      <w:r w:rsidRPr="001645DC">
        <w:t>e</w:t>
      </w:r>
      <w:r w:rsidRPr="001645DC">
        <w:rPr>
          <w:spacing w:val="-2"/>
        </w:rPr>
        <w:t>q</w:t>
      </w:r>
      <w:r w:rsidRPr="001645DC">
        <w:t>ui</w:t>
      </w:r>
      <w:r w:rsidRPr="001645DC">
        <w:rPr>
          <w:spacing w:val="-2"/>
        </w:rPr>
        <w:t>r</w:t>
      </w:r>
      <w:r w:rsidRPr="001645DC">
        <w:t>ed. In</w:t>
      </w:r>
      <w:r w:rsidRPr="001645DC">
        <w:rPr>
          <w:spacing w:val="-1"/>
        </w:rPr>
        <w:t>f</w:t>
      </w:r>
      <w:r w:rsidRPr="001645DC">
        <w:t>ormation about finding</w:t>
      </w:r>
      <w:r w:rsidRPr="001645DC">
        <w:rPr>
          <w:spacing w:val="-7"/>
        </w:rPr>
        <w:t xml:space="preserve"> </w:t>
      </w:r>
      <w:r w:rsidRPr="001645DC">
        <w:t>the closest GP a</w:t>
      </w:r>
      <w:r w:rsidRPr="001645DC">
        <w:rPr>
          <w:spacing w:val="5"/>
        </w:rPr>
        <w:t>f</w:t>
      </w:r>
      <w:r w:rsidRPr="001645DC">
        <w:rPr>
          <w:spacing w:val="-3"/>
        </w:rPr>
        <w:t>t</w:t>
      </w:r>
      <w:r w:rsidRPr="001645DC">
        <w:t>er-hou</w:t>
      </w:r>
      <w:r w:rsidRPr="001645DC">
        <w:rPr>
          <w:spacing w:val="-2"/>
        </w:rPr>
        <w:t>r</w:t>
      </w:r>
      <w:r w:rsidRPr="001645DC">
        <w:t xml:space="preserve">s service is </w:t>
      </w:r>
      <w:r>
        <w:t>in the</w:t>
      </w:r>
      <w:r w:rsidRPr="001645DC">
        <w:t xml:space="preserve"> </w:t>
      </w:r>
      <w:r>
        <w:t>useful resources</w:t>
      </w:r>
      <w:r w:rsidRPr="001645DC">
        <w:rPr>
          <w:rFonts w:cs="VIC Medium"/>
          <w:i/>
          <w:spacing w:val="1"/>
        </w:rPr>
        <w:t xml:space="preserve"> </w:t>
      </w:r>
      <w:r w:rsidRPr="001645DC">
        <w:t>bel</w:t>
      </w:r>
      <w:r w:rsidRPr="001645DC">
        <w:rPr>
          <w:spacing w:val="-1"/>
        </w:rPr>
        <w:t>o</w:t>
      </w:r>
      <w:r w:rsidRPr="001645DC">
        <w:rPr>
          <w:spacing w:val="-4"/>
        </w:rPr>
        <w:t>w</w:t>
      </w:r>
      <w:r w:rsidRPr="001645DC">
        <w:t xml:space="preserve">. </w:t>
      </w:r>
      <w:r w:rsidRPr="001645DC">
        <w:rPr>
          <w:spacing w:val="-23"/>
        </w:rPr>
        <w:t>Y</w:t>
      </w:r>
      <w:r w:rsidRPr="001645DC">
        <w:t>ou should check with th</w:t>
      </w:r>
      <w:r>
        <w:t>e</w:t>
      </w:r>
      <w:r w:rsidRPr="001645DC">
        <w:t xml:space="preserve"> service about the cost </w:t>
      </w:r>
      <w:r w:rsidRPr="001645DC">
        <w:rPr>
          <w:spacing w:val="-1"/>
        </w:rPr>
        <w:t>o</w:t>
      </w:r>
      <w:r w:rsidRPr="001645DC">
        <w:t>f a visit.</w:t>
      </w:r>
    </w:p>
    <w:p w:rsidR="001567EA" w:rsidRPr="001645DC" w:rsidRDefault="001567EA" w:rsidP="00472FA0">
      <w:pPr>
        <w:pStyle w:val="Heading2"/>
      </w:pPr>
      <w:bookmarkStart w:id="177" w:name="_Toc499132404"/>
      <w:r w:rsidRPr="001645DC">
        <w:rPr>
          <w:spacing w:val="2"/>
        </w:rPr>
        <w:t>U</w:t>
      </w:r>
      <w:r w:rsidRPr="001645DC">
        <w:rPr>
          <w:spacing w:val="1"/>
        </w:rPr>
        <w:t>r</w:t>
      </w:r>
      <w:r w:rsidRPr="001645DC">
        <w:t>gent</w:t>
      </w:r>
      <w:r w:rsidRPr="001645DC">
        <w:rPr>
          <w:spacing w:val="6"/>
        </w:rPr>
        <w:t xml:space="preserve"> </w:t>
      </w:r>
      <w:r w:rsidRPr="001645DC">
        <w:t>medical</w:t>
      </w:r>
      <w:r w:rsidRPr="001645DC">
        <w:rPr>
          <w:spacing w:val="6"/>
        </w:rPr>
        <w:t xml:space="preserve"> </w:t>
      </w:r>
      <w:r w:rsidRPr="001645DC">
        <w:t>attention</w:t>
      </w:r>
      <w:bookmarkEnd w:id="175"/>
      <w:bookmarkEnd w:id="176"/>
      <w:bookmarkEnd w:id="177"/>
    </w:p>
    <w:p w:rsidR="009075DF" w:rsidRDefault="009075DF" w:rsidP="009075DF">
      <w:pPr>
        <w:pStyle w:val="DHHSbody"/>
      </w:pPr>
      <w:r w:rsidRPr="001645DC">
        <w:t xml:space="preserve">If a child or </w:t>
      </w:r>
      <w:r w:rsidRPr="001645DC">
        <w:rPr>
          <w:spacing w:val="-3"/>
        </w:rPr>
        <w:t>y</w:t>
      </w:r>
      <w:r w:rsidRPr="001645DC">
        <w:t>oung pe</w:t>
      </w:r>
      <w:r w:rsidRPr="001645DC">
        <w:rPr>
          <w:spacing w:val="-2"/>
        </w:rPr>
        <w:t>r</w:t>
      </w:r>
      <w:r w:rsidRPr="001645DC">
        <w:t xml:space="preserve">son in </w:t>
      </w:r>
      <w:r w:rsidRPr="001645DC">
        <w:rPr>
          <w:spacing w:val="-3"/>
        </w:rPr>
        <w:t>y</w:t>
      </w:r>
      <w:r w:rsidRPr="001645DC">
        <w:t>our ca</w:t>
      </w:r>
      <w:r w:rsidRPr="001645DC">
        <w:rPr>
          <w:spacing w:val="-2"/>
        </w:rPr>
        <w:t>r</w:t>
      </w:r>
      <w:r w:rsidRPr="001645DC">
        <w:t>e is having a medical eme</w:t>
      </w:r>
      <w:r w:rsidRPr="001645DC">
        <w:rPr>
          <w:spacing w:val="-2"/>
        </w:rPr>
        <w:t>r</w:t>
      </w:r>
      <w:r w:rsidRPr="001645DC">
        <w:t>gen</w:t>
      </w:r>
      <w:r w:rsidRPr="001645DC">
        <w:rPr>
          <w:spacing w:val="-1"/>
        </w:rPr>
        <w:t>c</w:t>
      </w:r>
      <w:r w:rsidRPr="001645DC">
        <w:t>y</w:t>
      </w:r>
      <w:r>
        <w:t>,</w:t>
      </w:r>
      <w:r w:rsidRPr="001645DC">
        <w:t xml:space="preserve"> </w:t>
      </w:r>
      <w:r w:rsidRPr="001645DC">
        <w:rPr>
          <w:spacing w:val="-3"/>
        </w:rPr>
        <w:t>y</w:t>
      </w:r>
      <w:r w:rsidRPr="001645DC">
        <w:t xml:space="preserve">ou should </w:t>
      </w:r>
      <w:r>
        <w:t>call</w:t>
      </w:r>
      <w:r w:rsidRPr="001645DC">
        <w:t xml:space="preserve"> 000 or </w:t>
      </w:r>
      <w:r w:rsidRPr="001645DC">
        <w:rPr>
          <w:spacing w:val="-3"/>
        </w:rPr>
        <w:t>t</w:t>
      </w:r>
      <w:r w:rsidRPr="001645DC">
        <w:t>a</w:t>
      </w:r>
      <w:r w:rsidRPr="001645DC">
        <w:rPr>
          <w:spacing w:val="-5"/>
        </w:rPr>
        <w:t>k</w:t>
      </w:r>
      <w:r w:rsidRPr="001645DC">
        <w:t>e them immedia</w:t>
      </w:r>
      <w:r w:rsidRPr="001645DC">
        <w:rPr>
          <w:spacing w:val="-3"/>
        </w:rPr>
        <w:t>t</w:t>
      </w:r>
      <w:r w:rsidRPr="001645DC">
        <w:t xml:space="preserve">ely </w:t>
      </w:r>
      <w:r w:rsidRPr="001645DC">
        <w:rPr>
          <w:spacing w:val="-3"/>
        </w:rPr>
        <w:t>t</w:t>
      </w:r>
      <w:r w:rsidRPr="001645DC">
        <w:t>o the closest eme</w:t>
      </w:r>
      <w:r w:rsidRPr="001645DC">
        <w:rPr>
          <w:spacing w:val="-2"/>
        </w:rPr>
        <w:t>r</w:t>
      </w:r>
      <w:r w:rsidRPr="001645DC">
        <w:t>gen</w:t>
      </w:r>
      <w:r w:rsidRPr="001645DC">
        <w:rPr>
          <w:spacing w:val="-1"/>
        </w:rPr>
        <w:t>c</w:t>
      </w:r>
      <w:r w:rsidRPr="001645DC">
        <w:t>y depa</w:t>
      </w:r>
      <w:r w:rsidRPr="001645DC">
        <w:rPr>
          <w:spacing w:val="2"/>
        </w:rPr>
        <w:t>r</w:t>
      </w:r>
      <w:r w:rsidRPr="001645DC">
        <w:t>tment in a public hospi</w:t>
      </w:r>
      <w:r w:rsidRPr="001645DC">
        <w:rPr>
          <w:spacing w:val="-3"/>
        </w:rPr>
        <w:t>t</w:t>
      </w:r>
      <w:r w:rsidRPr="001645DC">
        <w:t>al.</w:t>
      </w:r>
    </w:p>
    <w:p w:rsidR="009075DF" w:rsidRPr="001645DC" w:rsidRDefault="009075DF" w:rsidP="009075DF">
      <w:pPr>
        <w:pStyle w:val="DHHSbody"/>
      </w:pPr>
      <w:r>
        <w:t xml:space="preserve">If the medical emergency is a matter of urgency where medical treatment needs to be performed to save their life, prevent serious damage to their health, or prevent suffering or continuing to suffer significant </w:t>
      </w:r>
      <w:r>
        <w:lastRenderedPageBreak/>
        <w:t>pain and distress, there is no requirement for the doctor to seek consent if they are satisfied that medical treatment is required as a matter of urgency.</w:t>
      </w:r>
    </w:p>
    <w:p w:rsidR="009075DF" w:rsidRPr="001645DC" w:rsidRDefault="009075DF" w:rsidP="009075DF">
      <w:pPr>
        <w:pStyle w:val="DHHSbody"/>
      </w:pPr>
      <w:r w:rsidRPr="001645DC">
        <w:t xml:space="preserve">If a child or </w:t>
      </w:r>
      <w:r w:rsidRPr="001645DC">
        <w:rPr>
          <w:spacing w:val="-3"/>
        </w:rPr>
        <w:t>y</w:t>
      </w:r>
      <w:r w:rsidRPr="001645DC">
        <w:t>oung pe</w:t>
      </w:r>
      <w:r w:rsidRPr="001645DC">
        <w:rPr>
          <w:spacing w:val="-2"/>
        </w:rPr>
        <w:t>r</w:t>
      </w:r>
      <w:r w:rsidRPr="001645DC">
        <w:t xml:space="preserve">son in </w:t>
      </w:r>
      <w:r w:rsidRPr="001645DC">
        <w:rPr>
          <w:spacing w:val="-3"/>
        </w:rPr>
        <w:t>y</w:t>
      </w:r>
      <w:r w:rsidRPr="001645DC">
        <w:t>our ca</w:t>
      </w:r>
      <w:r w:rsidRPr="001645DC">
        <w:rPr>
          <w:spacing w:val="-2"/>
        </w:rPr>
        <w:t>r</w:t>
      </w:r>
      <w:r w:rsidRPr="001645DC">
        <w:t xml:space="preserve">e </w:t>
      </w:r>
      <w:r w:rsidRPr="001645DC">
        <w:rPr>
          <w:spacing w:val="-2"/>
        </w:rPr>
        <w:t>r</w:t>
      </w:r>
      <w:r w:rsidRPr="001645DC">
        <w:t>e</w:t>
      </w:r>
      <w:r w:rsidRPr="001645DC">
        <w:rPr>
          <w:spacing w:val="-2"/>
        </w:rPr>
        <w:t>q</w:t>
      </w:r>
      <w:r w:rsidRPr="001645DC">
        <w:t>ui</w:t>
      </w:r>
      <w:r w:rsidRPr="001645DC">
        <w:rPr>
          <w:spacing w:val="-2"/>
        </w:rPr>
        <w:t>r</w:t>
      </w:r>
      <w:r w:rsidRPr="001645DC">
        <w:t>es u</w:t>
      </w:r>
      <w:r w:rsidRPr="001645DC">
        <w:rPr>
          <w:spacing w:val="-2"/>
        </w:rPr>
        <w:t>r</w:t>
      </w:r>
      <w:r w:rsidRPr="001645DC">
        <w:t>gent medical at</w:t>
      </w:r>
      <w:r w:rsidRPr="001645DC">
        <w:rPr>
          <w:spacing w:val="-3"/>
        </w:rPr>
        <w:t>t</w:t>
      </w:r>
      <w:r w:rsidRPr="001645DC">
        <w:t>ention or a health in</w:t>
      </w:r>
      <w:r w:rsidRPr="001645DC">
        <w:rPr>
          <w:spacing w:val="-3"/>
        </w:rPr>
        <w:t>t</w:t>
      </w:r>
      <w:r w:rsidRPr="001645DC">
        <w:t>er</w:t>
      </w:r>
      <w:r w:rsidRPr="001645DC">
        <w:rPr>
          <w:spacing w:val="-3"/>
        </w:rPr>
        <w:t>v</w:t>
      </w:r>
      <w:r w:rsidRPr="001645DC">
        <w:t>ention whe</w:t>
      </w:r>
      <w:r w:rsidRPr="001645DC">
        <w:rPr>
          <w:spacing w:val="-2"/>
        </w:rPr>
        <w:t>r</w:t>
      </w:r>
      <w:r w:rsidRPr="001645DC">
        <w:t xml:space="preserve">e consent is </w:t>
      </w:r>
      <w:r w:rsidRPr="001645DC">
        <w:rPr>
          <w:spacing w:val="-2"/>
        </w:rPr>
        <w:t>r</w:t>
      </w:r>
      <w:r w:rsidRPr="001645DC">
        <w:t>e</w:t>
      </w:r>
      <w:r w:rsidRPr="001645DC">
        <w:rPr>
          <w:spacing w:val="-2"/>
        </w:rPr>
        <w:t>q</w:t>
      </w:r>
      <w:r w:rsidRPr="001645DC">
        <w:t>ui</w:t>
      </w:r>
      <w:r w:rsidRPr="001645DC">
        <w:rPr>
          <w:spacing w:val="-2"/>
        </w:rPr>
        <w:t>r</w:t>
      </w:r>
      <w:r w:rsidRPr="001645DC">
        <w:t xml:space="preserve">ed, </w:t>
      </w:r>
      <w:r w:rsidRPr="001645DC">
        <w:rPr>
          <w:spacing w:val="-3"/>
        </w:rPr>
        <w:t>y</w:t>
      </w:r>
      <w:r w:rsidRPr="001645DC">
        <w:t>ou m</w:t>
      </w:r>
      <w:r w:rsidRPr="001645DC">
        <w:rPr>
          <w:spacing w:val="-2"/>
        </w:rPr>
        <w:t>u</w:t>
      </w:r>
      <w:r w:rsidRPr="001645DC">
        <w:t>st con</w:t>
      </w:r>
      <w:r w:rsidRPr="001645DC">
        <w:rPr>
          <w:spacing w:val="-3"/>
        </w:rPr>
        <w:t>t</w:t>
      </w:r>
      <w:r w:rsidRPr="001645DC">
        <w:t xml:space="preserve">act </w:t>
      </w:r>
      <w:r>
        <w:t xml:space="preserve">child protection or </w:t>
      </w:r>
      <w:r w:rsidRPr="001645DC">
        <w:rPr>
          <w:spacing w:val="-3"/>
        </w:rPr>
        <w:t>y</w:t>
      </w:r>
      <w:r w:rsidRPr="001645DC">
        <w:t>our agen</w:t>
      </w:r>
      <w:r w:rsidRPr="001645DC">
        <w:rPr>
          <w:spacing w:val="-1"/>
        </w:rPr>
        <w:t>c</w:t>
      </w:r>
      <w:r w:rsidRPr="001645DC">
        <w:rPr>
          <w:spacing w:val="-12"/>
        </w:rPr>
        <w:t>y</w:t>
      </w:r>
      <w:r w:rsidRPr="001645DC">
        <w:t>, who will con</w:t>
      </w:r>
      <w:r w:rsidRPr="001645DC">
        <w:rPr>
          <w:spacing w:val="-1"/>
        </w:rPr>
        <w:t>s</w:t>
      </w:r>
      <w:r w:rsidRPr="001645DC">
        <w:t>ult child p</w:t>
      </w:r>
      <w:r w:rsidRPr="001645DC">
        <w:rPr>
          <w:spacing w:val="-2"/>
        </w:rPr>
        <w:t>r</w:t>
      </w:r>
      <w:r w:rsidRPr="001645DC">
        <w:t>o</w:t>
      </w:r>
      <w:r w:rsidRPr="001645DC">
        <w:rPr>
          <w:spacing w:val="-3"/>
        </w:rPr>
        <w:t>t</w:t>
      </w:r>
      <w:r w:rsidRPr="001645DC">
        <w:t xml:space="preserve">ection </w:t>
      </w:r>
      <w:r>
        <w:t xml:space="preserve">or the authorised Aboriginal agency </w:t>
      </w:r>
      <w:r w:rsidRPr="001645DC">
        <w:t xml:space="preserve">prior </w:t>
      </w:r>
      <w:r w:rsidRPr="001645DC">
        <w:rPr>
          <w:spacing w:val="-3"/>
        </w:rPr>
        <w:t>t</w:t>
      </w:r>
      <w:r w:rsidRPr="001645DC">
        <w:t>o p</w:t>
      </w:r>
      <w:r w:rsidRPr="001645DC">
        <w:rPr>
          <w:spacing w:val="-2"/>
        </w:rPr>
        <w:t>r</w:t>
      </w:r>
      <w:r w:rsidRPr="001645DC">
        <w:rPr>
          <w:spacing w:val="-3"/>
        </w:rPr>
        <w:t>o</w:t>
      </w:r>
      <w:r w:rsidRPr="001645DC">
        <w:t xml:space="preserve">viding consent. A senior manager within </w:t>
      </w:r>
      <w:r>
        <w:t xml:space="preserve">child protection or </w:t>
      </w:r>
      <w:r w:rsidRPr="001645DC">
        <w:rPr>
          <w:spacing w:val="-3"/>
        </w:rPr>
        <w:t>y</w:t>
      </w:r>
      <w:r w:rsidRPr="001645DC">
        <w:t>our agen</w:t>
      </w:r>
      <w:r w:rsidRPr="001645DC">
        <w:rPr>
          <w:spacing w:val="-1"/>
        </w:rPr>
        <w:t>c</w:t>
      </w:r>
      <w:r w:rsidRPr="001645DC">
        <w:t xml:space="preserve">y is authorised </w:t>
      </w:r>
      <w:r w:rsidRPr="001645DC">
        <w:rPr>
          <w:spacing w:val="-3"/>
        </w:rPr>
        <w:t>t</w:t>
      </w:r>
      <w:r w:rsidRPr="001645DC">
        <w:t>o p</w:t>
      </w:r>
      <w:r w:rsidRPr="001645DC">
        <w:rPr>
          <w:spacing w:val="-2"/>
        </w:rPr>
        <w:t>r</w:t>
      </w:r>
      <w:r w:rsidRPr="001645DC">
        <w:rPr>
          <w:spacing w:val="-3"/>
        </w:rPr>
        <w:t>o</w:t>
      </w:r>
      <w:r w:rsidRPr="001645DC">
        <w:t xml:space="preserve">vide consent. If </w:t>
      </w:r>
      <w:r w:rsidRPr="001645DC">
        <w:rPr>
          <w:spacing w:val="-3"/>
        </w:rPr>
        <w:t>y</w:t>
      </w:r>
      <w:r w:rsidRPr="001645DC">
        <w:t>ou a</w:t>
      </w:r>
      <w:r w:rsidRPr="001645DC">
        <w:rPr>
          <w:spacing w:val="-2"/>
        </w:rPr>
        <w:t>r</w:t>
      </w:r>
      <w:r w:rsidRPr="001645DC">
        <w:t xml:space="preserve">e unable </w:t>
      </w:r>
      <w:r w:rsidRPr="001645DC">
        <w:rPr>
          <w:spacing w:val="-3"/>
        </w:rPr>
        <w:t>t</w:t>
      </w:r>
      <w:r w:rsidRPr="001645DC">
        <w:t>o con</w:t>
      </w:r>
      <w:r w:rsidRPr="001645DC">
        <w:rPr>
          <w:spacing w:val="-3"/>
        </w:rPr>
        <w:t>t</w:t>
      </w:r>
      <w:r w:rsidRPr="001645DC">
        <w:t xml:space="preserve">act </w:t>
      </w:r>
      <w:r>
        <w:t xml:space="preserve">child protection or </w:t>
      </w:r>
      <w:r w:rsidRPr="001645DC">
        <w:rPr>
          <w:spacing w:val="-3"/>
        </w:rPr>
        <w:t>y</w:t>
      </w:r>
      <w:r w:rsidRPr="001645DC">
        <w:t>our agen</w:t>
      </w:r>
      <w:r w:rsidRPr="001645DC">
        <w:rPr>
          <w:spacing w:val="-1"/>
        </w:rPr>
        <w:t>c</w:t>
      </w:r>
      <w:r w:rsidRPr="001645DC">
        <w:rPr>
          <w:spacing w:val="-12"/>
        </w:rPr>
        <w:t>y</w:t>
      </w:r>
      <w:r w:rsidRPr="001645DC">
        <w:t>, the t</w:t>
      </w:r>
      <w:r w:rsidRPr="001645DC">
        <w:rPr>
          <w:spacing w:val="-2"/>
        </w:rPr>
        <w:t>r</w:t>
      </w:r>
      <w:r w:rsidRPr="001645DC">
        <w:t>eating</w:t>
      </w:r>
      <w:r>
        <w:t xml:space="preserve"> </w:t>
      </w:r>
      <w:r w:rsidRPr="001645DC">
        <w:rPr>
          <w:position w:val="-1"/>
        </w:rPr>
        <w:t>doc</w:t>
      </w:r>
      <w:r w:rsidRPr="001645DC">
        <w:rPr>
          <w:spacing w:val="-3"/>
          <w:position w:val="-1"/>
        </w:rPr>
        <w:t>t</w:t>
      </w:r>
      <w:r w:rsidRPr="001645DC">
        <w:rPr>
          <w:position w:val="-1"/>
        </w:rPr>
        <w:t>or can ma</w:t>
      </w:r>
      <w:r w:rsidRPr="001645DC">
        <w:rPr>
          <w:spacing w:val="-5"/>
          <w:position w:val="-1"/>
        </w:rPr>
        <w:t>k</w:t>
      </w:r>
      <w:r w:rsidRPr="001645DC">
        <w:rPr>
          <w:position w:val="-1"/>
        </w:rPr>
        <w:t>e a decision.</w:t>
      </w:r>
    </w:p>
    <w:p w:rsidR="001567EA" w:rsidRPr="001645DC" w:rsidRDefault="001567EA" w:rsidP="007F6194">
      <w:pPr>
        <w:pStyle w:val="Heading3"/>
      </w:pPr>
      <w:r>
        <w:t>U</w:t>
      </w:r>
      <w:r w:rsidRPr="001645DC">
        <w:t>s</w:t>
      </w:r>
      <w:r w:rsidRPr="001645DC">
        <w:rPr>
          <w:spacing w:val="-2"/>
        </w:rPr>
        <w:t>e</w:t>
      </w:r>
      <w:r w:rsidRPr="001645DC">
        <w:rPr>
          <w:spacing w:val="4"/>
        </w:rPr>
        <w:t>f</w:t>
      </w:r>
      <w:r w:rsidRPr="001645DC">
        <w:t xml:space="preserve">ul </w:t>
      </w:r>
      <w:r w:rsidRPr="001645DC">
        <w:rPr>
          <w:spacing w:val="-1"/>
        </w:rPr>
        <w:t>r</w:t>
      </w:r>
      <w:r w:rsidRPr="001645DC">
        <w:t>esou</w:t>
      </w:r>
      <w:r w:rsidRPr="001645DC">
        <w:rPr>
          <w:spacing w:val="-1"/>
        </w:rPr>
        <w:t>r</w:t>
      </w:r>
      <w:r w:rsidRPr="001645DC">
        <w:t>ces</w:t>
      </w:r>
    </w:p>
    <w:bookmarkStart w:id="178" w:name="_Toc461615313"/>
    <w:bookmarkStart w:id="179" w:name="_Toc461790866"/>
    <w:p w:rsidR="009075DF" w:rsidRPr="009075DF" w:rsidRDefault="009075DF" w:rsidP="007E6859">
      <w:pPr>
        <w:pStyle w:val="DHHSbullet1"/>
      </w:pPr>
      <w:r w:rsidRPr="009075DF">
        <w:fldChar w:fldCharType="begin"/>
      </w:r>
      <w:r w:rsidRPr="009075DF">
        <w:instrText xml:space="preserve"> HYPERLINK "https://www.betterhealth.vic.gov.au/" </w:instrText>
      </w:r>
      <w:r w:rsidRPr="009075DF">
        <w:fldChar w:fldCharType="separate"/>
      </w:r>
      <w:r w:rsidRPr="009075DF">
        <w:rPr>
          <w:color w:val="3366FF"/>
          <w:u w:val="dotted"/>
        </w:rPr>
        <w:t>Bet</w:t>
      </w:r>
      <w:r w:rsidRPr="009075DF">
        <w:rPr>
          <w:color w:val="3366FF"/>
          <w:spacing w:val="-3"/>
          <w:u w:val="dotted"/>
        </w:rPr>
        <w:t>t</w:t>
      </w:r>
      <w:r w:rsidRPr="009075DF">
        <w:rPr>
          <w:color w:val="3366FF"/>
          <w:u w:val="dotted"/>
        </w:rPr>
        <w:t>er Health Channel</w:t>
      </w:r>
      <w:r w:rsidRPr="009075DF">
        <w:rPr>
          <w:color w:val="3366FF"/>
          <w:u w:val="dotted"/>
        </w:rPr>
        <w:fldChar w:fldCharType="end"/>
      </w:r>
      <w:r w:rsidRPr="009075DF">
        <w:t xml:space="preserve"> &lt;https://www.betterhealth.vic.gov.au</w:t>
      </w:r>
      <w:r w:rsidR="00646DAB">
        <w:t>&gt;</w:t>
      </w:r>
    </w:p>
    <w:p w:rsidR="009075DF" w:rsidRPr="009075DF" w:rsidRDefault="007A0CF7" w:rsidP="007E6859">
      <w:pPr>
        <w:pStyle w:val="DHHSbullet1"/>
      </w:pPr>
      <w:hyperlink r:id="rId198" w:history="1">
        <w:r w:rsidR="009075DF" w:rsidRPr="002D6A8E">
          <w:rPr>
            <w:rStyle w:val="Hyperlink"/>
          </w:rPr>
          <w:t>Health Di</w:t>
        </w:r>
        <w:r w:rsidR="009075DF" w:rsidRPr="002D6A8E">
          <w:rPr>
            <w:rStyle w:val="Hyperlink"/>
            <w:spacing w:val="-2"/>
          </w:rPr>
          <w:t>r</w:t>
        </w:r>
        <w:r w:rsidR="009075DF" w:rsidRPr="002D6A8E">
          <w:rPr>
            <w:rStyle w:val="Hyperlink"/>
          </w:rPr>
          <w:t>ect a</w:t>
        </w:r>
        <w:r w:rsidR="009075DF" w:rsidRPr="002D6A8E">
          <w:rPr>
            <w:rStyle w:val="Hyperlink"/>
            <w:spacing w:val="4"/>
          </w:rPr>
          <w:t>f</w:t>
        </w:r>
        <w:r w:rsidR="009075DF" w:rsidRPr="002D6A8E">
          <w:rPr>
            <w:rStyle w:val="Hyperlink"/>
            <w:spacing w:val="-3"/>
          </w:rPr>
          <w:t>t</w:t>
        </w:r>
        <w:r w:rsidR="009075DF" w:rsidRPr="002D6A8E">
          <w:rPr>
            <w:rStyle w:val="Hyperlink"/>
          </w:rPr>
          <w:t>er-hou</w:t>
        </w:r>
        <w:r w:rsidR="009075DF" w:rsidRPr="002D6A8E">
          <w:rPr>
            <w:rStyle w:val="Hyperlink"/>
            <w:spacing w:val="-1"/>
          </w:rPr>
          <w:t>r</w:t>
        </w:r>
        <w:r w:rsidR="009075DF" w:rsidRPr="002D6A8E">
          <w:rPr>
            <w:rStyle w:val="Hyperlink"/>
          </w:rPr>
          <w:t>s GP health line</w:t>
        </w:r>
      </w:hyperlink>
      <w:r w:rsidR="009075DF" w:rsidRPr="009075DF">
        <w:t xml:space="preserve"> &lt;https://www.healthdirect.gov.au/after-hours-gp-helpline&gt; </w:t>
      </w:r>
    </w:p>
    <w:p w:rsidR="009075DF" w:rsidRPr="009075DF" w:rsidRDefault="009075DF" w:rsidP="007E6859">
      <w:pPr>
        <w:pStyle w:val="DHHSbullet1"/>
      </w:pPr>
      <w:r w:rsidRPr="009075DF">
        <w:t>NU</w:t>
      </w:r>
      <w:r w:rsidRPr="009075DF">
        <w:rPr>
          <w:spacing w:val="-1"/>
        </w:rPr>
        <w:t>R</w:t>
      </w:r>
      <w:r w:rsidRPr="009075DF">
        <w:t>S</w:t>
      </w:r>
      <w:r w:rsidRPr="009075DF">
        <w:rPr>
          <w:spacing w:val="-4"/>
        </w:rPr>
        <w:t>E</w:t>
      </w:r>
      <w:r w:rsidRPr="009075DF">
        <w:t xml:space="preserve">-ON-CALL – call 1300 60 60 </w:t>
      </w:r>
      <w:r w:rsidRPr="009075DF">
        <w:rPr>
          <w:spacing w:val="-2"/>
        </w:rPr>
        <w:t>2</w:t>
      </w:r>
      <w:r w:rsidRPr="009075DF">
        <w:t>4</w:t>
      </w:r>
    </w:p>
    <w:p w:rsidR="009075DF" w:rsidRPr="00B853D4" w:rsidRDefault="009075DF" w:rsidP="007E6859">
      <w:pPr>
        <w:pStyle w:val="DHHSbullet1"/>
        <w:rPr>
          <w:spacing w:val="-2"/>
        </w:rPr>
      </w:pPr>
      <w:r w:rsidRPr="00B853D4">
        <w:rPr>
          <w:spacing w:val="-2"/>
        </w:rPr>
        <w:t xml:space="preserve">List of </w:t>
      </w:r>
      <w:hyperlink r:id="rId199" w:history="1">
        <w:r w:rsidRPr="00B853D4">
          <w:rPr>
            <w:color w:val="3366FF"/>
            <w:spacing w:val="-2"/>
            <w:u w:val="dotted"/>
          </w:rPr>
          <w:t>public hospitals in Victoria</w:t>
        </w:r>
      </w:hyperlink>
      <w:r w:rsidRPr="00B853D4">
        <w:rPr>
          <w:spacing w:val="-2"/>
        </w:rPr>
        <w:t xml:space="preserve"> </w:t>
      </w:r>
      <w:r w:rsidR="002D6A8E">
        <w:rPr>
          <w:spacing w:val="-2"/>
        </w:rPr>
        <w:t xml:space="preserve">on the Health website </w:t>
      </w:r>
      <w:r w:rsidRPr="00B853D4">
        <w:rPr>
          <w:spacing w:val="-2"/>
        </w:rPr>
        <w:t>&lt;</w:t>
      </w:r>
      <w:r w:rsidRPr="00B853D4">
        <w:t>https://www2.health.vic.gov.au/hospitals-and-health-services/public-hospitals-victoria&gt;</w:t>
      </w:r>
    </w:p>
    <w:p w:rsidR="009075DF" w:rsidRPr="00B853D4" w:rsidRDefault="007A0CF7" w:rsidP="007E6859">
      <w:pPr>
        <w:pStyle w:val="DHHSbullet1"/>
        <w:rPr>
          <w:spacing w:val="-2"/>
        </w:rPr>
      </w:pPr>
      <w:hyperlink r:id="rId200" w:history="1">
        <w:r w:rsidR="009075DF" w:rsidRPr="00B853D4">
          <w:rPr>
            <w:rStyle w:val="Hyperlink"/>
            <w:spacing w:val="-2"/>
          </w:rPr>
          <w:t>Administering medication</w:t>
        </w:r>
      </w:hyperlink>
      <w:r w:rsidR="009075DF" w:rsidRPr="00B853D4">
        <w:rPr>
          <w:spacing w:val="-2"/>
        </w:rPr>
        <w:t xml:space="preserve"> – see the Child Protection Manual for more information &lt;http://www.cpmanual.vic.gov.au/advice-and-protocols/advice/out-home-care/health/administration-medication&gt;</w:t>
      </w:r>
    </w:p>
    <w:p w:rsidR="001567EA" w:rsidRPr="001645DC" w:rsidRDefault="001567EA" w:rsidP="00472FA0">
      <w:pPr>
        <w:pStyle w:val="Heading2"/>
      </w:pPr>
      <w:bookmarkStart w:id="180" w:name="_Toc499132405"/>
      <w:r w:rsidRPr="001645DC">
        <w:t>S</w:t>
      </w:r>
      <w:r w:rsidRPr="001645DC">
        <w:rPr>
          <w:spacing w:val="-3"/>
        </w:rPr>
        <w:t>e</w:t>
      </w:r>
      <w:r w:rsidRPr="001645DC">
        <w:t xml:space="preserve">xual </w:t>
      </w:r>
      <w:r w:rsidR="00243E3B">
        <w:t xml:space="preserve">and </w:t>
      </w:r>
      <w:r w:rsidR="00243E3B" w:rsidRPr="00472FA0">
        <w:t>reproductive</w:t>
      </w:r>
      <w:r w:rsidR="00243E3B">
        <w:t xml:space="preserve"> </w:t>
      </w:r>
      <w:r w:rsidRPr="001645DC">
        <w:t>health</w:t>
      </w:r>
      <w:bookmarkEnd w:id="178"/>
      <w:bookmarkEnd w:id="179"/>
      <w:bookmarkEnd w:id="180"/>
    </w:p>
    <w:p w:rsidR="00EA6B1C" w:rsidRPr="001645DC" w:rsidRDefault="00EA6B1C" w:rsidP="00EA6B1C">
      <w:pPr>
        <w:pStyle w:val="DHHSbody"/>
      </w:pPr>
      <w:r>
        <w:rPr>
          <w:spacing w:val="-2"/>
        </w:rPr>
        <w:t>It is important to s</w:t>
      </w:r>
      <w:r w:rsidRPr="001645DC">
        <w:t>uppo</w:t>
      </w:r>
      <w:r w:rsidRPr="001645DC">
        <w:rPr>
          <w:spacing w:val="2"/>
        </w:rPr>
        <w:t>r</w:t>
      </w:r>
      <w:r w:rsidRPr="001645DC">
        <w:t>t child</w:t>
      </w:r>
      <w:r w:rsidRPr="001645DC">
        <w:rPr>
          <w:spacing w:val="-2"/>
        </w:rPr>
        <w:t>r</w:t>
      </w:r>
      <w:r w:rsidRPr="001645DC">
        <w:t xml:space="preserve">en and </w:t>
      </w:r>
      <w:r w:rsidRPr="001645DC">
        <w:rPr>
          <w:spacing w:val="-3"/>
        </w:rPr>
        <w:t>y</w:t>
      </w:r>
      <w:r w:rsidRPr="001645DC">
        <w:t>oung people with their s</w:t>
      </w:r>
      <w:r w:rsidRPr="001645DC">
        <w:rPr>
          <w:spacing w:val="-4"/>
        </w:rPr>
        <w:t>e</w:t>
      </w:r>
      <w:r w:rsidRPr="001645DC">
        <w:t xml:space="preserve">xual </w:t>
      </w:r>
      <w:r>
        <w:t>and reproductive</w:t>
      </w:r>
      <w:r w:rsidRPr="001645DC">
        <w:t xml:space="preserve"> health. </w:t>
      </w:r>
      <w:r w:rsidRPr="001645DC">
        <w:rPr>
          <w:spacing w:val="-2"/>
        </w:rPr>
        <w:t>R</w:t>
      </w:r>
      <w:r w:rsidRPr="001645DC">
        <w:t>esea</w:t>
      </w:r>
      <w:r w:rsidRPr="001645DC">
        <w:rPr>
          <w:spacing w:val="-2"/>
        </w:rPr>
        <w:t>r</w:t>
      </w:r>
      <w:r w:rsidRPr="001645DC">
        <w:t>ch sh</w:t>
      </w:r>
      <w:r w:rsidRPr="001645DC">
        <w:rPr>
          <w:spacing w:val="-1"/>
        </w:rPr>
        <w:t>o</w:t>
      </w:r>
      <w:r w:rsidRPr="001645DC">
        <w:t xml:space="preserve">ws that most </w:t>
      </w:r>
      <w:r w:rsidRPr="001645DC">
        <w:rPr>
          <w:spacing w:val="-3"/>
        </w:rPr>
        <w:t>y</w:t>
      </w:r>
      <w:r w:rsidRPr="001645DC">
        <w:t xml:space="preserve">oung people in </w:t>
      </w:r>
      <w:r>
        <w:rPr>
          <w:spacing w:val="-3"/>
        </w:rPr>
        <w:t>Y</w:t>
      </w:r>
      <w:r w:rsidRPr="001645DC">
        <w:t>ea</w:t>
      </w:r>
      <w:r w:rsidRPr="001645DC">
        <w:rPr>
          <w:spacing w:val="-2"/>
        </w:rPr>
        <w:t>r</w:t>
      </w:r>
      <w:r w:rsidRPr="001645DC">
        <w:t xml:space="preserve">s 10 </w:t>
      </w:r>
      <w:r w:rsidRPr="001645DC">
        <w:rPr>
          <w:spacing w:val="-3"/>
        </w:rPr>
        <w:t>t</w:t>
      </w:r>
      <w:r w:rsidRPr="001645DC">
        <w:t>o</w:t>
      </w:r>
      <w:r>
        <w:t xml:space="preserve"> </w:t>
      </w:r>
      <w:r w:rsidRPr="001645DC">
        <w:t>12 in secondary school a</w:t>
      </w:r>
      <w:r w:rsidRPr="001645DC">
        <w:rPr>
          <w:spacing w:val="-2"/>
        </w:rPr>
        <w:t>r</w:t>
      </w:r>
      <w:r w:rsidRPr="001645DC">
        <w:t>e s</w:t>
      </w:r>
      <w:r w:rsidRPr="001645DC">
        <w:rPr>
          <w:spacing w:val="-4"/>
        </w:rPr>
        <w:t>e</w:t>
      </w:r>
      <w:r w:rsidRPr="001645DC">
        <w:t>xually acti</w:t>
      </w:r>
      <w:r w:rsidRPr="001645DC">
        <w:rPr>
          <w:spacing w:val="-3"/>
        </w:rPr>
        <w:t>v</w:t>
      </w:r>
      <w:r w:rsidRPr="001645DC">
        <w:rPr>
          <w:spacing w:val="-5"/>
        </w:rPr>
        <w:t>e</w:t>
      </w:r>
      <w:r>
        <w:rPr>
          <w:spacing w:val="-5"/>
        </w:rPr>
        <w:t xml:space="preserve"> in some way</w:t>
      </w:r>
      <w:r w:rsidRPr="001645DC">
        <w:t xml:space="preserve">. </w:t>
      </w:r>
      <w:r>
        <w:t>M</w:t>
      </w:r>
      <w:r w:rsidRPr="001645DC">
        <w:t xml:space="preserve">ost </w:t>
      </w:r>
      <w:r w:rsidRPr="001645DC">
        <w:rPr>
          <w:spacing w:val="-3"/>
        </w:rPr>
        <w:t>t</w:t>
      </w:r>
      <w:r w:rsidRPr="001645DC">
        <w:t>eenage</w:t>
      </w:r>
      <w:r w:rsidRPr="001645DC">
        <w:rPr>
          <w:spacing w:val="-2"/>
        </w:rPr>
        <w:t>r</w:t>
      </w:r>
      <w:r w:rsidRPr="001645DC">
        <w:t>s</w:t>
      </w:r>
      <w:r>
        <w:t xml:space="preserve"> do not practice</w:t>
      </w:r>
      <w:r w:rsidRPr="001645DC">
        <w:t xml:space="preserve"> sa</w:t>
      </w:r>
      <w:r w:rsidRPr="001645DC">
        <w:rPr>
          <w:spacing w:val="-1"/>
        </w:rPr>
        <w:t>f</w:t>
      </w:r>
      <w:r w:rsidRPr="001645DC">
        <w:t>e</w:t>
      </w:r>
      <w:r>
        <w:t>r</w:t>
      </w:r>
      <w:r w:rsidRPr="001645DC">
        <w:t xml:space="preserve"> s</w:t>
      </w:r>
      <w:r w:rsidRPr="001645DC">
        <w:rPr>
          <w:spacing w:val="-4"/>
        </w:rPr>
        <w:t>e</w:t>
      </w:r>
      <w:r w:rsidRPr="001645DC">
        <w:rPr>
          <w:spacing w:val="6"/>
        </w:rPr>
        <w:t>x</w:t>
      </w:r>
      <w:r w:rsidRPr="0092521C">
        <w:rPr>
          <w:spacing w:val="6"/>
        </w:rPr>
        <w:t xml:space="preserve"> </w:t>
      </w:r>
      <w:r>
        <w:rPr>
          <w:spacing w:val="6"/>
        </w:rPr>
        <w:t xml:space="preserve">every time </w:t>
      </w:r>
      <w:r w:rsidRPr="00243E3B">
        <w:rPr>
          <w:rFonts w:cs="Arial"/>
          <w:lang w:val="en" w:eastAsia="en-AU"/>
        </w:rPr>
        <w:t>(such as using condoms)</w:t>
      </w:r>
      <w:r w:rsidRPr="0092521C">
        <w:t>,</w:t>
      </w:r>
      <w:r w:rsidRPr="001645DC">
        <w:t xml:space="preserve"> leading </w:t>
      </w:r>
      <w:r w:rsidRPr="001645DC">
        <w:rPr>
          <w:spacing w:val="-3"/>
        </w:rPr>
        <w:t>t</w:t>
      </w:r>
      <w:r w:rsidRPr="001645DC">
        <w:t>o concerns a</w:t>
      </w:r>
      <w:r w:rsidRPr="001645DC">
        <w:rPr>
          <w:spacing w:val="-2"/>
        </w:rPr>
        <w:t>r</w:t>
      </w:r>
      <w:r w:rsidRPr="001645DC">
        <w:t>ound un</w:t>
      </w:r>
      <w:r>
        <w:t xml:space="preserve">intended </w:t>
      </w:r>
      <w:r w:rsidRPr="001645DC">
        <w:t>p</w:t>
      </w:r>
      <w:r w:rsidRPr="001645DC">
        <w:rPr>
          <w:spacing w:val="-2"/>
        </w:rPr>
        <w:t>r</w:t>
      </w:r>
      <w:r w:rsidRPr="001645DC">
        <w:t>egnancies and s</w:t>
      </w:r>
      <w:r w:rsidRPr="001645DC">
        <w:rPr>
          <w:spacing w:val="-4"/>
        </w:rPr>
        <w:t>e</w:t>
      </w:r>
      <w:r w:rsidRPr="001645DC">
        <w:t>xually t</w:t>
      </w:r>
      <w:r w:rsidRPr="001645DC">
        <w:rPr>
          <w:spacing w:val="-2"/>
        </w:rPr>
        <w:t>r</w:t>
      </w:r>
      <w:r w:rsidRPr="001645DC">
        <w:t>an</w:t>
      </w:r>
      <w:r w:rsidRPr="001645DC">
        <w:rPr>
          <w:spacing w:val="-1"/>
        </w:rPr>
        <w:t>s</w:t>
      </w:r>
      <w:r w:rsidRPr="001645DC">
        <w:t>mi</w:t>
      </w:r>
      <w:r>
        <w:t xml:space="preserve">ssible </w:t>
      </w:r>
      <w:r w:rsidRPr="001645DC">
        <w:t>in</w:t>
      </w:r>
      <w:r w:rsidRPr="001645DC">
        <w:rPr>
          <w:spacing w:val="-1"/>
        </w:rPr>
        <w:t>f</w:t>
      </w:r>
      <w:r w:rsidRPr="001645DC">
        <w:t>ections</w:t>
      </w:r>
      <w:r>
        <w:t xml:space="preserve"> (STIs)</w:t>
      </w:r>
      <w:r w:rsidRPr="001645DC">
        <w:t>.</w:t>
      </w:r>
    </w:p>
    <w:p w:rsidR="00EA6B1C" w:rsidRPr="001645DC" w:rsidRDefault="00EA6B1C" w:rsidP="00EA6B1C">
      <w:pPr>
        <w:pStyle w:val="Heading3"/>
      </w:pPr>
      <w:r w:rsidRPr="001645DC">
        <w:t>S</w:t>
      </w:r>
      <w:r w:rsidRPr="001645DC">
        <w:rPr>
          <w:spacing w:val="-4"/>
        </w:rPr>
        <w:t>e</w:t>
      </w:r>
      <w:r w:rsidRPr="001645DC">
        <w:t>x education</w:t>
      </w:r>
    </w:p>
    <w:p w:rsidR="00646DAB" w:rsidRDefault="00EA6B1C" w:rsidP="00EA6B1C">
      <w:pPr>
        <w:pStyle w:val="DHHSbody"/>
        <w:rPr>
          <w:spacing w:val="-2"/>
        </w:rPr>
      </w:pPr>
      <w:r w:rsidRPr="00243E3B">
        <w:rPr>
          <w:spacing w:val="-2"/>
        </w:rPr>
        <w:t>Abuse experiences can make the task of sex education a delicate one, as it may revive painful memories, but it is important that it is actively addressed. Children and young people need age</w:t>
      </w:r>
      <w:r>
        <w:rPr>
          <w:spacing w:val="-2"/>
        </w:rPr>
        <w:t>-</w:t>
      </w:r>
      <w:r w:rsidRPr="00243E3B">
        <w:rPr>
          <w:spacing w:val="-2"/>
        </w:rPr>
        <w:t>appropriate</w:t>
      </w:r>
      <w:r w:rsidRPr="00243E3B" w:rsidDel="00EA6491">
        <w:rPr>
          <w:spacing w:val="-2"/>
        </w:rPr>
        <w:t xml:space="preserve"> </w:t>
      </w:r>
      <w:r>
        <w:rPr>
          <w:spacing w:val="-2"/>
        </w:rPr>
        <w:t xml:space="preserve">information </w:t>
      </w:r>
      <w:r w:rsidRPr="00243E3B">
        <w:rPr>
          <w:spacing w:val="-2"/>
        </w:rPr>
        <w:t xml:space="preserve">about safe </w:t>
      </w:r>
      <w:r>
        <w:rPr>
          <w:spacing w:val="-2"/>
        </w:rPr>
        <w:t>and protective behaviours, consent</w:t>
      </w:r>
      <w:r w:rsidRPr="00243E3B">
        <w:rPr>
          <w:spacing w:val="-2"/>
        </w:rPr>
        <w:t xml:space="preserve"> and safer sex</w:t>
      </w:r>
      <w:r>
        <w:rPr>
          <w:spacing w:val="-2"/>
        </w:rPr>
        <w:t xml:space="preserve"> practices</w:t>
      </w:r>
      <w:r w:rsidRPr="00243E3B">
        <w:rPr>
          <w:spacing w:val="-2"/>
        </w:rPr>
        <w:t>, including information about contraception, prevention of STIs,</w:t>
      </w:r>
      <w:r>
        <w:rPr>
          <w:spacing w:val="-2"/>
        </w:rPr>
        <w:t xml:space="preserve"> how to access </w:t>
      </w:r>
      <w:r w:rsidRPr="00243E3B">
        <w:rPr>
          <w:spacing w:val="-2"/>
        </w:rPr>
        <w:t>STI screening and treatment</w:t>
      </w:r>
      <w:r>
        <w:rPr>
          <w:spacing w:val="-2"/>
        </w:rPr>
        <w:t>, and pregnancy options counselling if</w:t>
      </w:r>
      <w:r w:rsidRPr="00243E3B">
        <w:rPr>
          <w:spacing w:val="-2"/>
        </w:rPr>
        <w:t xml:space="preserve"> necessary</w:t>
      </w:r>
      <w:r w:rsidR="00646DAB">
        <w:rPr>
          <w:spacing w:val="-2"/>
        </w:rPr>
        <w:t>.</w:t>
      </w:r>
    </w:p>
    <w:p w:rsidR="00EA6B1C" w:rsidRDefault="00EA6B1C" w:rsidP="00EA6B1C">
      <w:pPr>
        <w:pStyle w:val="DHHSbody"/>
        <w:rPr>
          <w:spacing w:val="-2"/>
        </w:rPr>
      </w:pPr>
      <w:r w:rsidRPr="00243E3B">
        <w:rPr>
          <w:spacing w:val="-2"/>
        </w:rPr>
        <w:t xml:space="preserve">It is important that young people develop an understanding of </w:t>
      </w:r>
      <w:r>
        <w:rPr>
          <w:spacing w:val="-2"/>
        </w:rPr>
        <w:t xml:space="preserve">positive, consensual, </w:t>
      </w:r>
      <w:r w:rsidRPr="00243E3B">
        <w:rPr>
          <w:spacing w:val="-2"/>
        </w:rPr>
        <w:t>non-exploitative sexual relationships</w:t>
      </w:r>
      <w:r>
        <w:rPr>
          <w:spacing w:val="-2"/>
        </w:rPr>
        <w:t>,</w:t>
      </w:r>
      <w:r w:rsidRPr="003B7D14">
        <w:rPr>
          <w:spacing w:val="-2"/>
        </w:rPr>
        <w:t xml:space="preserve"> </w:t>
      </w:r>
      <w:r>
        <w:rPr>
          <w:spacing w:val="-2"/>
        </w:rPr>
        <w:t>and work towards becoming comfortable with their sexuality</w:t>
      </w:r>
      <w:r w:rsidRPr="00243E3B">
        <w:rPr>
          <w:spacing w:val="-2"/>
        </w:rPr>
        <w:t>. When addressing a child or young person’s sex education, you need to understand whether they have adequate age-appropriate knowledge about sexual development, and if applicable, contraception and sexual and reproductive health.</w:t>
      </w:r>
    </w:p>
    <w:p w:rsidR="00EA6B1C" w:rsidRPr="00243E3B" w:rsidRDefault="00EA6B1C" w:rsidP="00EA6B1C">
      <w:pPr>
        <w:pStyle w:val="DHHSbody"/>
        <w:rPr>
          <w:spacing w:val="-2"/>
        </w:rPr>
      </w:pPr>
      <w:r w:rsidRPr="00243E3B">
        <w:rPr>
          <w:spacing w:val="-2"/>
        </w:rPr>
        <w:t xml:space="preserve">You and the care team should discuss who </w:t>
      </w:r>
      <w:r>
        <w:rPr>
          <w:spacing w:val="-2"/>
        </w:rPr>
        <w:t xml:space="preserve">is </w:t>
      </w:r>
      <w:r w:rsidRPr="00243E3B">
        <w:rPr>
          <w:spacing w:val="-2"/>
        </w:rPr>
        <w:t>the most suitable person</w:t>
      </w:r>
      <w:r>
        <w:rPr>
          <w:spacing w:val="-2"/>
        </w:rPr>
        <w:t xml:space="preserve"> or service</w:t>
      </w:r>
      <w:r w:rsidRPr="00243E3B">
        <w:rPr>
          <w:spacing w:val="-2"/>
        </w:rPr>
        <w:t xml:space="preserve"> to provide this education. Young people need accurate information about sex to negotiate sexual relationships safely and responsibly.</w:t>
      </w:r>
    </w:p>
    <w:p w:rsidR="00EA6B1C" w:rsidRDefault="00EA6B1C" w:rsidP="00EA6B1C">
      <w:pPr>
        <w:pStyle w:val="DHHSbody"/>
        <w:rPr>
          <w:spacing w:val="-2"/>
        </w:rPr>
      </w:pPr>
      <w:r w:rsidRPr="00243E3B">
        <w:rPr>
          <w:spacing w:val="-2"/>
        </w:rPr>
        <w:t>Sex education should also involve talking about sexual orientation and gender in a positive way, not assuming all people are opposite</w:t>
      </w:r>
      <w:r>
        <w:rPr>
          <w:spacing w:val="-2"/>
        </w:rPr>
        <w:t>-</w:t>
      </w:r>
      <w:r w:rsidRPr="00243E3B">
        <w:rPr>
          <w:spacing w:val="-2"/>
        </w:rPr>
        <w:t>sex attracted or the gender they were assigned at birth</w:t>
      </w:r>
      <w:r>
        <w:rPr>
          <w:spacing w:val="-2"/>
        </w:rPr>
        <w:t>.</w:t>
      </w:r>
    </w:p>
    <w:p w:rsidR="006940D3" w:rsidRDefault="006940D3">
      <w:pPr>
        <w:rPr>
          <w:rFonts w:ascii="Arial" w:eastAsia="MS Gothic" w:hAnsi="Arial"/>
          <w:b/>
          <w:bCs/>
          <w:sz w:val="24"/>
          <w:szCs w:val="26"/>
        </w:rPr>
      </w:pPr>
      <w:r>
        <w:br w:type="page"/>
      </w:r>
    </w:p>
    <w:p w:rsidR="001567EA" w:rsidRPr="00CE2ABB" w:rsidRDefault="001567EA" w:rsidP="00243E3B">
      <w:pPr>
        <w:pStyle w:val="Heading3"/>
      </w:pPr>
      <w:r w:rsidRPr="00CE2ABB">
        <w:lastRenderedPageBreak/>
        <w:t>Steps for building resilience and protection against sexual harm</w:t>
      </w:r>
    </w:p>
    <w:p w:rsidR="00EA6B1C" w:rsidRDefault="00EA6B1C" w:rsidP="00EA6B1C">
      <w:pPr>
        <w:pStyle w:val="DHHSbody"/>
      </w:pPr>
      <w:r w:rsidRPr="001645DC">
        <w:t xml:space="preserve">The </w:t>
      </w:r>
      <w:r w:rsidRPr="001645DC">
        <w:rPr>
          <w:spacing w:val="-1"/>
        </w:rPr>
        <w:t>s</w:t>
      </w:r>
      <w:r w:rsidRPr="001645DC">
        <w:t>ummarise</w:t>
      </w:r>
      <w:r>
        <w:t>d</w:t>
      </w:r>
      <w:r w:rsidRPr="001645DC">
        <w:t xml:space="preserve"> </w:t>
      </w:r>
      <w:r w:rsidRPr="001645DC">
        <w:rPr>
          <w:spacing w:val="-5"/>
        </w:rPr>
        <w:t>k</w:t>
      </w:r>
      <w:r w:rsidRPr="001645DC">
        <w:rPr>
          <w:spacing w:val="-3"/>
        </w:rPr>
        <w:t>e</w:t>
      </w:r>
      <w:r w:rsidRPr="001645DC">
        <w:t>y s</w:t>
      </w:r>
      <w:r w:rsidRPr="001645DC">
        <w:rPr>
          <w:spacing w:val="-3"/>
        </w:rPr>
        <w:t>t</w:t>
      </w:r>
      <w:r w:rsidRPr="001645DC">
        <w:t xml:space="preserve">eps that </w:t>
      </w:r>
      <w:r w:rsidRPr="001645DC">
        <w:rPr>
          <w:spacing w:val="-3"/>
        </w:rPr>
        <w:t>y</w:t>
      </w:r>
      <w:r w:rsidRPr="001645DC">
        <w:t xml:space="preserve">ou can </w:t>
      </w:r>
      <w:r w:rsidRPr="001645DC">
        <w:rPr>
          <w:spacing w:val="-3"/>
        </w:rPr>
        <w:t>t</w:t>
      </w:r>
      <w:r w:rsidRPr="001645DC">
        <w:t>a</w:t>
      </w:r>
      <w:r w:rsidRPr="001645DC">
        <w:rPr>
          <w:spacing w:val="-5"/>
        </w:rPr>
        <w:t>k</w:t>
      </w:r>
      <w:r w:rsidRPr="001645DC">
        <w:t xml:space="preserve">e </w:t>
      </w:r>
      <w:r w:rsidRPr="001645DC">
        <w:rPr>
          <w:spacing w:val="-3"/>
        </w:rPr>
        <w:t>t</w:t>
      </w:r>
      <w:r w:rsidRPr="001645DC">
        <w:t xml:space="preserve">o build </w:t>
      </w:r>
      <w:r w:rsidRPr="001645DC">
        <w:rPr>
          <w:spacing w:val="-2"/>
        </w:rPr>
        <w:t>r</w:t>
      </w:r>
      <w:r w:rsidRPr="001645DC">
        <w:t>esilience</w:t>
      </w:r>
      <w:r>
        <w:t>,</w:t>
      </w:r>
      <w:r w:rsidRPr="001645DC">
        <w:t xml:space="preserve"> and p</w:t>
      </w:r>
      <w:r w:rsidRPr="001645DC">
        <w:rPr>
          <w:spacing w:val="-2"/>
        </w:rPr>
        <w:t>r</w:t>
      </w:r>
      <w:r w:rsidRPr="001645DC">
        <w:t>o</w:t>
      </w:r>
      <w:r w:rsidRPr="001645DC">
        <w:rPr>
          <w:spacing w:val="-3"/>
        </w:rPr>
        <w:t>t</w:t>
      </w:r>
      <w:r w:rsidRPr="001645DC">
        <w:t>ect child</w:t>
      </w:r>
      <w:r w:rsidRPr="001645DC">
        <w:rPr>
          <w:spacing w:val="-2"/>
        </w:rPr>
        <w:t>r</w:t>
      </w:r>
      <w:r w:rsidRPr="001645DC">
        <w:t xml:space="preserve">en and </w:t>
      </w:r>
      <w:r w:rsidRPr="001645DC">
        <w:rPr>
          <w:spacing w:val="-3"/>
        </w:rPr>
        <w:t>y</w:t>
      </w:r>
      <w:r w:rsidRPr="001645DC">
        <w:t>oung people f</w:t>
      </w:r>
      <w:r w:rsidRPr="001645DC">
        <w:rPr>
          <w:spacing w:val="-2"/>
        </w:rPr>
        <w:t>r</w:t>
      </w:r>
      <w:r w:rsidRPr="001645DC">
        <w:t>om s</w:t>
      </w:r>
      <w:r w:rsidRPr="001645DC">
        <w:rPr>
          <w:spacing w:val="-4"/>
        </w:rPr>
        <w:t>e</w:t>
      </w:r>
      <w:r w:rsidRPr="001645DC">
        <w:t>xual harm includ</w:t>
      </w:r>
      <w:r>
        <w:t>e</w:t>
      </w:r>
      <w:r w:rsidRPr="001645DC">
        <w:t>:</w:t>
      </w:r>
    </w:p>
    <w:p w:rsidR="00EA6B1C" w:rsidRDefault="00EA6B1C" w:rsidP="007E6859">
      <w:pPr>
        <w:pStyle w:val="DHHSbullet1"/>
      </w:pPr>
      <w:r>
        <w:t>ensuring they understand the difference between consenting, appropriate behaviour, including touching (such as between carer and child, or between teenage peers), and all types of abusive behaviour, including inappropriate touch, requests or demands for sexual acts, or physical sexual abuse, particularly where there is a significant age difference</w:t>
      </w:r>
      <w:r w:rsidRPr="009B285A">
        <w:t>.</w:t>
      </w:r>
      <w:r>
        <w:t xml:space="preserve"> This can be a difficult conversation, which requires awareness that a child or young person may feel shame or guilt about any previous sexually abusive experience</w:t>
      </w:r>
    </w:p>
    <w:p w:rsidR="00EA6B1C" w:rsidRDefault="00EA6B1C" w:rsidP="007E6859">
      <w:pPr>
        <w:pStyle w:val="DHHSbullet1"/>
      </w:pPr>
      <w:r>
        <w:t>e</w:t>
      </w:r>
      <w:r w:rsidRPr="009B285A">
        <w:t>ncourag</w:t>
      </w:r>
      <w:r>
        <w:t>ing</w:t>
      </w:r>
      <w:r w:rsidRPr="009B285A">
        <w:t xml:space="preserve"> them to feel comfortable telling you anything, especially if it involves another adult, and ask</w:t>
      </w:r>
      <w:r>
        <w:t>ing</w:t>
      </w:r>
      <w:r w:rsidRPr="009B285A">
        <w:t xml:space="preserve"> them to identify other trusted adults they can talk to in confidence</w:t>
      </w:r>
    </w:p>
    <w:p w:rsidR="00EA6B1C" w:rsidRDefault="00EA6B1C" w:rsidP="007E6859">
      <w:pPr>
        <w:pStyle w:val="DHHSbullet1"/>
      </w:pPr>
      <w:r>
        <w:t>l</w:t>
      </w:r>
      <w:r w:rsidRPr="009B285A">
        <w:t>earn</w:t>
      </w:r>
      <w:r>
        <w:t>ing</w:t>
      </w:r>
      <w:r w:rsidRPr="009B285A">
        <w:t xml:space="preserve"> about the people with whom they are spending time</w:t>
      </w:r>
    </w:p>
    <w:p w:rsidR="00EA6B1C" w:rsidRDefault="00EA6B1C" w:rsidP="007E6859">
      <w:pPr>
        <w:pStyle w:val="DHHSbullet1"/>
      </w:pPr>
      <w:r>
        <w:t>t</w:t>
      </w:r>
      <w:r w:rsidRPr="009B285A">
        <w:t>each</w:t>
      </w:r>
      <w:r>
        <w:t>ing</w:t>
      </w:r>
      <w:r w:rsidRPr="009B285A">
        <w:t xml:space="preserve"> them about their bodies. Give them the correct language to use when describing their </w:t>
      </w:r>
      <w:r>
        <w:t>body</w:t>
      </w:r>
      <w:r w:rsidRPr="009B285A">
        <w:t xml:space="preserve"> parts, and emphasise those parts </w:t>
      </w:r>
      <w:r>
        <w:t>that are considered</w:t>
      </w:r>
      <w:r w:rsidRPr="009B285A">
        <w:t xml:space="preserve"> private. </w:t>
      </w:r>
      <w:r>
        <w:t>Ask them the words they use for their private body parts</w:t>
      </w:r>
    </w:p>
    <w:p w:rsidR="00EA6B1C" w:rsidRDefault="00EA6B1C" w:rsidP="007E6859">
      <w:pPr>
        <w:pStyle w:val="DHHSbullet1"/>
      </w:pPr>
      <w:r w:rsidRPr="009B285A">
        <w:t>observ</w:t>
      </w:r>
      <w:r>
        <w:t>ing</w:t>
      </w:r>
      <w:r w:rsidRPr="009B285A">
        <w:t xml:space="preserve"> how the adults in charge </w:t>
      </w:r>
      <w:r>
        <w:t xml:space="preserve">during activities </w:t>
      </w:r>
      <w:r w:rsidRPr="009B285A">
        <w:t xml:space="preserve">interact with them. If you attend or participate in </w:t>
      </w:r>
      <w:r>
        <w:t>their</w:t>
      </w:r>
      <w:r w:rsidRPr="009B285A">
        <w:t xml:space="preserve"> activities, you will have a better opportunity to </w:t>
      </w:r>
      <w:r>
        <w:t xml:space="preserve">observe this. </w:t>
      </w:r>
      <w:r w:rsidRPr="009B285A">
        <w:t>If you are concerned about anyone’s behaviour, take it up with the organisation running the activities</w:t>
      </w:r>
      <w:r>
        <w:t>,</w:t>
      </w:r>
      <w:r w:rsidRPr="009B285A">
        <w:t xml:space="preserve"> or </w:t>
      </w:r>
      <w:r>
        <w:t xml:space="preserve">with child protection or </w:t>
      </w:r>
      <w:r w:rsidRPr="009B285A">
        <w:t>your agency</w:t>
      </w:r>
    </w:p>
    <w:p w:rsidR="00EA6B1C" w:rsidRDefault="00EA6B1C" w:rsidP="007E6859">
      <w:pPr>
        <w:pStyle w:val="DHHSbullet1"/>
      </w:pPr>
      <w:r>
        <w:t>n</w:t>
      </w:r>
      <w:r w:rsidRPr="009B285A">
        <w:t>otic</w:t>
      </w:r>
      <w:r>
        <w:t>ing</w:t>
      </w:r>
      <w:r w:rsidRPr="009B285A">
        <w:t xml:space="preserve"> when someone shows </w:t>
      </w:r>
      <w:r>
        <w:t>them</w:t>
      </w:r>
      <w:r w:rsidRPr="009B285A">
        <w:t xml:space="preserve"> a great deal of attention or begins giving them gifts. Take time to talk to </w:t>
      </w:r>
      <w:r>
        <w:t>the child or young person</w:t>
      </w:r>
      <w:r w:rsidRPr="009B285A">
        <w:t xml:space="preserve"> and find out why the person is acting in this way</w:t>
      </w:r>
    </w:p>
    <w:p w:rsidR="00EA6B1C" w:rsidRDefault="00EA6B1C" w:rsidP="007E6859">
      <w:pPr>
        <w:pStyle w:val="DHHSbullet1"/>
      </w:pPr>
      <w:r>
        <w:t>t</w:t>
      </w:r>
      <w:r w:rsidRPr="009B285A">
        <w:t>each</w:t>
      </w:r>
      <w:r>
        <w:t>ing</w:t>
      </w:r>
      <w:r w:rsidRPr="009B285A">
        <w:t xml:space="preserve"> </w:t>
      </w:r>
      <w:r>
        <w:t xml:space="preserve">them </w:t>
      </w:r>
      <w:r w:rsidRPr="009B285A">
        <w:t>that they have the right to say no to any unwelcome, uncomfortable, or confusing touch or actions by others. Ask them to tell you immediately if this happens. Reassure th</w:t>
      </w:r>
      <w:r>
        <w:t>em</w:t>
      </w:r>
      <w:r w:rsidRPr="009B285A">
        <w:t xml:space="preserve"> that you are there to help and it is okay to tell you anything</w:t>
      </w:r>
    </w:p>
    <w:p w:rsidR="00EA6B1C" w:rsidRDefault="00EA6B1C" w:rsidP="007E6859">
      <w:pPr>
        <w:pStyle w:val="DHHSbullet1"/>
      </w:pPr>
      <w:r>
        <w:t>b</w:t>
      </w:r>
      <w:r w:rsidRPr="009B285A">
        <w:t>e</w:t>
      </w:r>
      <w:r>
        <w:t>ing</w:t>
      </w:r>
      <w:r w:rsidRPr="009B285A">
        <w:t xml:space="preserve"> sensitive to any changes in their behaviour or attitude. Encourage open communication and learn how to be an active listener. Look </w:t>
      </w:r>
      <w:r>
        <w:t xml:space="preserve">for </w:t>
      </w:r>
      <w:r w:rsidRPr="009B285A">
        <w:t xml:space="preserve">and listen to small cues and clues that something may be troubling </w:t>
      </w:r>
      <w:r>
        <w:t>them</w:t>
      </w:r>
      <w:r w:rsidRPr="009B285A">
        <w:t xml:space="preserve">, because they are not always comfortable disclosing disturbing events or feelings. This may be because they are concerned about your reaction to their problems. If </w:t>
      </w:r>
      <w:r>
        <w:t>they do</w:t>
      </w:r>
      <w:r w:rsidRPr="009B285A">
        <w:t xml:space="preserve"> confide problems to you, try to remain calm, non-critical and non-judgmental. Listen compassionately to their concerns and work with </w:t>
      </w:r>
      <w:r>
        <w:t>them</w:t>
      </w:r>
      <w:r w:rsidRPr="009B285A">
        <w:t xml:space="preserve"> to get the help they need to resolve the problem.</w:t>
      </w:r>
      <w:r>
        <w:t xml:space="preserve"> Speak to their child protection worker or agency case manager if you need help with this</w:t>
      </w:r>
    </w:p>
    <w:p w:rsidR="00EA6B1C" w:rsidRDefault="00EA6B1C" w:rsidP="007E6859">
      <w:pPr>
        <w:pStyle w:val="DHHSbullet1"/>
      </w:pPr>
      <w:r>
        <w:t>practicing basic safety skills with them. Make an outing to a shopping centre or a park a ‘teachable’ experience in which they can practice checking with you, going to the bathroom with a friend, and locating the adults to go to if they need assistance</w:t>
      </w:r>
    </w:p>
    <w:p w:rsidR="00EA6B1C" w:rsidRPr="001645DC" w:rsidRDefault="00EA6B1C" w:rsidP="007E6859">
      <w:pPr>
        <w:pStyle w:val="DHHSbullet1"/>
      </w:pPr>
      <w:r>
        <w:t>b</w:t>
      </w:r>
      <w:r w:rsidRPr="00C4748A">
        <w:t>e</w:t>
      </w:r>
      <w:r>
        <w:t>ing</w:t>
      </w:r>
      <w:r w:rsidRPr="00C4748A">
        <w:t xml:space="preserve"> aware of safe internet practices</w:t>
      </w:r>
      <w:r>
        <w:t>, including on smartphones</w:t>
      </w:r>
      <w:r w:rsidRPr="00C4748A">
        <w:t>. Teach the</w:t>
      </w:r>
      <w:r>
        <w:t>m n</w:t>
      </w:r>
      <w:r w:rsidRPr="00C4748A">
        <w:t xml:space="preserve">ever to give out their last name, address, or phone number to a person online, and never meet friends made online in person, without your supervision and consent. Help them choose an online name that does not disclose information about their location. Teach </w:t>
      </w:r>
      <w:r>
        <w:t>them</w:t>
      </w:r>
      <w:r w:rsidRPr="00C4748A">
        <w:t xml:space="preserve"> not to post pictures with identifying information, such as a school uniform.</w:t>
      </w:r>
      <w:r>
        <w:t xml:space="preserve"> </w:t>
      </w:r>
      <w:r w:rsidRPr="009B285A">
        <w:t>Ask them to tell you immediately if th</w:t>
      </w:r>
      <w:r>
        <w:t xml:space="preserve">ey are concerned about what is </w:t>
      </w:r>
      <w:r w:rsidRPr="009B285A">
        <w:t>happen</w:t>
      </w:r>
      <w:r>
        <w:t>ing online</w:t>
      </w:r>
      <w:r w:rsidRPr="009B285A">
        <w:t xml:space="preserve">. Reassure </w:t>
      </w:r>
      <w:r>
        <w:t xml:space="preserve">them </w:t>
      </w:r>
      <w:r w:rsidRPr="009B285A">
        <w:t>that you are there to help and it is okay to tell you anything</w:t>
      </w:r>
    </w:p>
    <w:p w:rsidR="00646DAB" w:rsidRDefault="00EA6B1C" w:rsidP="002D6A8E">
      <w:pPr>
        <w:pStyle w:val="DHHSbullet1lastline"/>
      </w:pPr>
      <w:r>
        <w:t>reassuring them they will not get into trouble and shouldn’t feel guilty</w:t>
      </w:r>
      <w:r>
        <w:rPr>
          <w:rStyle w:val="FootnoteReference"/>
        </w:rPr>
        <w:footnoteReference w:id="4"/>
      </w:r>
      <w:r w:rsidR="00646DAB">
        <w:t>.</w:t>
      </w:r>
    </w:p>
    <w:p w:rsidR="006940D3" w:rsidRDefault="006940D3">
      <w:pPr>
        <w:rPr>
          <w:rFonts w:ascii="Arial" w:eastAsia="MS Gothic" w:hAnsi="Arial"/>
          <w:b/>
          <w:bCs/>
          <w:sz w:val="24"/>
          <w:szCs w:val="26"/>
        </w:rPr>
      </w:pPr>
      <w:r>
        <w:br w:type="page"/>
      </w:r>
    </w:p>
    <w:p w:rsidR="001567EA" w:rsidRPr="00B4223A" w:rsidRDefault="001567EA" w:rsidP="00EA6B1C">
      <w:pPr>
        <w:pStyle w:val="Heading3"/>
      </w:pPr>
      <w:r w:rsidRPr="00B4223A">
        <w:lastRenderedPageBreak/>
        <w:t>Sexualised behaviours</w:t>
      </w:r>
    </w:p>
    <w:p w:rsidR="00EA6B1C" w:rsidRDefault="00EA6B1C" w:rsidP="00EA6B1C">
      <w:pPr>
        <w:pStyle w:val="DHHSbody"/>
      </w:pPr>
      <w:r w:rsidRPr="001645DC">
        <w:t>S</w:t>
      </w:r>
      <w:r w:rsidRPr="001645DC">
        <w:rPr>
          <w:spacing w:val="-4"/>
        </w:rPr>
        <w:t>e</w:t>
      </w:r>
      <w:r w:rsidRPr="001645DC">
        <w:t>xualised play and s</w:t>
      </w:r>
      <w:r w:rsidRPr="001645DC">
        <w:rPr>
          <w:spacing w:val="-4"/>
        </w:rPr>
        <w:t>e</w:t>
      </w:r>
      <w:r w:rsidRPr="001645DC">
        <w:t>xual behaviou</w:t>
      </w:r>
      <w:r w:rsidRPr="001645DC">
        <w:rPr>
          <w:spacing w:val="-2"/>
        </w:rPr>
        <w:t>r</w:t>
      </w:r>
      <w:r w:rsidRPr="001645DC">
        <w:t>s may be normal in child</w:t>
      </w:r>
      <w:r w:rsidRPr="001645DC">
        <w:rPr>
          <w:spacing w:val="-2"/>
        </w:rPr>
        <w:t>r</w:t>
      </w:r>
      <w:r w:rsidRPr="001645DC">
        <w:t xml:space="preserve">en and </w:t>
      </w:r>
      <w:r w:rsidRPr="001645DC">
        <w:rPr>
          <w:spacing w:val="-3"/>
        </w:rPr>
        <w:t>y</w:t>
      </w:r>
      <w:r w:rsidRPr="001645DC">
        <w:t>oung people as th</w:t>
      </w:r>
      <w:r w:rsidRPr="001645DC">
        <w:rPr>
          <w:spacing w:val="-3"/>
        </w:rPr>
        <w:t>e</w:t>
      </w:r>
      <w:r w:rsidRPr="001645DC">
        <w:t xml:space="preserve">y </w:t>
      </w:r>
      <w:r w:rsidRPr="001645DC">
        <w:rPr>
          <w:spacing w:val="-4"/>
        </w:rPr>
        <w:t>e</w:t>
      </w:r>
      <w:r w:rsidRPr="001645DC">
        <w:t>xplo</w:t>
      </w:r>
      <w:r w:rsidRPr="001645DC">
        <w:rPr>
          <w:spacing w:val="-2"/>
        </w:rPr>
        <w:t>r</w:t>
      </w:r>
      <w:r w:rsidRPr="001645DC">
        <w:t>e who th</w:t>
      </w:r>
      <w:r w:rsidRPr="001645DC">
        <w:rPr>
          <w:spacing w:val="-3"/>
        </w:rPr>
        <w:t>e</w:t>
      </w:r>
      <w:r w:rsidRPr="001645DC">
        <w:t>y a</w:t>
      </w:r>
      <w:r w:rsidRPr="001645DC">
        <w:rPr>
          <w:spacing w:val="-2"/>
        </w:rPr>
        <w:t>r</w:t>
      </w:r>
      <w:r w:rsidRPr="001645DC">
        <w:rPr>
          <w:spacing w:val="-5"/>
        </w:rPr>
        <w:t>e</w:t>
      </w:r>
      <w:r w:rsidRPr="001645DC">
        <w:t xml:space="preserve">, </w:t>
      </w:r>
      <w:r w:rsidRPr="001645DC">
        <w:rPr>
          <w:spacing w:val="-3"/>
        </w:rPr>
        <w:t>t</w:t>
      </w:r>
      <w:r w:rsidRPr="001645DC">
        <w:t xml:space="preserve">est boundaries and </w:t>
      </w:r>
      <w:r w:rsidRPr="001645DC">
        <w:rPr>
          <w:spacing w:val="-1"/>
        </w:rPr>
        <w:t>w</w:t>
      </w:r>
      <w:r w:rsidRPr="001645DC">
        <w:t>ork out what is and is not accep</w:t>
      </w:r>
      <w:r w:rsidRPr="001645DC">
        <w:rPr>
          <w:spacing w:val="-3"/>
        </w:rPr>
        <w:t>t</w:t>
      </w:r>
      <w:r w:rsidRPr="001645DC">
        <w:t>able behaviou</w:t>
      </w:r>
      <w:r w:rsidRPr="001645DC">
        <w:rPr>
          <w:spacing w:val="-12"/>
        </w:rPr>
        <w:t>r</w:t>
      </w:r>
      <w:r w:rsidRPr="001645DC">
        <w:t>.</w:t>
      </w:r>
    </w:p>
    <w:p w:rsidR="00EA6B1C" w:rsidRDefault="00EA6B1C" w:rsidP="00EA6B1C">
      <w:pPr>
        <w:pStyle w:val="DHHSbody"/>
      </w:pPr>
      <w:r w:rsidRPr="001645DC">
        <w:t>Child</w:t>
      </w:r>
      <w:r w:rsidRPr="001645DC">
        <w:rPr>
          <w:spacing w:val="-2"/>
        </w:rPr>
        <w:t>r</w:t>
      </w:r>
      <w:r w:rsidRPr="001645DC">
        <w:t>en a</w:t>
      </w:r>
      <w:r w:rsidRPr="001645DC">
        <w:rPr>
          <w:spacing w:val="-2"/>
        </w:rPr>
        <w:t>r</w:t>
      </w:r>
      <w:r w:rsidRPr="001645DC">
        <w:t xml:space="preserve">e </w:t>
      </w:r>
      <w:r w:rsidRPr="001645DC">
        <w:rPr>
          <w:spacing w:val="-2"/>
        </w:rPr>
        <w:t>u</w:t>
      </w:r>
      <w:r w:rsidRPr="001645DC">
        <w:rPr>
          <w:spacing w:val="-1"/>
        </w:rPr>
        <w:t>s</w:t>
      </w:r>
      <w:r w:rsidRPr="001645DC">
        <w:t>ually ea</w:t>
      </w:r>
      <w:r w:rsidRPr="001645DC">
        <w:rPr>
          <w:spacing w:val="-2"/>
        </w:rPr>
        <w:t>s</w:t>
      </w:r>
      <w:r w:rsidRPr="001645DC">
        <w:t xml:space="preserve">y </w:t>
      </w:r>
      <w:r w:rsidRPr="001645DC">
        <w:rPr>
          <w:spacing w:val="-3"/>
        </w:rPr>
        <w:t>t</w:t>
      </w:r>
      <w:r w:rsidRPr="001645DC">
        <w:t>o dist</w:t>
      </w:r>
      <w:r w:rsidRPr="001645DC">
        <w:rPr>
          <w:spacing w:val="-2"/>
        </w:rPr>
        <w:t>r</w:t>
      </w:r>
      <w:r w:rsidRPr="001645DC">
        <w:t>act a</w:t>
      </w:r>
      <w:r w:rsidRPr="001645DC">
        <w:rPr>
          <w:spacing w:val="-1"/>
        </w:rPr>
        <w:t>w</w:t>
      </w:r>
      <w:r w:rsidRPr="001645DC">
        <w:t>ay f</w:t>
      </w:r>
      <w:r w:rsidRPr="001645DC">
        <w:rPr>
          <w:spacing w:val="-2"/>
        </w:rPr>
        <w:t>r</w:t>
      </w:r>
      <w:r w:rsidRPr="001645DC">
        <w:t>om these behaviou</w:t>
      </w:r>
      <w:r w:rsidRPr="001645DC">
        <w:rPr>
          <w:spacing w:val="-2"/>
        </w:rPr>
        <w:t>rs</w:t>
      </w:r>
      <w:r w:rsidRPr="001645DC">
        <w:t>, and their accompa</w:t>
      </w:r>
      <w:r w:rsidRPr="001645DC">
        <w:rPr>
          <w:spacing w:val="-3"/>
        </w:rPr>
        <w:t>n</w:t>
      </w:r>
      <w:r w:rsidRPr="001645DC">
        <w:t xml:space="preserve">ying emotions and </w:t>
      </w:r>
      <w:r w:rsidRPr="001645DC">
        <w:rPr>
          <w:spacing w:val="-4"/>
        </w:rPr>
        <w:t>e</w:t>
      </w:r>
      <w:r w:rsidRPr="001645DC">
        <w:t>xp</w:t>
      </w:r>
      <w:r w:rsidRPr="001645DC">
        <w:rPr>
          <w:spacing w:val="-2"/>
        </w:rPr>
        <w:t>r</w:t>
      </w:r>
      <w:r w:rsidRPr="001645DC">
        <w:t>e</w:t>
      </w:r>
      <w:r w:rsidRPr="001645DC">
        <w:rPr>
          <w:spacing w:val="-2"/>
        </w:rPr>
        <w:t>s</w:t>
      </w:r>
      <w:r w:rsidRPr="001645DC">
        <w:t xml:space="preserve">sions </w:t>
      </w:r>
      <w:r w:rsidRPr="001645DC">
        <w:rPr>
          <w:spacing w:val="-1"/>
        </w:rPr>
        <w:t>o</w:t>
      </w:r>
      <w:r w:rsidRPr="001645DC">
        <w:t>f ag</w:t>
      </w:r>
      <w:r w:rsidRPr="001645DC">
        <w:rPr>
          <w:spacing w:val="4"/>
        </w:rPr>
        <w:t>e-</w:t>
      </w:r>
      <w:r w:rsidRPr="001645DC">
        <w:t>app</w:t>
      </w:r>
      <w:r w:rsidRPr="001645DC">
        <w:rPr>
          <w:spacing w:val="-2"/>
        </w:rPr>
        <w:t>r</w:t>
      </w:r>
      <w:r w:rsidRPr="001645DC">
        <w:t>opria</w:t>
      </w:r>
      <w:r w:rsidRPr="001645DC">
        <w:rPr>
          <w:spacing w:val="-3"/>
        </w:rPr>
        <w:t>t</w:t>
      </w:r>
      <w:r w:rsidRPr="001645DC">
        <w:t>e s</w:t>
      </w:r>
      <w:r w:rsidRPr="001645DC">
        <w:rPr>
          <w:spacing w:val="-4"/>
        </w:rPr>
        <w:t>e</w:t>
      </w:r>
      <w:r w:rsidRPr="001645DC">
        <w:t>xual play include laugh</w:t>
      </w:r>
      <w:r w:rsidRPr="001645DC">
        <w:rPr>
          <w:spacing w:val="-3"/>
        </w:rPr>
        <w:t>t</w:t>
      </w:r>
      <w:r w:rsidRPr="001645DC">
        <w:t>e</w:t>
      </w:r>
      <w:r w:rsidRPr="001645DC">
        <w:rPr>
          <w:spacing w:val="-11"/>
        </w:rPr>
        <w:t>r</w:t>
      </w:r>
      <w:r w:rsidRPr="001645DC">
        <w:t>, spon</w:t>
      </w:r>
      <w:r w:rsidRPr="001645DC">
        <w:rPr>
          <w:spacing w:val="-3"/>
        </w:rPr>
        <w:t>t</w:t>
      </w:r>
      <w:r w:rsidRPr="001645DC">
        <w:t>aneit</w:t>
      </w:r>
      <w:r w:rsidRPr="001645DC">
        <w:rPr>
          <w:spacing w:val="-12"/>
        </w:rPr>
        <w:t>y</w:t>
      </w:r>
      <w:r w:rsidRPr="001645DC">
        <w:t xml:space="preserve">, curiosity and </w:t>
      </w:r>
      <w:r w:rsidRPr="001645DC">
        <w:rPr>
          <w:spacing w:val="-4"/>
        </w:rPr>
        <w:t>e</w:t>
      </w:r>
      <w:r w:rsidRPr="001645DC">
        <w:t>xperimen</w:t>
      </w:r>
      <w:r w:rsidRPr="001645DC">
        <w:rPr>
          <w:spacing w:val="-3"/>
        </w:rPr>
        <w:t>t</w:t>
      </w:r>
      <w:r w:rsidRPr="001645DC">
        <w:t xml:space="preserve">ation. </w:t>
      </w:r>
      <w:r w:rsidRPr="001645DC">
        <w:rPr>
          <w:spacing w:val="-2"/>
        </w:rPr>
        <w:t>A</w:t>
      </w:r>
      <w:r w:rsidRPr="001645DC">
        <w:t>g</w:t>
      </w:r>
      <w:r w:rsidRPr="001645DC">
        <w:rPr>
          <w:spacing w:val="4"/>
        </w:rPr>
        <w:t>e-</w:t>
      </w:r>
      <w:r w:rsidRPr="001645DC">
        <w:t>app</w:t>
      </w:r>
      <w:r w:rsidRPr="001645DC">
        <w:rPr>
          <w:spacing w:val="-2"/>
        </w:rPr>
        <w:t>r</w:t>
      </w:r>
      <w:r w:rsidRPr="001645DC">
        <w:t>opria</w:t>
      </w:r>
      <w:r w:rsidRPr="001645DC">
        <w:rPr>
          <w:spacing w:val="-3"/>
        </w:rPr>
        <w:t>t</w:t>
      </w:r>
      <w:r w:rsidRPr="001645DC">
        <w:t>e s</w:t>
      </w:r>
      <w:r w:rsidRPr="001645DC">
        <w:rPr>
          <w:spacing w:val="-4"/>
        </w:rPr>
        <w:t>e</w:t>
      </w:r>
      <w:r w:rsidRPr="001645DC">
        <w:t>xual behaviou</w:t>
      </w:r>
      <w:r w:rsidRPr="001645DC">
        <w:rPr>
          <w:spacing w:val="-2"/>
        </w:rPr>
        <w:t>r</w:t>
      </w:r>
      <w:r w:rsidRPr="001645DC">
        <w:t xml:space="preserve">s do not </w:t>
      </w:r>
      <w:r w:rsidRPr="001645DC">
        <w:rPr>
          <w:spacing w:val="-2"/>
        </w:rPr>
        <w:t>r</w:t>
      </w:r>
      <w:r w:rsidRPr="001645DC">
        <w:t>e</w:t>
      </w:r>
      <w:r w:rsidRPr="001645DC">
        <w:rPr>
          <w:spacing w:val="-2"/>
        </w:rPr>
        <w:t>q</w:t>
      </w:r>
      <w:r w:rsidRPr="001645DC">
        <w:t>ui</w:t>
      </w:r>
      <w:r w:rsidRPr="001645DC">
        <w:rPr>
          <w:spacing w:val="-2"/>
        </w:rPr>
        <w:t>r</w:t>
      </w:r>
      <w:r w:rsidRPr="001645DC">
        <w:t>e in</w:t>
      </w:r>
      <w:r w:rsidRPr="001645DC">
        <w:rPr>
          <w:spacing w:val="-3"/>
        </w:rPr>
        <w:t>t</w:t>
      </w:r>
      <w:r w:rsidRPr="001645DC">
        <w:t>er</w:t>
      </w:r>
      <w:r w:rsidRPr="001645DC">
        <w:rPr>
          <w:spacing w:val="-3"/>
        </w:rPr>
        <w:t>v</w:t>
      </w:r>
      <w:r w:rsidRPr="001645DC">
        <w:t xml:space="preserve">ention </w:t>
      </w:r>
      <w:r w:rsidRPr="001645DC">
        <w:rPr>
          <w:spacing w:val="-3"/>
        </w:rPr>
        <w:t>b</w:t>
      </w:r>
      <w:r w:rsidRPr="001645DC">
        <w:t>y p</w:t>
      </w:r>
      <w:r w:rsidRPr="001645DC">
        <w:rPr>
          <w:spacing w:val="-2"/>
        </w:rPr>
        <w:t>r</w:t>
      </w:r>
      <w:r w:rsidRPr="001645DC">
        <w:rPr>
          <w:spacing w:val="-1"/>
        </w:rPr>
        <w:t>of</w:t>
      </w:r>
      <w:r w:rsidRPr="001645DC">
        <w:t>e</w:t>
      </w:r>
      <w:r w:rsidRPr="001645DC">
        <w:rPr>
          <w:spacing w:val="-2"/>
        </w:rPr>
        <w:t>s</w:t>
      </w:r>
      <w:r>
        <w:t>sionals.</w:t>
      </w:r>
    </w:p>
    <w:p w:rsidR="00EA6B1C" w:rsidRPr="001645DC" w:rsidRDefault="00EA6B1C" w:rsidP="00EA6B1C">
      <w:pPr>
        <w:pStyle w:val="DHHSbody"/>
      </w:pPr>
      <w:r w:rsidRPr="001645DC">
        <w:t xml:space="preserve">As a </w:t>
      </w:r>
      <w:r>
        <w:t xml:space="preserve">kinship </w:t>
      </w:r>
      <w:r w:rsidRPr="001645DC">
        <w:t>ca</w:t>
      </w:r>
      <w:r w:rsidRPr="001645DC">
        <w:rPr>
          <w:spacing w:val="-2"/>
        </w:rPr>
        <w:t>r</w:t>
      </w:r>
      <w:r w:rsidRPr="001645DC">
        <w:t xml:space="preserve">er </w:t>
      </w:r>
      <w:r w:rsidRPr="001645DC">
        <w:rPr>
          <w:spacing w:val="-1"/>
        </w:rPr>
        <w:t>o</w:t>
      </w:r>
      <w:r w:rsidRPr="001645DC">
        <w:t>f child</w:t>
      </w:r>
      <w:r w:rsidRPr="001645DC">
        <w:rPr>
          <w:spacing w:val="-2"/>
        </w:rPr>
        <w:t>r</w:t>
      </w:r>
      <w:r w:rsidRPr="001645DC">
        <w:t xml:space="preserve">en and </w:t>
      </w:r>
      <w:r w:rsidRPr="001645DC">
        <w:rPr>
          <w:spacing w:val="-3"/>
        </w:rPr>
        <w:t>y</w:t>
      </w:r>
      <w:r w:rsidRPr="001645DC">
        <w:t>oung people who ha</w:t>
      </w:r>
      <w:r w:rsidRPr="001645DC">
        <w:rPr>
          <w:spacing w:val="-3"/>
        </w:rPr>
        <w:t>v</w:t>
      </w:r>
      <w:r w:rsidRPr="001645DC">
        <w:t xml:space="preserve">e </w:t>
      </w:r>
      <w:r w:rsidRPr="001645DC">
        <w:rPr>
          <w:spacing w:val="-1"/>
        </w:rPr>
        <w:t>o</w:t>
      </w:r>
      <w:r w:rsidRPr="001645DC">
        <w:rPr>
          <w:spacing w:val="5"/>
        </w:rPr>
        <w:t>f</w:t>
      </w:r>
      <w:r w:rsidRPr="001645DC">
        <w:rPr>
          <w:spacing w:val="-3"/>
        </w:rPr>
        <w:t>t</w:t>
      </w:r>
      <w:r w:rsidRPr="001645DC">
        <w:t xml:space="preserve">en </w:t>
      </w:r>
      <w:r w:rsidRPr="001645DC">
        <w:rPr>
          <w:spacing w:val="-4"/>
        </w:rPr>
        <w:t>e</w:t>
      </w:r>
      <w:r w:rsidRPr="001645DC">
        <w:t>xperienced t</w:t>
      </w:r>
      <w:r w:rsidRPr="001645DC">
        <w:rPr>
          <w:spacing w:val="-2"/>
        </w:rPr>
        <w:t>r</w:t>
      </w:r>
      <w:r w:rsidRPr="001645DC">
        <w:t>auma and ab</w:t>
      </w:r>
      <w:r w:rsidRPr="001645DC">
        <w:rPr>
          <w:spacing w:val="-2"/>
        </w:rPr>
        <w:t>u</w:t>
      </w:r>
      <w:r w:rsidRPr="001645DC">
        <w:t>s</w:t>
      </w:r>
      <w:r w:rsidRPr="001645DC">
        <w:rPr>
          <w:spacing w:val="-5"/>
        </w:rPr>
        <w:t>e</w:t>
      </w:r>
      <w:r w:rsidRPr="001645DC">
        <w:t xml:space="preserve">, </w:t>
      </w:r>
      <w:r w:rsidRPr="001645DC">
        <w:rPr>
          <w:spacing w:val="-3"/>
        </w:rPr>
        <w:t>y</w:t>
      </w:r>
      <w:r w:rsidRPr="001645DC">
        <w:t>ou m</w:t>
      </w:r>
      <w:r w:rsidRPr="001645DC">
        <w:rPr>
          <w:spacing w:val="-2"/>
        </w:rPr>
        <w:t>u</w:t>
      </w:r>
      <w:r w:rsidRPr="001645DC">
        <w:t>st al</w:t>
      </w:r>
      <w:r w:rsidRPr="001645DC">
        <w:rPr>
          <w:spacing w:val="-1"/>
        </w:rPr>
        <w:t>w</w:t>
      </w:r>
      <w:r w:rsidRPr="001645DC">
        <w:t>a</w:t>
      </w:r>
      <w:r w:rsidRPr="001645DC">
        <w:rPr>
          <w:spacing w:val="-2"/>
        </w:rPr>
        <w:t>y</w:t>
      </w:r>
      <w:r w:rsidRPr="001645DC">
        <w:t>s be sensiti</w:t>
      </w:r>
      <w:r w:rsidRPr="001645DC">
        <w:rPr>
          <w:spacing w:val="-3"/>
        </w:rPr>
        <w:t>v</w:t>
      </w:r>
      <w:r w:rsidRPr="001645DC">
        <w:t xml:space="preserve">e </w:t>
      </w:r>
      <w:r w:rsidRPr="001645DC">
        <w:rPr>
          <w:spacing w:val="-3"/>
        </w:rPr>
        <w:t>t</w:t>
      </w:r>
      <w:r w:rsidRPr="001645DC">
        <w:t>o the po</w:t>
      </w:r>
      <w:r w:rsidRPr="001645DC">
        <w:rPr>
          <w:spacing w:val="-2"/>
        </w:rPr>
        <w:t>s</w:t>
      </w:r>
      <w:r w:rsidRPr="001645DC">
        <w:t>sibility that the</w:t>
      </w:r>
      <w:r>
        <w:t>y are</w:t>
      </w:r>
      <w:r w:rsidRPr="001645DC">
        <w:t xml:space="preserve"> </w:t>
      </w:r>
      <w:r w:rsidRPr="001645DC">
        <w:rPr>
          <w:spacing w:val="-4"/>
        </w:rPr>
        <w:t>e</w:t>
      </w:r>
      <w:r w:rsidRPr="001645DC">
        <w:t>xp</w:t>
      </w:r>
      <w:r w:rsidRPr="001645DC">
        <w:rPr>
          <w:spacing w:val="-2"/>
        </w:rPr>
        <w:t>r</w:t>
      </w:r>
      <w:r w:rsidRPr="001645DC">
        <w:t>e</w:t>
      </w:r>
      <w:r w:rsidRPr="001645DC">
        <w:rPr>
          <w:spacing w:val="-2"/>
        </w:rPr>
        <w:t>s</w:t>
      </w:r>
      <w:r w:rsidRPr="001645DC">
        <w:t>sing some</w:t>
      </w:r>
      <w:r>
        <w:t xml:space="preserve"> </w:t>
      </w:r>
      <w:r w:rsidRPr="001645DC">
        <w:t>past or cur</w:t>
      </w:r>
      <w:r w:rsidRPr="001645DC">
        <w:rPr>
          <w:spacing w:val="-2"/>
        </w:rPr>
        <w:t>r</w:t>
      </w:r>
      <w:r w:rsidRPr="001645DC">
        <w:t>ent s</w:t>
      </w:r>
      <w:r w:rsidRPr="001645DC">
        <w:rPr>
          <w:spacing w:val="-4"/>
        </w:rPr>
        <w:t>e</w:t>
      </w:r>
      <w:r w:rsidRPr="001645DC">
        <w:t>xual t</w:t>
      </w:r>
      <w:r w:rsidRPr="001645DC">
        <w:rPr>
          <w:spacing w:val="-2"/>
        </w:rPr>
        <w:t>r</w:t>
      </w:r>
      <w:r w:rsidRPr="001645DC">
        <w:t>auma th</w:t>
      </w:r>
      <w:r w:rsidRPr="001645DC">
        <w:rPr>
          <w:spacing w:val="-2"/>
        </w:rPr>
        <w:t>r</w:t>
      </w:r>
      <w:r w:rsidRPr="001645DC">
        <w:t>ough their behaviou</w:t>
      </w:r>
      <w:r w:rsidRPr="001645DC">
        <w:rPr>
          <w:spacing w:val="-12"/>
        </w:rPr>
        <w:t>r</w:t>
      </w:r>
      <w:r w:rsidRPr="001645DC">
        <w:t xml:space="preserve">. </w:t>
      </w:r>
      <w:r>
        <w:t>It is important to ensure your reactions to such behaviours are calm and non-punitive.</w:t>
      </w:r>
      <w:r w:rsidRPr="001645DC">
        <w:t xml:space="preserve"> If </w:t>
      </w:r>
      <w:r>
        <w:t xml:space="preserve">you are </w:t>
      </w:r>
      <w:r w:rsidRPr="001645DC">
        <w:t>un</w:t>
      </w:r>
      <w:r w:rsidRPr="001645DC">
        <w:rPr>
          <w:spacing w:val="-1"/>
        </w:rPr>
        <w:t>s</w:t>
      </w:r>
      <w:r w:rsidRPr="001645DC">
        <w:t>u</w:t>
      </w:r>
      <w:r w:rsidRPr="001645DC">
        <w:rPr>
          <w:spacing w:val="-2"/>
        </w:rPr>
        <w:t>r</w:t>
      </w:r>
      <w:r w:rsidRPr="001645DC">
        <w:t>e and the behaviour is pe</w:t>
      </w:r>
      <w:r w:rsidRPr="001645DC">
        <w:rPr>
          <w:spacing w:val="-2"/>
        </w:rPr>
        <w:t>r</w:t>
      </w:r>
      <w:r w:rsidRPr="001645DC">
        <w:t>sis</w:t>
      </w:r>
      <w:r w:rsidRPr="001645DC">
        <w:rPr>
          <w:spacing w:val="-3"/>
        </w:rPr>
        <w:t>t</w:t>
      </w:r>
      <w:r w:rsidRPr="001645DC">
        <w:t>ent</w:t>
      </w:r>
      <w:r>
        <w:t>,</w:t>
      </w:r>
      <w:r w:rsidRPr="001645DC">
        <w:t xml:space="preserve"> despi</w:t>
      </w:r>
      <w:r w:rsidRPr="001645DC">
        <w:rPr>
          <w:spacing w:val="-3"/>
        </w:rPr>
        <w:t>t</w:t>
      </w:r>
      <w:r w:rsidRPr="001645DC">
        <w:t xml:space="preserve">e clear </w:t>
      </w:r>
      <w:r w:rsidRPr="001645DC">
        <w:rPr>
          <w:spacing w:val="-2"/>
        </w:rPr>
        <w:t>r</w:t>
      </w:r>
      <w:r w:rsidRPr="001645DC">
        <w:t>e</w:t>
      </w:r>
      <w:r w:rsidRPr="001645DC">
        <w:rPr>
          <w:spacing w:val="-2"/>
        </w:rPr>
        <w:t>q</w:t>
      </w:r>
      <w:r w:rsidRPr="001645DC">
        <w:t xml:space="preserve">uests </w:t>
      </w:r>
      <w:r w:rsidRPr="001645DC">
        <w:rPr>
          <w:spacing w:val="-3"/>
        </w:rPr>
        <w:t>t</w:t>
      </w:r>
      <w:r w:rsidRPr="001645DC">
        <w:t>o s</w:t>
      </w:r>
      <w:r w:rsidRPr="001645DC">
        <w:rPr>
          <w:spacing w:val="-3"/>
        </w:rPr>
        <w:t>t</w:t>
      </w:r>
      <w:r w:rsidRPr="001645DC">
        <w:t>op</w:t>
      </w:r>
      <w:r>
        <w:t>,</w:t>
      </w:r>
      <w:r w:rsidRPr="001645DC">
        <w:t xml:space="preserve"> or the con</w:t>
      </w:r>
      <w:r w:rsidRPr="001645DC">
        <w:rPr>
          <w:spacing w:val="-3"/>
        </w:rPr>
        <w:t>t</w:t>
      </w:r>
      <w:r w:rsidRPr="001645DC">
        <w:t xml:space="preserve">ent </w:t>
      </w:r>
      <w:r w:rsidRPr="001645DC">
        <w:rPr>
          <w:spacing w:val="-1"/>
        </w:rPr>
        <w:t>o</w:t>
      </w:r>
      <w:r w:rsidRPr="001645DC">
        <w:t>f the behaviour is concerning, seek advice f</w:t>
      </w:r>
      <w:r w:rsidRPr="001645DC">
        <w:rPr>
          <w:spacing w:val="-2"/>
        </w:rPr>
        <w:t>r</w:t>
      </w:r>
      <w:r w:rsidRPr="001645DC">
        <w:t xml:space="preserve">om </w:t>
      </w:r>
      <w:r>
        <w:t xml:space="preserve">child protection or </w:t>
      </w:r>
      <w:r w:rsidRPr="001645DC">
        <w:rPr>
          <w:spacing w:val="-3"/>
        </w:rPr>
        <w:t>y</w:t>
      </w:r>
      <w:r w:rsidRPr="001645DC">
        <w:t>our agen</w:t>
      </w:r>
      <w:r w:rsidRPr="001645DC">
        <w:rPr>
          <w:spacing w:val="-1"/>
        </w:rPr>
        <w:t>c</w:t>
      </w:r>
      <w:r w:rsidRPr="001645DC">
        <w:rPr>
          <w:spacing w:val="-8"/>
        </w:rPr>
        <w:t>y</w:t>
      </w:r>
      <w:r w:rsidRPr="001645DC">
        <w:t>.</w:t>
      </w:r>
    </w:p>
    <w:p w:rsidR="00EA6B1C" w:rsidRPr="001645DC" w:rsidRDefault="00EA6B1C" w:rsidP="00EA6B1C">
      <w:pPr>
        <w:pStyle w:val="DHHSbody"/>
      </w:pPr>
      <w:r w:rsidRPr="001645DC">
        <w:rPr>
          <w:spacing w:val="-1"/>
        </w:rPr>
        <w:t>Se</w:t>
      </w:r>
      <w:r w:rsidRPr="001645DC">
        <w:t>e</w:t>
      </w:r>
      <w:r w:rsidRPr="001645DC">
        <w:rPr>
          <w:spacing w:val="-2"/>
        </w:rPr>
        <w:t xml:space="preserve"> </w:t>
      </w:r>
      <w:r w:rsidRPr="006035C1">
        <w:rPr>
          <w:rFonts w:cs="VIC Medium"/>
          <w:spacing w:val="-1"/>
        </w:rPr>
        <w:t>In</w:t>
      </w:r>
      <w:r w:rsidRPr="006035C1">
        <w:rPr>
          <w:rFonts w:cs="VIC Medium"/>
          <w:spacing w:val="-2"/>
        </w:rPr>
        <w:t>f</w:t>
      </w:r>
      <w:r w:rsidRPr="006035C1">
        <w:rPr>
          <w:rFonts w:cs="VIC Medium"/>
          <w:spacing w:val="-1"/>
        </w:rPr>
        <w:t>ormatio</w:t>
      </w:r>
      <w:r w:rsidRPr="006035C1">
        <w:rPr>
          <w:rFonts w:cs="VIC Medium"/>
        </w:rPr>
        <w:t>n</w:t>
      </w:r>
      <w:r w:rsidRPr="006035C1">
        <w:rPr>
          <w:rFonts w:cs="VIC Medium"/>
          <w:spacing w:val="-2"/>
        </w:rPr>
        <w:t xml:space="preserve"> </w:t>
      </w:r>
      <w:r w:rsidRPr="006035C1">
        <w:rPr>
          <w:rFonts w:cs="VIC Medium"/>
          <w:spacing w:val="-1"/>
        </w:rPr>
        <w:t>shee</w:t>
      </w:r>
      <w:r w:rsidRPr="006035C1">
        <w:rPr>
          <w:rFonts w:cs="VIC Medium"/>
        </w:rPr>
        <w:t>t</w:t>
      </w:r>
      <w:r w:rsidRPr="006035C1">
        <w:rPr>
          <w:rFonts w:cs="VIC Medium"/>
          <w:spacing w:val="-2"/>
        </w:rPr>
        <w:t xml:space="preserve"> </w:t>
      </w:r>
      <w:r w:rsidRPr="006035C1">
        <w:rPr>
          <w:rFonts w:cs="VIC Medium"/>
          <w:spacing w:val="-1"/>
        </w:rPr>
        <w:t>9</w:t>
      </w:r>
      <w:r w:rsidRPr="001645DC">
        <w:rPr>
          <w:rFonts w:cs="VIC Medium"/>
          <w:i/>
          <w:spacing w:val="-1"/>
        </w:rPr>
        <w:t xml:space="preserve"> </w:t>
      </w:r>
      <w:r w:rsidRPr="001645DC">
        <w:rPr>
          <w:spacing w:val="-2"/>
        </w:rPr>
        <w:t>f</w:t>
      </w:r>
      <w:r w:rsidRPr="001645DC">
        <w:rPr>
          <w:spacing w:val="-1"/>
        </w:rPr>
        <w:t>o</w:t>
      </w:r>
      <w:r w:rsidRPr="001645DC">
        <w:t>r</w:t>
      </w:r>
      <w:r w:rsidRPr="001645DC">
        <w:rPr>
          <w:spacing w:val="-2"/>
        </w:rPr>
        <w:t xml:space="preserve"> </w:t>
      </w:r>
      <w:r w:rsidRPr="001645DC">
        <w:t>a</w:t>
      </w:r>
      <w:r w:rsidRPr="001645DC">
        <w:rPr>
          <w:spacing w:val="-2"/>
        </w:rPr>
        <w:t xml:space="preserve"> </w:t>
      </w:r>
      <w:r w:rsidRPr="001645DC">
        <w:rPr>
          <w:spacing w:val="-1"/>
        </w:rPr>
        <w:t>descriptio</w:t>
      </w:r>
      <w:r w:rsidRPr="001645DC">
        <w:t>n</w:t>
      </w:r>
      <w:r w:rsidRPr="001645DC">
        <w:rPr>
          <w:spacing w:val="-2"/>
        </w:rPr>
        <w:t xml:space="preserve"> o</w:t>
      </w:r>
      <w:r w:rsidRPr="001645DC">
        <w:t>f</w:t>
      </w:r>
      <w:r w:rsidRPr="001645DC">
        <w:rPr>
          <w:spacing w:val="-2"/>
        </w:rPr>
        <w:t xml:space="preserve"> </w:t>
      </w:r>
      <w:r w:rsidRPr="001645DC">
        <w:rPr>
          <w:spacing w:val="-1"/>
        </w:rPr>
        <w:t>ag</w:t>
      </w:r>
      <w:r w:rsidRPr="001645DC">
        <w:rPr>
          <w:spacing w:val="3"/>
        </w:rPr>
        <w:t>e</w:t>
      </w:r>
      <w:r w:rsidRPr="001645DC">
        <w:t>-</w:t>
      </w:r>
      <w:r w:rsidRPr="001645DC">
        <w:rPr>
          <w:spacing w:val="-1"/>
        </w:rPr>
        <w:t>app</w:t>
      </w:r>
      <w:r w:rsidRPr="001645DC">
        <w:rPr>
          <w:spacing w:val="-3"/>
        </w:rPr>
        <w:t>r</w:t>
      </w:r>
      <w:r w:rsidRPr="001645DC">
        <w:rPr>
          <w:spacing w:val="-1"/>
        </w:rPr>
        <w:t>opria</w:t>
      </w:r>
      <w:r w:rsidRPr="001645DC">
        <w:rPr>
          <w:spacing w:val="-4"/>
        </w:rPr>
        <w:t>t</w:t>
      </w:r>
      <w:r w:rsidRPr="001645DC">
        <w:t>e</w:t>
      </w:r>
      <w:r w:rsidRPr="001645DC">
        <w:rPr>
          <w:spacing w:val="-2"/>
        </w:rPr>
        <w:t xml:space="preserve"> </w:t>
      </w:r>
      <w:r w:rsidRPr="001645DC">
        <w:rPr>
          <w:spacing w:val="-1"/>
        </w:rPr>
        <w:t>s</w:t>
      </w:r>
      <w:r w:rsidRPr="001645DC">
        <w:rPr>
          <w:spacing w:val="-5"/>
        </w:rPr>
        <w:t>e</w:t>
      </w:r>
      <w:r w:rsidRPr="001645DC">
        <w:rPr>
          <w:spacing w:val="-1"/>
        </w:rPr>
        <w:t>xua</w:t>
      </w:r>
      <w:r w:rsidRPr="001645DC">
        <w:t>l</w:t>
      </w:r>
      <w:r w:rsidRPr="001645DC">
        <w:rPr>
          <w:spacing w:val="-2"/>
        </w:rPr>
        <w:t xml:space="preserve"> </w:t>
      </w:r>
      <w:r w:rsidRPr="001645DC">
        <w:rPr>
          <w:spacing w:val="-1"/>
        </w:rPr>
        <w:t>behaviou</w:t>
      </w:r>
      <w:r w:rsidRPr="001645DC">
        <w:t>r</w:t>
      </w:r>
      <w:r w:rsidRPr="001645DC">
        <w:rPr>
          <w:spacing w:val="-2"/>
        </w:rPr>
        <w:t xml:space="preserve"> </w:t>
      </w:r>
      <w:r w:rsidRPr="001645DC">
        <w:rPr>
          <w:spacing w:val="-1"/>
        </w:rPr>
        <w:t>i</w:t>
      </w:r>
      <w:r w:rsidRPr="001645DC">
        <w:t>n</w:t>
      </w:r>
      <w:r w:rsidRPr="001645DC">
        <w:rPr>
          <w:spacing w:val="-2"/>
        </w:rPr>
        <w:t xml:space="preserve"> </w:t>
      </w:r>
      <w:r w:rsidRPr="001645DC">
        <w:rPr>
          <w:spacing w:val="-1"/>
        </w:rPr>
        <w:t>child</w:t>
      </w:r>
      <w:r w:rsidRPr="001645DC">
        <w:rPr>
          <w:spacing w:val="-3"/>
        </w:rPr>
        <w:t>r</w:t>
      </w:r>
      <w:r w:rsidRPr="001645DC">
        <w:rPr>
          <w:spacing w:val="-1"/>
        </w:rPr>
        <w:t>e</w:t>
      </w:r>
      <w:r w:rsidRPr="001645DC">
        <w:t>n</w:t>
      </w:r>
      <w:r w:rsidRPr="001645DC">
        <w:rPr>
          <w:spacing w:val="-2"/>
        </w:rPr>
        <w:t xml:space="preserve"> </w:t>
      </w:r>
      <w:r w:rsidRPr="001645DC">
        <w:rPr>
          <w:spacing w:val="-1"/>
        </w:rPr>
        <w:t>an</w:t>
      </w:r>
      <w:r w:rsidRPr="001645DC">
        <w:t>d</w:t>
      </w:r>
      <w:r w:rsidRPr="001645DC">
        <w:rPr>
          <w:spacing w:val="-2"/>
        </w:rPr>
        <w:t xml:space="preserve"> </w:t>
      </w:r>
      <w:r w:rsidRPr="001645DC">
        <w:rPr>
          <w:spacing w:val="-4"/>
        </w:rPr>
        <w:t>y</w:t>
      </w:r>
      <w:r w:rsidRPr="001645DC">
        <w:rPr>
          <w:spacing w:val="-1"/>
        </w:rPr>
        <w:t>oun</w:t>
      </w:r>
      <w:r w:rsidRPr="001645DC">
        <w:t>g</w:t>
      </w:r>
      <w:r w:rsidRPr="001645DC">
        <w:rPr>
          <w:spacing w:val="-2"/>
        </w:rPr>
        <w:t xml:space="preserve"> </w:t>
      </w:r>
      <w:r w:rsidRPr="001645DC">
        <w:rPr>
          <w:spacing w:val="-1"/>
        </w:rPr>
        <w:t>peopl</w:t>
      </w:r>
      <w:r w:rsidRPr="001645DC">
        <w:rPr>
          <w:spacing w:val="-4"/>
        </w:rPr>
        <w:t>e</w:t>
      </w:r>
      <w:r w:rsidRPr="001645DC">
        <w:t>.</w:t>
      </w:r>
      <w:r w:rsidRPr="001645DC">
        <w:rPr>
          <w:spacing w:val="-2"/>
        </w:rPr>
        <w:t xml:space="preserve"> </w:t>
      </w:r>
      <w:r w:rsidRPr="001645DC">
        <w:rPr>
          <w:spacing w:val="-1"/>
        </w:rPr>
        <w:t>Spea</w:t>
      </w:r>
      <w:r w:rsidRPr="001645DC">
        <w:t>k</w:t>
      </w:r>
      <w:r w:rsidRPr="001645DC">
        <w:rPr>
          <w:spacing w:val="-2"/>
        </w:rPr>
        <w:t xml:space="preserve"> </w:t>
      </w:r>
      <w:r w:rsidRPr="001645DC">
        <w:rPr>
          <w:spacing w:val="-4"/>
        </w:rPr>
        <w:t>t</w:t>
      </w:r>
      <w:r w:rsidRPr="001645DC">
        <w:t>o</w:t>
      </w:r>
      <w:r w:rsidRPr="001645DC">
        <w:rPr>
          <w:spacing w:val="-2"/>
        </w:rPr>
        <w:t xml:space="preserve"> </w:t>
      </w:r>
      <w:r>
        <w:rPr>
          <w:spacing w:val="-2"/>
        </w:rPr>
        <w:t xml:space="preserve">child protection or </w:t>
      </w:r>
      <w:r w:rsidRPr="001645DC">
        <w:rPr>
          <w:spacing w:val="-4"/>
        </w:rPr>
        <w:t>y</w:t>
      </w:r>
      <w:r w:rsidRPr="001645DC">
        <w:rPr>
          <w:spacing w:val="-1"/>
        </w:rPr>
        <w:t>ou</w:t>
      </w:r>
      <w:r w:rsidRPr="001645DC">
        <w:t>r</w:t>
      </w:r>
      <w:r w:rsidRPr="001645DC">
        <w:rPr>
          <w:spacing w:val="-2"/>
        </w:rPr>
        <w:t xml:space="preserve"> </w:t>
      </w:r>
      <w:r w:rsidRPr="001645DC">
        <w:rPr>
          <w:spacing w:val="-1"/>
        </w:rPr>
        <w:t>agen</w:t>
      </w:r>
      <w:r w:rsidRPr="001645DC">
        <w:rPr>
          <w:spacing w:val="-2"/>
        </w:rPr>
        <w:t>c</w:t>
      </w:r>
      <w:r w:rsidRPr="001645DC">
        <w:t>y</w:t>
      </w:r>
      <w:r w:rsidRPr="001645DC">
        <w:rPr>
          <w:spacing w:val="-2"/>
        </w:rPr>
        <w:t xml:space="preserve"> </w:t>
      </w:r>
      <w:r w:rsidRPr="001645DC">
        <w:rPr>
          <w:spacing w:val="-1"/>
        </w:rPr>
        <w:t>i</w:t>
      </w:r>
      <w:r w:rsidRPr="001645DC">
        <w:t>f</w:t>
      </w:r>
      <w:r w:rsidRPr="001645DC">
        <w:rPr>
          <w:spacing w:val="-2"/>
        </w:rPr>
        <w:t xml:space="preserve"> </w:t>
      </w:r>
      <w:r w:rsidRPr="001645DC">
        <w:rPr>
          <w:spacing w:val="-4"/>
        </w:rPr>
        <w:t>y</w:t>
      </w:r>
      <w:r w:rsidRPr="001645DC">
        <w:rPr>
          <w:spacing w:val="-1"/>
        </w:rPr>
        <w:t>o</w:t>
      </w:r>
      <w:r w:rsidRPr="001645DC">
        <w:t>u</w:t>
      </w:r>
      <w:r w:rsidRPr="001645DC">
        <w:rPr>
          <w:spacing w:val="-2"/>
        </w:rPr>
        <w:t xml:space="preserve"> </w:t>
      </w:r>
      <w:r w:rsidRPr="001645DC">
        <w:rPr>
          <w:spacing w:val="-1"/>
        </w:rPr>
        <w:t>a</w:t>
      </w:r>
      <w:r w:rsidRPr="001645DC">
        <w:rPr>
          <w:spacing w:val="-3"/>
        </w:rPr>
        <w:t>r</w:t>
      </w:r>
      <w:r w:rsidRPr="001645DC">
        <w:t xml:space="preserve">e </w:t>
      </w:r>
      <w:r w:rsidRPr="001645DC">
        <w:rPr>
          <w:spacing w:val="-1"/>
        </w:rPr>
        <w:t>un</w:t>
      </w:r>
      <w:r w:rsidRPr="001645DC">
        <w:rPr>
          <w:spacing w:val="-2"/>
        </w:rPr>
        <w:t>s</w:t>
      </w:r>
      <w:r w:rsidRPr="001645DC">
        <w:rPr>
          <w:spacing w:val="-1"/>
        </w:rPr>
        <w:t>u</w:t>
      </w:r>
      <w:r w:rsidRPr="001645DC">
        <w:rPr>
          <w:spacing w:val="-3"/>
        </w:rPr>
        <w:t>r</w:t>
      </w:r>
      <w:r w:rsidRPr="001645DC">
        <w:t>e</w:t>
      </w:r>
      <w:r w:rsidRPr="001645DC">
        <w:rPr>
          <w:spacing w:val="-2"/>
        </w:rPr>
        <w:t xml:space="preserve"> </w:t>
      </w:r>
      <w:r w:rsidRPr="001645DC">
        <w:rPr>
          <w:spacing w:val="-1"/>
        </w:rPr>
        <w:t>abou</w:t>
      </w:r>
      <w:r w:rsidRPr="001645DC">
        <w:t>t</w:t>
      </w:r>
      <w:r w:rsidRPr="001645DC">
        <w:rPr>
          <w:spacing w:val="-2"/>
        </w:rPr>
        <w:t xml:space="preserve"> </w:t>
      </w:r>
      <w:r w:rsidRPr="001645DC">
        <w:rPr>
          <w:spacing w:val="-1"/>
        </w:rPr>
        <w:t>a</w:t>
      </w:r>
      <w:r w:rsidRPr="001645DC">
        <w:rPr>
          <w:spacing w:val="-4"/>
        </w:rPr>
        <w:t>n</w:t>
      </w:r>
      <w:r w:rsidRPr="001645DC">
        <w:t>y</w:t>
      </w:r>
      <w:r w:rsidRPr="001645DC">
        <w:rPr>
          <w:spacing w:val="-2"/>
        </w:rPr>
        <w:t xml:space="preserve"> </w:t>
      </w:r>
      <w:r w:rsidRPr="001645DC">
        <w:rPr>
          <w:spacing w:val="-1"/>
        </w:rPr>
        <w:t>behaviou</w:t>
      </w:r>
      <w:r w:rsidRPr="001645DC">
        <w:rPr>
          <w:spacing w:val="-2"/>
        </w:rPr>
        <w:t>r</w:t>
      </w:r>
      <w:r w:rsidRPr="001645DC">
        <w:t>s</w:t>
      </w:r>
      <w:r w:rsidRPr="001645DC">
        <w:rPr>
          <w:spacing w:val="-2"/>
        </w:rPr>
        <w:t xml:space="preserve"> </w:t>
      </w:r>
      <w:r w:rsidRPr="001645DC">
        <w:rPr>
          <w:spacing w:val="-1"/>
        </w:rPr>
        <w:t>o</w:t>
      </w:r>
      <w:r w:rsidRPr="001645DC">
        <w:t>r</w:t>
      </w:r>
      <w:r w:rsidRPr="001645DC">
        <w:rPr>
          <w:spacing w:val="-2"/>
        </w:rPr>
        <w:t xml:space="preserve"> </w:t>
      </w:r>
      <w:r w:rsidRPr="001645DC">
        <w:rPr>
          <w:spacing w:val="-1"/>
        </w:rPr>
        <w:t>nee</w:t>
      </w:r>
      <w:r w:rsidRPr="001645DC">
        <w:t>d</w:t>
      </w:r>
      <w:r w:rsidRPr="001645DC">
        <w:rPr>
          <w:spacing w:val="-2"/>
        </w:rPr>
        <w:t xml:space="preserve"> </w:t>
      </w:r>
      <w:r w:rsidRPr="001645DC">
        <w:rPr>
          <w:spacing w:val="-1"/>
        </w:rPr>
        <w:t>hel</w:t>
      </w:r>
      <w:r w:rsidRPr="001645DC">
        <w:t>p</w:t>
      </w:r>
      <w:r w:rsidRPr="001645DC">
        <w:rPr>
          <w:spacing w:val="-2"/>
        </w:rPr>
        <w:t xml:space="preserve"> </w:t>
      </w:r>
      <w:r w:rsidRPr="001645DC">
        <w:rPr>
          <w:spacing w:val="-1"/>
        </w:rPr>
        <w:t>add</w:t>
      </w:r>
      <w:r w:rsidRPr="001645DC">
        <w:rPr>
          <w:spacing w:val="-3"/>
        </w:rPr>
        <w:t>r</w:t>
      </w:r>
      <w:r w:rsidRPr="001645DC">
        <w:rPr>
          <w:spacing w:val="-1"/>
        </w:rPr>
        <w:t>e</w:t>
      </w:r>
      <w:r w:rsidRPr="001645DC">
        <w:rPr>
          <w:spacing w:val="-3"/>
        </w:rPr>
        <w:t>s</w:t>
      </w:r>
      <w:r w:rsidRPr="001645DC">
        <w:rPr>
          <w:spacing w:val="-1"/>
        </w:rPr>
        <w:t>sin</w:t>
      </w:r>
      <w:r w:rsidRPr="001645DC">
        <w:t>g</w:t>
      </w:r>
      <w:r w:rsidRPr="001645DC">
        <w:rPr>
          <w:spacing w:val="-2"/>
        </w:rPr>
        <w:t xml:space="preserve"> </w:t>
      </w:r>
      <w:r w:rsidRPr="001645DC">
        <w:rPr>
          <w:spacing w:val="-1"/>
        </w:rPr>
        <w:t>s</w:t>
      </w:r>
      <w:r w:rsidRPr="001645DC">
        <w:rPr>
          <w:spacing w:val="-5"/>
        </w:rPr>
        <w:t>e</w:t>
      </w:r>
      <w:r w:rsidRPr="001645DC">
        <w:rPr>
          <w:spacing w:val="-1"/>
        </w:rPr>
        <w:t>xualise</w:t>
      </w:r>
      <w:r w:rsidRPr="001645DC">
        <w:t>d</w:t>
      </w:r>
      <w:r w:rsidRPr="001645DC">
        <w:rPr>
          <w:spacing w:val="-2"/>
        </w:rPr>
        <w:t xml:space="preserve"> </w:t>
      </w:r>
      <w:r w:rsidRPr="001645DC">
        <w:rPr>
          <w:spacing w:val="-1"/>
        </w:rPr>
        <w:t>behaviou</w:t>
      </w:r>
      <w:r w:rsidRPr="001645DC">
        <w:rPr>
          <w:spacing w:val="-2"/>
        </w:rPr>
        <w:t>r</w:t>
      </w:r>
      <w:r w:rsidRPr="001645DC">
        <w:rPr>
          <w:spacing w:val="-1"/>
        </w:rPr>
        <w:t>s</w:t>
      </w:r>
      <w:r w:rsidRPr="001645DC">
        <w:t>.</w:t>
      </w:r>
      <w:r w:rsidRPr="001645DC">
        <w:rPr>
          <w:spacing w:val="-2"/>
        </w:rPr>
        <w:t xml:space="preserve"> </w:t>
      </w:r>
      <w:r w:rsidRPr="001645DC">
        <w:rPr>
          <w:spacing w:val="-5"/>
        </w:rPr>
        <w:t>F</w:t>
      </w:r>
      <w:r w:rsidRPr="001645DC">
        <w:rPr>
          <w:spacing w:val="-1"/>
        </w:rPr>
        <w:t>o</w:t>
      </w:r>
      <w:r w:rsidRPr="001645DC">
        <w:t>r</w:t>
      </w:r>
      <w:r w:rsidRPr="001645DC">
        <w:rPr>
          <w:spacing w:val="-2"/>
        </w:rPr>
        <w:t xml:space="preserve"> </w:t>
      </w:r>
      <w:r w:rsidRPr="001645DC">
        <w:rPr>
          <w:spacing w:val="-1"/>
        </w:rPr>
        <w:t>in</w:t>
      </w:r>
      <w:r w:rsidRPr="001645DC">
        <w:rPr>
          <w:spacing w:val="-2"/>
        </w:rPr>
        <w:t>f</w:t>
      </w:r>
      <w:r w:rsidRPr="001645DC">
        <w:rPr>
          <w:spacing w:val="-1"/>
        </w:rPr>
        <w:t>ormatio</w:t>
      </w:r>
      <w:r w:rsidRPr="001645DC">
        <w:t>n</w:t>
      </w:r>
      <w:r w:rsidRPr="001645DC">
        <w:rPr>
          <w:spacing w:val="-2"/>
        </w:rPr>
        <w:t xml:space="preserve"> </w:t>
      </w:r>
      <w:r w:rsidRPr="001645DC">
        <w:rPr>
          <w:spacing w:val="-1"/>
        </w:rPr>
        <w:t>on s</w:t>
      </w:r>
      <w:r w:rsidRPr="001645DC">
        <w:rPr>
          <w:spacing w:val="-5"/>
        </w:rPr>
        <w:t>e</w:t>
      </w:r>
      <w:r w:rsidRPr="001645DC">
        <w:rPr>
          <w:spacing w:val="-1"/>
        </w:rPr>
        <w:t>xua</w:t>
      </w:r>
      <w:r w:rsidRPr="001645DC">
        <w:t>l</w:t>
      </w:r>
      <w:r w:rsidRPr="001645DC">
        <w:rPr>
          <w:spacing w:val="-2"/>
        </w:rPr>
        <w:t xml:space="preserve"> </w:t>
      </w:r>
      <w:r w:rsidRPr="001645DC">
        <w:rPr>
          <w:spacing w:val="-5"/>
        </w:rPr>
        <w:t>e</w:t>
      </w:r>
      <w:r w:rsidRPr="001645DC">
        <w:rPr>
          <w:spacing w:val="-1"/>
        </w:rPr>
        <w:t>xploi</w:t>
      </w:r>
      <w:r w:rsidRPr="001645DC">
        <w:rPr>
          <w:spacing w:val="-4"/>
        </w:rPr>
        <w:t>t</w:t>
      </w:r>
      <w:r w:rsidRPr="001645DC">
        <w:rPr>
          <w:spacing w:val="-1"/>
        </w:rPr>
        <w:t>ation</w:t>
      </w:r>
      <w:r w:rsidRPr="001645DC">
        <w:t>,</w:t>
      </w:r>
      <w:r w:rsidRPr="001645DC">
        <w:rPr>
          <w:spacing w:val="-2"/>
        </w:rPr>
        <w:t xml:space="preserve"> </w:t>
      </w:r>
      <w:r w:rsidRPr="001645DC">
        <w:rPr>
          <w:spacing w:val="-1"/>
        </w:rPr>
        <w:t>g</w:t>
      </w:r>
      <w:r w:rsidRPr="001645DC">
        <w:rPr>
          <w:spacing w:val="-3"/>
        </w:rPr>
        <w:t>r</w:t>
      </w:r>
      <w:r w:rsidRPr="001645DC">
        <w:rPr>
          <w:spacing w:val="-1"/>
        </w:rPr>
        <w:t>ooming</w:t>
      </w:r>
      <w:r w:rsidRPr="001645DC">
        <w:t>,</w:t>
      </w:r>
      <w:r w:rsidRPr="001645DC">
        <w:rPr>
          <w:spacing w:val="-2"/>
        </w:rPr>
        <w:t xml:space="preserve"> </w:t>
      </w:r>
      <w:r w:rsidRPr="001645DC">
        <w:rPr>
          <w:spacing w:val="-1"/>
        </w:rPr>
        <w:t>s</w:t>
      </w:r>
      <w:r w:rsidRPr="001645DC">
        <w:rPr>
          <w:spacing w:val="-5"/>
        </w:rPr>
        <w:t>e</w:t>
      </w:r>
      <w:r w:rsidRPr="001645DC">
        <w:rPr>
          <w:spacing w:val="-1"/>
        </w:rPr>
        <w:t>xua</w:t>
      </w:r>
      <w:r w:rsidRPr="001645DC">
        <w:t>l</w:t>
      </w:r>
      <w:r w:rsidRPr="001645DC">
        <w:rPr>
          <w:spacing w:val="-2"/>
        </w:rPr>
        <w:t xml:space="preserve"> </w:t>
      </w:r>
      <w:r w:rsidRPr="001645DC">
        <w:rPr>
          <w:spacing w:val="-1"/>
        </w:rPr>
        <w:t>a</w:t>
      </w:r>
      <w:r w:rsidRPr="001645DC">
        <w:rPr>
          <w:spacing w:val="-3"/>
        </w:rPr>
        <w:t>s</w:t>
      </w:r>
      <w:r w:rsidRPr="001645DC">
        <w:rPr>
          <w:spacing w:val="-1"/>
        </w:rPr>
        <w:t>saul</w:t>
      </w:r>
      <w:r w:rsidRPr="001645DC">
        <w:t>t</w:t>
      </w:r>
      <w:r w:rsidRPr="001645DC">
        <w:rPr>
          <w:spacing w:val="-2"/>
        </w:rPr>
        <w:t xml:space="preserve"> </w:t>
      </w:r>
      <w:r w:rsidRPr="001645DC">
        <w:rPr>
          <w:spacing w:val="-1"/>
        </w:rPr>
        <w:t>service</w:t>
      </w:r>
      <w:r w:rsidRPr="001645DC">
        <w:t>s</w:t>
      </w:r>
      <w:r w:rsidRPr="001645DC">
        <w:rPr>
          <w:spacing w:val="-2"/>
        </w:rPr>
        <w:t xml:space="preserve"> </w:t>
      </w:r>
      <w:r w:rsidRPr="001645DC">
        <w:rPr>
          <w:spacing w:val="-1"/>
        </w:rPr>
        <w:t>an</w:t>
      </w:r>
      <w:r w:rsidRPr="001645DC">
        <w:t>d</w:t>
      </w:r>
      <w:r w:rsidRPr="001645DC">
        <w:rPr>
          <w:spacing w:val="-2"/>
        </w:rPr>
        <w:t xml:space="preserve"> </w:t>
      </w:r>
      <w:r w:rsidRPr="001645DC">
        <w:rPr>
          <w:spacing w:val="-3"/>
        </w:rPr>
        <w:t>r</w:t>
      </w:r>
      <w:r w:rsidRPr="001645DC">
        <w:rPr>
          <w:spacing w:val="-1"/>
        </w:rPr>
        <w:t>espondin</w:t>
      </w:r>
      <w:r w:rsidRPr="001645DC">
        <w:t>g</w:t>
      </w:r>
      <w:r w:rsidRPr="001645DC">
        <w:rPr>
          <w:spacing w:val="-2"/>
        </w:rPr>
        <w:t xml:space="preserve"> </w:t>
      </w:r>
      <w:r w:rsidRPr="001645DC">
        <w:rPr>
          <w:spacing w:val="-4"/>
        </w:rPr>
        <w:t>t</w:t>
      </w:r>
      <w:r w:rsidRPr="001645DC">
        <w:t>o</w:t>
      </w:r>
      <w:r w:rsidRPr="001645DC">
        <w:rPr>
          <w:spacing w:val="-2"/>
        </w:rPr>
        <w:t xml:space="preserve"> </w:t>
      </w:r>
      <w:r w:rsidRPr="001645DC">
        <w:rPr>
          <w:spacing w:val="-1"/>
        </w:rPr>
        <w:t>disclo</w:t>
      </w:r>
      <w:r w:rsidRPr="001645DC">
        <w:rPr>
          <w:spacing w:val="-2"/>
        </w:rPr>
        <w:t>s</w:t>
      </w:r>
      <w:r w:rsidRPr="001645DC">
        <w:rPr>
          <w:spacing w:val="-1"/>
        </w:rPr>
        <w:t>u</w:t>
      </w:r>
      <w:r w:rsidRPr="001645DC">
        <w:rPr>
          <w:spacing w:val="-3"/>
        </w:rPr>
        <w:t>r</w:t>
      </w:r>
      <w:r w:rsidRPr="001645DC">
        <w:rPr>
          <w:spacing w:val="-1"/>
        </w:rPr>
        <w:t>e</w:t>
      </w:r>
      <w:r w:rsidRPr="001645DC">
        <w:t>s</w:t>
      </w:r>
      <w:r w:rsidRPr="001645DC">
        <w:rPr>
          <w:spacing w:val="-2"/>
        </w:rPr>
        <w:t xml:space="preserve"> o</w:t>
      </w:r>
      <w:r w:rsidRPr="001645DC">
        <w:t>f</w:t>
      </w:r>
      <w:r w:rsidRPr="001645DC">
        <w:rPr>
          <w:spacing w:val="-2"/>
        </w:rPr>
        <w:t xml:space="preserve"> </w:t>
      </w:r>
      <w:r w:rsidRPr="001645DC">
        <w:rPr>
          <w:spacing w:val="-1"/>
        </w:rPr>
        <w:t>s</w:t>
      </w:r>
      <w:r w:rsidRPr="001645DC">
        <w:rPr>
          <w:spacing w:val="-5"/>
        </w:rPr>
        <w:t>e</w:t>
      </w:r>
      <w:r w:rsidRPr="001645DC">
        <w:rPr>
          <w:spacing w:val="-1"/>
        </w:rPr>
        <w:t>xual ab</w:t>
      </w:r>
      <w:r w:rsidRPr="001645DC">
        <w:rPr>
          <w:spacing w:val="-2"/>
        </w:rPr>
        <w:t>u</w:t>
      </w:r>
      <w:r w:rsidRPr="001645DC">
        <w:rPr>
          <w:spacing w:val="-1"/>
        </w:rPr>
        <w:t>s</w:t>
      </w:r>
      <w:r w:rsidRPr="001645DC">
        <w:rPr>
          <w:spacing w:val="-6"/>
        </w:rPr>
        <w:t>e</w:t>
      </w:r>
      <w:r w:rsidRPr="001645DC">
        <w:t>,</w:t>
      </w:r>
      <w:r w:rsidRPr="001645DC">
        <w:rPr>
          <w:spacing w:val="-2"/>
        </w:rPr>
        <w:t xml:space="preserve"> </w:t>
      </w:r>
      <w:r w:rsidRPr="009D0EFD">
        <w:rPr>
          <w:spacing w:val="-1"/>
        </w:rPr>
        <w:t>se</w:t>
      </w:r>
      <w:r w:rsidRPr="009D0EFD">
        <w:t>e</w:t>
      </w:r>
      <w:r w:rsidRPr="009D0EFD">
        <w:rPr>
          <w:spacing w:val="-2"/>
        </w:rPr>
        <w:t xml:space="preserve"> </w:t>
      </w:r>
      <w:r w:rsidRPr="006035C1">
        <w:rPr>
          <w:rFonts w:cs="VIC Medium"/>
          <w:spacing w:val="-1"/>
        </w:rPr>
        <w:t>Chap</w:t>
      </w:r>
      <w:r w:rsidRPr="006035C1">
        <w:rPr>
          <w:rFonts w:cs="VIC Medium"/>
          <w:spacing w:val="-3"/>
        </w:rPr>
        <w:t>t</w:t>
      </w:r>
      <w:r w:rsidRPr="006035C1">
        <w:rPr>
          <w:rFonts w:cs="VIC Medium"/>
          <w:spacing w:val="-1"/>
        </w:rPr>
        <w:t>e</w:t>
      </w:r>
      <w:r w:rsidRPr="006035C1">
        <w:rPr>
          <w:rFonts w:cs="VIC Medium"/>
        </w:rPr>
        <w:t>r</w:t>
      </w:r>
      <w:r w:rsidRPr="006035C1">
        <w:rPr>
          <w:rFonts w:cs="VIC Medium"/>
          <w:spacing w:val="-2"/>
        </w:rPr>
        <w:t xml:space="preserve"> </w:t>
      </w:r>
      <w:r w:rsidRPr="006035C1">
        <w:rPr>
          <w:rFonts w:cs="VIC Medium"/>
          <w:spacing w:val="-1"/>
        </w:rPr>
        <w:t>16</w:t>
      </w:r>
      <w:r w:rsidRPr="006035C1">
        <w:rPr>
          <w:rFonts w:cs="VIC Medium"/>
        </w:rPr>
        <w:t>.</w:t>
      </w:r>
      <w:r w:rsidRPr="006035C1">
        <w:rPr>
          <w:rFonts w:cs="VIC Medium"/>
          <w:spacing w:val="-2"/>
        </w:rPr>
        <w:t xml:space="preserve"> Responding to c</w:t>
      </w:r>
      <w:r w:rsidRPr="006035C1">
        <w:rPr>
          <w:rFonts w:cs="VIC Medium"/>
          <w:spacing w:val="-1"/>
        </w:rPr>
        <w:t>ritica</w:t>
      </w:r>
      <w:r w:rsidRPr="006035C1">
        <w:rPr>
          <w:rFonts w:cs="VIC Medium"/>
        </w:rPr>
        <w:t>l</w:t>
      </w:r>
      <w:r w:rsidRPr="006035C1">
        <w:rPr>
          <w:rFonts w:cs="VIC Medium"/>
          <w:spacing w:val="-2"/>
        </w:rPr>
        <w:t xml:space="preserve"> </w:t>
      </w:r>
      <w:r w:rsidRPr="006035C1">
        <w:rPr>
          <w:rFonts w:cs="VIC Medium"/>
          <w:spacing w:val="-1"/>
        </w:rPr>
        <w:t>incide</w:t>
      </w:r>
      <w:r w:rsidRPr="006035C1">
        <w:rPr>
          <w:rFonts w:cs="VIC Medium"/>
          <w:spacing w:val="-4"/>
        </w:rPr>
        <w:t>n</w:t>
      </w:r>
      <w:r w:rsidRPr="006035C1">
        <w:rPr>
          <w:rFonts w:cs="VIC Medium"/>
          <w:spacing w:val="-1"/>
        </w:rPr>
        <w:t>ts</w:t>
      </w:r>
      <w:r w:rsidRPr="006035C1">
        <w:t>.</w:t>
      </w:r>
    </w:p>
    <w:p w:rsidR="00EA6B1C" w:rsidRPr="005548BA" w:rsidRDefault="00EA6B1C" w:rsidP="00EA6B1C">
      <w:pPr>
        <w:pStyle w:val="Heading3"/>
        <w:rPr>
          <w:rFonts w:eastAsia="Times"/>
          <w:b w:val="0"/>
          <w:bCs w:val="0"/>
          <w:spacing w:val="-1"/>
          <w:sz w:val="20"/>
          <w:szCs w:val="20"/>
        </w:rPr>
      </w:pPr>
      <w:r w:rsidRPr="005548BA">
        <w:rPr>
          <w:rFonts w:eastAsia="Times"/>
          <w:b w:val="0"/>
          <w:bCs w:val="0"/>
          <w:spacing w:val="-1"/>
          <w:sz w:val="20"/>
          <w:szCs w:val="20"/>
        </w:rPr>
        <w:t>Resources for talking with young people about relationships</w:t>
      </w:r>
      <w:r>
        <w:rPr>
          <w:rFonts w:eastAsia="Times"/>
          <w:b w:val="0"/>
          <w:bCs w:val="0"/>
          <w:spacing w:val="-1"/>
          <w:sz w:val="20"/>
          <w:szCs w:val="20"/>
        </w:rPr>
        <w:t xml:space="preserve"> include:</w:t>
      </w:r>
    </w:p>
    <w:p w:rsidR="00EA6B1C" w:rsidRPr="008C4AF0" w:rsidRDefault="007A0CF7" w:rsidP="002D6A8E">
      <w:pPr>
        <w:pStyle w:val="DHHSbullet1"/>
        <w:rPr>
          <w:szCs w:val="18"/>
        </w:rPr>
      </w:pPr>
      <w:hyperlink r:id="rId201" w:history="1">
        <w:r w:rsidR="002D6A8E">
          <w:rPr>
            <w:rStyle w:val="Hyperlink"/>
          </w:rPr>
          <w:t>South Eastern Centre Against Sexual Assault (SECASA) information sheets</w:t>
        </w:r>
      </w:hyperlink>
      <w:r w:rsidR="00EA6B1C">
        <w:t xml:space="preserve"> </w:t>
      </w:r>
      <w:r w:rsidR="00EA6B1C">
        <w:rPr>
          <w:szCs w:val="18"/>
        </w:rPr>
        <w:t>&lt;</w:t>
      </w:r>
      <w:r w:rsidR="00EA6B1C" w:rsidRPr="008C4AF0">
        <w:rPr>
          <w:szCs w:val="18"/>
        </w:rPr>
        <w:t>http://www.secasa.com.au/information-sheets</w:t>
      </w:r>
      <w:r w:rsidR="00646DAB">
        <w:rPr>
          <w:szCs w:val="18"/>
        </w:rPr>
        <w:t>&gt;</w:t>
      </w:r>
    </w:p>
    <w:p w:rsidR="00EA6B1C" w:rsidRPr="008C4AF0" w:rsidRDefault="007A0CF7" w:rsidP="007E6859">
      <w:pPr>
        <w:pStyle w:val="DHHSbullet1"/>
        <w:rPr>
          <w:szCs w:val="18"/>
        </w:rPr>
      </w:pPr>
      <w:hyperlink r:id="rId202" w:history="1">
        <w:r w:rsidR="002D6A8E">
          <w:rPr>
            <w:rStyle w:val="Hyperlink"/>
            <w:szCs w:val="18"/>
          </w:rPr>
          <w:t>Tea consent (YouTube video)</w:t>
        </w:r>
      </w:hyperlink>
      <w:r w:rsidR="00EA6B1C" w:rsidRPr="008C4AF0">
        <w:rPr>
          <w:szCs w:val="18"/>
        </w:rPr>
        <w:t xml:space="preserve"> </w:t>
      </w:r>
      <w:r w:rsidR="00EA6B1C">
        <w:rPr>
          <w:szCs w:val="18"/>
        </w:rPr>
        <w:t>&lt;</w:t>
      </w:r>
      <w:r w:rsidR="00EA6B1C" w:rsidRPr="008C4AF0">
        <w:rPr>
          <w:szCs w:val="18"/>
        </w:rPr>
        <w:t>https://www.youtube.com/watch?v=oQbei5JGiT8</w:t>
      </w:r>
      <w:r w:rsidR="00EA6B1C">
        <w:rPr>
          <w:szCs w:val="18"/>
        </w:rPr>
        <w:t>&gt;</w:t>
      </w:r>
    </w:p>
    <w:p w:rsidR="00EA6B1C" w:rsidRPr="008C4AF0" w:rsidRDefault="007A0CF7" w:rsidP="007E6859">
      <w:pPr>
        <w:pStyle w:val="DHHSbullet1"/>
        <w:rPr>
          <w:szCs w:val="18"/>
        </w:rPr>
      </w:pPr>
      <w:hyperlink r:id="rId203" w:history="1">
        <w:r w:rsidR="002D6A8E">
          <w:rPr>
            <w:rStyle w:val="Hyperlink"/>
            <w:szCs w:val="18"/>
          </w:rPr>
          <w:t>Dove evolution (YouTube video)</w:t>
        </w:r>
      </w:hyperlink>
      <w:r w:rsidR="00EA6B1C" w:rsidRPr="008C4AF0">
        <w:rPr>
          <w:szCs w:val="18"/>
        </w:rPr>
        <w:t xml:space="preserve"> </w:t>
      </w:r>
      <w:r w:rsidR="00EA6B1C">
        <w:rPr>
          <w:szCs w:val="18"/>
        </w:rPr>
        <w:t>&lt;</w:t>
      </w:r>
      <w:r w:rsidR="00EA6B1C" w:rsidRPr="008C4AF0">
        <w:rPr>
          <w:szCs w:val="18"/>
        </w:rPr>
        <w:t>https://www.youtube.com/watch?v=iYhCn0jf46U</w:t>
      </w:r>
      <w:r w:rsidR="00EA6B1C">
        <w:rPr>
          <w:szCs w:val="18"/>
        </w:rPr>
        <w:t>&gt;</w:t>
      </w:r>
    </w:p>
    <w:p w:rsidR="00EA6B1C" w:rsidRPr="008C4AF0" w:rsidRDefault="007A0CF7" w:rsidP="007E6859">
      <w:pPr>
        <w:pStyle w:val="DHHSbullet1"/>
        <w:rPr>
          <w:szCs w:val="18"/>
        </w:rPr>
      </w:pPr>
      <w:hyperlink r:id="rId204" w:history="1">
        <w:r w:rsidR="00EA6B1C" w:rsidRPr="006D6311">
          <w:rPr>
            <w:rStyle w:val="Hyperlink"/>
            <w:szCs w:val="18"/>
          </w:rPr>
          <w:t>Domestic Violence Resource Centre</w:t>
        </w:r>
      </w:hyperlink>
      <w:r w:rsidR="00EA6B1C" w:rsidRPr="008C4AF0">
        <w:rPr>
          <w:szCs w:val="18"/>
        </w:rPr>
        <w:t xml:space="preserve"> </w:t>
      </w:r>
      <w:r w:rsidR="00EA6B1C">
        <w:rPr>
          <w:szCs w:val="18"/>
        </w:rPr>
        <w:t>&lt;</w:t>
      </w:r>
      <w:r w:rsidR="00EA6B1C" w:rsidRPr="006D6311">
        <w:rPr>
          <w:szCs w:val="18"/>
        </w:rPr>
        <w:t>http://www.dvrcv.org.au</w:t>
      </w:r>
      <w:r w:rsidR="00646DAB">
        <w:rPr>
          <w:szCs w:val="18"/>
        </w:rPr>
        <w:t>&gt;</w:t>
      </w:r>
    </w:p>
    <w:p w:rsidR="00EA6B1C" w:rsidRPr="008C4AF0" w:rsidRDefault="007A0CF7" w:rsidP="002D6A8E">
      <w:pPr>
        <w:pStyle w:val="DHHSbullet1"/>
        <w:rPr>
          <w:szCs w:val="18"/>
        </w:rPr>
      </w:pPr>
      <w:hyperlink r:id="rId205" w:history="1">
        <w:r w:rsidR="00EA6B1C" w:rsidRPr="006D6311">
          <w:rPr>
            <w:rStyle w:val="Hyperlink"/>
            <w:szCs w:val="18"/>
          </w:rPr>
          <w:t>The Nookie Project</w:t>
        </w:r>
      </w:hyperlink>
      <w:r w:rsidR="00EA6B1C" w:rsidRPr="008C4AF0">
        <w:rPr>
          <w:szCs w:val="18"/>
        </w:rPr>
        <w:t xml:space="preserve"> </w:t>
      </w:r>
      <w:r w:rsidR="002D6A8E">
        <w:rPr>
          <w:szCs w:val="18"/>
        </w:rPr>
        <w:t>&lt;</w:t>
      </w:r>
      <w:r w:rsidR="002D6A8E" w:rsidRPr="006D6311">
        <w:rPr>
          <w:szCs w:val="18"/>
        </w:rPr>
        <w:t>http://www.thenookieproject.org</w:t>
      </w:r>
      <w:r w:rsidR="00646DAB">
        <w:rPr>
          <w:szCs w:val="18"/>
        </w:rPr>
        <w:t>&gt;</w:t>
      </w:r>
      <w:r w:rsidR="002D6A8E">
        <w:rPr>
          <w:szCs w:val="18"/>
        </w:rPr>
        <w:t xml:space="preserve"> </w:t>
      </w:r>
      <w:r w:rsidR="00EA6B1C" w:rsidRPr="008C4AF0">
        <w:rPr>
          <w:szCs w:val="18"/>
        </w:rPr>
        <w:t>provides training and consultation for profes</w:t>
      </w:r>
      <w:r w:rsidR="00EA6B1C">
        <w:rPr>
          <w:szCs w:val="18"/>
        </w:rPr>
        <w:t>s</w:t>
      </w:r>
      <w:r w:rsidR="00EA6B1C" w:rsidRPr="008C4AF0">
        <w:rPr>
          <w:szCs w:val="18"/>
        </w:rPr>
        <w:t>i</w:t>
      </w:r>
      <w:r w:rsidR="002D6A8E">
        <w:rPr>
          <w:szCs w:val="18"/>
        </w:rPr>
        <w:t>onals working with young people</w:t>
      </w:r>
    </w:p>
    <w:p w:rsidR="00EA6B1C" w:rsidRDefault="007A0CF7" w:rsidP="007E6859">
      <w:pPr>
        <w:pStyle w:val="DHHSbullet1"/>
        <w:rPr>
          <w:szCs w:val="18"/>
        </w:rPr>
      </w:pPr>
      <w:hyperlink r:id="rId206" w:history="1">
        <w:r w:rsidR="00EA6B1C" w:rsidRPr="006D6311">
          <w:rPr>
            <w:rStyle w:val="Hyperlink"/>
            <w:szCs w:val="18"/>
          </w:rPr>
          <w:t>Love: The good, the bad and the ugly</w:t>
        </w:r>
      </w:hyperlink>
      <w:r w:rsidR="00EA6B1C" w:rsidRPr="008C4AF0">
        <w:rPr>
          <w:szCs w:val="18"/>
        </w:rPr>
        <w:t xml:space="preserve"> </w:t>
      </w:r>
      <w:r w:rsidR="00EA6B1C">
        <w:rPr>
          <w:szCs w:val="18"/>
        </w:rPr>
        <w:t>&lt;</w:t>
      </w:r>
      <w:r w:rsidR="00EA6B1C" w:rsidRPr="005548BA">
        <w:t>http://lovegoodbadugly.com/</w:t>
      </w:r>
      <w:r w:rsidR="00EA6B1C">
        <w:t>&gt;</w:t>
      </w:r>
    </w:p>
    <w:p w:rsidR="00EA6B1C" w:rsidRPr="002D6A8E" w:rsidRDefault="007A0CF7" w:rsidP="007E6859">
      <w:pPr>
        <w:pStyle w:val="DHHSbullet1"/>
      </w:pPr>
      <w:hyperlink r:id="rId207" w:history="1">
        <w:r w:rsidR="002D6A8E">
          <w:rPr>
            <w:rStyle w:val="Hyperlink"/>
            <w:szCs w:val="18"/>
          </w:rPr>
          <w:t>Family Planning Victoria's Sex education: talking to young people</w:t>
        </w:r>
      </w:hyperlink>
      <w:r w:rsidR="00EA6B1C" w:rsidRPr="002D6A8E">
        <w:t xml:space="preserve"> &lt;http://www.fpv.org.au/for-you/education/sex-education-talking-to-young-people</w:t>
      </w:r>
    </w:p>
    <w:p w:rsidR="00EA6B1C" w:rsidRPr="008C4AF0" w:rsidRDefault="007A0CF7" w:rsidP="007E6859">
      <w:pPr>
        <w:pStyle w:val="DHHSbullet1"/>
        <w:rPr>
          <w:szCs w:val="18"/>
        </w:rPr>
      </w:pPr>
      <w:hyperlink r:id="rId208" w:history="1">
        <w:r w:rsidR="00EA6B1C" w:rsidRPr="006D6311">
          <w:rPr>
            <w:rStyle w:val="Hyperlink"/>
            <w:szCs w:val="18"/>
          </w:rPr>
          <w:t>Tune in Not Out</w:t>
        </w:r>
      </w:hyperlink>
      <w:r w:rsidR="00EA6B1C" w:rsidRPr="008C4AF0">
        <w:rPr>
          <w:szCs w:val="18"/>
        </w:rPr>
        <w:t xml:space="preserve"> </w:t>
      </w:r>
      <w:r w:rsidR="00EA6B1C">
        <w:rPr>
          <w:szCs w:val="18"/>
        </w:rPr>
        <w:t>&lt;</w:t>
      </w:r>
      <w:r w:rsidR="00646DAB">
        <w:rPr>
          <w:szCs w:val="18"/>
        </w:rPr>
        <w:t>https://</w:t>
      </w:r>
      <w:r w:rsidR="00EA6B1C" w:rsidRPr="008C4AF0">
        <w:rPr>
          <w:szCs w:val="18"/>
        </w:rPr>
        <w:t>www.tuneinnotout.com</w:t>
      </w:r>
      <w:r w:rsidR="00EA6B1C">
        <w:rPr>
          <w:szCs w:val="18"/>
        </w:rPr>
        <w:t>&gt;</w:t>
      </w:r>
    </w:p>
    <w:p w:rsidR="00EA6B1C" w:rsidRPr="008C4AF0" w:rsidRDefault="007A0CF7" w:rsidP="007E6859">
      <w:pPr>
        <w:pStyle w:val="DHHSbullet1"/>
        <w:rPr>
          <w:szCs w:val="18"/>
        </w:rPr>
      </w:pPr>
      <w:hyperlink r:id="rId209" w:history="1">
        <w:r w:rsidR="00EA6B1C" w:rsidRPr="006D6311">
          <w:rPr>
            <w:rStyle w:val="Hyperlink"/>
            <w:szCs w:val="18"/>
          </w:rPr>
          <w:t>The Line</w:t>
        </w:r>
      </w:hyperlink>
      <w:r w:rsidR="00EA6B1C" w:rsidRPr="008C4AF0">
        <w:rPr>
          <w:szCs w:val="18"/>
        </w:rPr>
        <w:t xml:space="preserve"> </w:t>
      </w:r>
      <w:r w:rsidR="00EA6B1C">
        <w:rPr>
          <w:szCs w:val="18"/>
        </w:rPr>
        <w:t>&lt;</w:t>
      </w:r>
      <w:r w:rsidR="00EA6B1C" w:rsidRPr="005548BA">
        <w:t>http://www.theline.org.au/</w:t>
      </w:r>
      <w:r w:rsidR="00EA6B1C">
        <w:rPr>
          <w:szCs w:val="18"/>
        </w:rPr>
        <w:t>&gt;</w:t>
      </w:r>
    </w:p>
    <w:p w:rsidR="00EA6B1C" w:rsidRPr="008C4AF0" w:rsidRDefault="007A0CF7" w:rsidP="007E6859">
      <w:pPr>
        <w:pStyle w:val="DHHSbullet1"/>
        <w:rPr>
          <w:szCs w:val="18"/>
        </w:rPr>
      </w:pPr>
      <w:hyperlink r:id="rId210" w:history="1">
        <w:r w:rsidR="002D6A8E">
          <w:rPr>
            <w:rStyle w:val="Hyperlink"/>
          </w:rPr>
          <w:t>The Great Porn Experiment (YouTube video)</w:t>
        </w:r>
      </w:hyperlink>
      <w:r w:rsidR="00EA6B1C">
        <w:t xml:space="preserve"> &lt;</w:t>
      </w:r>
      <w:r w:rsidR="00EA6B1C" w:rsidRPr="008C4AF0">
        <w:rPr>
          <w:szCs w:val="18"/>
        </w:rPr>
        <w:t>https://www.youtube.com/watch?v=wSF82AwSDiU</w:t>
      </w:r>
      <w:r w:rsidR="00EA6B1C">
        <w:rPr>
          <w:szCs w:val="18"/>
        </w:rPr>
        <w:t xml:space="preserve">&gt; </w:t>
      </w:r>
    </w:p>
    <w:p w:rsidR="00EA6B1C" w:rsidRPr="0015762C" w:rsidRDefault="007A0CF7" w:rsidP="007E6859">
      <w:pPr>
        <w:pStyle w:val="DHHSbullet1"/>
        <w:rPr>
          <w:szCs w:val="18"/>
        </w:rPr>
      </w:pPr>
      <w:hyperlink r:id="rId211" w:history="1">
        <w:r w:rsidR="002D6A8E">
          <w:rPr>
            <w:rStyle w:val="Hyperlink"/>
          </w:rPr>
          <w:t>Is casual sex bad for you? (YouTube video)</w:t>
        </w:r>
      </w:hyperlink>
      <w:r w:rsidR="00EA6B1C">
        <w:t xml:space="preserve"> &lt;</w:t>
      </w:r>
      <w:hyperlink r:id="rId212" w:history="1">
        <w:r w:rsidR="00EA6B1C" w:rsidRPr="0015762C">
          <w:rPr>
            <w:szCs w:val="18"/>
          </w:rPr>
          <w:t>https</w:t>
        </w:r>
      </w:hyperlink>
      <w:hyperlink r:id="rId213" w:history="1">
        <w:r w:rsidR="00EA6B1C" w:rsidRPr="0015762C">
          <w:rPr>
            <w:szCs w:val="18"/>
          </w:rPr>
          <w:t>://</w:t>
        </w:r>
      </w:hyperlink>
      <w:r w:rsidR="00EA6B1C" w:rsidRPr="0015762C">
        <w:rPr>
          <w:szCs w:val="18"/>
        </w:rPr>
        <w:t xml:space="preserve">www.youtube.com/watch?v=Soe7yjlFEJ8&gt; </w:t>
      </w:r>
    </w:p>
    <w:p w:rsidR="00EA6B1C" w:rsidRPr="00BC4B1F" w:rsidRDefault="007A0CF7" w:rsidP="007E6859">
      <w:pPr>
        <w:pStyle w:val="DHHSbullet1"/>
        <w:rPr>
          <w:szCs w:val="18"/>
        </w:rPr>
      </w:pPr>
      <w:hyperlink r:id="rId214" w:history="1">
        <w:r w:rsidR="002D6A8E">
          <w:rPr>
            <w:rStyle w:val="Hyperlink"/>
          </w:rPr>
          <w:t>The unsexy truth: the hookup culture (YouTube video)</w:t>
        </w:r>
      </w:hyperlink>
      <w:r w:rsidR="00EA6B1C">
        <w:t xml:space="preserve"> &lt;</w:t>
      </w:r>
      <w:hyperlink r:id="rId215" w:history="1">
        <w:r w:rsidR="00EA6B1C" w:rsidRPr="0015762C">
          <w:rPr>
            <w:szCs w:val="18"/>
          </w:rPr>
          <w:t>https://</w:t>
        </w:r>
      </w:hyperlink>
      <w:r w:rsidR="00EA6B1C" w:rsidRPr="0015762C">
        <w:rPr>
          <w:szCs w:val="18"/>
        </w:rPr>
        <w:t>www.youtube.com/watch?v=jKAehegqTvg&gt;</w:t>
      </w:r>
    </w:p>
    <w:p w:rsidR="00EA6B1C" w:rsidRPr="0015762C" w:rsidRDefault="007A0CF7" w:rsidP="002D6A8E">
      <w:pPr>
        <w:pStyle w:val="DHHSbullet1lastline"/>
      </w:pPr>
      <w:hyperlink r:id="rId216" w:history="1">
        <w:r w:rsidR="002D6A8E">
          <w:rPr>
            <w:rStyle w:val="Hyperlink"/>
            <w:szCs w:val="18"/>
          </w:rPr>
          <w:t>Healthy relationships: Aboriginal Family Violence Prevention and Legal Service Victoria (YouTube video)</w:t>
        </w:r>
      </w:hyperlink>
      <w:r w:rsidR="00EA6B1C" w:rsidRPr="0015762C">
        <w:t xml:space="preserve"> </w:t>
      </w:r>
      <w:r w:rsidR="00EA6B1C">
        <w:t>&lt;</w:t>
      </w:r>
      <w:r w:rsidR="00EA6B1C" w:rsidRPr="0015762C">
        <w:t>https://www.youtube.com/watch?v=UL4fPxW-nBQ</w:t>
      </w:r>
      <w:r w:rsidR="00EA6B1C">
        <w:t>&gt;.</w:t>
      </w:r>
    </w:p>
    <w:p w:rsidR="001567EA" w:rsidRPr="001645DC" w:rsidRDefault="001567EA" w:rsidP="007F6194">
      <w:pPr>
        <w:pStyle w:val="Heading3"/>
      </w:pPr>
      <w:r w:rsidRPr="001645DC">
        <w:t>Us</w:t>
      </w:r>
      <w:r w:rsidRPr="001645DC">
        <w:rPr>
          <w:spacing w:val="-2"/>
        </w:rPr>
        <w:t>e</w:t>
      </w:r>
      <w:r w:rsidRPr="001645DC">
        <w:rPr>
          <w:spacing w:val="4"/>
        </w:rPr>
        <w:t>f</w:t>
      </w:r>
      <w:r w:rsidRPr="001645DC">
        <w:t xml:space="preserve">ul </w:t>
      </w:r>
      <w:r w:rsidRPr="001645DC">
        <w:rPr>
          <w:spacing w:val="-1"/>
        </w:rPr>
        <w:t>r</w:t>
      </w:r>
      <w:r w:rsidRPr="001645DC">
        <w:t>esou</w:t>
      </w:r>
      <w:r w:rsidRPr="001645DC">
        <w:rPr>
          <w:spacing w:val="-1"/>
        </w:rPr>
        <w:t>r</w:t>
      </w:r>
      <w:r w:rsidRPr="001645DC">
        <w:t>ces</w:t>
      </w:r>
    </w:p>
    <w:bookmarkStart w:id="181" w:name="_Toc461615314"/>
    <w:bookmarkStart w:id="182" w:name="_Toc461790867"/>
    <w:p w:rsidR="00EA6B1C" w:rsidRPr="004F4FC0" w:rsidRDefault="00EA6B1C" w:rsidP="007E6859">
      <w:pPr>
        <w:pStyle w:val="DHHSbullet1"/>
        <w:rPr>
          <w:szCs w:val="18"/>
        </w:rPr>
      </w:pPr>
      <w:r>
        <w:fldChar w:fldCharType="begin"/>
      </w:r>
      <w:r>
        <w:instrText xml:space="preserve"> HYPERLINK "https://bravehearts.org.au/" </w:instrText>
      </w:r>
      <w:r>
        <w:fldChar w:fldCharType="separate"/>
      </w:r>
      <w:r w:rsidRPr="00745CA6">
        <w:rPr>
          <w:rStyle w:val="Hyperlink"/>
          <w:szCs w:val="18"/>
        </w:rPr>
        <w:t>Bravehearts</w:t>
      </w:r>
      <w:r>
        <w:rPr>
          <w:rStyle w:val="Hyperlink"/>
          <w:szCs w:val="18"/>
        </w:rPr>
        <w:fldChar w:fldCharType="end"/>
      </w:r>
      <w:r w:rsidRPr="004F4FC0">
        <w:rPr>
          <w:szCs w:val="18"/>
        </w:rPr>
        <w:t xml:space="preserve"> </w:t>
      </w:r>
      <w:r>
        <w:rPr>
          <w:szCs w:val="18"/>
        </w:rPr>
        <w:t>&lt;</w:t>
      </w:r>
      <w:r w:rsidRPr="00745CA6">
        <w:rPr>
          <w:szCs w:val="18"/>
        </w:rPr>
        <w:t>https://bravehearts.org.au</w:t>
      </w:r>
      <w:r w:rsidR="00646DAB">
        <w:rPr>
          <w:szCs w:val="18"/>
        </w:rPr>
        <w:t>&gt;</w:t>
      </w:r>
    </w:p>
    <w:p w:rsidR="00EA6B1C" w:rsidRPr="004F4FC0" w:rsidRDefault="00EA6B1C" w:rsidP="007E6859">
      <w:pPr>
        <w:pStyle w:val="DHHSbullet1"/>
        <w:rPr>
          <w:szCs w:val="18"/>
        </w:rPr>
      </w:pPr>
      <w:r w:rsidRPr="002D6A8E">
        <w:rPr>
          <w:szCs w:val="18"/>
        </w:rPr>
        <w:t>Family Planning Victoria</w:t>
      </w:r>
      <w:r w:rsidRPr="004F4FC0">
        <w:rPr>
          <w:szCs w:val="18"/>
        </w:rPr>
        <w:t xml:space="preserve"> provides a range of information about sexual and reproductive health</w:t>
      </w:r>
      <w:r>
        <w:rPr>
          <w:szCs w:val="18"/>
        </w:rPr>
        <w:t xml:space="preserve">. Call 1800 013 952 or visit </w:t>
      </w:r>
      <w:r w:rsidR="002D6A8E">
        <w:rPr>
          <w:szCs w:val="18"/>
        </w:rPr>
        <w:t xml:space="preserve">the </w:t>
      </w:r>
      <w:hyperlink r:id="rId217" w:history="1">
        <w:r w:rsidR="002D6A8E">
          <w:rPr>
            <w:rStyle w:val="Hyperlink"/>
            <w:szCs w:val="18"/>
          </w:rPr>
          <w:t>Family Planning Victoria website</w:t>
        </w:r>
      </w:hyperlink>
      <w:r w:rsidR="002D6A8E">
        <w:rPr>
          <w:szCs w:val="18"/>
        </w:rPr>
        <w:t xml:space="preserve"> </w:t>
      </w:r>
      <w:r>
        <w:rPr>
          <w:szCs w:val="18"/>
        </w:rPr>
        <w:t>&lt;</w:t>
      </w:r>
      <w:r w:rsidR="00646DAB">
        <w:rPr>
          <w:szCs w:val="18"/>
        </w:rPr>
        <w:t>http://</w:t>
      </w:r>
      <w:r>
        <w:rPr>
          <w:szCs w:val="18"/>
        </w:rPr>
        <w:t>www.fpv.org.au</w:t>
      </w:r>
      <w:r w:rsidR="00646DAB">
        <w:rPr>
          <w:szCs w:val="18"/>
        </w:rPr>
        <w:t>&gt;</w:t>
      </w:r>
    </w:p>
    <w:p w:rsidR="00EA6B1C" w:rsidRDefault="007A0CF7" w:rsidP="007E6859">
      <w:pPr>
        <w:pStyle w:val="DHHSbullet1"/>
        <w:rPr>
          <w:szCs w:val="18"/>
        </w:rPr>
      </w:pPr>
      <w:hyperlink r:id="rId218" w:history="1">
        <w:r w:rsidR="00EA6B1C" w:rsidRPr="00745CA6">
          <w:rPr>
            <w:rStyle w:val="Hyperlink"/>
            <w:szCs w:val="18"/>
          </w:rPr>
          <w:t>Teenagers and sexual issues</w:t>
        </w:r>
      </w:hyperlink>
      <w:r w:rsidR="00EA6B1C" w:rsidRPr="00B4223A">
        <w:rPr>
          <w:szCs w:val="18"/>
        </w:rPr>
        <w:t xml:space="preserve"> </w:t>
      </w:r>
      <w:r w:rsidR="002D6A8E">
        <w:rPr>
          <w:szCs w:val="18"/>
        </w:rPr>
        <w:t xml:space="preserve">on the Better Health Channel </w:t>
      </w:r>
      <w:r w:rsidR="00EA6B1C">
        <w:rPr>
          <w:szCs w:val="18"/>
        </w:rPr>
        <w:t>&lt;</w:t>
      </w:r>
      <w:r w:rsidR="00EA6B1C" w:rsidRPr="00745CA6">
        <w:rPr>
          <w:szCs w:val="18"/>
        </w:rPr>
        <w:t>https://www.betterhealth.vic.gov.au/health/healthyliving/teenagers-and-sexual-issues</w:t>
      </w:r>
      <w:r w:rsidR="00EA6B1C">
        <w:rPr>
          <w:szCs w:val="18"/>
        </w:rPr>
        <w:t>&gt;</w:t>
      </w:r>
    </w:p>
    <w:p w:rsidR="00EA6B1C" w:rsidRPr="00EA6B1C" w:rsidRDefault="007A0CF7" w:rsidP="007E6859">
      <w:pPr>
        <w:pStyle w:val="DHHSbullet1"/>
        <w:rPr>
          <w:szCs w:val="18"/>
        </w:rPr>
      </w:pPr>
      <w:hyperlink r:id="rId219" w:history="1">
        <w:r w:rsidR="00EA6B1C" w:rsidRPr="00EA6B1C">
          <w:rPr>
            <w:rStyle w:val="Hyperlink"/>
            <w:szCs w:val="18"/>
          </w:rPr>
          <w:t>Children with problem sexual behaviours and their families</w:t>
        </w:r>
      </w:hyperlink>
      <w:r w:rsidR="00EA6B1C" w:rsidRPr="00EA6B1C">
        <w:rPr>
          <w:szCs w:val="18"/>
        </w:rPr>
        <w:t xml:space="preserve"> in the Child Protection Manual &lt;</w:t>
      </w:r>
      <w:r w:rsidR="00EA6B1C" w:rsidRPr="00302758">
        <w:rPr>
          <w:szCs w:val="18"/>
        </w:rPr>
        <w:t>http://www.cpmanual.vic.gov.au/our-approach/best-interests-case-practice-model/children-problem-sexual-behaviours-and-their</w:t>
      </w:r>
      <w:r w:rsidR="00646DAB">
        <w:rPr>
          <w:szCs w:val="18"/>
        </w:rPr>
        <w:t>&gt;</w:t>
      </w:r>
    </w:p>
    <w:p w:rsidR="00EA6B1C" w:rsidRPr="00EA6B1C" w:rsidRDefault="007A0CF7" w:rsidP="007E6859">
      <w:pPr>
        <w:pStyle w:val="DHHSbullet1"/>
        <w:rPr>
          <w:szCs w:val="18"/>
        </w:rPr>
      </w:pPr>
      <w:hyperlink r:id="rId220" w:history="1">
        <w:r w:rsidR="00EA6B1C" w:rsidRPr="00EA6B1C">
          <w:rPr>
            <w:rStyle w:val="Hyperlink"/>
            <w:szCs w:val="18"/>
          </w:rPr>
          <w:t>Adolescents with sexually abusive behaviours</w:t>
        </w:r>
      </w:hyperlink>
      <w:r w:rsidR="00EA6B1C" w:rsidRPr="00EA6B1C">
        <w:rPr>
          <w:szCs w:val="18"/>
        </w:rPr>
        <w:t xml:space="preserve"> in the Child Protection Manual &lt;http://www.cpmanual.vic.gov.au/our-approach/best-interests-case-practice-model/adolescents-sexually-abusive-behaviours</w:t>
      </w:r>
      <w:r w:rsidR="00646DAB">
        <w:rPr>
          <w:szCs w:val="18"/>
        </w:rPr>
        <w:t>&gt;</w:t>
      </w:r>
    </w:p>
    <w:p w:rsidR="00EA6B1C" w:rsidRDefault="007A0CF7" w:rsidP="007E6859">
      <w:pPr>
        <w:pStyle w:val="DHHSbullet1"/>
        <w:rPr>
          <w:szCs w:val="18"/>
        </w:rPr>
      </w:pPr>
      <w:hyperlink r:id="rId221" w:history="1">
        <w:r w:rsidR="0014223E">
          <w:rPr>
            <w:rStyle w:val="Hyperlink"/>
            <w:szCs w:val="18"/>
          </w:rPr>
          <w:t>Centre Against Sexual Assault website</w:t>
        </w:r>
      </w:hyperlink>
      <w:r w:rsidR="00EA6B1C">
        <w:rPr>
          <w:szCs w:val="18"/>
        </w:rPr>
        <w:t xml:space="preserve"> (CASA) for a list of CASAs in your area that can provide information and support &lt;</w:t>
      </w:r>
      <w:r w:rsidR="00EA6B1C" w:rsidRPr="00290280">
        <w:rPr>
          <w:szCs w:val="18"/>
        </w:rPr>
        <w:t>http://www.casa.org.au</w:t>
      </w:r>
      <w:r w:rsidR="00646DAB">
        <w:rPr>
          <w:szCs w:val="18"/>
        </w:rPr>
        <w:t>&gt;</w:t>
      </w:r>
    </w:p>
    <w:p w:rsidR="00EA6B1C" w:rsidRDefault="00EA6B1C" w:rsidP="0014223E">
      <w:pPr>
        <w:pStyle w:val="DHHSbullet1"/>
        <w:rPr>
          <w:szCs w:val="19"/>
        </w:rPr>
      </w:pPr>
      <w:r w:rsidRPr="001645DC">
        <w:rPr>
          <w:szCs w:val="19"/>
        </w:rPr>
        <w:t xml:space="preserve">The </w:t>
      </w:r>
      <w:hyperlink r:id="rId222" w:history="1">
        <w:r w:rsidRPr="00290280">
          <w:rPr>
            <w:rStyle w:val="Hyperlink"/>
            <w:szCs w:val="19"/>
          </w:rPr>
          <w:t>Out-of-Home Care Toolbox</w:t>
        </w:r>
      </w:hyperlink>
      <w:r w:rsidRPr="001645DC">
        <w:rPr>
          <w:szCs w:val="19"/>
        </w:rPr>
        <w:t xml:space="preserve"> </w:t>
      </w:r>
      <w:r w:rsidR="0014223E">
        <w:rPr>
          <w:szCs w:val="19"/>
        </w:rPr>
        <w:t>&lt;</w:t>
      </w:r>
      <w:r w:rsidR="0014223E" w:rsidRPr="009A43BE">
        <w:rPr>
          <w:szCs w:val="19"/>
        </w:rPr>
        <w:t>http://oohctoolbox.org.au</w:t>
      </w:r>
      <w:r w:rsidR="00646DAB">
        <w:rPr>
          <w:szCs w:val="19"/>
        </w:rPr>
        <w:t>&gt;</w:t>
      </w:r>
      <w:r w:rsidR="0014223E">
        <w:rPr>
          <w:szCs w:val="19"/>
        </w:rPr>
        <w:t xml:space="preserve"> </w:t>
      </w:r>
      <w:r w:rsidRPr="001645DC">
        <w:rPr>
          <w:szCs w:val="19"/>
        </w:rPr>
        <w:t>provides easily accessible information for</w:t>
      </w:r>
      <w:r>
        <w:rPr>
          <w:szCs w:val="19"/>
        </w:rPr>
        <w:t xml:space="preserve"> </w:t>
      </w:r>
      <w:r w:rsidRPr="001645DC">
        <w:rPr>
          <w:szCs w:val="19"/>
        </w:rPr>
        <w:t>the carers of young people (</w:t>
      </w:r>
      <w:r w:rsidR="0014223E">
        <w:rPr>
          <w:szCs w:val="19"/>
        </w:rPr>
        <w:t xml:space="preserve">12 to </w:t>
      </w:r>
      <w:r w:rsidRPr="001645DC">
        <w:rPr>
          <w:szCs w:val="19"/>
        </w:rPr>
        <w:t>18) in out-of-home care</w:t>
      </w:r>
      <w:r>
        <w:rPr>
          <w:szCs w:val="19"/>
        </w:rPr>
        <w:t xml:space="preserve"> </w:t>
      </w:r>
    </w:p>
    <w:p w:rsidR="00EA6B1C" w:rsidRPr="00BC4B1F" w:rsidRDefault="007A0CF7" w:rsidP="007E6859">
      <w:pPr>
        <w:pStyle w:val="DHHSbullet1"/>
        <w:rPr>
          <w:szCs w:val="19"/>
        </w:rPr>
      </w:pPr>
      <w:hyperlink r:id="rId223" w:history="1">
        <w:r w:rsidR="00EA6B1C" w:rsidRPr="0014223E">
          <w:rPr>
            <w:rStyle w:val="Hyperlink"/>
            <w:i/>
            <w:iCs/>
            <w:szCs w:val="19"/>
          </w:rPr>
          <w:t>Fourth National Aboriginal and Torres Strait Islander Blood-Borne Viruses and Sexually Transmissible Infections Strategy 2014-2017</w:t>
        </w:r>
      </w:hyperlink>
      <w:r w:rsidR="00EA6B1C">
        <w:rPr>
          <w:szCs w:val="19"/>
        </w:rPr>
        <w:t xml:space="preserve"> </w:t>
      </w:r>
      <w:r w:rsidR="0014223E">
        <w:rPr>
          <w:szCs w:val="19"/>
        </w:rPr>
        <w:t xml:space="preserve">on the Health website </w:t>
      </w:r>
      <w:r w:rsidR="00EA6B1C" w:rsidRPr="00BC4B1F">
        <w:rPr>
          <w:szCs w:val="19"/>
        </w:rPr>
        <w:t>&lt;http://www.health.gov.au/internet/main/publishing.nsf/content/ohp-bbvs-atsi&gt;</w:t>
      </w:r>
    </w:p>
    <w:p w:rsidR="001567EA" w:rsidRPr="001645DC" w:rsidRDefault="001567EA" w:rsidP="001567EA">
      <w:pPr>
        <w:pStyle w:val="Heading2"/>
      </w:pPr>
      <w:bookmarkStart w:id="183" w:name="_Toc499132406"/>
      <w:r w:rsidRPr="001645DC">
        <w:t>Mental health</w:t>
      </w:r>
      <w:bookmarkEnd w:id="181"/>
      <w:bookmarkEnd w:id="182"/>
      <w:bookmarkEnd w:id="183"/>
    </w:p>
    <w:p w:rsidR="004F282A" w:rsidRPr="004F4FC0" w:rsidRDefault="004F282A" w:rsidP="004F282A">
      <w:pPr>
        <w:pStyle w:val="DHHSbody"/>
        <w:rPr>
          <w:szCs w:val="19"/>
        </w:rPr>
      </w:pPr>
      <w:r w:rsidRPr="001645DC">
        <w:rPr>
          <w:szCs w:val="19"/>
        </w:rPr>
        <w:t xml:space="preserve">Children and young people in out-of-home care are at increased risk of mental health problems due to their experiences of trauma and separation. Many services and sectors are involved directly or indirectly in promoting and restoring child and youth mental health. Talk to </w:t>
      </w:r>
      <w:r>
        <w:rPr>
          <w:szCs w:val="19"/>
        </w:rPr>
        <w:t xml:space="preserve">the child or young person’s child protection worker or </w:t>
      </w:r>
      <w:r w:rsidRPr="001645DC">
        <w:rPr>
          <w:szCs w:val="19"/>
        </w:rPr>
        <w:t xml:space="preserve">agency </w:t>
      </w:r>
      <w:r>
        <w:rPr>
          <w:szCs w:val="19"/>
        </w:rPr>
        <w:t xml:space="preserve">case manager </w:t>
      </w:r>
      <w:r w:rsidRPr="001645DC">
        <w:rPr>
          <w:szCs w:val="19"/>
        </w:rPr>
        <w:t>if you have concerns about their mental health.</w:t>
      </w:r>
    </w:p>
    <w:p w:rsidR="004F282A" w:rsidRPr="001645DC" w:rsidRDefault="004F282A" w:rsidP="004F282A">
      <w:pPr>
        <w:pStyle w:val="DHHSbody"/>
        <w:rPr>
          <w:szCs w:val="19"/>
        </w:rPr>
      </w:pPr>
      <w:r w:rsidRPr="001645DC">
        <w:rPr>
          <w:szCs w:val="19"/>
        </w:rPr>
        <w:t xml:space="preserve">Health services, including community health counselling services, student wellbeing and support staff in schools, </w:t>
      </w:r>
      <w:r>
        <w:rPr>
          <w:szCs w:val="19"/>
        </w:rPr>
        <w:t>GPs</w:t>
      </w:r>
      <w:r w:rsidRPr="001645DC">
        <w:rPr>
          <w:szCs w:val="19"/>
        </w:rPr>
        <w:t>, psychologists, allied health services and school nurses are typically the first health point</w:t>
      </w:r>
      <w:r>
        <w:rPr>
          <w:szCs w:val="19"/>
        </w:rPr>
        <w:t xml:space="preserve"> </w:t>
      </w:r>
      <w:r w:rsidRPr="001645DC">
        <w:rPr>
          <w:szCs w:val="19"/>
        </w:rPr>
        <w:t>of contact for people seeking help. All these services provide interventions for children and young people with mild to moderate</w:t>
      </w:r>
      <w:r>
        <w:rPr>
          <w:szCs w:val="19"/>
        </w:rPr>
        <w:t>,</w:t>
      </w:r>
      <w:r w:rsidRPr="001645DC">
        <w:rPr>
          <w:szCs w:val="19"/>
        </w:rPr>
        <w:t xml:space="preserve"> and relatively uncomplicated mental health</w:t>
      </w:r>
      <w:r>
        <w:rPr>
          <w:szCs w:val="19"/>
        </w:rPr>
        <w:t xml:space="preserve"> </w:t>
      </w:r>
      <w:r w:rsidRPr="001645DC">
        <w:rPr>
          <w:szCs w:val="19"/>
        </w:rPr>
        <w:t>problems. They may also provide consultation and sometimes urgent access for those with more severe problems.</w:t>
      </w:r>
    </w:p>
    <w:p w:rsidR="004F282A" w:rsidRPr="004F4FC0" w:rsidRDefault="004F282A" w:rsidP="004F282A">
      <w:pPr>
        <w:pStyle w:val="DHHSbody"/>
      </w:pPr>
      <w:r w:rsidRPr="001645DC">
        <w:t>Paediatricians and p</w:t>
      </w:r>
      <w:r w:rsidRPr="001645DC">
        <w:rPr>
          <w:spacing w:val="-2"/>
        </w:rPr>
        <w:t>r</w:t>
      </w:r>
      <w:r w:rsidRPr="001645DC">
        <w:rPr>
          <w:spacing w:val="-1"/>
        </w:rPr>
        <w:t>of</w:t>
      </w:r>
      <w:r w:rsidRPr="001645DC">
        <w:t>e</w:t>
      </w:r>
      <w:r w:rsidRPr="001645DC">
        <w:rPr>
          <w:spacing w:val="-2"/>
        </w:rPr>
        <w:t>s</w:t>
      </w:r>
      <w:r w:rsidRPr="001645DC">
        <w:t>sionals in</w:t>
      </w:r>
      <w:r>
        <w:t xml:space="preserve"> </w:t>
      </w:r>
      <w:r w:rsidRPr="001645DC">
        <w:t>pri</w:t>
      </w:r>
      <w:r w:rsidRPr="001645DC">
        <w:rPr>
          <w:spacing w:val="-3"/>
        </w:rPr>
        <w:t>v</w:t>
      </w:r>
      <w:r w:rsidRPr="001645DC">
        <w:t>a</w:t>
      </w:r>
      <w:r w:rsidRPr="001645DC">
        <w:rPr>
          <w:spacing w:val="-3"/>
        </w:rPr>
        <w:t>t</w:t>
      </w:r>
      <w:r w:rsidRPr="001645DC">
        <w:t>e p</w:t>
      </w:r>
      <w:r w:rsidRPr="001645DC">
        <w:rPr>
          <w:spacing w:val="-2"/>
        </w:rPr>
        <w:t>r</w:t>
      </w:r>
      <w:r w:rsidRPr="001645DC">
        <w:t>actice (</w:t>
      </w:r>
      <w:r w:rsidRPr="001645DC">
        <w:rPr>
          <w:spacing w:val="-1"/>
        </w:rPr>
        <w:t>s</w:t>
      </w:r>
      <w:r w:rsidRPr="001645DC">
        <w:t>uch as p</w:t>
      </w:r>
      <w:r w:rsidRPr="001645DC">
        <w:rPr>
          <w:spacing w:val="-2"/>
        </w:rPr>
        <w:t>s</w:t>
      </w:r>
      <w:r w:rsidRPr="001645DC">
        <w:rPr>
          <w:spacing w:val="-3"/>
        </w:rPr>
        <w:t>y</w:t>
      </w:r>
      <w:r w:rsidRPr="001645DC">
        <w:t>chiatrists and p</w:t>
      </w:r>
      <w:r w:rsidRPr="001645DC">
        <w:rPr>
          <w:spacing w:val="-2"/>
        </w:rPr>
        <w:t>s</w:t>
      </w:r>
      <w:r w:rsidRPr="001645DC">
        <w:rPr>
          <w:spacing w:val="-3"/>
        </w:rPr>
        <w:t>y</w:t>
      </w:r>
      <w:r w:rsidRPr="001645DC">
        <w:t>chologist</w:t>
      </w:r>
      <w:r w:rsidRPr="001645DC">
        <w:rPr>
          <w:spacing w:val="-6"/>
        </w:rPr>
        <w:t>s</w:t>
      </w:r>
      <w:r w:rsidRPr="001645DC">
        <w:t>) a</w:t>
      </w:r>
      <w:r w:rsidRPr="001645DC">
        <w:rPr>
          <w:spacing w:val="-2"/>
        </w:rPr>
        <w:t>r</w:t>
      </w:r>
      <w:r w:rsidRPr="001645DC">
        <w:t xml:space="preserve">e a </w:t>
      </w:r>
      <w:r w:rsidRPr="001645DC">
        <w:rPr>
          <w:spacing w:val="-1"/>
        </w:rPr>
        <w:t>s</w:t>
      </w:r>
      <w:r w:rsidRPr="001645DC">
        <w:t>ubs</w:t>
      </w:r>
      <w:r w:rsidRPr="001645DC">
        <w:rPr>
          <w:spacing w:val="-3"/>
        </w:rPr>
        <w:t>t</w:t>
      </w:r>
      <w:r w:rsidRPr="001645DC">
        <w:t>antial men</w:t>
      </w:r>
      <w:r w:rsidRPr="001645DC">
        <w:rPr>
          <w:spacing w:val="-3"/>
        </w:rPr>
        <w:t>t</w:t>
      </w:r>
      <w:r w:rsidRPr="001645DC">
        <w:t xml:space="preserve">al health </w:t>
      </w:r>
      <w:r w:rsidRPr="001645DC">
        <w:rPr>
          <w:spacing w:val="-2"/>
        </w:rPr>
        <w:t>r</w:t>
      </w:r>
      <w:r w:rsidRPr="001645DC">
        <w:t>esou</w:t>
      </w:r>
      <w:r w:rsidRPr="001645DC">
        <w:rPr>
          <w:spacing w:val="-2"/>
        </w:rPr>
        <w:t>r</w:t>
      </w:r>
      <w:r w:rsidRPr="001645DC">
        <w:t>c</w:t>
      </w:r>
      <w:r w:rsidRPr="001645DC">
        <w:rPr>
          <w:spacing w:val="-3"/>
        </w:rPr>
        <w:t>e</w:t>
      </w:r>
      <w:r w:rsidRPr="001645DC">
        <w:t>. Th</w:t>
      </w:r>
      <w:r w:rsidRPr="001645DC">
        <w:rPr>
          <w:spacing w:val="-3"/>
        </w:rPr>
        <w:t>e</w:t>
      </w:r>
      <w:r w:rsidRPr="001645DC">
        <w:t>y p</w:t>
      </w:r>
      <w:r w:rsidRPr="001645DC">
        <w:rPr>
          <w:spacing w:val="-2"/>
        </w:rPr>
        <w:t>r</w:t>
      </w:r>
      <w:r w:rsidRPr="001645DC">
        <w:rPr>
          <w:spacing w:val="-3"/>
        </w:rPr>
        <w:t>o</w:t>
      </w:r>
      <w:r w:rsidRPr="001645DC">
        <w:t>vide mo</w:t>
      </w:r>
      <w:r w:rsidRPr="001645DC">
        <w:rPr>
          <w:spacing w:val="-2"/>
        </w:rPr>
        <w:t>r</w:t>
      </w:r>
      <w:r w:rsidRPr="001645DC">
        <w:t>e specialist ca</w:t>
      </w:r>
      <w:r w:rsidRPr="001645DC">
        <w:rPr>
          <w:spacing w:val="-2"/>
        </w:rPr>
        <w:t>r</w:t>
      </w:r>
      <w:r w:rsidRPr="001645DC">
        <w:t>e</w:t>
      </w:r>
      <w:r>
        <w:t xml:space="preserve"> </w:t>
      </w:r>
      <w:r w:rsidRPr="001645DC">
        <w:rPr>
          <w:spacing w:val="-3"/>
        </w:rPr>
        <w:t>t</w:t>
      </w:r>
      <w:r w:rsidRPr="001645DC">
        <w:t>o child</w:t>
      </w:r>
      <w:r w:rsidRPr="001645DC">
        <w:rPr>
          <w:spacing w:val="-2"/>
        </w:rPr>
        <w:t>r</w:t>
      </w:r>
      <w:r w:rsidRPr="001645DC">
        <w:t xml:space="preserve">en and </w:t>
      </w:r>
      <w:r w:rsidRPr="001645DC">
        <w:rPr>
          <w:spacing w:val="-3"/>
        </w:rPr>
        <w:t>y</w:t>
      </w:r>
      <w:r w:rsidRPr="001645DC">
        <w:t>oung people with a b</w:t>
      </w:r>
      <w:r w:rsidRPr="001645DC">
        <w:rPr>
          <w:spacing w:val="-2"/>
        </w:rPr>
        <w:t>r</w:t>
      </w:r>
      <w:r w:rsidRPr="001645DC">
        <w:t xml:space="preserve">oad </w:t>
      </w:r>
      <w:r w:rsidRPr="001645DC">
        <w:rPr>
          <w:spacing w:val="-2"/>
        </w:rPr>
        <w:t>r</w:t>
      </w:r>
      <w:r w:rsidRPr="001645DC">
        <w:t xml:space="preserve">ange </w:t>
      </w:r>
      <w:r w:rsidRPr="001645DC">
        <w:rPr>
          <w:spacing w:val="-1"/>
        </w:rPr>
        <w:t>o</w:t>
      </w:r>
      <w:r w:rsidRPr="001645DC">
        <w:t>f mode</w:t>
      </w:r>
      <w:r w:rsidRPr="001645DC">
        <w:rPr>
          <w:spacing w:val="-2"/>
        </w:rPr>
        <w:t>r</w:t>
      </w:r>
      <w:r w:rsidRPr="001645DC">
        <w:t>a</w:t>
      </w:r>
      <w:r w:rsidRPr="001645DC">
        <w:rPr>
          <w:spacing w:val="-3"/>
        </w:rPr>
        <w:t>t</w:t>
      </w:r>
      <w:r w:rsidRPr="001645DC">
        <w:t>e and s</w:t>
      </w:r>
      <w:r w:rsidRPr="001645DC">
        <w:rPr>
          <w:spacing w:val="-3"/>
        </w:rPr>
        <w:t>ev</w:t>
      </w:r>
      <w:r w:rsidRPr="001645DC">
        <w:t>e</w:t>
      </w:r>
      <w:r w:rsidRPr="001645DC">
        <w:rPr>
          <w:spacing w:val="-2"/>
        </w:rPr>
        <w:t>r</w:t>
      </w:r>
      <w:r w:rsidRPr="001645DC">
        <w:t>e emotional and behaviou</w:t>
      </w:r>
      <w:r w:rsidRPr="001645DC">
        <w:rPr>
          <w:spacing w:val="-2"/>
        </w:rPr>
        <w:t>r</w:t>
      </w:r>
      <w:r w:rsidRPr="001645DC">
        <w:t>al p</w:t>
      </w:r>
      <w:r w:rsidRPr="001645DC">
        <w:rPr>
          <w:spacing w:val="-2"/>
        </w:rPr>
        <w:t>r</w:t>
      </w:r>
      <w:r w:rsidRPr="001645DC">
        <w:t>oblems</w:t>
      </w:r>
      <w:r>
        <w:t>,</w:t>
      </w:r>
      <w:r w:rsidRPr="001645DC">
        <w:t xml:space="preserve"> and men</w:t>
      </w:r>
      <w:r w:rsidRPr="001645DC">
        <w:rPr>
          <w:spacing w:val="-3"/>
        </w:rPr>
        <w:t>t</w:t>
      </w:r>
      <w:r w:rsidRPr="001645DC">
        <w:t>al health p</w:t>
      </w:r>
      <w:r w:rsidRPr="001645DC">
        <w:rPr>
          <w:spacing w:val="-2"/>
        </w:rPr>
        <w:t>r</w:t>
      </w:r>
      <w:r w:rsidRPr="001645DC">
        <w:t>oblem</w:t>
      </w:r>
      <w:r w:rsidRPr="001645DC">
        <w:rPr>
          <w:spacing w:val="-2"/>
        </w:rPr>
        <w:t>s</w:t>
      </w:r>
      <w:r w:rsidRPr="001645DC">
        <w:t>, including mood and eating diso</w:t>
      </w:r>
      <w:r w:rsidRPr="001645DC">
        <w:rPr>
          <w:spacing w:val="-3"/>
        </w:rPr>
        <w:t>r</w:t>
      </w:r>
      <w:r w:rsidRPr="001645DC">
        <w:t>de</w:t>
      </w:r>
      <w:r w:rsidRPr="001645DC">
        <w:rPr>
          <w:spacing w:val="-2"/>
        </w:rPr>
        <w:t>r</w:t>
      </w:r>
      <w:r w:rsidRPr="001645DC">
        <w:t>s.</w:t>
      </w:r>
    </w:p>
    <w:p w:rsidR="004F282A" w:rsidRDefault="004F282A" w:rsidP="004F282A">
      <w:pPr>
        <w:pStyle w:val="DHHSbody"/>
      </w:pPr>
      <w:r w:rsidRPr="001645DC">
        <w:t>Specialist men</w:t>
      </w:r>
      <w:r w:rsidRPr="001645DC">
        <w:rPr>
          <w:spacing w:val="-3"/>
        </w:rPr>
        <w:t>t</w:t>
      </w:r>
      <w:r w:rsidRPr="001645DC">
        <w:t>al health services p</w:t>
      </w:r>
      <w:r w:rsidRPr="001645DC">
        <w:rPr>
          <w:spacing w:val="-2"/>
        </w:rPr>
        <w:t>r</w:t>
      </w:r>
      <w:r w:rsidRPr="001645DC">
        <w:rPr>
          <w:spacing w:val="-3"/>
        </w:rPr>
        <w:t>o</w:t>
      </w:r>
      <w:r w:rsidRPr="001645DC">
        <w:t>vide a</w:t>
      </w:r>
      <w:r w:rsidRPr="001645DC">
        <w:rPr>
          <w:spacing w:val="-2"/>
        </w:rPr>
        <w:t>s</w:t>
      </w:r>
      <w:r w:rsidRPr="001645DC">
        <w:t>se</w:t>
      </w:r>
      <w:r w:rsidRPr="001645DC">
        <w:rPr>
          <w:spacing w:val="-2"/>
        </w:rPr>
        <w:t>s</w:t>
      </w:r>
      <w:r w:rsidRPr="001645DC">
        <w:rPr>
          <w:spacing w:val="-1"/>
        </w:rPr>
        <w:t>s</w:t>
      </w:r>
      <w:r w:rsidRPr="001645DC">
        <w:t>ment and t</w:t>
      </w:r>
      <w:r w:rsidRPr="001645DC">
        <w:rPr>
          <w:spacing w:val="-2"/>
        </w:rPr>
        <w:t>r</w:t>
      </w:r>
      <w:r w:rsidRPr="001645DC">
        <w:t xml:space="preserve">eatment </w:t>
      </w:r>
      <w:r w:rsidRPr="001645DC">
        <w:rPr>
          <w:spacing w:val="-1"/>
        </w:rPr>
        <w:t>f</w:t>
      </w:r>
      <w:r w:rsidRPr="001645DC">
        <w:t>or people with mode</w:t>
      </w:r>
      <w:r w:rsidRPr="001645DC">
        <w:rPr>
          <w:spacing w:val="-2"/>
        </w:rPr>
        <w:t>r</w:t>
      </w:r>
      <w:r w:rsidRPr="001645DC">
        <w:t>a</w:t>
      </w:r>
      <w:r w:rsidRPr="001645DC">
        <w:rPr>
          <w:spacing w:val="-3"/>
        </w:rPr>
        <w:t>t</w:t>
      </w:r>
      <w:r w:rsidRPr="001645DC">
        <w:t xml:space="preserve">e </w:t>
      </w:r>
      <w:r w:rsidRPr="001645DC">
        <w:rPr>
          <w:spacing w:val="-3"/>
        </w:rPr>
        <w:t>t</w:t>
      </w:r>
      <w:r w:rsidRPr="001645DC">
        <w:t>o s</w:t>
      </w:r>
      <w:r w:rsidRPr="001645DC">
        <w:rPr>
          <w:spacing w:val="-3"/>
        </w:rPr>
        <w:t>ev</w:t>
      </w:r>
      <w:r w:rsidRPr="001645DC">
        <w:t>e</w:t>
      </w:r>
      <w:r w:rsidRPr="001645DC">
        <w:rPr>
          <w:spacing w:val="-2"/>
        </w:rPr>
        <w:t>r</w:t>
      </w:r>
      <w:r w:rsidRPr="001645DC">
        <w:t>e p</w:t>
      </w:r>
      <w:r w:rsidRPr="001645DC">
        <w:rPr>
          <w:spacing w:val="-2"/>
        </w:rPr>
        <w:t>r</w:t>
      </w:r>
      <w:r w:rsidRPr="001645DC">
        <w:t>oblems and diso</w:t>
      </w:r>
      <w:r w:rsidRPr="001645DC">
        <w:rPr>
          <w:spacing w:val="-3"/>
        </w:rPr>
        <w:t>r</w:t>
      </w:r>
      <w:r w:rsidRPr="001645DC">
        <w:t>de</w:t>
      </w:r>
      <w:r w:rsidRPr="001645DC">
        <w:rPr>
          <w:spacing w:val="-2"/>
        </w:rPr>
        <w:t>rs</w:t>
      </w:r>
      <w:r w:rsidRPr="001645DC">
        <w:t>, f</w:t>
      </w:r>
      <w:r w:rsidRPr="001645DC">
        <w:rPr>
          <w:spacing w:val="-2"/>
        </w:rPr>
        <w:t>r</w:t>
      </w:r>
      <w:r w:rsidRPr="001645DC">
        <w:t>om significant</w:t>
      </w:r>
      <w:r w:rsidRPr="001645DC">
        <w:rPr>
          <w:spacing w:val="-10"/>
        </w:rPr>
        <w:t xml:space="preserve"> </w:t>
      </w:r>
      <w:r w:rsidRPr="001645DC">
        <w:t>p</w:t>
      </w:r>
      <w:r w:rsidRPr="001645DC">
        <w:rPr>
          <w:spacing w:val="-2"/>
        </w:rPr>
        <w:t>s</w:t>
      </w:r>
      <w:r w:rsidRPr="001645DC">
        <w:rPr>
          <w:spacing w:val="-3"/>
        </w:rPr>
        <w:t>y</w:t>
      </w:r>
      <w:r w:rsidRPr="001645DC">
        <w:t>chological dist</w:t>
      </w:r>
      <w:r w:rsidRPr="001645DC">
        <w:rPr>
          <w:spacing w:val="-2"/>
        </w:rPr>
        <w:t>r</w:t>
      </w:r>
      <w:r w:rsidRPr="001645DC">
        <w:t>e</w:t>
      </w:r>
      <w:r w:rsidRPr="001645DC">
        <w:rPr>
          <w:spacing w:val="-2"/>
        </w:rPr>
        <w:t>s</w:t>
      </w:r>
      <w:r w:rsidRPr="001645DC">
        <w:t>s and ris</w:t>
      </w:r>
      <w:r w:rsidRPr="001645DC">
        <w:rPr>
          <w:spacing w:val="4"/>
        </w:rPr>
        <w:t>k</w:t>
      </w:r>
      <w:r w:rsidRPr="001645DC">
        <w:t xml:space="preserve">, </w:t>
      </w:r>
      <w:r w:rsidRPr="001645DC">
        <w:rPr>
          <w:spacing w:val="-3"/>
        </w:rPr>
        <w:t>t</w:t>
      </w:r>
      <w:r w:rsidRPr="001645DC">
        <w:t>o s</w:t>
      </w:r>
      <w:r w:rsidRPr="001645DC">
        <w:rPr>
          <w:spacing w:val="-3"/>
        </w:rPr>
        <w:t>ev</w:t>
      </w:r>
      <w:r w:rsidRPr="001645DC">
        <w:t>e</w:t>
      </w:r>
      <w:r w:rsidRPr="001645DC">
        <w:rPr>
          <w:spacing w:val="-2"/>
        </w:rPr>
        <w:t>r</w:t>
      </w:r>
      <w:r w:rsidRPr="001645DC">
        <w:t>e and compl</w:t>
      </w:r>
      <w:r w:rsidRPr="001645DC">
        <w:rPr>
          <w:spacing w:val="-4"/>
        </w:rPr>
        <w:t>e</w:t>
      </w:r>
      <w:r w:rsidRPr="001645DC">
        <w:t>x diso</w:t>
      </w:r>
      <w:r w:rsidRPr="001645DC">
        <w:rPr>
          <w:spacing w:val="-3"/>
        </w:rPr>
        <w:t>r</w:t>
      </w:r>
      <w:r w:rsidRPr="001645DC">
        <w:t>de</w:t>
      </w:r>
      <w:r w:rsidRPr="001645DC">
        <w:rPr>
          <w:spacing w:val="-2"/>
        </w:rPr>
        <w:t>r</w:t>
      </w:r>
      <w:r w:rsidRPr="001645DC">
        <w:t>s.</w:t>
      </w:r>
    </w:p>
    <w:p w:rsidR="004F282A" w:rsidRPr="001645DC" w:rsidRDefault="004F282A" w:rsidP="004F282A">
      <w:pPr>
        <w:pStyle w:val="DHHSbody"/>
      </w:pPr>
      <w:r w:rsidRPr="001645DC">
        <w:t>A specialist men</w:t>
      </w:r>
      <w:r w:rsidRPr="001645DC">
        <w:rPr>
          <w:spacing w:val="-3"/>
        </w:rPr>
        <w:t>t</w:t>
      </w:r>
      <w:r w:rsidRPr="001645DC">
        <w:t>al health a</w:t>
      </w:r>
      <w:r w:rsidRPr="001645DC">
        <w:rPr>
          <w:spacing w:val="-2"/>
        </w:rPr>
        <w:t>s</w:t>
      </w:r>
      <w:r w:rsidRPr="001645DC">
        <w:t>se</w:t>
      </w:r>
      <w:r w:rsidRPr="001645DC">
        <w:rPr>
          <w:spacing w:val="-2"/>
        </w:rPr>
        <w:t>s</w:t>
      </w:r>
      <w:r w:rsidRPr="001645DC">
        <w:rPr>
          <w:spacing w:val="-1"/>
        </w:rPr>
        <w:t>s</w:t>
      </w:r>
      <w:r w:rsidRPr="001645DC">
        <w:t xml:space="preserve">ment </w:t>
      </w:r>
      <w:r w:rsidRPr="001645DC">
        <w:rPr>
          <w:spacing w:val="-1"/>
        </w:rPr>
        <w:t>o</w:t>
      </w:r>
      <w:r w:rsidRPr="001645DC">
        <w:t xml:space="preserve">f a child or </w:t>
      </w:r>
      <w:r w:rsidRPr="001645DC">
        <w:rPr>
          <w:spacing w:val="-3"/>
        </w:rPr>
        <w:t>y</w:t>
      </w:r>
      <w:r w:rsidRPr="001645DC">
        <w:t>oung pe</w:t>
      </w:r>
      <w:r w:rsidRPr="001645DC">
        <w:rPr>
          <w:spacing w:val="-2"/>
        </w:rPr>
        <w:t>r</w:t>
      </w:r>
      <w:r w:rsidRPr="001645DC">
        <w:t xml:space="preserve">son may be </w:t>
      </w:r>
      <w:r w:rsidRPr="001645DC">
        <w:rPr>
          <w:spacing w:val="-2"/>
        </w:rPr>
        <w:t>u</w:t>
      </w:r>
      <w:r w:rsidRPr="001645DC">
        <w:t>s</w:t>
      </w:r>
      <w:r w:rsidRPr="001645DC">
        <w:rPr>
          <w:spacing w:val="-1"/>
        </w:rPr>
        <w:t>e</w:t>
      </w:r>
      <w:r w:rsidRPr="001645DC">
        <w:t>ful whe</w:t>
      </w:r>
      <w:r w:rsidRPr="001645DC">
        <w:rPr>
          <w:spacing w:val="-2"/>
        </w:rPr>
        <w:t>r</w:t>
      </w:r>
      <w:r w:rsidRPr="001645DC">
        <w:t>e th</w:t>
      </w:r>
      <w:r w:rsidRPr="001645DC">
        <w:rPr>
          <w:spacing w:val="-3"/>
        </w:rPr>
        <w:t>e</w:t>
      </w:r>
      <w:r w:rsidRPr="001645DC">
        <w:t>y</w:t>
      </w:r>
      <w:r>
        <w:t xml:space="preserve"> </w:t>
      </w:r>
      <w:r w:rsidRPr="001645DC">
        <w:t>a</w:t>
      </w:r>
      <w:r w:rsidRPr="001645DC">
        <w:rPr>
          <w:spacing w:val="-2"/>
        </w:rPr>
        <w:t>r</w:t>
      </w:r>
      <w:r w:rsidRPr="001645DC">
        <w:t>e p</w:t>
      </w:r>
      <w:r w:rsidRPr="001645DC">
        <w:rPr>
          <w:spacing w:val="-2"/>
        </w:rPr>
        <w:t>r</w:t>
      </w:r>
      <w:r w:rsidRPr="001645DC">
        <w:t>esenting with challenging, di</w:t>
      </w:r>
      <w:r w:rsidRPr="001645DC">
        <w:rPr>
          <w:spacing w:val="-4"/>
        </w:rPr>
        <w:t>f</w:t>
      </w:r>
      <w:r w:rsidRPr="001645DC">
        <w:t>ficult</w:t>
      </w:r>
      <w:r w:rsidRPr="001645DC">
        <w:rPr>
          <w:spacing w:val="-5"/>
        </w:rPr>
        <w:t xml:space="preserve"> </w:t>
      </w:r>
      <w:r w:rsidRPr="001645DC">
        <w:t>or concerning behaviou</w:t>
      </w:r>
      <w:r w:rsidRPr="001645DC">
        <w:rPr>
          <w:spacing w:val="-2"/>
        </w:rPr>
        <w:t>rs</w:t>
      </w:r>
      <w:r w:rsidRPr="001645DC">
        <w:t xml:space="preserve">, </w:t>
      </w:r>
      <w:r w:rsidRPr="001645DC">
        <w:rPr>
          <w:spacing w:val="-1"/>
        </w:rPr>
        <w:t>s</w:t>
      </w:r>
      <w:r w:rsidRPr="001645DC">
        <w:t>uch as:</w:t>
      </w:r>
    </w:p>
    <w:p w:rsidR="004F282A" w:rsidRPr="001645DC" w:rsidRDefault="004F282A" w:rsidP="007E6859">
      <w:pPr>
        <w:pStyle w:val="DHHSbullet1"/>
      </w:pPr>
      <w:r w:rsidRPr="001645DC">
        <w:t>prolonged unhappiness, anxiety, anger</w:t>
      </w:r>
    </w:p>
    <w:p w:rsidR="004F282A" w:rsidRPr="001645DC" w:rsidRDefault="004F282A" w:rsidP="007E6859">
      <w:pPr>
        <w:pStyle w:val="DHHSbullet1"/>
      </w:pPr>
      <w:r w:rsidRPr="001645DC">
        <w:t>serious sleeping or eating problems</w:t>
      </w:r>
    </w:p>
    <w:p w:rsidR="004F282A" w:rsidRPr="001645DC" w:rsidRDefault="004F282A" w:rsidP="007E6859">
      <w:pPr>
        <w:pStyle w:val="DHHSbullet1"/>
      </w:pPr>
      <w:r w:rsidRPr="001645DC">
        <w:t>social withdrawal, refusal to attend school</w:t>
      </w:r>
    </w:p>
    <w:p w:rsidR="004F282A" w:rsidRPr="001645DC" w:rsidRDefault="004F282A" w:rsidP="007E6859">
      <w:pPr>
        <w:pStyle w:val="DHHSbullet1"/>
      </w:pPr>
      <w:r w:rsidRPr="001645DC">
        <w:t>displaying unusual or odd behaviours</w:t>
      </w:r>
      <w:r>
        <w:t xml:space="preserve"> </w:t>
      </w:r>
      <w:r w:rsidRPr="001645DC">
        <w:t>(hearing voices)</w:t>
      </w:r>
    </w:p>
    <w:p w:rsidR="004F282A" w:rsidRPr="001645DC" w:rsidRDefault="004F282A" w:rsidP="0014223E">
      <w:pPr>
        <w:pStyle w:val="DHHSbullet1lastline"/>
      </w:pPr>
      <w:r w:rsidRPr="001645DC">
        <w:t>suicidal thoughts or self-harming behaviours.</w:t>
      </w:r>
    </w:p>
    <w:p w:rsidR="00B91964" w:rsidRDefault="00B91964" w:rsidP="001567EA">
      <w:pPr>
        <w:pStyle w:val="Heading3"/>
      </w:pPr>
      <w:r>
        <w:t>Better Access Initiative</w:t>
      </w:r>
    </w:p>
    <w:p w:rsidR="00646DAB" w:rsidRDefault="004F282A" w:rsidP="004F282A">
      <w:pPr>
        <w:pStyle w:val="DHHSbody"/>
      </w:pPr>
      <w:r>
        <w:t>The Better Access initiative provides better access to mental health practitioners through Medicare for people with an assessed mental disorder, who would benefit from a structured approach to the management of treatment needs. The purpose of the Better Access Initiative is to improve treatment and management of mental illness within the community</w:t>
      </w:r>
      <w:r w:rsidR="00646DAB">
        <w:t>.</w:t>
      </w:r>
    </w:p>
    <w:p w:rsidR="00646DAB" w:rsidRDefault="004F282A" w:rsidP="004F282A">
      <w:pPr>
        <w:pStyle w:val="DHHSbody"/>
      </w:pPr>
      <w:r>
        <w:t>Referrals can be made by GPs managing a person under a General Practitioner Mental Health Treatment Plan, a psychiatrist or a paediatrician</w:t>
      </w:r>
      <w:r w:rsidR="00646DAB">
        <w:t>.</w:t>
      </w:r>
    </w:p>
    <w:p w:rsidR="001567EA" w:rsidRPr="001645DC" w:rsidRDefault="001567EA" w:rsidP="007F6194">
      <w:pPr>
        <w:pStyle w:val="Heading3"/>
      </w:pPr>
      <w:r w:rsidRPr="001645DC">
        <w:lastRenderedPageBreak/>
        <w:t>Useful resources</w:t>
      </w:r>
    </w:p>
    <w:bookmarkStart w:id="184" w:name="_Toc461615315"/>
    <w:bookmarkStart w:id="185" w:name="_Toc461790868"/>
    <w:p w:rsidR="004F282A" w:rsidRPr="005548BA" w:rsidRDefault="004F282A" w:rsidP="007E6859">
      <w:pPr>
        <w:pStyle w:val="DHHSbullet1"/>
      </w:pPr>
      <w:r>
        <w:fldChar w:fldCharType="begin"/>
      </w:r>
      <w:r>
        <w:instrText xml:space="preserve"> HYPERLINK "http://www.cpmanual.vic.gov.au/advice-and-protocols/advice/health-medical/mental-health-assessments-and-treatment" </w:instrText>
      </w:r>
      <w:r>
        <w:fldChar w:fldCharType="separate"/>
      </w:r>
      <w:r w:rsidRPr="004F282A">
        <w:rPr>
          <w:rStyle w:val="Hyperlink"/>
          <w:szCs w:val="18"/>
        </w:rPr>
        <w:t>Mental health assessments and treatment advice</w:t>
      </w:r>
      <w:r>
        <w:fldChar w:fldCharType="end"/>
      </w:r>
      <w:r w:rsidRPr="00302758">
        <w:t xml:space="preserve"> – see the </w:t>
      </w:r>
      <w:r w:rsidRPr="004F282A">
        <w:t>Child Protection Manual</w:t>
      </w:r>
      <w:r w:rsidRPr="00302758">
        <w:t xml:space="preserve"> &lt;http://www.cpmanual.vic.gov.au/advice-and-protocols/advice/health-medical/mental-health-assessments-and-treatment</w:t>
      </w:r>
      <w:r>
        <w:t>&gt;</w:t>
      </w:r>
    </w:p>
    <w:p w:rsidR="004F282A" w:rsidRPr="00302758" w:rsidRDefault="007A0CF7" w:rsidP="007E6859">
      <w:pPr>
        <w:pStyle w:val="DHHSbullet1"/>
      </w:pPr>
      <w:hyperlink r:id="rId224" w:history="1">
        <w:r w:rsidR="004F282A" w:rsidRPr="00302758">
          <w:rPr>
            <w:rStyle w:val="Hyperlink"/>
            <w:szCs w:val="18"/>
          </w:rPr>
          <w:t>Koorie Mental Health Program</w:t>
        </w:r>
      </w:hyperlink>
      <w:r w:rsidR="004F282A" w:rsidRPr="00302758">
        <w:t xml:space="preserve"> </w:t>
      </w:r>
      <w:r w:rsidR="0014223E">
        <w:t xml:space="preserve">on the VACCHO website </w:t>
      </w:r>
      <w:r w:rsidR="004F282A" w:rsidRPr="00302758">
        <w:t>&lt;http://www.vaccho.org.au/wd/kmhp</w:t>
      </w:r>
      <w:r w:rsidR="00646DAB">
        <w:t>&gt;</w:t>
      </w:r>
    </w:p>
    <w:p w:rsidR="004F282A" w:rsidRPr="005548BA" w:rsidRDefault="007A0CF7" w:rsidP="007E6859">
      <w:pPr>
        <w:pStyle w:val="DHHSbullet1"/>
      </w:pPr>
      <w:hyperlink r:id="rId225" w:history="1">
        <w:r w:rsidR="004F282A" w:rsidRPr="004F282A">
          <w:rPr>
            <w:rStyle w:val="Hyperlink"/>
            <w:szCs w:val="18"/>
          </w:rPr>
          <w:t>Chief Psychiatrist’s guideline: Priority access for out-of-home care</w:t>
        </w:r>
      </w:hyperlink>
      <w:r w:rsidR="004F282A" w:rsidRPr="00302758">
        <w:t xml:space="preserve"> – see the </w:t>
      </w:r>
      <w:r w:rsidR="004F282A" w:rsidRPr="004F282A">
        <w:t>Child Protection Manual</w:t>
      </w:r>
      <w:r w:rsidR="004F282A" w:rsidRPr="00302758">
        <w:t xml:space="preserve"> &lt;http://www.cpmanual.vic.gov.au/advice-and-protocols/protocols/education-medical/mental-health</w:t>
      </w:r>
      <w:r w:rsidR="004F282A">
        <w:t>&gt;</w:t>
      </w:r>
    </w:p>
    <w:p w:rsidR="004F282A" w:rsidRDefault="007A0CF7" w:rsidP="0014223E">
      <w:pPr>
        <w:pStyle w:val="DHHSbullet1"/>
      </w:pPr>
      <w:hyperlink r:id="rId226" w:history="1">
        <w:r w:rsidR="004F282A" w:rsidRPr="001F07DB">
          <w:rPr>
            <w:rStyle w:val="Hyperlink"/>
            <w:szCs w:val="18"/>
          </w:rPr>
          <w:t>headspace</w:t>
        </w:r>
      </w:hyperlink>
      <w:r w:rsidR="004F282A" w:rsidRPr="001F07DB">
        <w:t xml:space="preserve"> </w:t>
      </w:r>
      <w:r w:rsidR="0014223E">
        <w:t>&lt;</w:t>
      </w:r>
      <w:r w:rsidR="0014223E" w:rsidRPr="001F07DB">
        <w:t>https://headspace.org.au</w:t>
      </w:r>
      <w:r w:rsidR="00646DAB">
        <w:t>&gt;</w:t>
      </w:r>
      <w:r w:rsidR="0014223E">
        <w:t xml:space="preserve"> </w:t>
      </w:r>
      <w:r w:rsidR="004F282A" w:rsidRPr="001F07DB">
        <w:t xml:space="preserve">is the </w:t>
      </w:r>
      <w:r w:rsidR="004F282A">
        <w:t>n</w:t>
      </w:r>
      <w:r w:rsidR="004F282A" w:rsidRPr="001F07DB">
        <w:t xml:space="preserve">ational </w:t>
      </w:r>
      <w:r w:rsidR="004F282A">
        <w:t>y</w:t>
      </w:r>
      <w:r w:rsidR="004F282A" w:rsidRPr="001F07DB">
        <w:t xml:space="preserve">outh </w:t>
      </w:r>
      <w:r w:rsidR="004F282A">
        <w:t>m</w:t>
      </w:r>
      <w:r w:rsidR="004F282A" w:rsidRPr="001F07DB">
        <w:t xml:space="preserve">ental </w:t>
      </w:r>
      <w:r w:rsidR="004F282A">
        <w:t>h</w:t>
      </w:r>
      <w:r w:rsidR="004F282A" w:rsidRPr="001F07DB">
        <w:t xml:space="preserve">ealth </w:t>
      </w:r>
      <w:r w:rsidR="004F282A">
        <w:t>f</w:t>
      </w:r>
      <w:r w:rsidR="004F282A" w:rsidRPr="001F07DB">
        <w:t>oundation providing early intervention mental health services to 12–25 year olds, along with assistance in pro</w:t>
      </w:r>
      <w:r w:rsidR="0014223E">
        <w:t>moting young peoples’ wellbeing</w:t>
      </w:r>
    </w:p>
    <w:p w:rsidR="004F282A" w:rsidRPr="001F07DB" w:rsidRDefault="007A0CF7" w:rsidP="0014223E">
      <w:pPr>
        <w:pStyle w:val="DHHSbullet1"/>
      </w:pPr>
      <w:hyperlink r:id="rId227" w:history="1">
        <w:r w:rsidR="0014223E">
          <w:rPr>
            <w:rStyle w:val="Hyperlink"/>
            <w:szCs w:val="18"/>
          </w:rPr>
          <w:t>Victoria’s child and adolescent mental health services</w:t>
        </w:r>
      </w:hyperlink>
      <w:r w:rsidR="004F282A" w:rsidRPr="001F07DB">
        <w:t xml:space="preserve"> </w:t>
      </w:r>
      <w:r w:rsidR="0014223E">
        <w:t xml:space="preserve">on the Victorian Government health website </w:t>
      </w:r>
      <w:r w:rsidR="004F282A">
        <w:t>&lt;</w:t>
      </w:r>
      <w:r w:rsidR="00646DAB">
        <w:t>http://</w:t>
      </w:r>
      <w:r w:rsidR="004F282A" w:rsidRPr="001F07DB">
        <w:t>www.health.vic.gov.au/mentalhealthservices/child/index.htm</w:t>
      </w:r>
      <w:r w:rsidR="004F282A">
        <w:t>&gt;</w:t>
      </w:r>
    </w:p>
    <w:p w:rsidR="004F282A" w:rsidRDefault="007A0CF7" w:rsidP="007E6859">
      <w:pPr>
        <w:pStyle w:val="DHHSbullet1"/>
      </w:pPr>
      <w:hyperlink r:id="rId228" w:history="1">
        <w:r w:rsidR="004F282A" w:rsidRPr="001F07DB">
          <w:rPr>
            <w:rStyle w:val="Hyperlink"/>
            <w:szCs w:val="18"/>
          </w:rPr>
          <w:t>Better Access initiative</w:t>
        </w:r>
      </w:hyperlink>
      <w:r w:rsidR="004F282A">
        <w:t xml:space="preserve"> </w:t>
      </w:r>
      <w:r w:rsidR="0014223E">
        <w:t xml:space="preserve">on the </w:t>
      </w:r>
      <w:r w:rsidR="006940D3">
        <w:t xml:space="preserve">Australian Government Department of </w:t>
      </w:r>
      <w:r w:rsidR="0014223E">
        <w:t xml:space="preserve">Health website </w:t>
      </w:r>
      <w:r w:rsidR="004F282A">
        <w:t>&lt;</w:t>
      </w:r>
      <w:r w:rsidR="004F282A" w:rsidRPr="001F07DB">
        <w:t>http://www.health.gov.au/mentalhealth-betteraccess</w:t>
      </w:r>
      <w:r w:rsidR="004F282A">
        <w:t>&gt;</w:t>
      </w:r>
    </w:p>
    <w:p w:rsidR="001567EA" w:rsidRPr="001645DC" w:rsidRDefault="001567EA" w:rsidP="001567EA">
      <w:pPr>
        <w:pStyle w:val="Heading2"/>
      </w:pPr>
      <w:bookmarkStart w:id="186" w:name="_Toc499132407"/>
      <w:r w:rsidRPr="001645DC">
        <w:t>Alcohol and other drug treatment services</w:t>
      </w:r>
      <w:bookmarkEnd w:id="184"/>
      <w:bookmarkEnd w:id="185"/>
      <w:bookmarkEnd w:id="186"/>
    </w:p>
    <w:p w:rsidR="004F282A" w:rsidRPr="004F4FC0" w:rsidRDefault="004F282A" w:rsidP="004F282A">
      <w:pPr>
        <w:pStyle w:val="DHHSbody"/>
        <w:rPr>
          <w:szCs w:val="19"/>
        </w:rPr>
      </w:pPr>
      <w:r w:rsidRPr="001645DC">
        <w:rPr>
          <w:szCs w:val="19"/>
        </w:rPr>
        <w:t xml:space="preserve">Drug and alcohol use can be an issue for children and young people in out-of-home care. </w:t>
      </w:r>
      <w:r>
        <w:rPr>
          <w:szCs w:val="19"/>
        </w:rPr>
        <w:t>S</w:t>
      </w:r>
      <w:r w:rsidRPr="001645DC">
        <w:rPr>
          <w:szCs w:val="19"/>
        </w:rPr>
        <w:t xml:space="preserve">ubstance abuse </w:t>
      </w:r>
      <w:r>
        <w:rPr>
          <w:szCs w:val="19"/>
        </w:rPr>
        <w:t xml:space="preserve">can </w:t>
      </w:r>
      <w:r w:rsidRPr="001645DC">
        <w:rPr>
          <w:szCs w:val="19"/>
        </w:rPr>
        <w:t>often mask trauma and emotional pain associated with the experience of abuse.</w:t>
      </w:r>
    </w:p>
    <w:p w:rsidR="004F282A" w:rsidRPr="004F4FC0" w:rsidRDefault="004F282A" w:rsidP="004F282A">
      <w:pPr>
        <w:pStyle w:val="DHHSbody"/>
        <w:rPr>
          <w:szCs w:val="19"/>
        </w:rPr>
      </w:pPr>
      <w:r w:rsidRPr="001645DC">
        <w:rPr>
          <w:szCs w:val="19"/>
        </w:rPr>
        <w:t>The goal of all alcohol and other drug treatment services is harm minimisation, which aims to reduce the harmful effects of alcohol and other drug use on individuals and</w:t>
      </w:r>
      <w:r>
        <w:rPr>
          <w:szCs w:val="19"/>
        </w:rPr>
        <w:t xml:space="preserve"> </w:t>
      </w:r>
      <w:r w:rsidRPr="001645DC">
        <w:rPr>
          <w:szCs w:val="19"/>
        </w:rPr>
        <w:t>communities. Alcohol and other drug treatment services recognise that the capacity and circumstances of a person will influence their recovery journey. For some, reducing the level, frequency and harm associated with alcohol and other drug use may be more attainable in the short term than abstinence.</w:t>
      </w:r>
    </w:p>
    <w:p w:rsidR="004F282A" w:rsidRPr="004F4FC0" w:rsidRDefault="004F282A" w:rsidP="004F282A">
      <w:pPr>
        <w:pStyle w:val="DHHSbody"/>
        <w:rPr>
          <w:szCs w:val="19"/>
        </w:rPr>
      </w:pPr>
      <w:r w:rsidRPr="001645DC">
        <w:rPr>
          <w:szCs w:val="19"/>
        </w:rPr>
        <w:t>Any support provided to a child or young person with alcohol or other drug use needs to take the impact of abuse and neglect into</w:t>
      </w:r>
      <w:r>
        <w:rPr>
          <w:szCs w:val="19"/>
        </w:rPr>
        <w:t xml:space="preserve"> </w:t>
      </w:r>
      <w:r w:rsidRPr="001645DC">
        <w:rPr>
          <w:szCs w:val="19"/>
        </w:rPr>
        <w:t>consideration. There are specialist alcohol and other drug services available across Victoria that address these issues.</w:t>
      </w:r>
    </w:p>
    <w:p w:rsidR="004F282A" w:rsidRDefault="004F282A" w:rsidP="004F282A">
      <w:pPr>
        <w:pStyle w:val="DHHSbody"/>
        <w:rPr>
          <w:szCs w:val="19"/>
        </w:rPr>
      </w:pPr>
      <w:r w:rsidRPr="001645DC">
        <w:rPr>
          <w:szCs w:val="19"/>
        </w:rPr>
        <w:t xml:space="preserve">Talk to </w:t>
      </w:r>
      <w:r>
        <w:rPr>
          <w:szCs w:val="19"/>
        </w:rPr>
        <w:t xml:space="preserve">child protection or </w:t>
      </w:r>
      <w:r w:rsidRPr="001645DC">
        <w:rPr>
          <w:szCs w:val="19"/>
        </w:rPr>
        <w:t>your agency about local services</w:t>
      </w:r>
      <w:r>
        <w:rPr>
          <w:szCs w:val="19"/>
        </w:rPr>
        <w:t xml:space="preserve"> </w:t>
      </w:r>
      <w:r w:rsidRPr="001645DC">
        <w:rPr>
          <w:szCs w:val="19"/>
        </w:rPr>
        <w:t>that support the needs of the child or young person in your care. If you think they may need treatment, there are services you can contact as a carer for advice and referral.</w:t>
      </w:r>
      <w:r>
        <w:rPr>
          <w:szCs w:val="19"/>
        </w:rPr>
        <w:t xml:space="preserve"> All alcohol and drug treatment services are expected to provide culturally safe environments for Aboriginal people, and also provide service models that meet the needs of Aboriginal people.</w:t>
      </w:r>
    </w:p>
    <w:p w:rsidR="004F282A" w:rsidRPr="00023C00" w:rsidRDefault="004F282A" w:rsidP="004F282A">
      <w:pPr>
        <w:pStyle w:val="DHHSbody"/>
      </w:pPr>
      <w:r>
        <w:t xml:space="preserve">More information about </w:t>
      </w:r>
      <w:hyperlink r:id="rId229" w:history="1">
        <w:r w:rsidRPr="005B2EC1">
          <w:rPr>
            <w:rStyle w:val="Hyperlink"/>
          </w:rPr>
          <w:t>services for Aboriginal people</w:t>
        </w:r>
      </w:hyperlink>
      <w:r>
        <w:t xml:space="preserve"> can be found on the Victorian Government health </w:t>
      </w:r>
      <w:r w:rsidR="0014223E">
        <w:t xml:space="preserve">website </w:t>
      </w:r>
      <w:r w:rsidRPr="00FE3925">
        <w:t>&lt;</w:t>
      </w:r>
      <w:r w:rsidRPr="00B95B19">
        <w:t>https://www2.health.vic.gov.au/alcohol-and-drugs/aod-treatment-services/aod-treatment-services-for-aboriginal-people&gt;.</w:t>
      </w:r>
    </w:p>
    <w:p w:rsidR="005B2EC1" w:rsidRDefault="005B2EC1" w:rsidP="005B2EC1">
      <w:pPr>
        <w:pStyle w:val="Heading3"/>
      </w:pPr>
      <w:r>
        <w:t>Bunjilwarra: Koorie Youth Alcohol and Drug Healing Service</w:t>
      </w:r>
    </w:p>
    <w:p w:rsidR="00646DAB" w:rsidRDefault="004F282A" w:rsidP="004F282A">
      <w:pPr>
        <w:pStyle w:val="DHHSbody"/>
      </w:pPr>
      <w:r>
        <w:t>The VAHS and Youth Support and Advocacy Service</w:t>
      </w:r>
      <w:r w:rsidDel="000151E9">
        <w:t xml:space="preserve"> </w:t>
      </w:r>
      <w:r>
        <w:t>(YSAS) jointly provide the Bunjilwarra Koorie Youth Alcohol and Drug Healing Service in partnership with the Victorian Government, VACCHO and ACCOs</w:t>
      </w:r>
      <w:r w:rsidR="00646DAB">
        <w:t>.</w:t>
      </w:r>
    </w:p>
    <w:p w:rsidR="004F282A" w:rsidRDefault="004F282A" w:rsidP="004F282A">
      <w:pPr>
        <w:pStyle w:val="DHHSbody"/>
      </w:pPr>
      <w:r>
        <w:t xml:space="preserve">Bunjilwarra is a 12-bed residential rehabilitation and healing service for Aboriginal young people between 16 and 25 years of age. This is a statewide service situated on a site in Hastings. For more information, call (03) 5979 2011 or visit the </w:t>
      </w:r>
      <w:hyperlink r:id="rId230" w:history="1">
        <w:r w:rsidRPr="006940D3">
          <w:rPr>
            <w:rStyle w:val="Hyperlink"/>
          </w:rPr>
          <w:t>Bunjilwarra</w:t>
        </w:r>
        <w:r w:rsidR="006940D3" w:rsidRPr="006940D3">
          <w:rPr>
            <w:rStyle w:val="Hyperlink"/>
          </w:rPr>
          <w:t xml:space="preserve"> website</w:t>
        </w:r>
      </w:hyperlink>
      <w:r>
        <w:t xml:space="preserve"> &lt;</w:t>
      </w:r>
      <w:r w:rsidRPr="005548BA">
        <w:t>http://bunjilwarra.org.au</w:t>
      </w:r>
      <w:r w:rsidR="00646DAB">
        <w:t>&gt;</w:t>
      </w:r>
      <w:r>
        <w:t>.</w:t>
      </w:r>
    </w:p>
    <w:p w:rsidR="004F282A" w:rsidRPr="005B2EC1" w:rsidRDefault="004F282A" w:rsidP="004F282A">
      <w:pPr>
        <w:pStyle w:val="Heading3"/>
      </w:pPr>
      <w:r>
        <w:t>Out-of-Home</w:t>
      </w:r>
      <w:r w:rsidRPr="005B2EC1">
        <w:t xml:space="preserve"> Care Toolbox</w:t>
      </w:r>
    </w:p>
    <w:p w:rsidR="004F282A" w:rsidRDefault="004F282A" w:rsidP="004F282A">
      <w:pPr>
        <w:pStyle w:val="DHHSbody"/>
        <w:rPr>
          <w:szCs w:val="19"/>
        </w:rPr>
      </w:pPr>
      <w:r w:rsidRPr="001645DC">
        <w:rPr>
          <w:szCs w:val="19"/>
        </w:rPr>
        <w:t xml:space="preserve">The </w:t>
      </w:r>
      <w:hyperlink r:id="rId231" w:history="1">
        <w:r w:rsidRPr="005D28A5">
          <w:rPr>
            <w:rStyle w:val="Hyperlink"/>
            <w:szCs w:val="19"/>
          </w:rPr>
          <w:t>Out-of-Home Care Toolbox</w:t>
        </w:r>
      </w:hyperlink>
      <w:r w:rsidRPr="001645DC">
        <w:rPr>
          <w:szCs w:val="19"/>
        </w:rPr>
        <w:t xml:space="preserve"> </w:t>
      </w:r>
      <w:r>
        <w:rPr>
          <w:szCs w:val="19"/>
        </w:rPr>
        <w:t>&lt;</w:t>
      </w:r>
      <w:r w:rsidRPr="001645DC">
        <w:rPr>
          <w:szCs w:val="19"/>
        </w:rPr>
        <w:t>http://oohctoolbox.org.au</w:t>
      </w:r>
      <w:r w:rsidR="00646DAB">
        <w:rPr>
          <w:szCs w:val="19"/>
        </w:rPr>
        <w:t>&gt;</w:t>
      </w:r>
      <w:r w:rsidRPr="001645DC">
        <w:rPr>
          <w:szCs w:val="19"/>
        </w:rPr>
        <w:t xml:space="preserve"> provides easily accessible and effective information for</w:t>
      </w:r>
      <w:r>
        <w:rPr>
          <w:szCs w:val="19"/>
        </w:rPr>
        <w:t xml:space="preserve"> </w:t>
      </w:r>
      <w:r w:rsidRPr="001645DC">
        <w:rPr>
          <w:szCs w:val="19"/>
        </w:rPr>
        <w:t>the carers of young people (</w:t>
      </w:r>
      <w:r>
        <w:rPr>
          <w:szCs w:val="19"/>
        </w:rPr>
        <w:t xml:space="preserve">aged </w:t>
      </w:r>
      <w:r w:rsidR="006940D3">
        <w:rPr>
          <w:szCs w:val="19"/>
        </w:rPr>
        <w:t xml:space="preserve">12 to </w:t>
      </w:r>
      <w:r w:rsidRPr="001645DC">
        <w:rPr>
          <w:szCs w:val="19"/>
        </w:rPr>
        <w:t>18) in out-of-home care.</w:t>
      </w:r>
    </w:p>
    <w:p w:rsidR="005B2EC1" w:rsidRPr="005B2EC1" w:rsidRDefault="005B2EC1" w:rsidP="004F282A">
      <w:pPr>
        <w:pStyle w:val="Heading3"/>
      </w:pPr>
      <w:r w:rsidRPr="005B2EC1">
        <w:lastRenderedPageBreak/>
        <w:t>Youth, Drugs and Alcohol Advice</w:t>
      </w:r>
    </w:p>
    <w:p w:rsidR="004F282A" w:rsidRPr="001645DC" w:rsidRDefault="004F282A" w:rsidP="004F282A">
      <w:pPr>
        <w:pStyle w:val="DHHSbody"/>
        <w:rPr>
          <w:szCs w:val="19"/>
        </w:rPr>
      </w:pPr>
      <w:r w:rsidRPr="001645DC">
        <w:rPr>
          <w:szCs w:val="19"/>
        </w:rPr>
        <w:t>Youth, Drugs and Alcohol Advice (Y</w:t>
      </w:r>
      <w:r>
        <w:rPr>
          <w:szCs w:val="19"/>
        </w:rPr>
        <w:t>o</w:t>
      </w:r>
      <w:r w:rsidRPr="001645DC">
        <w:rPr>
          <w:szCs w:val="19"/>
        </w:rPr>
        <w:t>DAA) provides young people with alcohol and drug information, support options, a service finder and options for self-help.</w:t>
      </w:r>
      <w:r>
        <w:rPr>
          <w:szCs w:val="19"/>
        </w:rPr>
        <w:t xml:space="preserve"> </w:t>
      </w:r>
      <w:r w:rsidRPr="001645DC">
        <w:rPr>
          <w:szCs w:val="19"/>
        </w:rPr>
        <w:t>It also provides information, tools and advice for carers</w:t>
      </w:r>
      <w:r>
        <w:rPr>
          <w:szCs w:val="19"/>
        </w:rPr>
        <w:t xml:space="preserve"> and family members</w:t>
      </w:r>
      <w:r w:rsidRPr="001645DC">
        <w:rPr>
          <w:szCs w:val="19"/>
        </w:rPr>
        <w:t xml:space="preserve"> </w:t>
      </w:r>
      <w:r>
        <w:rPr>
          <w:szCs w:val="19"/>
        </w:rPr>
        <w:t xml:space="preserve">on how to respond to substance use by young people in their care, and to the impacts of substance use within the family. </w:t>
      </w:r>
      <w:r w:rsidRPr="001645DC">
        <w:rPr>
          <w:szCs w:val="19"/>
        </w:rPr>
        <w:t>Call 1800 458 685 or visit</w:t>
      </w:r>
      <w:r w:rsidR="0014223E">
        <w:rPr>
          <w:szCs w:val="19"/>
        </w:rPr>
        <w:t xml:space="preserve"> the</w:t>
      </w:r>
      <w:r>
        <w:rPr>
          <w:szCs w:val="19"/>
        </w:rPr>
        <w:t xml:space="preserve"> </w:t>
      </w:r>
      <w:hyperlink r:id="rId232" w:history="1">
        <w:r w:rsidR="0014223E">
          <w:rPr>
            <w:rStyle w:val="Hyperlink"/>
            <w:szCs w:val="19"/>
          </w:rPr>
          <w:t>YoDAA website</w:t>
        </w:r>
      </w:hyperlink>
      <w:r w:rsidRPr="001645DC">
        <w:rPr>
          <w:szCs w:val="19"/>
        </w:rPr>
        <w:t xml:space="preserve"> </w:t>
      </w:r>
      <w:r>
        <w:rPr>
          <w:szCs w:val="19"/>
        </w:rPr>
        <w:t>&lt;</w:t>
      </w:r>
      <w:r w:rsidRPr="001645DC">
        <w:rPr>
          <w:szCs w:val="19"/>
        </w:rPr>
        <w:t>http://yodaa.org.au</w:t>
      </w:r>
      <w:r w:rsidR="00646DAB">
        <w:rPr>
          <w:szCs w:val="19"/>
        </w:rPr>
        <w:t>&gt;</w:t>
      </w:r>
      <w:r w:rsidRPr="001645DC">
        <w:rPr>
          <w:szCs w:val="19"/>
        </w:rPr>
        <w:t>.</w:t>
      </w:r>
      <w:r>
        <w:rPr>
          <w:szCs w:val="19"/>
        </w:rPr>
        <w:t xml:space="preserve"> Information is also available for professionals.</w:t>
      </w:r>
    </w:p>
    <w:p w:rsidR="005B2EC1" w:rsidRPr="001645DC" w:rsidRDefault="005B2EC1" w:rsidP="005B2EC1">
      <w:pPr>
        <w:pStyle w:val="Heading3"/>
      </w:pPr>
      <w:r>
        <w:t>Youth Support and Advocacy Service</w:t>
      </w:r>
      <w:r w:rsidR="0014223E">
        <w:t xml:space="preserve"> (YSAS)</w:t>
      </w:r>
    </w:p>
    <w:p w:rsidR="004F282A" w:rsidRDefault="004F282A" w:rsidP="006940D3">
      <w:pPr>
        <w:pStyle w:val="DHHSbody"/>
        <w:rPr>
          <w:szCs w:val="19"/>
        </w:rPr>
      </w:pPr>
      <w:r>
        <w:rPr>
          <w:szCs w:val="19"/>
        </w:rPr>
        <w:t xml:space="preserve">The </w:t>
      </w:r>
      <w:hyperlink r:id="rId233" w:history="1">
        <w:r w:rsidR="006940D3">
          <w:rPr>
            <w:rStyle w:val="Hyperlink"/>
            <w:szCs w:val="19"/>
          </w:rPr>
          <w:t>YSAS website</w:t>
        </w:r>
      </w:hyperlink>
      <w:r>
        <w:rPr>
          <w:szCs w:val="19"/>
        </w:rPr>
        <w:t xml:space="preserve"> &lt;</w:t>
      </w:r>
      <w:r w:rsidRPr="005548BA">
        <w:t>http://www.ysas.org.au</w:t>
      </w:r>
      <w:r w:rsidR="00646DAB">
        <w:t>&gt;</w:t>
      </w:r>
      <w:r>
        <w:rPr>
          <w:szCs w:val="19"/>
        </w:rPr>
        <w:t xml:space="preserve"> provides a broad range of supports and treatment services, including </w:t>
      </w:r>
      <w:r w:rsidRPr="001645DC">
        <w:rPr>
          <w:szCs w:val="19"/>
        </w:rPr>
        <w:t>assertive outreach, residential withdrawal and rehabilitation, supported housing, day programs and social</w:t>
      </w:r>
      <w:r>
        <w:rPr>
          <w:szCs w:val="19"/>
        </w:rPr>
        <w:t xml:space="preserve"> </w:t>
      </w:r>
      <w:r w:rsidRPr="001645DC">
        <w:rPr>
          <w:szCs w:val="19"/>
        </w:rPr>
        <w:t>enterprise</w:t>
      </w:r>
      <w:r>
        <w:rPr>
          <w:szCs w:val="19"/>
        </w:rPr>
        <w:t>, which</w:t>
      </w:r>
      <w:r w:rsidRPr="001645DC">
        <w:rPr>
          <w:szCs w:val="19"/>
        </w:rPr>
        <w:t xml:space="preserve"> enable</w:t>
      </w:r>
      <w:r>
        <w:rPr>
          <w:szCs w:val="19"/>
        </w:rPr>
        <w:t>s</w:t>
      </w:r>
      <w:r w:rsidRPr="001645DC">
        <w:rPr>
          <w:szCs w:val="19"/>
        </w:rPr>
        <w:t xml:space="preserve"> </w:t>
      </w:r>
      <w:r>
        <w:rPr>
          <w:szCs w:val="19"/>
        </w:rPr>
        <w:t>vulnerable young people to</w:t>
      </w:r>
      <w:r w:rsidRPr="001645DC">
        <w:rPr>
          <w:szCs w:val="19"/>
        </w:rPr>
        <w:t xml:space="preserve"> re-engage with education and training, families and communities</w:t>
      </w:r>
      <w:r>
        <w:rPr>
          <w:szCs w:val="19"/>
        </w:rPr>
        <w:t>.</w:t>
      </w:r>
    </w:p>
    <w:p w:rsidR="005B2EC1" w:rsidRPr="001645DC" w:rsidRDefault="005B2EC1" w:rsidP="005B2EC1">
      <w:pPr>
        <w:pStyle w:val="Heading3"/>
      </w:pPr>
      <w:r>
        <w:t>DirectLine</w:t>
      </w:r>
    </w:p>
    <w:p w:rsidR="004F282A" w:rsidRPr="001645DC" w:rsidRDefault="004F282A" w:rsidP="0014223E">
      <w:pPr>
        <w:pStyle w:val="DHHSbody"/>
        <w:rPr>
          <w:szCs w:val="19"/>
        </w:rPr>
      </w:pPr>
      <w:r w:rsidRPr="001645DC">
        <w:rPr>
          <w:szCs w:val="19"/>
        </w:rPr>
        <w:t>DirectLine is a 24-hour, seven</w:t>
      </w:r>
      <w:r>
        <w:rPr>
          <w:szCs w:val="19"/>
        </w:rPr>
        <w:t>-</w:t>
      </w:r>
      <w:r w:rsidRPr="001645DC">
        <w:rPr>
          <w:szCs w:val="19"/>
        </w:rPr>
        <w:t>days</w:t>
      </w:r>
      <w:r>
        <w:rPr>
          <w:szCs w:val="19"/>
        </w:rPr>
        <w:t>-</w:t>
      </w:r>
      <w:r w:rsidRPr="001645DC">
        <w:rPr>
          <w:szCs w:val="19"/>
        </w:rPr>
        <w:t>a</w:t>
      </w:r>
      <w:r>
        <w:rPr>
          <w:szCs w:val="19"/>
        </w:rPr>
        <w:t>-</w:t>
      </w:r>
      <w:r w:rsidRPr="001645DC">
        <w:rPr>
          <w:szCs w:val="19"/>
        </w:rPr>
        <w:t>week telephone and online service that supports people seeking alcohol and other drug information, advice or referral to treatment.</w:t>
      </w:r>
      <w:r>
        <w:rPr>
          <w:szCs w:val="19"/>
        </w:rPr>
        <w:t xml:space="preserve"> </w:t>
      </w:r>
      <w:r w:rsidRPr="001645DC">
        <w:rPr>
          <w:szCs w:val="19"/>
        </w:rPr>
        <w:t>It is a statewide point of access to the alcohol and other drug treatment system, offering confidential advice and support to alcohol and drug users, their family</w:t>
      </w:r>
      <w:r>
        <w:rPr>
          <w:szCs w:val="19"/>
        </w:rPr>
        <w:t>, carers</w:t>
      </w:r>
      <w:r w:rsidRPr="001645DC">
        <w:rPr>
          <w:szCs w:val="19"/>
        </w:rPr>
        <w:t xml:space="preserve"> and friends.</w:t>
      </w:r>
      <w:r>
        <w:rPr>
          <w:szCs w:val="19"/>
        </w:rPr>
        <w:t xml:space="preserve"> </w:t>
      </w:r>
      <w:r w:rsidRPr="001645DC">
        <w:rPr>
          <w:szCs w:val="19"/>
        </w:rPr>
        <w:t xml:space="preserve">Call 1800 888 236 or </w:t>
      </w:r>
      <w:r w:rsidR="0014223E">
        <w:rPr>
          <w:szCs w:val="19"/>
        </w:rPr>
        <w:t>visit the</w:t>
      </w:r>
      <w:r>
        <w:rPr>
          <w:szCs w:val="19"/>
        </w:rPr>
        <w:t xml:space="preserve"> </w:t>
      </w:r>
      <w:hyperlink r:id="rId234" w:history="1">
        <w:r w:rsidR="0014223E">
          <w:rPr>
            <w:rStyle w:val="Hyperlink"/>
            <w:szCs w:val="19"/>
          </w:rPr>
          <w:t>DirectLine website's Service finder</w:t>
        </w:r>
      </w:hyperlink>
      <w:r>
        <w:rPr>
          <w:szCs w:val="19"/>
        </w:rPr>
        <w:t xml:space="preserve"> &lt;</w:t>
      </w:r>
      <w:r w:rsidR="0014223E">
        <w:rPr>
          <w:szCs w:val="19"/>
        </w:rPr>
        <w:t>http://</w:t>
      </w:r>
      <w:r w:rsidRPr="001645DC">
        <w:rPr>
          <w:szCs w:val="19"/>
        </w:rPr>
        <w:t>www.directline.org.au/service-finder</w:t>
      </w:r>
      <w:r>
        <w:rPr>
          <w:szCs w:val="19"/>
        </w:rPr>
        <w:t>&gt;.</w:t>
      </w:r>
    </w:p>
    <w:p w:rsidR="004F282A" w:rsidRPr="00906490" w:rsidRDefault="004F282A" w:rsidP="004F282A">
      <w:pPr>
        <w:pStyle w:val="DHHSbody"/>
      </w:pPr>
      <w:r w:rsidRPr="001645DC">
        <w:t xml:space="preserve">If you have concerns about any drug and alcohol use by a child or young person in your care, talk to </w:t>
      </w:r>
      <w:r>
        <w:t xml:space="preserve">child protection or </w:t>
      </w:r>
      <w:r w:rsidRPr="001645DC">
        <w:t>your agency. If you have immediate concern for their presentation and health, call 000 for an ambulance.</w:t>
      </w:r>
    </w:p>
    <w:p w:rsidR="0082441F" w:rsidRDefault="0082441F" w:rsidP="00D53C6C">
      <w:pPr>
        <w:pStyle w:val="DHHSbody"/>
      </w:pPr>
      <w:r>
        <w:br w:type="page"/>
      </w:r>
    </w:p>
    <w:p w:rsidR="00737EBB" w:rsidRPr="00912324" w:rsidRDefault="00993EA5" w:rsidP="00737EBB">
      <w:pPr>
        <w:pStyle w:val="Heading1"/>
        <w:spacing w:before="0"/>
        <w:rPr>
          <w:b/>
        </w:rPr>
      </w:pPr>
      <w:bookmarkStart w:id="187" w:name="_Toc499132408"/>
      <w:r w:rsidRPr="00912324">
        <w:rPr>
          <w:b/>
        </w:rPr>
        <w:lastRenderedPageBreak/>
        <w:t>1</w:t>
      </w:r>
      <w:r w:rsidR="00912324" w:rsidRPr="00912324">
        <w:rPr>
          <w:b/>
        </w:rPr>
        <w:t>3</w:t>
      </w:r>
      <w:r w:rsidR="00737EBB" w:rsidRPr="00912324">
        <w:rPr>
          <w:b/>
        </w:rPr>
        <w:t xml:space="preserve">. </w:t>
      </w:r>
      <w:r w:rsidR="00727EF5" w:rsidRPr="00912324">
        <w:rPr>
          <w:b/>
        </w:rPr>
        <w:t>A</w:t>
      </w:r>
      <w:r w:rsidR="00737EBB" w:rsidRPr="00912324">
        <w:rPr>
          <w:b/>
        </w:rPr>
        <w:t xml:space="preserve"> safe </w:t>
      </w:r>
      <w:r w:rsidR="008953E2" w:rsidRPr="00912324">
        <w:rPr>
          <w:b/>
        </w:rPr>
        <w:t xml:space="preserve">home </w:t>
      </w:r>
      <w:r w:rsidR="00737EBB" w:rsidRPr="00912324">
        <w:rPr>
          <w:b/>
        </w:rPr>
        <w:t>environment</w:t>
      </w:r>
      <w:bookmarkEnd w:id="187"/>
    </w:p>
    <w:p w:rsidR="00737EBB" w:rsidRPr="006E4598" w:rsidRDefault="00737EBB" w:rsidP="006E4598">
      <w:pPr>
        <w:pStyle w:val="Heading2"/>
      </w:pPr>
      <w:bookmarkStart w:id="188" w:name="_Toc499132409"/>
      <w:r w:rsidRPr="006E4598">
        <w:t>Ensuring a safe environment</w:t>
      </w:r>
      <w:bookmarkEnd w:id="188"/>
    </w:p>
    <w:p w:rsidR="00513A4E" w:rsidRDefault="00513A4E" w:rsidP="00D53C6C">
      <w:pPr>
        <w:pStyle w:val="DHHSbody"/>
      </w:pPr>
      <w:r w:rsidRPr="00044EED">
        <w:t>Prior to the placement of a child or young person in your care, an assessment</w:t>
      </w:r>
      <w:r>
        <w:t xml:space="preserve"> will be conducted</w:t>
      </w:r>
      <w:r w:rsidRPr="00044EED">
        <w:t xml:space="preserve"> to ensure that the placement</w:t>
      </w:r>
      <w:r>
        <w:t xml:space="preserve"> is appropriate for the child or young person. </w:t>
      </w:r>
      <w:r w:rsidRPr="00044EED">
        <w:t>The preliminary assessment of k</w:t>
      </w:r>
      <w:r>
        <w:t>inship carers is undertaken by child protection or an authorised Aboriginal agency, prior to the placement commencing or, if this is not possible, within one week of placement</w:t>
      </w:r>
      <w:r w:rsidRPr="00044EED">
        <w:t>.</w:t>
      </w:r>
    </w:p>
    <w:p w:rsidR="00513A4E" w:rsidRPr="00044EED" w:rsidRDefault="00513A4E" w:rsidP="00D53C6C">
      <w:pPr>
        <w:pStyle w:val="DHHSbody"/>
      </w:pPr>
      <w:r w:rsidRPr="00044EED">
        <w:t xml:space="preserve">Child protection </w:t>
      </w:r>
      <w:r>
        <w:t xml:space="preserve">or the authorised Aboriginal agency </w:t>
      </w:r>
      <w:r w:rsidRPr="00044EED">
        <w:t>will ensure that the placement is safe an</w:t>
      </w:r>
      <w:r>
        <w:t>d</w:t>
      </w:r>
      <w:r w:rsidRPr="00044EED">
        <w:t xml:space="preserve"> suitable, and that with support, you can meet the immediate needs of the child or young person.</w:t>
      </w:r>
    </w:p>
    <w:p w:rsidR="00513A4E" w:rsidRDefault="00513A4E" w:rsidP="00D53C6C">
      <w:pPr>
        <w:pStyle w:val="DHHSbody"/>
      </w:pPr>
      <w:r w:rsidRPr="00044EED">
        <w:t xml:space="preserve">As part of this preliminary assessment, child protection </w:t>
      </w:r>
      <w:r>
        <w:t xml:space="preserve">or the authorised Aboriginal agency </w:t>
      </w:r>
      <w:r w:rsidRPr="00044EED">
        <w:t>will check that the home and environment is suitable for the child or young person.</w:t>
      </w:r>
    </w:p>
    <w:p w:rsidR="00513A4E" w:rsidRPr="00044EED" w:rsidRDefault="00513A4E" w:rsidP="00D53C6C">
      <w:pPr>
        <w:pStyle w:val="DHHSbody"/>
      </w:pPr>
      <w:r w:rsidRPr="00044EED">
        <w:t>This may include checking whether:</w:t>
      </w:r>
    </w:p>
    <w:p w:rsidR="00513A4E" w:rsidRPr="00044EED" w:rsidRDefault="00513A4E" w:rsidP="007E6859">
      <w:pPr>
        <w:pStyle w:val="DHHSbullet1"/>
      </w:pPr>
      <w:r w:rsidRPr="00044EED">
        <w:t xml:space="preserve">you live in a bushfire prone area, and if so, </w:t>
      </w:r>
      <w:r>
        <w:t>whether</w:t>
      </w:r>
      <w:r w:rsidRPr="00044EED">
        <w:t xml:space="preserve"> you have a fire safety plan</w:t>
      </w:r>
    </w:p>
    <w:p w:rsidR="00513A4E" w:rsidRPr="00044EED" w:rsidRDefault="00513A4E" w:rsidP="007E6859">
      <w:pPr>
        <w:pStyle w:val="DHHSbullet1"/>
      </w:pPr>
      <w:r w:rsidRPr="00044EED">
        <w:t xml:space="preserve">there is age-appropriate space for the child or young person </w:t>
      </w:r>
    </w:p>
    <w:p w:rsidR="00513A4E" w:rsidRPr="00044EED" w:rsidRDefault="00513A4E" w:rsidP="007E6859">
      <w:pPr>
        <w:pStyle w:val="DHHSbullet1"/>
      </w:pPr>
      <w:r w:rsidRPr="00044EED">
        <w:t>you are aware of SIDS and safe sleeping arrangements</w:t>
      </w:r>
    </w:p>
    <w:p w:rsidR="00513A4E" w:rsidRPr="00044EED" w:rsidRDefault="00513A4E" w:rsidP="007E6859">
      <w:pPr>
        <w:pStyle w:val="DHHSbullet1"/>
      </w:pPr>
      <w:r w:rsidRPr="00044EED">
        <w:t>any swimming pools are appropriately fenced</w:t>
      </w:r>
    </w:p>
    <w:p w:rsidR="00513A4E" w:rsidRPr="00044EED" w:rsidRDefault="00513A4E" w:rsidP="007E6859">
      <w:pPr>
        <w:pStyle w:val="DHHSbullet1"/>
      </w:pPr>
      <w:r w:rsidRPr="00044EED">
        <w:t>the house and yard are reasonably clean and hygienic</w:t>
      </w:r>
    </w:p>
    <w:p w:rsidR="00646DAB" w:rsidRDefault="00513A4E" w:rsidP="006940D3">
      <w:pPr>
        <w:pStyle w:val="DHHSbullet1lastline"/>
      </w:pPr>
      <w:r w:rsidRPr="00044EED">
        <w:t>there are any other hazards or risks that may impact the safety of the child or young person</w:t>
      </w:r>
      <w:r w:rsidR="00646DAB">
        <w:t>.</w:t>
      </w:r>
    </w:p>
    <w:p w:rsidR="00044EED" w:rsidRPr="00044EED" w:rsidRDefault="00044EED" w:rsidP="00496FA6">
      <w:pPr>
        <w:pStyle w:val="Heading3"/>
      </w:pPr>
      <w:r w:rsidRPr="00044EED">
        <w:t>Comprehensive assessment</w:t>
      </w:r>
    </w:p>
    <w:p w:rsidR="006035C1" w:rsidRPr="00044EED" w:rsidRDefault="006035C1" w:rsidP="00D53C6C">
      <w:pPr>
        <w:pStyle w:val="DHHSbody"/>
      </w:pPr>
      <w:r w:rsidRPr="00044EED">
        <w:t xml:space="preserve">If the placement of the child or young person is likely to continue for more than three weeks, a more comprehensive assessment </w:t>
      </w:r>
      <w:r>
        <w:t>will be completed to assess</w:t>
      </w:r>
      <w:r w:rsidRPr="00044EED">
        <w:t xml:space="preserve"> the appropriateness of the placement and its capacity to meet the ongoing needs of the child or young person.</w:t>
      </w:r>
      <w:r>
        <w:t xml:space="preserve"> This assessment should be completed within six weeks of the placement commencing.</w:t>
      </w:r>
    </w:p>
    <w:p w:rsidR="00646DAB" w:rsidRDefault="00044EED" w:rsidP="00EF11A5">
      <w:pPr>
        <w:pStyle w:val="DHHSbody"/>
      </w:pPr>
      <w:r w:rsidRPr="00044EED">
        <w:t>Following the preliminary assessment, child protection or the agency will continue to monitor the safety of the home and environment through visits to your home</w:t>
      </w:r>
      <w:r w:rsidR="00646DAB">
        <w:t>.</w:t>
      </w:r>
    </w:p>
    <w:p w:rsidR="00737EBB" w:rsidRPr="00DA359B" w:rsidRDefault="00737EBB" w:rsidP="00496FA6">
      <w:pPr>
        <w:pStyle w:val="Heading3"/>
      </w:pPr>
      <w:r w:rsidRPr="00DA359B">
        <w:t xml:space="preserve">Annual home and environment checks </w:t>
      </w:r>
    </w:p>
    <w:p w:rsidR="00513A4E" w:rsidRDefault="00513A4E" w:rsidP="00D53C6C">
      <w:pPr>
        <w:pStyle w:val="DHHSbody"/>
      </w:pPr>
      <w:r>
        <w:t>A formal 12-month review of long-term kinship care arrangements is undertaken by child protection or your agency. As part of this, a formal check and review of the home and environment will occur to ensure the suitability for the child or young person.</w:t>
      </w:r>
    </w:p>
    <w:p w:rsidR="00492098" w:rsidRPr="009A43BE" w:rsidRDefault="00492098" w:rsidP="009A43BE">
      <w:pPr>
        <w:pStyle w:val="Heading2"/>
      </w:pPr>
      <w:bookmarkStart w:id="189" w:name="_Toc499132410"/>
      <w:r w:rsidRPr="009A43BE">
        <w:t>Creating a safe home and environment</w:t>
      </w:r>
      <w:bookmarkEnd w:id="189"/>
    </w:p>
    <w:p w:rsidR="00646DAB" w:rsidRDefault="00513A4E" w:rsidP="00D53C6C">
      <w:pPr>
        <w:pStyle w:val="DHHSbody"/>
      </w:pPr>
      <w:r w:rsidRPr="0014223E">
        <w:t>Kidsafe</w:t>
      </w:r>
      <w:r w:rsidRPr="00DA359B">
        <w:t xml:space="preserve"> is a non-government organisation that has resources for making homes, roads and pools safe for children and young people. Kidsafe is dedicated to preventing unintentional childhood injuries</w:t>
      </w:r>
      <w:r>
        <w:t>,</w:t>
      </w:r>
      <w:r w:rsidRPr="00DA359B">
        <w:t xml:space="preserve"> and reducing the deaths and disabilities associated with injuries in children under the age of 15 years</w:t>
      </w:r>
      <w:r>
        <w:t xml:space="preserve">. For more information, visit </w:t>
      </w:r>
      <w:r w:rsidR="0014223E">
        <w:t xml:space="preserve">the </w:t>
      </w:r>
      <w:hyperlink r:id="rId235" w:history="1">
        <w:r w:rsidR="0014223E">
          <w:rPr>
            <w:rStyle w:val="Hyperlink"/>
          </w:rPr>
          <w:t>Kidsafe website</w:t>
        </w:r>
      </w:hyperlink>
      <w:r w:rsidR="0014223E">
        <w:t xml:space="preserve"> </w:t>
      </w:r>
      <w:r>
        <w:t>&lt;</w:t>
      </w:r>
      <w:r w:rsidRPr="00C6484A">
        <w:t>http://www.kidsafe.com.au</w:t>
      </w:r>
      <w:r w:rsidR="00646DAB">
        <w:t>&gt;.</w:t>
      </w:r>
    </w:p>
    <w:p w:rsidR="00513A4E" w:rsidRPr="00DA359B" w:rsidRDefault="00513A4E" w:rsidP="0014223E">
      <w:pPr>
        <w:pStyle w:val="Heading3"/>
      </w:pPr>
      <w:r w:rsidRPr="00DA359B">
        <w:t>Blind and curtain cords</w:t>
      </w:r>
    </w:p>
    <w:p w:rsidR="00513A4E" w:rsidRPr="00DA359B" w:rsidRDefault="00513A4E" w:rsidP="00D53C6C">
      <w:pPr>
        <w:pStyle w:val="DHHSbody"/>
      </w:pPr>
      <w:r w:rsidRPr="00DA359B">
        <w:t>Check your blind and curtain cord safety. Children have died in Australia from strangling themselves with a cord. A free safety kit is available from Consumer Affairs Victoria.</w:t>
      </w:r>
      <w:r>
        <w:t xml:space="preserve"> See useful resources for contact details.</w:t>
      </w:r>
    </w:p>
    <w:p w:rsidR="00513A4E" w:rsidRPr="00DA359B" w:rsidRDefault="00513A4E" w:rsidP="0014223E">
      <w:pPr>
        <w:pStyle w:val="Heading3"/>
      </w:pPr>
      <w:r w:rsidRPr="00DA359B">
        <w:lastRenderedPageBreak/>
        <w:t>Flat screen TVs</w:t>
      </w:r>
    </w:p>
    <w:p w:rsidR="00513A4E" w:rsidRPr="00DA359B" w:rsidRDefault="00513A4E" w:rsidP="00D53C6C">
      <w:pPr>
        <w:pStyle w:val="DHHSbody"/>
      </w:pPr>
      <w:r w:rsidRPr="00DA359B">
        <w:t>To avoid a flat screen TV falling and hurting a child or young person, it is recommended that the screen is secured. This can be done by mounting the TV on the wall, or there are safety straps available to secure the TV to a cabinet or a wall (refer to the manufacturer’s instructions).</w:t>
      </w:r>
    </w:p>
    <w:p w:rsidR="00513A4E" w:rsidRPr="00DA359B" w:rsidRDefault="00513A4E" w:rsidP="0014223E">
      <w:pPr>
        <w:pStyle w:val="Heading3"/>
      </w:pPr>
      <w:r w:rsidRPr="00DA359B">
        <w:t>Child restraints and where a child sits in the car</w:t>
      </w:r>
    </w:p>
    <w:p w:rsidR="00513A4E" w:rsidRPr="00DA359B" w:rsidRDefault="00513A4E" w:rsidP="00D53C6C">
      <w:pPr>
        <w:pStyle w:val="DHHSbody"/>
      </w:pPr>
      <w:r>
        <w:t>It is recommended that you k</w:t>
      </w:r>
      <w:r w:rsidRPr="00DA359B">
        <w:t>eep up to date with the current regulations about child restraints for cars.</w:t>
      </w:r>
      <w:r>
        <w:t xml:space="preserve"> Information about current regulations is available from </w:t>
      </w:r>
      <w:r w:rsidRPr="0014223E">
        <w:rPr>
          <w:szCs w:val="19"/>
        </w:rPr>
        <w:t>VicRoads</w:t>
      </w:r>
      <w:r w:rsidR="0014223E">
        <w:t xml:space="preserve">. </w:t>
      </w:r>
      <w:r>
        <w:t xml:space="preserve">Call 13 11 71 or visit </w:t>
      </w:r>
      <w:r w:rsidR="0014223E">
        <w:t xml:space="preserve">the </w:t>
      </w:r>
      <w:hyperlink r:id="rId236" w:history="1">
        <w:r w:rsidR="0014223E">
          <w:rPr>
            <w:rStyle w:val="Hyperlink"/>
            <w:szCs w:val="19"/>
          </w:rPr>
          <w:t>VicRoads website</w:t>
        </w:r>
      </w:hyperlink>
      <w:r w:rsidR="0014223E">
        <w:t xml:space="preserve"> </w:t>
      </w:r>
      <w:r>
        <w:t>&lt;</w:t>
      </w:r>
      <w:r w:rsidRPr="00C6484A">
        <w:t>https://www.vicroads.vic.gov.au</w:t>
      </w:r>
      <w:r w:rsidR="00646DAB">
        <w:t>&gt;</w:t>
      </w:r>
      <w:r>
        <w:t>.</w:t>
      </w:r>
    </w:p>
    <w:p w:rsidR="00513A4E" w:rsidRPr="00DA359B" w:rsidRDefault="00513A4E" w:rsidP="00D53C6C">
      <w:pPr>
        <w:pStyle w:val="DHHSbody"/>
        <w:rPr>
          <w:szCs w:val="19"/>
        </w:rPr>
      </w:pPr>
      <w:r>
        <w:t>Children need different restraints as they grow. The restraint must be the right size for the child, properly fitted and fastened, and correctly fitted to the vehicle.</w:t>
      </w:r>
    </w:p>
    <w:p w:rsidR="00646DAB" w:rsidRDefault="00513A4E" w:rsidP="00D53C6C">
      <w:pPr>
        <w:pStyle w:val="DHHSbody"/>
      </w:pPr>
      <w:r w:rsidRPr="00DA359B">
        <w:t xml:space="preserve">A child restraint is not considered approved for road rule compliance if it becomes too old. There are guidelines </w:t>
      </w:r>
      <w:r>
        <w:t>for</w:t>
      </w:r>
      <w:r w:rsidRPr="00DA359B">
        <w:t xml:space="preserve"> the use of restraint products that are more than 10 years old. Some products have an expiry date stamped into them for guidance.</w:t>
      </w:r>
      <w:r>
        <w:t xml:space="preserve"> </w:t>
      </w:r>
      <w:r w:rsidRPr="00DA359B">
        <w:t xml:space="preserve">See </w:t>
      </w:r>
      <w:r>
        <w:t>u</w:t>
      </w:r>
      <w:r w:rsidRPr="00DA359B">
        <w:t xml:space="preserve">seful resources for </w:t>
      </w:r>
      <w:r>
        <w:t>more</w:t>
      </w:r>
      <w:r w:rsidRPr="00DA359B">
        <w:t xml:space="preserve"> information</w:t>
      </w:r>
      <w:r w:rsidR="00646DAB">
        <w:t>.</w:t>
      </w:r>
    </w:p>
    <w:p w:rsidR="00513A4E" w:rsidRPr="0075677A" w:rsidRDefault="00513A4E" w:rsidP="0014223E">
      <w:pPr>
        <w:pStyle w:val="Heading3"/>
        <w:rPr>
          <w:rFonts w:cs="VIC SemiBold"/>
        </w:rPr>
      </w:pPr>
      <w:r w:rsidRPr="00DA359B">
        <w:t xml:space="preserve">Swimming pools and </w:t>
      </w:r>
      <w:r w:rsidRPr="0075677A">
        <w:t>spas</w:t>
      </w:r>
    </w:p>
    <w:p w:rsidR="00513A4E" w:rsidRPr="00DA359B" w:rsidRDefault="00513A4E" w:rsidP="00D53C6C">
      <w:pPr>
        <w:pStyle w:val="DHHSbody"/>
      </w:pPr>
      <w:r w:rsidRPr="00DA359B">
        <w:t>Drowning is one of the major causes of accidental deaths in Australia. Toddlers can drown in as little as a few centimetres of water. It is crucial that when children and young people are near any water, they are supervised by a responsible adult at all times.</w:t>
      </w:r>
    </w:p>
    <w:p w:rsidR="00513A4E" w:rsidRPr="00DA359B" w:rsidRDefault="00513A4E" w:rsidP="00D53C6C">
      <w:pPr>
        <w:pStyle w:val="DHHSbody"/>
      </w:pPr>
      <w:r w:rsidRPr="00DA359B">
        <w:t xml:space="preserve">If you have a pool or spa at your home, you will need to be compliant with Victorian Building Authority pool and spa fence safety requirements. The </w:t>
      </w:r>
      <w:r>
        <w:t>home and environment check conducted by child protection</w:t>
      </w:r>
      <w:r w:rsidRPr="00DA359B">
        <w:t xml:space="preserve"> will focus on all safety aspects of pools, spas, ponds or dams on a property.</w:t>
      </w:r>
    </w:p>
    <w:p w:rsidR="00513A4E" w:rsidRPr="00DA359B" w:rsidRDefault="00513A4E" w:rsidP="00513A4E">
      <w:pPr>
        <w:pStyle w:val="Heading3"/>
      </w:pPr>
      <w:r w:rsidRPr="00DA359B">
        <w:t>Fire plans</w:t>
      </w:r>
    </w:p>
    <w:p w:rsidR="00646DAB" w:rsidRDefault="00513A4E" w:rsidP="00D53C6C">
      <w:pPr>
        <w:pStyle w:val="DHHSbody"/>
      </w:pPr>
      <w:r w:rsidRPr="00DA359B">
        <w:t>Protecting the child or young person in your care from the risk of fire is paramount.</w:t>
      </w:r>
      <w:r>
        <w:t xml:space="preserve"> Child protection or your agency will check whether the home and environment has any fire hazards</w:t>
      </w:r>
      <w:r w:rsidR="00646DAB">
        <w:t>.</w:t>
      </w:r>
    </w:p>
    <w:p w:rsidR="00513A4E" w:rsidRDefault="00513A4E" w:rsidP="00D53C6C">
      <w:pPr>
        <w:pStyle w:val="DHHSbody"/>
      </w:pPr>
      <w:r w:rsidRPr="00DA359B">
        <w:t xml:space="preserve">If </w:t>
      </w:r>
      <w:r>
        <w:t>the</w:t>
      </w:r>
      <w:r w:rsidRPr="00DA359B">
        <w:t xml:space="preserve"> child or young person</w:t>
      </w:r>
      <w:r>
        <w:t xml:space="preserve"> in your care is</w:t>
      </w:r>
      <w:r w:rsidRPr="00DA359B">
        <w:t xml:space="preserve"> on a child protection order or managed by child protection, and your home is located in one of the Victorian Fire Risk Register extreme fire risk areas</w:t>
      </w:r>
      <w:r>
        <w:t>,</w:t>
      </w:r>
      <w:r w:rsidRPr="00DA359B">
        <w:t xml:space="preserve"> or is assessed as being a high bushfire risk area, you must have an up-to-date Client Bushfire Leaving Early Plan for days that are declared code red.</w:t>
      </w:r>
    </w:p>
    <w:p w:rsidR="00513A4E" w:rsidRPr="00DA359B" w:rsidRDefault="00513A4E" w:rsidP="00513A4E">
      <w:pPr>
        <w:pStyle w:val="Heading4"/>
      </w:pPr>
      <w:r w:rsidRPr="00DA359B">
        <w:t>Code red days</w:t>
      </w:r>
    </w:p>
    <w:p w:rsidR="00646DAB" w:rsidRDefault="00513A4E" w:rsidP="00D53C6C">
      <w:pPr>
        <w:pStyle w:val="DHHSbody"/>
      </w:pPr>
      <w:r>
        <w:t xml:space="preserve">Talk to child protection or your </w:t>
      </w:r>
      <w:r w:rsidRPr="00DA359B">
        <w:t>agency if you need support to create a fire safety plan.</w:t>
      </w:r>
      <w:r>
        <w:t xml:space="preserve"> They will</w:t>
      </w:r>
      <w:r w:rsidRPr="00DA359B">
        <w:t xml:space="preserve"> help you to develop </w:t>
      </w:r>
      <w:r>
        <w:t>a</w:t>
      </w:r>
      <w:r w:rsidRPr="00DA359B">
        <w:t xml:space="preserve"> Client Bushfire Leaving Early Pan, which you are required to follow in the event of a code red day.</w:t>
      </w:r>
      <w:r>
        <w:t xml:space="preserve"> You may also need to consider summer holiday destinations if this may be in an extreme fire risk area</w:t>
      </w:r>
      <w:r w:rsidR="00646DAB">
        <w:t>.</w:t>
      </w:r>
    </w:p>
    <w:p w:rsidR="00513A4E" w:rsidRDefault="00513A4E" w:rsidP="00D53C6C">
      <w:pPr>
        <w:pStyle w:val="DHHSbody"/>
      </w:pPr>
      <w:r w:rsidRPr="00DA359B">
        <w:t>A code red day signifies the worst conditions for bushfires and grassfires. Homes are not designed to withstand fires in these conditions. The safest place to be is away from high-risk bushfire areas.</w:t>
      </w:r>
      <w:r>
        <w:t xml:space="preserve"> It is important that you develop processes to ensure that you are aware if the area you live in is subject to a code red day, such as regular access to a radio or mobile phone alerts.</w:t>
      </w:r>
    </w:p>
    <w:p w:rsidR="00513A4E" w:rsidRPr="00DA359B" w:rsidRDefault="00513A4E" w:rsidP="00D53C6C">
      <w:pPr>
        <w:pStyle w:val="DHHSbody"/>
      </w:pPr>
      <w:r w:rsidRPr="00DA359B">
        <w:t>In these circumstances, the department will direct you to leave your property the day before a code red day and relocate, unless you have an exemption. You are responsible for enacting the leaving early plans and to report no later than 9 am on the code red day that you have relocated</w:t>
      </w:r>
      <w:r>
        <w:t>.</w:t>
      </w:r>
    </w:p>
    <w:p w:rsidR="00513A4E" w:rsidRPr="00DA359B" w:rsidRDefault="00513A4E" w:rsidP="00D53C6C">
      <w:pPr>
        <w:pStyle w:val="DHHSbody"/>
      </w:pPr>
      <w:r w:rsidRPr="00DA359B">
        <w:t>If you have a child or young person in your care, your leaving early plan must outline your arrangements for leaving the night before a code red day.</w:t>
      </w:r>
    </w:p>
    <w:p w:rsidR="00513A4E" w:rsidRPr="006E4598" w:rsidRDefault="00513A4E" w:rsidP="00513A4E">
      <w:pPr>
        <w:pStyle w:val="Heading3"/>
      </w:pPr>
      <w:bookmarkStart w:id="190" w:name="_Toc461615318"/>
      <w:bookmarkStart w:id="191" w:name="_Toc461790871"/>
      <w:r w:rsidRPr="006E4598">
        <w:lastRenderedPageBreak/>
        <w:t>Insurance and property damage</w:t>
      </w:r>
      <w:bookmarkEnd w:id="190"/>
      <w:bookmarkEnd w:id="191"/>
    </w:p>
    <w:p w:rsidR="00646DAB" w:rsidRDefault="00513A4E" w:rsidP="00D53C6C">
      <w:pPr>
        <w:pStyle w:val="DHHSbody"/>
      </w:pPr>
      <w:r w:rsidRPr="00DA359B">
        <w:t>The Victorian Managed Insurance Authority (VMIA) is the insurer for the department, which has established a Volunteer Care Givers insurance cover. It applies to kinship care</w:t>
      </w:r>
      <w:r>
        <w:t>,</w:t>
      </w:r>
      <w:r w:rsidRPr="00DA359B">
        <w:t xml:space="preserve"> foster care or pre-permanent care arrangements, and provides cover where, during a period of care, a child or young person causes damage to your property, either through accident, theft or malice</w:t>
      </w:r>
      <w:r w:rsidR="00646DAB">
        <w:t>.</w:t>
      </w:r>
    </w:p>
    <w:p w:rsidR="00513A4E" w:rsidRPr="00DA359B" w:rsidRDefault="00513A4E" w:rsidP="00D53C6C">
      <w:pPr>
        <w:pStyle w:val="DHHSbody"/>
      </w:pPr>
      <w:r w:rsidRPr="00DA359B">
        <w:t xml:space="preserve">Your agency </w:t>
      </w:r>
      <w:r>
        <w:t>or</w:t>
      </w:r>
      <w:r w:rsidRPr="00DA359B">
        <w:t xml:space="preserve"> child protection should provide the VMIA with your details to assist with any claims. If you need to</w:t>
      </w:r>
      <w:r>
        <w:t xml:space="preserve"> make a claim, speak to child protection or your </w:t>
      </w:r>
      <w:r w:rsidRPr="00DA359B">
        <w:t xml:space="preserve">agency about this process or contact VMIA. Call </w:t>
      </w:r>
      <w:r>
        <w:t>(03)</w:t>
      </w:r>
      <w:r w:rsidRPr="00DA359B">
        <w:t xml:space="preserve"> 9270 6900 or email </w:t>
      </w:r>
      <w:r w:rsidR="0014223E" w:rsidRPr="0014223E">
        <w:t>contact@vmia.vic.gov.au.</w:t>
      </w:r>
    </w:p>
    <w:p w:rsidR="00737EBB" w:rsidRPr="00DA359B" w:rsidRDefault="00737EBB" w:rsidP="007F6194">
      <w:pPr>
        <w:pStyle w:val="Heading3"/>
      </w:pPr>
      <w:r w:rsidRPr="00DA359B">
        <w:t>Useful resources</w:t>
      </w:r>
    </w:p>
    <w:p w:rsidR="00513A4E" w:rsidRPr="00C6484A" w:rsidRDefault="007A0CF7" w:rsidP="0014223E">
      <w:pPr>
        <w:pStyle w:val="DHHSbullet1"/>
      </w:pPr>
      <w:hyperlink r:id="rId237" w:history="1">
        <w:r w:rsidR="006940D3">
          <w:rPr>
            <w:rStyle w:val="Hyperlink"/>
          </w:rPr>
          <w:t>Kidsafe website</w:t>
        </w:r>
      </w:hyperlink>
      <w:r w:rsidR="00513A4E" w:rsidRPr="00DA359B">
        <w:t xml:space="preserve"> </w:t>
      </w:r>
      <w:r w:rsidR="0014223E">
        <w:t>&lt;</w:t>
      </w:r>
      <w:r w:rsidR="0014223E" w:rsidRPr="00C6484A">
        <w:t>http://www.kidsafe.com.au</w:t>
      </w:r>
      <w:r w:rsidR="00646DAB">
        <w:t>&gt;</w:t>
      </w:r>
      <w:r w:rsidR="00646DAB">
        <w:rPr>
          <w:rStyle w:val="Hyperlink"/>
          <w:rFonts w:cs="Arial"/>
          <w:color w:val="auto"/>
        </w:rPr>
        <w:t xml:space="preserve"> </w:t>
      </w:r>
      <w:r w:rsidR="00513A4E" w:rsidRPr="00DA359B">
        <w:t>is a non-government organisation that has resources for making homes, roads and pools safe for children and young people. Kidsafe is dedicated to preventing unintentional childhood injuries</w:t>
      </w:r>
      <w:r w:rsidR="00513A4E">
        <w:t>,</w:t>
      </w:r>
      <w:r w:rsidR="00513A4E" w:rsidRPr="00DA359B">
        <w:t xml:space="preserve"> and reducing the deaths and disabilities associated with injuries in children under the age of 15 years</w:t>
      </w:r>
      <w:r w:rsidR="00513A4E">
        <w:t xml:space="preserve"> </w:t>
      </w:r>
    </w:p>
    <w:p w:rsidR="00513A4E" w:rsidRPr="009A3371" w:rsidRDefault="00513A4E" w:rsidP="0014223E">
      <w:pPr>
        <w:pStyle w:val="DHHSbullet1"/>
      </w:pPr>
      <w:r w:rsidRPr="009A3371">
        <w:t>Child restraints – see</w:t>
      </w:r>
      <w:r w:rsidR="0014223E">
        <w:t xml:space="preserve"> the </w:t>
      </w:r>
      <w:hyperlink r:id="rId238" w:history="1">
        <w:r w:rsidR="0014223E">
          <w:rPr>
            <w:rStyle w:val="Hyperlink"/>
          </w:rPr>
          <w:t>VicRoads website</w:t>
        </w:r>
      </w:hyperlink>
      <w:r w:rsidRPr="009A3371">
        <w:t xml:space="preserve"> </w:t>
      </w:r>
      <w:r>
        <w:t>&lt;</w:t>
      </w:r>
      <w:r w:rsidRPr="009A3371">
        <w:t>https://www.vicroads.vic.gov.au</w:t>
      </w:r>
      <w:r w:rsidR="00646DAB">
        <w:t>&gt;</w:t>
      </w:r>
    </w:p>
    <w:p w:rsidR="00513A4E" w:rsidRPr="00513A4E" w:rsidRDefault="007A0CF7" w:rsidP="0014223E">
      <w:pPr>
        <w:pStyle w:val="DHHSbullet1"/>
      </w:pPr>
      <w:hyperlink r:id="rId239" w:history="1">
        <w:r w:rsidR="00513A4E" w:rsidRPr="00513A4E">
          <w:rPr>
            <w:rStyle w:val="Hyperlink"/>
          </w:rPr>
          <w:t>Emergency preparedness policy</w:t>
        </w:r>
      </w:hyperlink>
      <w:r w:rsidR="00513A4E" w:rsidRPr="00513A4E">
        <w:t xml:space="preserve"> for clients and services on the </w:t>
      </w:r>
      <w:r w:rsidR="0014223E">
        <w:t xml:space="preserve">DHHS Service Providers </w:t>
      </w:r>
      <w:r w:rsidR="00513A4E" w:rsidRPr="00513A4E">
        <w:t>website &lt;https://providers.dhhs.vic.gov.au/emergency-preparedness&gt;</w:t>
      </w:r>
    </w:p>
    <w:p w:rsidR="00513A4E" w:rsidRPr="00513A4E" w:rsidRDefault="007A0CF7" w:rsidP="007E6859">
      <w:pPr>
        <w:pStyle w:val="DHHSbullet1"/>
      </w:pPr>
      <w:hyperlink r:id="rId240" w:history="1">
        <w:r w:rsidR="00513A4E" w:rsidRPr="00513A4E">
          <w:rPr>
            <w:rStyle w:val="Hyperlink"/>
          </w:rPr>
          <w:t>Making an insurance claim</w:t>
        </w:r>
      </w:hyperlink>
      <w:r w:rsidR="00513A4E" w:rsidRPr="00513A4E">
        <w:t xml:space="preserve"> – see the Child Protection Manual &lt;</w:t>
      </w:r>
      <w:r w:rsidR="00513A4E" w:rsidRPr="00703DA3">
        <w:t>http://www.cpmanual.vic.gov.au/advice-and-protocols/advice/out-home-care/administration/insurance-claims</w:t>
      </w:r>
      <w:r w:rsidR="00513A4E" w:rsidRPr="00513A4E">
        <w:t>&gt;</w:t>
      </w:r>
    </w:p>
    <w:p w:rsidR="00513A4E" w:rsidRPr="00513A4E" w:rsidRDefault="007A0CF7" w:rsidP="0014223E">
      <w:pPr>
        <w:pStyle w:val="DHHSbullet1"/>
      </w:pPr>
      <w:hyperlink r:id="rId241" w:history="1">
        <w:r w:rsidR="006940D3">
          <w:rPr>
            <w:rStyle w:val="Hyperlink"/>
          </w:rPr>
          <w:t>Kidsafe Victoria website</w:t>
        </w:r>
      </w:hyperlink>
      <w:r w:rsidR="00646DAB">
        <w:t xml:space="preserve"> </w:t>
      </w:r>
      <w:r w:rsidR="0014223E" w:rsidRPr="0014223E">
        <w:t>&lt;https://www.kidsafevic.com.au</w:t>
      </w:r>
      <w:r w:rsidR="00646DAB">
        <w:t>&gt;</w:t>
      </w:r>
      <w:r w:rsidR="0014223E">
        <w:t xml:space="preserve"> </w:t>
      </w:r>
      <w:r w:rsidR="00513A4E" w:rsidRPr="00513A4E">
        <w:t>provides information abou</w:t>
      </w:r>
      <w:r w:rsidR="0014223E">
        <w:t>t pool fence safety regulations</w:t>
      </w:r>
    </w:p>
    <w:p w:rsidR="00513A4E" w:rsidRPr="00513A4E" w:rsidRDefault="007A0CF7" w:rsidP="0014223E">
      <w:pPr>
        <w:pStyle w:val="DHHSbullet1lastline"/>
        <w:rPr>
          <w:b/>
        </w:rPr>
      </w:pPr>
      <w:hyperlink r:id="rId242" w:history="1">
        <w:r w:rsidR="00513A4E" w:rsidRPr="001D01CD">
          <w:rPr>
            <w:rStyle w:val="Hyperlink"/>
          </w:rPr>
          <w:t>Home environment check</w:t>
        </w:r>
      </w:hyperlink>
      <w:r w:rsidR="001D01CD">
        <w:t xml:space="preserve"> </w:t>
      </w:r>
      <w:r w:rsidR="00513A4E" w:rsidRPr="00513A4E">
        <w:t>– see the Child Protection Manual &lt;</w:t>
      </w:r>
      <w:r w:rsidR="00513A4E" w:rsidRPr="00703DA3">
        <w:t>http://www.cpmanual.vic.gov.au/advice-and-protocols/advice/high-risk/home-environment-check</w:t>
      </w:r>
      <w:r w:rsidR="00646DAB">
        <w:t>&gt;</w:t>
      </w:r>
      <w:r w:rsidR="00513A4E" w:rsidRPr="00513A4E">
        <w:t xml:space="preserve"> </w:t>
      </w:r>
    </w:p>
    <w:p w:rsidR="00B42464" w:rsidRDefault="00B42464" w:rsidP="00D53C6C">
      <w:pPr>
        <w:pStyle w:val="DHHSbody"/>
      </w:pPr>
      <w:r>
        <w:br w:type="page"/>
      </w:r>
    </w:p>
    <w:p w:rsidR="00041E38" w:rsidRPr="00912324" w:rsidRDefault="00993EA5" w:rsidP="00041E38">
      <w:pPr>
        <w:pStyle w:val="Heading1"/>
        <w:spacing w:before="0"/>
        <w:rPr>
          <w:b/>
        </w:rPr>
      </w:pPr>
      <w:bookmarkStart w:id="192" w:name="_Toc499132411"/>
      <w:r w:rsidRPr="00912324">
        <w:rPr>
          <w:b/>
        </w:rPr>
        <w:lastRenderedPageBreak/>
        <w:t>1</w:t>
      </w:r>
      <w:r w:rsidR="00912324" w:rsidRPr="00912324">
        <w:rPr>
          <w:b/>
        </w:rPr>
        <w:t>4</w:t>
      </w:r>
      <w:r w:rsidR="00041E38" w:rsidRPr="00912324">
        <w:rPr>
          <w:b/>
        </w:rPr>
        <w:t>. Young people transitioning to independence</w:t>
      </w:r>
      <w:bookmarkEnd w:id="192"/>
    </w:p>
    <w:p w:rsidR="00041E38" w:rsidRPr="00D50A75" w:rsidRDefault="00041E38" w:rsidP="00041E38">
      <w:pPr>
        <w:pStyle w:val="Heading2"/>
      </w:pPr>
      <w:bookmarkStart w:id="193" w:name="_Toc461615320"/>
      <w:bookmarkStart w:id="194" w:name="_Toc461790873"/>
      <w:bookmarkStart w:id="195" w:name="_Toc499132412"/>
      <w:r w:rsidRPr="00D50A75">
        <w:rPr>
          <w:rStyle w:val="Heading2Char"/>
          <w:rFonts w:eastAsia="MS Gothic"/>
          <w:b/>
        </w:rPr>
        <w:t>Planning for independence</w:t>
      </w:r>
      <w:bookmarkEnd w:id="193"/>
      <w:bookmarkEnd w:id="194"/>
      <w:bookmarkEnd w:id="195"/>
    </w:p>
    <w:p w:rsidR="00241414" w:rsidRPr="00660849" w:rsidRDefault="00241414" w:rsidP="00241414">
      <w:pPr>
        <w:pStyle w:val="DHHSbody"/>
        <w:rPr>
          <w:szCs w:val="19"/>
        </w:rPr>
      </w:pPr>
      <w:r w:rsidRPr="001645DC">
        <w:rPr>
          <w:szCs w:val="19"/>
        </w:rPr>
        <w:t>Young people leave out-of-home care at various ages and for various reasons. Those</w:t>
      </w:r>
      <w:r>
        <w:rPr>
          <w:szCs w:val="19"/>
        </w:rPr>
        <w:t xml:space="preserve"> </w:t>
      </w:r>
      <w:r w:rsidRPr="001645DC">
        <w:rPr>
          <w:szCs w:val="19"/>
        </w:rPr>
        <w:t>who are moving from out-of-home care to</w:t>
      </w:r>
      <w:r>
        <w:rPr>
          <w:szCs w:val="19"/>
        </w:rPr>
        <w:t xml:space="preserve"> </w:t>
      </w:r>
      <w:r w:rsidRPr="001645DC">
        <w:rPr>
          <w:szCs w:val="19"/>
        </w:rPr>
        <w:t>independence are a particularly vulnerable group in our community. They often have to develop independent living skills and manage on their own much earlier than other young people.</w:t>
      </w:r>
    </w:p>
    <w:p w:rsidR="00241414" w:rsidRDefault="00241414" w:rsidP="00241414">
      <w:pPr>
        <w:pStyle w:val="DHHSbody"/>
      </w:pPr>
      <w:r>
        <w:t>If the young person in your care is moving to independence, y</w:t>
      </w:r>
      <w:r w:rsidRPr="001645DC">
        <w:t xml:space="preserve">ou can play an important role in preparing </w:t>
      </w:r>
      <w:r>
        <w:t>them</w:t>
      </w:r>
      <w:r w:rsidRPr="001645DC">
        <w:t xml:space="preserve"> for their future as independent adults, by building their independence skills from the time they enter your care.</w:t>
      </w:r>
    </w:p>
    <w:p w:rsidR="00241414" w:rsidRDefault="00241414" w:rsidP="00241414">
      <w:pPr>
        <w:pStyle w:val="DHHSbody"/>
      </w:pPr>
      <w:r>
        <w:t>Preparation for leaving care is part of case planning, which means ensuring that young people leaving care have:</w:t>
      </w:r>
    </w:p>
    <w:p w:rsidR="00241414" w:rsidRPr="006940D3" w:rsidRDefault="00241414" w:rsidP="006940D3">
      <w:pPr>
        <w:pStyle w:val="DHHSbullet1"/>
      </w:pPr>
      <w:r w:rsidRPr="006940D3">
        <w:t>opportunities over time to develop independent living skills</w:t>
      </w:r>
    </w:p>
    <w:p w:rsidR="00241414" w:rsidRPr="006940D3" w:rsidRDefault="00241414" w:rsidP="006940D3">
      <w:pPr>
        <w:pStyle w:val="DHHSbullet1"/>
      </w:pPr>
      <w:r w:rsidRPr="006940D3">
        <w:t>involvement in decision making</w:t>
      </w:r>
    </w:p>
    <w:p w:rsidR="00241414" w:rsidRPr="006940D3" w:rsidRDefault="00241414" w:rsidP="006940D3">
      <w:pPr>
        <w:pStyle w:val="DHHSbullet1"/>
      </w:pPr>
      <w:r w:rsidRPr="006940D3">
        <w:t>a transition plan</w:t>
      </w:r>
    </w:p>
    <w:p w:rsidR="00241414" w:rsidRPr="006940D3" w:rsidRDefault="00241414" w:rsidP="006940D3">
      <w:pPr>
        <w:pStyle w:val="DHHSbullet1lastline"/>
      </w:pPr>
      <w:r w:rsidRPr="006940D3">
        <w:t>essential documentation, possessions and life records.</w:t>
      </w:r>
    </w:p>
    <w:p w:rsidR="00241414" w:rsidRPr="00F26E35" w:rsidRDefault="00241414" w:rsidP="00241414">
      <w:pPr>
        <w:pStyle w:val="DHHSbody"/>
        <w:rPr>
          <w:szCs w:val="19"/>
        </w:rPr>
      </w:pPr>
      <w:r>
        <w:rPr>
          <w:szCs w:val="19"/>
        </w:rPr>
        <w:t>If a</w:t>
      </w:r>
      <w:r w:rsidRPr="001645DC">
        <w:rPr>
          <w:szCs w:val="19"/>
        </w:rPr>
        <w:t xml:space="preserve"> young person is preparing to leave your care and move into another living situation,</w:t>
      </w:r>
      <w:r>
        <w:rPr>
          <w:szCs w:val="19"/>
        </w:rPr>
        <w:t xml:space="preserve"> </w:t>
      </w:r>
      <w:r w:rsidRPr="001645DC">
        <w:rPr>
          <w:szCs w:val="19"/>
        </w:rPr>
        <w:t>they require significant planning and support. Conversations around their transition need</w:t>
      </w:r>
      <w:r>
        <w:rPr>
          <w:szCs w:val="19"/>
        </w:rPr>
        <w:t xml:space="preserve"> </w:t>
      </w:r>
      <w:r w:rsidRPr="001645DC">
        <w:rPr>
          <w:szCs w:val="19"/>
        </w:rPr>
        <w:t>to happen well ahead of the time they will be moving, to make sure that post-care support services are in place, and the young person is as prepared as possible for independence.</w:t>
      </w:r>
    </w:p>
    <w:p w:rsidR="00041E38" w:rsidRPr="001645DC" w:rsidRDefault="00041E38" w:rsidP="00041E38">
      <w:pPr>
        <w:pStyle w:val="Heading3"/>
      </w:pPr>
      <w:r>
        <w:t>Planned and unplanned</w:t>
      </w:r>
      <w:r w:rsidRPr="001645DC">
        <w:t xml:space="preserve"> moves</w:t>
      </w:r>
    </w:p>
    <w:p w:rsidR="00646DAB" w:rsidRDefault="00041E38" w:rsidP="00041E38">
      <w:pPr>
        <w:pStyle w:val="DHHSbody"/>
        <w:rPr>
          <w:szCs w:val="19"/>
        </w:rPr>
      </w:pPr>
      <w:r>
        <w:rPr>
          <w:szCs w:val="19"/>
        </w:rPr>
        <w:t>A young person may leave your care in a planned or unplanned way</w:t>
      </w:r>
      <w:r w:rsidR="00646DAB">
        <w:rPr>
          <w:szCs w:val="19"/>
        </w:rPr>
        <w:t>.</w:t>
      </w:r>
    </w:p>
    <w:p w:rsidR="00041E38" w:rsidRPr="0011762E" w:rsidRDefault="00041E38" w:rsidP="00041E38">
      <w:pPr>
        <w:pStyle w:val="DHHSbody"/>
        <w:rPr>
          <w:szCs w:val="19"/>
        </w:rPr>
      </w:pPr>
      <w:r w:rsidRPr="001645DC">
        <w:rPr>
          <w:szCs w:val="19"/>
        </w:rPr>
        <w:t xml:space="preserve">A planned move is ideal for the young person, and for you and your family, because it allows you to work with the young person and </w:t>
      </w:r>
      <w:r>
        <w:rPr>
          <w:szCs w:val="19"/>
        </w:rPr>
        <w:t>child protection or</w:t>
      </w:r>
      <w:r w:rsidRPr="001645DC">
        <w:rPr>
          <w:szCs w:val="19"/>
        </w:rPr>
        <w:t xml:space="preserve"> agency to prepare a transition plan, and</w:t>
      </w:r>
      <w:r>
        <w:rPr>
          <w:szCs w:val="19"/>
        </w:rPr>
        <w:t xml:space="preserve"> </w:t>
      </w:r>
      <w:r w:rsidRPr="001645DC">
        <w:rPr>
          <w:szCs w:val="19"/>
        </w:rPr>
        <w:t>to have supports in place for them, well before they leave care.</w:t>
      </w:r>
    </w:p>
    <w:p w:rsidR="00041E38" w:rsidRDefault="00041E38" w:rsidP="00041E38">
      <w:pPr>
        <w:pStyle w:val="DHHSbody"/>
        <w:rPr>
          <w:szCs w:val="19"/>
        </w:rPr>
      </w:pPr>
      <w:r w:rsidRPr="001645DC">
        <w:rPr>
          <w:szCs w:val="19"/>
        </w:rPr>
        <w:t>At times, a young person may choose to move on more quickly than planned, as they attempt to manage their emotions and take control of their situation.</w:t>
      </w:r>
    </w:p>
    <w:p w:rsidR="00646DAB" w:rsidRDefault="00D07A30" w:rsidP="00D07A30">
      <w:pPr>
        <w:pStyle w:val="DHHSbody"/>
        <w:rPr>
          <w:szCs w:val="19"/>
        </w:rPr>
      </w:pPr>
      <w:r>
        <w:rPr>
          <w:szCs w:val="19"/>
        </w:rPr>
        <w:t>A young person may also choose to return to live with their parent/s, which can be difficult to understand or accept</w:t>
      </w:r>
      <w:r w:rsidR="00646DAB">
        <w:rPr>
          <w:szCs w:val="19"/>
        </w:rPr>
        <w:t>.</w:t>
      </w:r>
    </w:p>
    <w:p w:rsidR="00041E38" w:rsidRPr="0011762E" w:rsidRDefault="00041E38" w:rsidP="00041E38">
      <w:pPr>
        <w:pStyle w:val="DHHSbody"/>
        <w:rPr>
          <w:szCs w:val="19"/>
        </w:rPr>
      </w:pPr>
      <w:r w:rsidRPr="001645DC">
        <w:rPr>
          <w:szCs w:val="19"/>
        </w:rPr>
        <w:t>While you are supporting the young person through this significant and often stressful time in their life, make sure you also take time to</w:t>
      </w:r>
      <w:r>
        <w:rPr>
          <w:szCs w:val="19"/>
        </w:rPr>
        <w:t xml:space="preserve"> </w:t>
      </w:r>
      <w:r w:rsidRPr="001645DC">
        <w:t xml:space="preserve">look after yourself. Grief and loss is real in any situation of separation. Talk to </w:t>
      </w:r>
      <w:r>
        <w:t xml:space="preserve">child protection or </w:t>
      </w:r>
      <w:r w:rsidRPr="001645DC">
        <w:t>your agency and seek out other carers, who are likely to understand what you are experiencing.</w:t>
      </w:r>
    </w:p>
    <w:p w:rsidR="00041E38" w:rsidRPr="001645DC" w:rsidRDefault="00041E38" w:rsidP="00041E38">
      <w:pPr>
        <w:pStyle w:val="Heading3"/>
      </w:pPr>
      <w:r w:rsidRPr="001645DC">
        <w:t>Access to information</w:t>
      </w:r>
    </w:p>
    <w:p w:rsidR="00241414" w:rsidRPr="0011762E" w:rsidRDefault="00241414" w:rsidP="00241414">
      <w:pPr>
        <w:pStyle w:val="DHHSbody"/>
      </w:pPr>
      <w:r w:rsidRPr="001645DC">
        <w:t>Questions around a young person’s</w:t>
      </w:r>
      <w:r>
        <w:t xml:space="preserve"> </w:t>
      </w:r>
      <w:r w:rsidRPr="001645DC">
        <w:t>background</w:t>
      </w:r>
      <w:r>
        <w:t>, culture</w:t>
      </w:r>
      <w:r w:rsidRPr="001645DC">
        <w:t xml:space="preserve"> and identity may arise at any time. It can be useful to talk to them about how they can apply for access to their departmental records while in out-of-home care, or at any point after they leave care.</w:t>
      </w:r>
    </w:p>
    <w:p w:rsidR="006940D3" w:rsidRDefault="006940D3">
      <w:pPr>
        <w:rPr>
          <w:rFonts w:ascii="Arial" w:eastAsia="Times" w:hAnsi="Arial"/>
        </w:rPr>
      </w:pPr>
      <w:r>
        <w:br w:type="page"/>
      </w:r>
    </w:p>
    <w:p w:rsidR="00241414" w:rsidRDefault="00241414" w:rsidP="00241414">
      <w:pPr>
        <w:pStyle w:val="DHHSbody"/>
      </w:pPr>
      <w:r w:rsidRPr="001645DC">
        <w:lastRenderedPageBreak/>
        <w:t xml:space="preserve">A young person can request access from </w:t>
      </w:r>
      <w:r>
        <w:t>the department or from agencies</w:t>
      </w:r>
      <w:r w:rsidRPr="001645DC">
        <w:t xml:space="preserve"> that hold records relating to th</w:t>
      </w:r>
      <w:r>
        <w:t>em. Requests for access can</w:t>
      </w:r>
      <w:r w:rsidRPr="001645DC">
        <w:t xml:space="preserve"> </w:t>
      </w:r>
      <w:r>
        <w:t xml:space="preserve">also be </w:t>
      </w:r>
      <w:r w:rsidRPr="001645DC">
        <w:t>directed to the department’s Freedom of Information Unit</w:t>
      </w:r>
      <w:r>
        <w:t xml:space="preserve"> by calling</w:t>
      </w:r>
      <w:r w:rsidRPr="001645DC">
        <w:t xml:space="preserve"> 1300 650 172 or </w:t>
      </w:r>
      <w:r>
        <w:t>(</w:t>
      </w:r>
      <w:r w:rsidRPr="001645DC">
        <w:t>03</w:t>
      </w:r>
      <w:r>
        <w:t>)</w:t>
      </w:r>
      <w:r w:rsidRPr="001645DC">
        <w:t xml:space="preserve"> 9096 8449. There</w:t>
      </w:r>
      <w:r>
        <w:t xml:space="preserve"> </w:t>
      </w:r>
      <w:r w:rsidRPr="001645DC">
        <w:t>is no cost for a young person who has been</w:t>
      </w:r>
      <w:r>
        <w:t xml:space="preserve"> </w:t>
      </w:r>
      <w:r w:rsidRPr="001645DC">
        <w:t>in care to access their own information</w:t>
      </w:r>
      <w:r>
        <w:t xml:space="preserve"> under Freedom of Information</w:t>
      </w:r>
      <w:r w:rsidRPr="001645DC">
        <w:t>.</w:t>
      </w:r>
    </w:p>
    <w:p w:rsidR="00241414" w:rsidRDefault="00241414" w:rsidP="00241414">
      <w:pPr>
        <w:pStyle w:val="DHHSbody"/>
      </w:pPr>
      <w:r>
        <w:t>Access to information about identity is also important for the young person in being aware of their cultural and spiritual identity. Link-Up Victoria can assist young people, aged 18 or over and residing in Victorian or Tasmania to:</w:t>
      </w:r>
    </w:p>
    <w:p w:rsidR="00241414" w:rsidRPr="00AC0D94" w:rsidRDefault="00241414" w:rsidP="007E6859">
      <w:pPr>
        <w:pStyle w:val="DHHSbullet1"/>
      </w:pPr>
      <w:r w:rsidRPr="003A39D9">
        <w:t>access records</w:t>
      </w:r>
    </w:p>
    <w:p w:rsidR="00241414" w:rsidRPr="00A2536D" w:rsidRDefault="00241414" w:rsidP="007E6859">
      <w:pPr>
        <w:pStyle w:val="DHHSbullet1"/>
      </w:pPr>
      <w:r w:rsidRPr="0047690C">
        <w:t>research family and cultural connections</w:t>
      </w:r>
    </w:p>
    <w:p w:rsidR="00241414" w:rsidRPr="0021452B" w:rsidRDefault="00241414" w:rsidP="007E6859">
      <w:pPr>
        <w:pStyle w:val="DHHSbullet1"/>
      </w:pPr>
      <w:r w:rsidRPr="00731FE3">
        <w:t>initiate contact with family members</w:t>
      </w:r>
    </w:p>
    <w:p w:rsidR="00241414" w:rsidRPr="005176E0" w:rsidRDefault="00241414" w:rsidP="007E6859">
      <w:pPr>
        <w:pStyle w:val="DHHSbullet1"/>
      </w:pPr>
      <w:r w:rsidRPr="005176E0">
        <w:t>provide cultural advice and information</w:t>
      </w:r>
    </w:p>
    <w:p w:rsidR="00241414" w:rsidRPr="005176E0" w:rsidRDefault="00241414" w:rsidP="0014223E">
      <w:pPr>
        <w:pStyle w:val="DHHSbullet1lastline"/>
      </w:pPr>
      <w:r w:rsidRPr="005176E0">
        <w:t>access a range of other support services.</w:t>
      </w:r>
    </w:p>
    <w:p w:rsidR="00241414" w:rsidRPr="001645DC" w:rsidRDefault="00241414" w:rsidP="0014223E">
      <w:pPr>
        <w:pStyle w:val="DHHSbody"/>
      </w:pPr>
      <w:r>
        <w:t xml:space="preserve">Call Link-Up Victoria on 1800 687 662 or visit the </w:t>
      </w:r>
      <w:hyperlink r:id="rId243" w:history="1">
        <w:r w:rsidR="0014223E">
          <w:rPr>
            <w:rStyle w:val="Hyperlink"/>
          </w:rPr>
          <w:t>Link-Up Victoria website</w:t>
        </w:r>
      </w:hyperlink>
      <w:r>
        <w:t xml:space="preserve"> &lt;</w:t>
      </w:r>
      <w:r w:rsidRPr="00CE7907">
        <w:t>http://linkupvictoria.org.au</w:t>
      </w:r>
      <w:r w:rsidR="00646DAB">
        <w:t>&gt;</w:t>
      </w:r>
      <w:r>
        <w:t>.</w:t>
      </w:r>
    </w:p>
    <w:p w:rsidR="00041E38" w:rsidRPr="001645DC" w:rsidRDefault="00041E38" w:rsidP="00041E38">
      <w:pPr>
        <w:pStyle w:val="Heading3"/>
      </w:pPr>
      <w:r w:rsidRPr="001645DC">
        <w:t>Getting a driver</w:t>
      </w:r>
      <w:r w:rsidR="00D44047">
        <w:t>’s</w:t>
      </w:r>
      <w:r w:rsidRPr="001645DC">
        <w:t xml:space="preserve"> licence</w:t>
      </w:r>
    </w:p>
    <w:p w:rsidR="00241414" w:rsidRPr="00FE3F19" w:rsidRDefault="00241414" w:rsidP="00241414">
      <w:pPr>
        <w:pStyle w:val="DHHSbody"/>
      </w:pPr>
      <w:r w:rsidRPr="001645DC">
        <w:t>At age 16, a young person is able to get a learner permit that allows them to drive on the road with an experienced driver. They</w:t>
      </w:r>
      <w:r>
        <w:t xml:space="preserve"> </w:t>
      </w:r>
      <w:r w:rsidRPr="001645DC">
        <w:t>will need to complete 120 hours of supervised driving, including 10 hours at night, and record it in a learner log book. They will also need to have held a learner permit for at</w:t>
      </w:r>
      <w:r>
        <w:t xml:space="preserve"> </w:t>
      </w:r>
      <w:r w:rsidRPr="001645DC">
        <w:t>least 12 months, immediately prior to applying for a probationary driver license.</w:t>
      </w:r>
    </w:p>
    <w:p w:rsidR="00241414" w:rsidRPr="00FE3F19" w:rsidRDefault="00241414" w:rsidP="00241414">
      <w:pPr>
        <w:pStyle w:val="DHHSbody"/>
      </w:pPr>
      <w:r w:rsidRPr="001645DC">
        <w:t>Whether you directly provide driving lessons for the young person</w:t>
      </w:r>
      <w:r>
        <w:t xml:space="preserve"> in your care</w:t>
      </w:r>
      <w:r w:rsidRPr="001645DC">
        <w:t xml:space="preserve"> is your choice. Ask</w:t>
      </w:r>
      <w:r>
        <w:t xml:space="preserve"> child protection or </w:t>
      </w:r>
      <w:r w:rsidRPr="001645DC">
        <w:t>your agency if they have any suggestions or recommendations about this.</w:t>
      </w:r>
    </w:p>
    <w:p w:rsidR="00241414" w:rsidRDefault="00241414" w:rsidP="00241414">
      <w:pPr>
        <w:pStyle w:val="DHHSbody"/>
      </w:pPr>
      <w:r w:rsidRPr="001645DC">
        <w:t>VicRoads has an L2P learner driver mentor program, which helps learners under 21 years, who do not have access to a supervising driver or vehicle, to gain the driving experience required to apply for a probationary license. There is also the potential of accessing</w:t>
      </w:r>
      <w:r>
        <w:t xml:space="preserve"> </w:t>
      </w:r>
      <w:r w:rsidRPr="001645DC">
        <w:t xml:space="preserve">leaving care brokerage to </w:t>
      </w:r>
      <w:r>
        <w:t>purchase</w:t>
      </w:r>
      <w:r w:rsidRPr="001645DC">
        <w:t xml:space="preserve"> some driving lessons, which you can discuss with </w:t>
      </w:r>
      <w:r>
        <w:t xml:space="preserve">the young person’s child protection worker or </w:t>
      </w:r>
      <w:r w:rsidRPr="001645DC">
        <w:t xml:space="preserve">agency case </w:t>
      </w:r>
      <w:r>
        <w:t>manager</w:t>
      </w:r>
      <w:r w:rsidRPr="001645DC">
        <w:t>.</w:t>
      </w:r>
    </w:p>
    <w:p w:rsidR="00041E38" w:rsidRPr="00395DD5" w:rsidRDefault="00041E38" w:rsidP="003C2BE8">
      <w:pPr>
        <w:pStyle w:val="Heading3"/>
        <w:rPr>
          <w:szCs w:val="19"/>
        </w:rPr>
      </w:pPr>
      <w:r w:rsidRPr="00FE3F19">
        <w:t>Planning to leave</w:t>
      </w:r>
    </w:p>
    <w:p w:rsidR="00241414" w:rsidRPr="001645DC" w:rsidRDefault="00241414" w:rsidP="00241414">
      <w:pPr>
        <w:pStyle w:val="DHHSbody"/>
        <w:rPr>
          <w:szCs w:val="19"/>
        </w:rPr>
      </w:pPr>
      <w:r w:rsidRPr="001645DC">
        <w:rPr>
          <w:szCs w:val="19"/>
        </w:rPr>
        <w:t>To ensure that young people are well prepared for immediate and long-term challenges, help them to consider:</w:t>
      </w:r>
    </w:p>
    <w:p w:rsidR="00241414" w:rsidRPr="001645DC" w:rsidRDefault="00241414" w:rsidP="007E6859">
      <w:pPr>
        <w:pStyle w:val="DHHSbullet1"/>
      </w:pPr>
      <w:r w:rsidRPr="001645DC">
        <w:t>Who can they turn to for support once they leave care?</w:t>
      </w:r>
    </w:p>
    <w:p w:rsidR="00241414" w:rsidRPr="001645DC" w:rsidRDefault="00241414" w:rsidP="007E6859">
      <w:pPr>
        <w:pStyle w:val="DHHSbullet1"/>
      </w:pPr>
      <w:r w:rsidRPr="001645DC">
        <w:t>What will they do when they leave care – will they be studying, in an apprenticeship or working?</w:t>
      </w:r>
    </w:p>
    <w:p w:rsidR="00241414" w:rsidRPr="001645DC" w:rsidRDefault="00241414" w:rsidP="007E6859">
      <w:pPr>
        <w:pStyle w:val="DHHSbullet1"/>
      </w:pPr>
      <w:r w:rsidRPr="001645DC">
        <w:t>What support do they have to help them – how will they get to work or study, will work or study conflict with other responsibilities, and how can this be resolved?</w:t>
      </w:r>
    </w:p>
    <w:p w:rsidR="00241414" w:rsidRDefault="00241414" w:rsidP="007E6859">
      <w:pPr>
        <w:pStyle w:val="DHHSbullet1"/>
      </w:pPr>
      <w:r w:rsidRPr="001645DC">
        <w:t>Where and who will they live with</w:t>
      </w:r>
      <w:r>
        <w:t>,</w:t>
      </w:r>
      <w:r w:rsidRPr="001645DC">
        <w:t xml:space="preserve"> and what help do they need to set up their own home?</w:t>
      </w:r>
    </w:p>
    <w:p w:rsidR="00241414" w:rsidRPr="001645DC" w:rsidRDefault="00241414" w:rsidP="007E6859">
      <w:pPr>
        <w:pStyle w:val="DHHSbullet1"/>
      </w:pPr>
      <w:r>
        <w:t xml:space="preserve">What Aboriginal-specific support services are available? </w:t>
      </w:r>
    </w:p>
    <w:p w:rsidR="00241414" w:rsidRPr="001645DC" w:rsidRDefault="00241414" w:rsidP="007E6859">
      <w:pPr>
        <w:pStyle w:val="DHHSbullet1"/>
      </w:pPr>
      <w:r w:rsidRPr="001645DC">
        <w:t>What financial resources do they need – will they receive income support, are they required to study, be in an apprenticeship or work to receive income support?</w:t>
      </w:r>
    </w:p>
    <w:p w:rsidR="00241414" w:rsidRPr="001645DC" w:rsidRDefault="00241414" w:rsidP="007E6859">
      <w:pPr>
        <w:pStyle w:val="DHHSbullet1"/>
      </w:pPr>
      <w:r w:rsidRPr="001645DC">
        <w:t>Where will they receive health or other services they require?</w:t>
      </w:r>
    </w:p>
    <w:p w:rsidR="00241414" w:rsidRPr="001645DC" w:rsidRDefault="00241414" w:rsidP="007E6859">
      <w:pPr>
        <w:pStyle w:val="DHHSbullet1"/>
      </w:pPr>
      <w:r w:rsidRPr="001645DC">
        <w:t>Do they have the skills to look after themselves – such as shopping, cooking, cleaning and budgeting?</w:t>
      </w:r>
    </w:p>
    <w:p w:rsidR="00241414" w:rsidRPr="001645DC" w:rsidRDefault="00241414" w:rsidP="00A82F2D">
      <w:pPr>
        <w:pStyle w:val="DHHSbullet1lastline"/>
      </w:pPr>
      <w:r w:rsidRPr="001645DC">
        <w:t>Do they know how to access services</w:t>
      </w:r>
      <w:r>
        <w:t>, such as health, housing and Commonwealth services</w:t>
      </w:r>
      <w:r w:rsidRPr="001645DC">
        <w:t>?</w:t>
      </w:r>
    </w:p>
    <w:p w:rsidR="00241414" w:rsidRPr="005C772C" w:rsidRDefault="00241414" w:rsidP="00241414">
      <w:pPr>
        <w:pStyle w:val="Heading4"/>
      </w:pPr>
      <w:bookmarkStart w:id="196" w:name="_Toc461615321"/>
      <w:bookmarkStart w:id="197" w:name="_Toc461790874"/>
      <w:r w:rsidRPr="005C772C">
        <w:lastRenderedPageBreak/>
        <w:t>Personal belongings</w:t>
      </w:r>
    </w:p>
    <w:p w:rsidR="00241414" w:rsidRPr="001645DC" w:rsidRDefault="00241414" w:rsidP="00241414">
      <w:pPr>
        <w:pStyle w:val="DHHSbody"/>
        <w:rPr>
          <w:szCs w:val="19"/>
        </w:rPr>
      </w:pPr>
      <w:r w:rsidRPr="001645DC">
        <w:rPr>
          <w:szCs w:val="19"/>
        </w:rPr>
        <w:t>The young person who is transitioning out of care will need to take practical things with them when they leave, and they may need your help. You have a responsibility to make sure that when a young person leaves your care, they can take all their personal belongings, including:</w:t>
      </w:r>
    </w:p>
    <w:p w:rsidR="00241414" w:rsidRPr="001645DC" w:rsidRDefault="00241414" w:rsidP="007E6859">
      <w:pPr>
        <w:pStyle w:val="DHHSbullet1"/>
      </w:pPr>
      <w:r w:rsidRPr="001645DC">
        <w:t>identification (ID)</w:t>
      </w:r>
    </w:p>
    <w:p w:rsidR="00241414" w:rsidRDefault="00241414" w:rsidP="007E6859">
      <w:pPr>
        <w:pStyle w:val="DHHSbullet1"/>
      </w:pPr>
      <w:r w:rsidRPr="001645DC">
        <w:t>health records, birth certificate, Medicare card and Health Care Card (which can also be used as ID)</w:t>
      </w:r>
    </w:p>
    <w:p w:rsidR="00241414" w:rsidRDefault="00241414" w:rsidP="007E6859">
      <w:pPr>
        <w:pStyle w:val="DHHSbullet1"/>
      </w:pPr>
      <w:r>
        <w:t>school reports and records of achievement</w:t>
      </w:r>
    </w:p>
    <w:p w:rsidR="00241414" w:rsidRPr="001645DC" w:rsidRDefault="00241414" w:rsidP="007E6859">
      <w:pPr>
        <w:pStyle w:val="DHHSbullet1"/>
      </w:pPr>
      <w:r w:rsidRPr="001645DC">
        <w:t>personal items</w:t>
      </w:r>
    </w:p>
    <w:p w:rsidR="00241414" w:rsidRDefault="00241414" w:rsidP="007E6859">
      <w:pPr>
        <w:pStyle w:val="DHHSbullet1"/>
      </w:pPr>
      <w:r w:rsidRPr="001645DC">
        <w:t>items purchased for them, such as clothing, bedding or equipment</w:t>
      </w:r>
    </w:p>
    <w:p w:rsidR="00241414" w:rsidRDefault="00241414" w:rsidP="007E6859">
      <w:pPr>
        <w:pStyle w:val="DHHSbullet1"/>
      </w:pPr>
      <w:r>
        <w:t>photos of their extended family</w:t>
      </w:r>
    </w:p>
    <w:p w:rsidR="00241414" w:rsidRDefault="00241414" w:rsidP="007E6859">
      <w:pPr>
        <w:pStyle w:val="DHHSbullet1"/>
      </w:pPr>
      <w:r>
        <w:t>life story books or culture diary</w:t>
      </w:r>
    </w:p>
    <w:p w:rsidR="00241414" w:rsidRPr="001645DC" w:rsidRDefault="00241414" w:rsidP="007E6859">
      <w:pPr>
        <w:pStyle w:val="DHHSbullet1"/>
      </w:pPr>
      <w:r>
        <w:t>culturally specific belongings</w:t>
      </w:r>
    </w:p>
    <w:p w:rsidR="00241414" w:rsidRPr="009E5AF2" w:rsidRDefault="00241414" w:rsidP="00A82F2D">
      <w:pPr>
        <w:pStyle w:val="DHHSbullet1lastline"/>
        <w:rPr>
          <w:szCs w:val="19"/>
        </w:rPr>
      </w:pPr>
      <w:r w:rsidRPr="001645DC">
        <w:t>money that they have saved or earned.</w:t>
      </w:r>
    </w:p>
    <w:p w:rsidR="00041E38" w:rsidRPr="001645DC" w:rsidRDefault="00041E38" w:rsidP="00041E38">
      <w:pPr>
        <w:pStyle w:val="Heading2"/>
      </w:pPr>
      <w:bookmarkStart w:id="198" w:name="_Toc499132413"/>
      <w:r w:rsidRPr="001645DC">
        <w:t>Leaving care services</w:t>
      </w:r>
      <w:bookmarkEnd w:id="196"/>
      <w:bookmarkEnd w:id="197"/>
      <w:bookmarkEnd w:id="198"/>
    </w:p>
    <w:p w:rsidR="00241414" w:rsidRPr="001645DC" w:rsidRDefault="00241414" w:rsidP="00241414">
      <w:pPr>
        <w:pStyle w:val="DHHSbody"/>
        <w:rPr>
          <w:szCs w:val="19"/>
        </w:rPr>
      </w:pPr>
      <w:r w:rsidRPr="001645DC">
        <w:rPr>
          <w:szCs w:val="19"/>
        </w:rPr>
        <w:t xml:space="preserve">There </w:t>
      </w:r>
      <w:r>
        <w:rPr>
          <w:szCs w:val="19"/>
        </w:rPr>
        <w:t>is</w:t>
      </w:r>
      <w:r w:rsidRPr="001645DC">
        <w:rPr>
          <w:szCs w:val="19"/>
        </w:rPr>
        <w:t xml:space="preserve"> a range of services that young people can access to support their move </w:t>
      </w:r>
      <w:r>
        <w:rPr>
          <w:szCs w:val="19"/>
        </w:rPr>
        <w:t xml:space="preserve">on </w:t>
      </w:r>
      <w:r w:rsidRPr="001645DC">
        <w:rPr>
          <w:szCs w:val="19"/>
        </w:rPr>
        <w:t xml:space="preserve">from </w:t>
      </w:r>
      <w:r>
        <w:rPr>
          <w:szCs w:val="19"/>
        </w:rPr>
        <w:t xml:space="preserve">your </w:t>
      </w:r>
      <w:r w:rsidRPr="001645DC">
        <w:rPr>
          <w:szCs w:val="19"/>
        </w:rPr>
        <w:t>care. Make sure that the young person who is leaving your care is aware of these services</w:t>
      </w:r>
      <w:r>
        <w:rPr>
          <w:szCs w:val="19"/>
        </w:rPr>
        <w:t>,</w:t>
      </w:r>
      <w:r w:rsidRPr="001645DC">
        <w:rPr>
          <w:szCs w:val="19"/>
        </w:rPr>
        <w:t xml:space="preserve"> and help them access them if required.</w:t>
      </w:r>
    </w:p>
    <w:p w:rsidR="00041E38" w:rsidRPr="001645DC" w:rsidRDefault="00041E38" w:rsidP="00041E38">
      <w:pPr>
        <w:pStyle w:val="Heading3"/>
      </w:pPr>
      <w:r w:rsidRPr="001645DC">
        <w:t>CREATE Foundation</w:t>
      </w:r>
    </w:p>
    <w:p w:rsidR="00241414" w:rsidRPr="009E5AF2" w:rsidRDefault="00241414" w:rsidP="00241414">
      <w:pPr>
        <w:pStyle w:val="DHHSbody"/>
        <w:rPr>
          <w:szCs w:val="19"/>
        </w:rPr>
      </w:pPr>
      <w:r w:rsidRPr="001645DC">
        <w:rPr>
          <w:szCs w:val="19"/>
        </w:rPr>
        <w:t>CREATE Foundation is the national peak consumer body representing the voices of children and young people with an out-of-home care experience. CREATE connect</w:t>
      </w:r>
      <w:r>
        <w:rPr>
          <w:szCs w:val="19"/>
        </w:rPr>
        <w:t>s</w:t>
      </w:r>
      <w:r w:rsidRPr="001645DC">
        <w:rPr>
          <w:szCs w:val="19"/>
        </w:rPr>
        <w:t xml:space="preserve"> children and young people to each other and their community through the clubCREATE membership program. Children and young people have access to connection events</w:t>
      </w:r>
      <w:r>
        <w:rPr>
          <w:szCs w:val="19"/>
        </w:rPr>
        <w:t>,</w:t>
      </w:r>
      <w:r w:rsidRPr="001645DC">
        <w:rPr>
          <w:szCs w:val="19"/>
        </w:rPr>
        <w:t xml:space="preserve"> and receive birthday cards, magazines, Entering Care Kits and Welcome Packs.</w:t>
      </w:r>
    </w:p>
    <w:p w:rsidR="00241414" w:rsidRPr="001645DC" w:rsidRDefault="00241414" w:rsidP="00241414">
      <w:pPr>
        <w:pStyle w:val="DHHSbody"/>
        <w:rPr>
          <w:szCs w:val="19"/>
        </w:rPr>
      </w:pPr>
      <w:r w:rsidRPr="001645DC">
        <w:rPr>
          <w:szCs w:val="19"/>
        </w:rPr>
        <w:t>CREATE can support you in empowering the children and young people in your care to build self-confidence, self-esteem and skills</w:t>
      </w:r>
      <w:r>
        <w:rPr>
          <w:szCs w:val="19"/>
        </w:rPr>
        <w:t xml:space="preserve"> </w:t>
      </w:r>
      <w:r w:rsidRPr="001645DC">
        <w:rPr>
          <w:szCs w:val="19"/>
        </w:rPr>
        <w:t>that enable them to have a voice and be heard</w:t>
      </w:r>
      <w:r>
        <w:rPr>
          <w:szCs w:val="19"/>
        </w:rPr>
        <w:t>,</w:t>
      </w:r>
      <w:r w:rsidRPr="001645DC">
        <w:rPr>
          <w:szCs w:val="19"/>
        </w:rPr>
        <w:t xml:space="preserve"> through programs such as Speak Up, CREATE Your Future, Youth Advisory Groups and Case Worker Training.</w:t>
      </w:r>
    </w:p>
    <w:p w:rsidR="00041E38" w:rsidRPr="001645DC" w:rsidRDefault="00041E38" w:rsidP="00041E38">
      <w:pPr>
        <w:pStyle w:val="Heading3"/>
      </w:pPr>
      <w:r w:rsidRPr="001645DC">
        <w:t>Go Your Own Way kit</w:t>
      </w:r>
    </w:p>
    <w:p w:rsidR="00646DAB" w:rsidRDefault="00A960E1" w:rsidP="00A960E1">
      <w:pPr>
        <w:pStyle w:val="DHHSbody"/>
        <w:rPr>
          <w:szCs w:val="19"/>
        </w:rPr>
      </w:pPr>
      <w:r w:rsidRPr="001645DC">
        <w:rPr>
          <w:szCs w:val="19"/>
        </w:rPr>
        <w:t xml:space="preserve">A Go Your Own Way (leaving care) kit is a resource </w:t>
      </w:r>
      <w:r>
        <w:rPr>
          <w:szCs w:val="19"/>
        </w:rPr>
        <w:t xml:space="preserve">developed by CREATE </w:t>
      </w:r>
      <w:r w:rsidRPr="001645DC">
        <w:rPr>
          <w:szCs w:val="19"/>
        </w:rPr>
        <w:t>for young people aged 15 and older, who are starting to plan for their transition</w:t>
      </w:r>
      <w:r>
        <w:rPr>
          <w:szCs w:val="19"/>
        </w:rPr>
        <w:t xml:space="preserve"> </w:t>
      </w:r>
      <w:r w:rsidRPr="001645DC">
        <w:rPr>
          <w:szCs w:val="19"/>
        </w:rPr>
        <w:t>to adulthood and independence. The kit has resources, information and useful links to help you and the young person plan for a</w:t>
      </w:r>
      <w:r>
        <w:rPr>
          <w:szCs w:val="19"/>
        </w:rPr>
        <w:t xml:space="preserve"> </w:t>
      </w:r>
      <w:r w:rsidRPr="001645DC">
        <w:rPr>
          <w:szCs w:val="19"/>
        </w:rPr>
        <w:t>successful transition</w:t>
      </w:r>
      <w:r w:rsidR="00646DAB">
        <w:rPr>
          <w:szCs w:val="19"/>
        </w:rPr>
        <w:t>.</w:t>
      </w:r>
    </w:p>
    <w:p w:rsidR="00A960E1" w:rsidRPr="001645DC" w:rsidRDefault="00A960E1" w:rsidP="00A960E1">
      <w:pPr>
        <w:pStyle w:val="DHHSbody"/>
        <w:rPr>
          <w:szCs w:val="19"/>
        </w:rPr>
      </w:pPr>
      <w:r w:rsidRPr="001645DC">
        <w:rPr>
          <w:szCs w:val="19"/>
        </w:rPr>
        <w:t xml:space="preserve">If they have not received a kit, either you or the </w:t>
      </w:r>
      <w:r>
        <w:rPr>
          <w:szCs w:val="19"/>
        </w:rPr>
        <w:t xml:space="preserve">child or young person’s </w:t>
      </w:r>
      <w:r w:rsidRPr="001645DC">
        <w:rPr>
          <w:szCs w:val="19"/>
        </w:rPr>
        <w:t xml:space="preserve">case </w:t>
      </w:r>
      <w:r>
        <w:rPr>
          <w:szCs w:val="19"/>
        </w:rPr>
        <w:t>manager</w:t>
      </w:r>
      <w:r w:rsidRPr="001645DC">
        <w:rPr>
          <w:szCs w:val="19"/>
        </w:rPr>
        <w:t xml:space="preserve"> can contact the CREATE foundation. Call 1800 655 105 or email </w:t>
      </w:r>
      <w:r w:rsidR="00A82F2D">
        <w:rPr>
          <w:szCs w:val="19"/>
        </w:rPr>
        <w:t>victoria@create.org.au</w:t>
      </w:r>
      <w:r w:rsidRPr="00A82F2D">
        <w:rPr>
          <w:szCs w:val="19"/>
        </w:rPr>
        <w:t>.</w:t>
      </w:r>
    </w:p>
    <w:p w:rsidR="00041E38" w:rsidRPr="001645DC" w:rsidRDefault="00041E38" w:rsidP="00041E38">
      <w:pPr>
        <w:pStyle w:val="Heading3"/>
      </w:pPr>
      <w:r w:rsidRPr="001645DC">
        <w:t>Leaving care hotline</w:t>
      </w:r>
    </w:p>
    <w:p w:rsidR="00A960E1" w:rsidRPr="001645DC" w:rsidRDefault="00A960E1" w:rsidP="00A82F2D">
      <w:pPr>
        <w:pStyle w:val="DHHSbody"/>
        <w:rPr>
          <w:szCs w:val="19"/>
        </w:rPr>
      </w:pPr>
      <w:r w:rsidRPr="001645DC">
        <w:rPr>
          <w:szCs w:val="19"/>
        </w:rPr>
        <w:t>The leaving care hotline is managed by Melbourne City Mission’s Frontyard and is for young people and their carers. The hotline connects young people to their nearest post-care support program and</w:t>
      </w:r>
      <w:r>
        <w:rPr>
          <w:szCs w:val="19"/>
        </w:rPr>
        <w:t xml:space="preserve"> </w:t>
      </w:r>
      <w:r w:rsidRPr="001645DC">
        <w:rPr>
          <w:szCs w:val="19"/>
        </w:rPr>
        <w:t xml:space="preserve">helps with immediate issues, including crisis accommodation. Call 1300 532 846 or email </w:t>
      </w:r>
      <w:r w:rsidRPr="00A82F2D">
        <w:t>leavingcare@mcm.org.au</w:t>
      </w:r>
      <w:r w:rsidR="00A82F2D">
        <w:t>.</w:t>
      </w:r>
    </w:p>
    <w:p w:rsidR="006940D3" w:rsidRDefault="006940D3">
      <w:pPr>
        <w:rPr>
          <w:rFonts w:ascii="Arial" w:eastAsia="MS Gothic" w:hAnsi="Arial"/>
          <w:b/>
          <w:bCs/>
          <w:sz w:val="24"/>
          <w:szCs w:val="26"/>
        </w:rPr>
      </w:pPr>
      <w:r>
        <w:br w:type="page"/>
      </w:r>
    </w:p>
    <w:p w:rsidR="00041E38" w:rsidRPr="009E5AF2" w:rsidRDefault="00041E38" w:rsidP="00D44047">
      <w:pPr>
        <w:pStyle w:val="Heading3"/>
        <w:rPr>
          <w:szCs w:val="19"/>
        </w:rPr>
      </w:pPr>
      <w:r w:rsidRPr="00D50A75">
        <w:lastRenderedPageBreak/>
        <w:t>Sortli</w:t>
      </w:r>
    </w:p>
    <w:p w:rsidR="00A960E1" w:rsidRPr="001645DC" w:rsidRDefault="00A960E1" w:rsidP="00A960E1">
      <w:pPr>
        <w:pStyle w:val="DHHSbody"/>
        <w:rPr>
          <w:szCs w:val="19"/>
        </w:rPr>
      </w:pPr>
      <w:r w:rsidRPr="001645DC">
        <w:rPr>
          <w:szCs w:val="19"/>
        </w:rPr>
        <w:t xml:space="preserve">Sortli (short for ‘sort out your life’) is a free mobile app for young people to help with the transition </w:t>
      </w:r>
      <w:r>
        <w:rPr>
          <w:szCs w:val="19"/>
        </w:rPr>
        <w:t xml:space="preserve">from out-of-home care </w:t>
      </w:r>
      <w:r w:rsidRPr="001645DC">
        <w:rPr>
          <w:szCs w:val="19"/>
        </w:rPr>
        <w:t>to independence. The app was designed by young people at CREATE and focuses on:</w:t>
      </w:r>
    </w:p>
    <w:p w:rsidR="00A960E1" w:rsidRPr="00596B14" w:rsidRDefault="00A960E1" w:rsidP="007E6859">
      <w:pPr>
        <w:pStyle w:val="DHHSbullet1"/>
      </w:pPr>
      <w:r w:rsidRPr="00596B14">
        <w:t>identitying</w:t>
      </w:r>
      <w:r>
        <w:t xml:space="preserve"> </w:t>
      </w:r>
      <w:r w:rsidRPr="00596B14">
        <w:t>relationships</w:t>
      </w:r>
    </w:p>
    <w:p w:rsidR="00A960E1" w:rsidRPr="001645DC" w:rsidRDefault="00A960E1" w:rsidP="007E6859">
      <w:pPr>
        <w:pStyle w:val="DHHSbullet1"/>
      </w:pPr>
      <w:r w:rsidRPr="001645DC">
        <w:t>finding a place to live</w:t>
      </w:r>
    </w:p>
    <w:p w:rsidR="00A960E1" w:rsidRPr="001645DC" w:rsidRDefault="00A960E1" w:rsidP="007E6859">
      <w:pPr>
        <w:pStyle w:val="DHHSbullet1"/>
      </w:pPr>
      <w:r w:rsidRPr="001645DC">
        <w:t>health</w:t>
      </w:r>
    </w:p>
    <w:p w:rsidR="00A960E1" w:rsidRPr="001645DC" w:rsidRDefault="00A960E1" w:rsidP="007E6859">
      <w:pPr>
        <w:pStyle w:val="DHHSbullet1"/>
      </w:pPr>
      <w:r w:rsidRPr="001645DC">
        <w:t>finances</w:t>
      </w:r>
    </w:p>
    <w:p w:rsidR="00A960E1" w:rsidRPr="001645DC" w:rsidRDefault="00A960E1" w:rsidP="007E6859">
      <w:pPr>
        <w:pStyle w:val="DHHSbullet1"/>
      </w:pPr>
      <w:r w:rsidRPr="001645DC">
        <w:t>gaining education and looking for a job</w:t>
      </w:r>
    </w:p>
    <w:p w:rsidR="00A960E1" w:rsidRPr="001645DC" w:rsidRDefault="00A960E1" w:rsidP="00A82F2D">
      <w:pPr>
        <w:pStyle w:val="DHHSbullet1lastline"/>
      </w:pPr>
      <w:r w:rsidRPr="001645DC">
        <w:t>general living skills.</w:t>
      </w:r>
    </w:p>
    <w:p w:rsidR="00A960E1" w:rsidRPr="001645DC" w:rsidRDefault="00A960E1" w:rsidP="00A960E1">
      <w:pPr>
        <w:pStyle w:val="DHHSbody"/>
      </w:pPr>
      <w:r w:rsidRPr="001645DC">
        <w:t>The app is available on Apple, Android or</w:t>
      </w:r>
      <w:r>
        <w:t xml:space="preserve"> </w:t>
      </w:r>
      <w:r w:rsidRPr="001645DC">
        <w:t>Microsoft mobile devices.</w:t>
      </w:r>
    </w:p>
    <w:p w:rsidR="00041E38" w:rsidRPr="001645DC" w:rsidRDefault="00041E38" w:rsidP="00041E38">
      <w:pPr>
        <w:pStyle w:val="Heading3"/>
      </w:pPr>
      <w:r w:rsidRPr="001645DC">
        <w:t>Transition to Independent Living</w:t>
      </w:r>
      <w:r>
        <w:t xml:space="preserve"> </w:t>
      </w:r>
      <w:r w:rsidRPr="001645DC">
        <w:t xml:space="preserve">Allowance </w:t>
      </w:r>
    </w:p>
    <w:p w:rsidR="00A960E1" w:rsidRDefault="00A960E1" w:rsidP="00A960E1">
      <w:pPr>
        <w:pStyle w:val="DHHSbody"/>
      </w:pPr>
      <w:r>
        <w:t xml:space="preserve">The </w:t>
      </w:r>
      <w:r w:rsidRPr="001645DC">
        <w:t>Transition to Independent Living</w:t>
      </w:r>
      <w:r>
        <w:t xml:space="preserve"> </w:t>
      </w:r>
      <w:r w:rsidRPr="001645DC">
        <w:t>Allowance</w:t>
      </w:r>
      <w:r>
        <w:t xml:space="preserve"> is a </w:t>
      </w:r>
      <w:r w:rsidRPr="001645DC">
        <w:t>payment from the Commonwealth Governme</w:t>
      </w:r>
      <w:r w:rsidR="006940D3">
        <w:t xml:space="preserve">nt to help young people aged 15 to </w:t>
      </w:r>
      <w:r w:rsidRPr="001645DC">
        <w:t xml:space="preserve">25 years who are leaving </w:t>
      </w:r>
      <w:r>
        <w:t xml:space="preserve">or have left </w:t>
      </w:r>
      <w:r w:rsidRPr="001645DC">
        <w:t>out-of-home-care. Funding of up to $1,500 can be used towards the costs involved in moving to independent living.</w:t>
      </w:r>
    </w:p>
    <w:p w:rsidR="00A960E1" w:rsidRPr="005C772C" w:rsidRDefault="00A960E1" w:rsidP="00A960E1">
      <w:pPr>
        <w:pStyle w:val="DHHSbody"/>
        <w:rPr>
          <w:szCs w:val="19"/>
        </w:rPr>
      </w:pPr>
      <w:r>
        <w:t>Melbourne City Mission coordinate the applications, and can assist young people and their carers to determine if they are eligible and complete the application form. See useful resources for more information.</w:t>
      </w:r>
    </w:p>
    <w:p w:rsidR="00041E38" w:rsidRPr="005C772C" w:rsidRDefault="00041E38" w:rsidP="003C2BE8">
      <w:pPr>
        <w:pStyle w:val="Heading3"/>
        <w:rPr>
          <w:szCs w:val="24"/>
        </w:rPr>
      </w:pPr>
      <w:r w:rsidRPr="005C772C">
        <w:t>Help for young people leaving care</w:t>
      </w:r>
    </w:p>
    <w:p w:rsidR="00A960E1" w:rsidRPr="001645DC" w:rsidRDefault="00A960E1" w:rsidP="00A960E1">
      <w:pPr>
        <w:pStyle w:val="DHHSbody"/>
        <w:rPr>
          <w:szCs w:val="19"/>
        </w:rPr>
      </w:pPr>
      <w:r w:rsidRPr="001645DC">
        <w:rPr>
          <w:szCs w:val="19"/>
        </w:rPr>
        <w:t>Help is available for young people who are leaving or have left out-of-home care in Victoria. The young person may need:</w:t>
      </w:r>
    </w:p>
    <w:p w:rsidR="00A960E1" w:rsidRPr="001645DC" w:rsidRDefault="00A960E1" w:rsidP="007E6859">
      <w:pPr>
        <w:pStyle w:val="DHHSbullet1"/>
      </w:pPr>
      <w:r w:rsidRPr="001645DC">
        <w:t>help to stay in education or return to studying</w:t>
      </w:r>
    </w:p>
    <w:p w:rsidR="00A960E1" w:rsidRPr="001645DC" w:rsidRDefault="00A960E1" w:rsidP="007E6859">
      <w:pPr>
        <w:pStyle w:val="DHHSbullet1"/>
      </w:pPr>
      <w:r w:rsidRPr="001645DC">
        <w:t>help to look for a job, or apply for on-the-job (vocational) training</w:t>
      </w:r>
    </w:p>
    <w:p w:rsidR="00A960E1" w:rsidRPr="001645DC" w:rsidRDefault="00A960E1" w:rsidP="007E6859">
      <w:pPr>
        <w:pStyle w:val="DHHSbullet1"/>
      </w:pPr>
      <w:r w:rsidRPr="001645DC">
        <w:t>help or advice to keep a current job</w:t>
      </w:r>
    </w:p>
    <w:p w:rsidR="00A960E1" w:rsidRPr="001645DC" w:rsidRDefault="00A960E1" w:rsidP="007E6859">
      <w:pPr>
        <w:pStyle w:val="DHHSbullet1"/>
      </w:pPr>
      <w:r w:rsidRPr="001645DC">
        <w:t>help to find accommodation or to stay in existing accommodation</w:t>
      </w:r>
    </w:p>
    <w:p w:rsidR="00A960E1" w:rsidRPr="001645DC" w:rsidRDefault="00A960E1" w:rsidP="007E6859">
      <w:pPr>
        <w:pStyle w:val="DHHSbullet1"/>
      </w:pPr>
      <w:r w:rsidRPr="001645DC">
        <w:t>support to reconnect with family</w:t>
      </w:r>
    </w:p>
    <w:p w:rsidR="00A960E1" w:rsidRPr="001645DC" w:rsidRDefault="00A960E1" w:rsidP="00A82F2D">
      <w:pPr>
        <w:pStyle w:val="DHHSbullet1lastline"/>
      </w:pPr>
      <w:r w:rsidRPr="001645DC">
        <w:t>some financial help to maintain independence, if they have already left state care.</w:t>
      </w:r>
    </w:p>
    <w:p w:rsidR="00A960E1" w:rsidRDefault="00A960E1" w:rsidP="00A960E1">
      <w:pPr>
        <w:pStyle w:val="DHHSbody"/>
      </w:pPr>
      <w:r w:rsidRPr="001645DC">
        <w:t xml:space="preserve">Young people can receive support from a case worker, as well as access to brokerage money for items such as accommodation, recreation, education and health. This support is accessed by the child protection </w:t>
      </w:r>
      <w:r>
        <w:t>worker or agency case manager</w:t>
      </w:r>
      <w:r w:rsidRPr="001645DC">
        <w:t>, who completes the form, which is then forwarded to the most appropriate agency.</w:t>
      </w:r>
    </w:p>
    <w:p w:rsidR="00A960E1" w:rsidRPr="001645DC" w:rsidRDefault="00A960E1" w:rsidP="00A82F2D">
      <w:pPr>
        <w:pStyle w:val="DHHSbody"/>
      </w:pPr>
      <w:r>
        <w:t xml:space="preserve">If the young person has left care, they can contact the Leaving Care Hotline by calling 1300 532 846 or email </w:t>
      </w:r>
      <w:r w:rsidRPr="00A82F2D">
        <w:t>leavingcare@mcm.org.au</w:t>
      </w:r>
      <w:r>
        <w:t xml:space="preserve"> to find their local support service.</w:t>
      </w:r>
    </w:p>
    <w:p w:rsidR="00A960E1" w:rsidRPr="001645DC" w:rsidRDefault="00A960E1" w:rsidP="00A960E1">
      <w:pPr>
        <w:pStyle w:val="DHHSbody"/>
      </w:pPr>
      <w:r>
        <w:t>T</w:t>
      </w:r>
      <w:r w:rsidRPr="001645DC">
        <w:t xml:space="preserve">he Leaving Care Mentoring Program aims to provide young people transitioning from care with opportunities to interact with adults in community settings. It promotes personal relationships and friendships that </w:t>
      </w:r>
      <w:r>
        <w:t xml:space="preserve">may </w:t>
      </w:r>
      <w:r w:rsidRPr="001645DC">
        <w:t>continue after they have left care, to help avoid social isolation.</w:t>
      </w:r>
    </w:p>
    <w:p w:rsidR="00041E38" w:rsidRPr="001645DC" w:rsidRDefault="00041E38" w:rsidP="00041E38">
      <w:pPr>
        <w:pStyle w:val="Heading3"/>
      </w:pPr>
      <w:r w:rsidRPr="001645DC">
        <w:t>Support for Aboriginal young people leaving care</w:t>
      </w:r>
    </w:p>
    <w:p w:rsidR="00A960E1" w:rsidRDefault="00A960E1" w:rsidP="00A960E1">
      <w:pPr>
        <w:pStyle w:val="DHHSbody"/>
      </w:pPr>
      <w:r>
        <w:t>The Aboriginal leaving care support initiative provides culturally appropriate support for Aboriginal young people aged 16 to 21 years who are transitioning from out-of-home care, including kinship care.</w:t>
      </w:r>
    </w:p>
    <w:p w:rsidR="00646DAB" w:rsidRDefault="00A960E1" w:rsidP="00A960E1">
      <w:pPr>
        <w:pStyle w:val="DHHSbody"/>
      </w:pPr>
      <w:r w:rsidRPr="001645DC">
        <w:t xml:space="preserve">Aboriginal young people can access the leaving care program through </w:t>
      </w:r>
      <w:r>
        <w:t>ACCOs</w:t>
      </w:r>
      <w:r w:rsidRPr="001645DC">
        <w:t xml:space="preserve"> to support their transition</w:t>
      </w:r>
      <w:r>
        <w:t xml:space="preserve"> </w:t>
      </w:r>
      <w:r w:rsidRPr="001645DC">
        <w:t>to independent living.</w:t>
      </w:r>
      <w:r>
        <w:t xml:space="preserve"> Aboriginal young people should have a cultural support plan that identifies their support needs when leaving care</w:t>
      </w:r>
      <w:r w:rsidR="00646DAB">
        <w:t>.</w:t>
      </w:r>
    </w:p>
    <w:p w:rsidR="00041E38" w:rsidRPr="001645DC" w:rsidRDefault="00041E38" w:rsidP="00041E38">
      <w:pPr>
        <w:pStyle w:val="Heading3"/>
      </w:pPr>
      <w:r w:rsidRPr="001645DC">
        <w:lastRenderedPageBreak/>
        <w:t>Keeping in contact</w:t>
      </w:r>
    </w:p>
    <w:p w:rsidR="00041E38" w:rsidRPr="001645DC" w:rsidRDefault="00041E38" w:rsidP="00041E38">
      <w:pPr>
        <w:pStyle w:val="DHHSbody"/>
        <w:rPr>
          <w:szCs w:val="19"/>
        </w:rPr>
      </w:pPr>
      <w:r w:rsidRPr="001645DC">
        <w:rPr>
          <w:szCs w:val="19"/>
        </w:rPr>
        <w:t>Keeping in touch may be a good idea for you, your family and the young person. Discuss this with the young person and their care team. The agreed arrangements will be included in the</w:t>
      </w:r>
      <w:r w:rsidR="00D44047">
        <w:rPr>
          <w:szCs w:val="19"/>
        </w:rPr>
        <w:t xml:space="preserve"> young person’s</w:t>
      </w:r>
      <w:r w:rsidRPr="001645DC">
        <w:rPr>
          <w:szCs w:val="19"/>
        </w:rPr>
        <w:t xml:space="preserve"> </w:t>
      </w:r>
      <w:r w:rsidR="00D44047">
        <w:rPr>
          <w:szCs w:val="19"/>
        </w:rPr>
        <w:t>Care and Transition Plan</w:t>
      </w:r>
      <w:r w:rsidRPr="00D44047">
        <w:rPr>
          <w:szCs w:val="19"/>
        </w:rPr>
        <w:t>.</w:t>
      </w:r>
    </w:p>
    <w:p w:rsidR="00041E38" w:rsidRPr="001645DC" w:rsidRDefault="00041E38" w:rsidP="007F6194">
      <w:pPr>
        <w:pStyle w:val="Heading3"/>
      </w:pPr>
      <w:r w:rsidRPr="001645DC">
        <w:t>Useful resources</w:t>
      </w:r>
    </w:p>
    <w:p w:rsidR="00A960E1" w:rsidRPr="00A960E1" w:rsidRDefault="007A0CF7" w:rsidP="00A82F2D">
      <w:pPr>
        <w:pStyle w:val="DHHSbullet1"/>
        <w:numPr>
          <w:ilvl w:val="0"/>
          <w:numId w:val="4"/>
        </w:numPr>
      </w:pPr>
      <w:hyperlink r:id="rId244" w:history="1">
        <w:r w:rsidR="00A82F2D" w:rsidRPr="00A82F2D">
          <w:rPr>
            <w:rStyle w:val="Hyperlink"/>
          </w:rPr>
          <w:t>Leaving care</w:t>
        </w:r>
      </w:hyperlink>
      <w:r w:rsidR="00A82F2D">
        <w:t xml:space="preserve"> on the DHHS Service Providers</w:t>
      </w:r>
      <w:r w:rsidR="00A960E1" w:rsidRPr="00A960E1">
        <w:t xml:space="preserve"> website </w:t>
      </w:r>
      <w:r w:rsidR="00A82F2D" w:rsidRPr="00A960E1">
        <w:t>&lt;https://providers.dhhs.vic.gov.au/leaving-care&gt;</w:t>
      </w:r>
      <w:r w:rsidR="00A82F2D">
        <w:t xml:space="preserve"> </w:t>
      </w:r>
      <w:r w:rsidR="00A960E1" w:rsidRPr="00A960E1">
        <w:t>provides a list of services that can help the young person with issu</w:t>
      </w:r>
      <w:r w:rsidR="00A82F2D">
        <w:t>es such as housing or education</w:t>
      </w:r>
    </w:p>
    <w:p w:rsidR="00A960E1" w:rsidRPr="001645DC" w:rsidRDefault="00A960E1" w:rsidP="00A960E1">
      <w:pPr>
        <w:pStyle w:val="DHHSbullet1"/>
        <w:numPr>
          <w:ilvl w:val="0"/>
          <w:numId w:val="4"/>
        </w:numPr>
      </w:pPr>
      <w:r w:rsidRPr="00A82F2D">
        <w:t>CREATE</w:t>
      </w:r>
      <w:r w:rsidRPr="001645DC">
        <w:t xml:space="preserve"> </w:t>
      </w:r>
      <w:r>
        <w:t>is</w:t>
      </w:r>
      <w:r w:rsidRPr="001645DC">
        <w:t xml:space="preserve"> the national body creating a better life for children and young people in the care system</w:t>
      </w:r>
      <w:r>
        <w:t>.</w:t>
      </w:r>
      <w:r w:rsidRPr="001645DC">
        <w:t xml:space="preserve"> </w:t>
      </w:r>
      <w:r>
        <w:t>C</w:t>
      </w:r>
      <w:r w:rsidRPr="001645DC">
        <w:t xml:space="preserve">all 1800 655 105 or visit </w:t>
      </w:r>
      <w:r w:rsidR="00A82F2D">
        <w:t xml:space="preserve">the </w:t>
      </w:r>
      <w:hyperlink r:id="rId245" w:history="1">
        <w:r w:rsidR="006940D3">
          <w:rPr>
            <w:rStyle w:val="Hyperlink"/>
          </w:rPr>
          <w:t>CREATE Foundation website</w:t>
        </w:r>
      </w:hyperlink>
      <w:r w:rsidR="00A82F2D">
        <w:t xml:space="preserve"> </w:t>
      </w:r>
      <w:r>
        <w:t>&lt;</w:t>
      </w:r>
      <w:r w:rsidRPr="001645DC">
        <w:t>www.create.org.au</w:t>
      </w:r>
      <w:r>
        <w:t>&gt;</w:t>
      </w:r>
    </w:p>
    <w:p w:rsidR="00A960E1" w:rsidRPr="00A960E1" w:rsidRDefault="00A960E1" w:rsidP="00A82F2D">
      <w:pPr>
        <w:pStyle w:val="DHHSbullet1"/>
        <w:numPr>
          <w:ilvl w:val="0"/>
          <w:numId w:val="4"/>
        </w:numPr>
      </w:pPr>
      <w:r w:rsidRPr="00A960E1">
        <w:t xml:space="preserve">Information about </w:t>
      </w:r>
      <w:hyperlink r:id="rId246" w:history="1">
        <w:r w:rsidRPr="00A960E1">
          <w:rPr>
            <w:rStyle w:val="Hyperlink"/>
          </w:rPr>
          <w:t>applying for records</w:t>
        </w:r>
      </w:hyperlink>
      <w:r w:rsidRPr="00A960E1">
        <w:t xml:space="preserve"> on the </w:t>
      </w:r>
      <w:r w:rsidR="00A82F2D">
        <w:t xml:space="preserve">DHHS </w:t>
      </w:r>
      <w:r w:rsidRPr="00A960E1">
        <w:t>Services website &lt;https://services.dhhs.vic.gov.au/applying-records&gt;</w:t>
      </w:r>
    </w:p>
    <w:p w:rsidR="00A960E1" w:rsidRDefault="007A0CF7" w:rsidP="00A960E1">
      <w:pPr>
        <w:pStyle w:val="DHHSbullet1"/>
        <w:numPr>
          <w:ilvl w:val="0"/>
          <w:numId w:val="4"/>
        </w:numPr>
      </w:pPr>
      <w:hyperlink r:id="rId247" w:history="1">
        <w:r w:rsidR="00A960E1" w:rsidRPr="007838D5">
          <w:rPr>
            <w:rStyle w:val="Hyperlink"/>
          </w:rPr>
          <w:t>Aboriginal and Torres Strait Islander Social and Emotional Wellbeing and Mental Health</w:t>
        </w:r>
      </w:hyperlink>
      <w:r w:rsidR="00A960E1">
        <w:t xml:space="preserve"> </w:t>
      </w:r>
      <w:r w:rsidR="00A82F2D">
        <w:t xml:space="preserve">through the Wiley Online Library </w:t>
      </w:r>
      <w:r w:rsidR="00A960E1">
        <w:t>&lt;</w:t>
      </w:r>
      <w:r w:rsidR="00A960E1" w:rsidRPr="00747278">
        <w:t>http://onlinelibrary.wiley.com/doi/10.1111/ap.12299/full</w:t>
      </w:r>
      <w:r w:rsidR="00A960E1">
        <w:t>&gt;</w:t>
      </w:r>
    </w:p>
    <w:p w:rsidR="00A960E1" w:rsidRPr="005176E0" w:rsidRDefault="007A0CF7" w:rsidP="006940D3">
      <w:pPr>
        <w:pStyle w:val="DHHSbullet1"/>
        <w:numPr>
          <w:ilvl w:val="0"/>
          <w:numId w:val="4"/>
        </w:numPr>
        <w:rPr>
          <w:rFonts w:cs="VIC"/>
        </w:rPr>
      </w:pPr>
      <w:hyperlink r:id="rId248" w:history="1">
        <w:r w:rsidR="00A960E1" w:rsidRPr="009566CF">
          <w:rPr>
            <w:rStyle w:val="Hyperlink"/>
          </w:rPr>
          <w:t xml:space="preserve">Transition to </w:t>
        </w:r>
        <w:r w:rsidR="009566CF" w:rsidRPr="009566CF">
          <w:rPr>
            <w:rStyle w:val="Hyperlink"/>
          </w:rPr>
          <w:t>Independent L</w:t>
        </w:r>
        <w:r w:rsidR="00A960E1" w:rsidRPr="009566CF">
          <w:rPr>
            <w:rStyle w:val="Hyperlink"/>
          </w:rPr>
          <w:t xml:space="preserve">iving </w:t>
        </w:r>
        <w:r w:rsidR="009566CF" w:rsidRPr="009566CF">
          <w:rPr>
            <w:rStyle w:val="Hyperlink"/>
          </w:rPr>
          <w:t>A</w:t>
        </w:r>
        <w:r w:rsidR="00A960E1" w:rsidRPr="009566CF">
          <w:rPr>
            <w:rStyle w:val="Hyperlink"/>
          </w:rPr>
          <w:t>llowance</w:t>
        </w:r>
      </w:hyperlink>
      <w:r w:rsidR="00A960E1" w:rsidRPr="005176E0">
        <w:t xml:space="preserve"> </w:t>
      </w:r>
      <w:r w:rsidR="006940D3">
        <w:t xml:space="preserve">from </w:t>
      </w:r>
      <w:r w:rsidR="006940D3" w:rsidRPr="005176E0">
        <w:t xml:space="preserve">the Australian Government </w:t>
      </w:r>
      <w:r w:rsidR="006940D3" w:rsidRPr="00A960E1">
        <w:t>Department of Social Services</w:t>
      </w:r>
      <w:r w:rsidR="006940D3" w:rsidRPr="005176E0">
        <w:t xml:space="preserve"> </w:t>
      </w:r>
      <w:r w:rsidR="00A82F2D" w:rsidRPr="005176E0">
        <w:t>&lt;</w:t>
      </w:r>
      <w:r w:rsidR="00A82F2D" w:rsidRPr="00165F58">
        <w:t>https://www.dss.gov.au/our-responsibilities/families-and-children/benefits-payments/transition-to-independent-living-allowance-tila</w:t>
      </w:r>
      <w:r w:rsidR="00A82F2D">
        <w:t xml:space="preserve">&gt; </w:t>
      </w:r>
      <w:r w:rsidR="00A960E1" w:rsidRPr="005176E0">
        <w:t>– for information about the allowa</w:t>
      </w:r>
      <w:r w:rsidR="00A82F2D">
        <w:t>nce and the application process</w:t>
      </w:r>
    </w:p>
    <w:p w:rsidR="00A960E1" w:rsidRPr="006940D3" w:rsidRDefault="007A0CF7" w:rsidP="006940D3">
      <w:pPr>
        <w:pStyle w:val="DHHSbullet1lastline"/>
      </w:pPr>
      <w:hyperlink r:id="rId249" w:history="1">
        <w:r w:rsidR="00A960E1" w:rsidRPr="006940D3">
          <w:rPr>
            <w:rStyle w:val="Hyperlink"/>
          </w:rPr>
          <w:t>VicRoads L2P Learner Driver Mentor Program</w:t>
        </w:r>
      </w:hyperlink>
      <w:r w:rsidR="00A960E1" w:rsidRPr="006940D3">
        <w:t xml:space="preserve"> &lt;https://www.vicroads.vic.gov.au/licences/your-ps/get-your-ps/preparing-for-your-licence-test/l2p-learner-driver-mentor-program&gt;</w:t>
      </w:r>
    </w:p>
    <w:p w:rsidR="00041E38" w:rsidRPr="00912324" w:rsidRDefault="00A960E1" w:rsidP="00A82F2D">
      <w:pPr>
        <w:pStyle w:val="Heading1"/>
      </w:pPr>
      <w:bookmarkStart w:id="199" w:name="_15._Child_protection,"/>
      <w:bookmarkEnd w:id="199"/>
      <w:r>
        <w:rPr>
          <w:rStyle w:val="Hyperlink"/>
        </w:rPr>
        <w:br w:type="page"/>
      </w:r>
      <w:bookmarkStart w:id="200" w:name="_Toc499132414"/>
      <w:r w:rsidR="00A85324" w:rsidRPr="00912324">
        <w:lastRenderedPageBreak/>
        <w:t>1</w:t>
      </w:r>
      <w:r w:rsidR="00912324" w:rsidRPr="00912324">
        <w:t>5</w:t>
      </w:r>
      <w:r w:rsidR="00041E38" w:rsidRPr="00912324">
        <w:t>. Child protection, the Children’s Court and the Family Court</w:t>
      </w:r>
      <w:bookmarkEnd w:id="200"/>
    </w:p>
    <w:p w:rsidR="00041E38" w:rsidRPr="00DF0B29" w:rsidRDefault="00041E38" w:rsidP="00041E38">
      <w:pPr>
        <w:pStyle w:val="Heading2"/>
        <w:rPr>
          <w:rStyle w:val="Heading2Char"/>
          <w:rFonts w:eastAsia="MS Gothic"/>
          <w:b/>
        </w:rPr>
      </w:pPr>
      <w:bookmarkStart w:id="201" w:name="_Toc461615323"/>
      <w:bookmarkStart w:id="202" w:name="_Toc461790876"/>
      <w:bookmarkStart w:id="203" w:name="_Toc499132415"/>
      <w:r w:rsidRPr="00DF0B29">
        <w:rPr>
          <w:rStyle w:val="Heading2Char"/>
          <w:rFonts w:eastAsia="MS Gothic"/>
          <w:b/>
        </w:rPr>
        <w:t>The role of child protection</w:t>
      </w:r>
      <w:bookmarkEnd w:id="201"/>
      <w:bookmarkEnd w:id="202"/>
      <w:bookmarkEnd w:id="203"/>
    </w:p>
    <w:p w:rsidR="009566CF" w:rsidRPr="0017580A" w:rsidRDefault="009566CF" w:rsidP="009566CF">
      <w:pPr>
        <w:pStyle w:val="DHHSbody"/>
      </w:pPr>
      <w:bookmarkStart w:id="204" w:name="_Toc461615324"/>
      <w:bookmarkStart w:id="205" w:name="_Toc461790877"/>
      <w:r w:rsidRPr="001645DC">
        <w:t>Under the</w:t>
      </w:r>
      <w:r>
        <w:t xml:space="preserve"> Act,</w:t>
      </w:r>
      <w:r w:rsidRPr="007A235B">
        <w:t xml:space="preserve"> </w:t>
      </w:r>
      <w:r w:rsidRPr="001645DC">
        <w:t xml:space="preserve">child protection </w:t>
      </w:r>
      <w:r>
        <w:t xml:space="preserve">or an authorised Aboriginal agency </w:t>
      </w:r>
      <w:r w:rsidRPr="001645DC">
        <w:t>provides services to protect children and young people from significant harm.</w:t>
      </w:r>
    </w:p>
    <w:p w:rsidR="009566CF" w:rsidRDefault="009566CF" w:rsidP="009566CF">
      <w:pPr>
        <w:pStyle w:val="DHHSbody"/>
        <w:rPr>
          <w:szCs w:val="19"/>
        </w:rPr>
      </w:pPr>
      <w:r w:rsidRPr="001645DC">
        <w:rPr>
          <w:szCs w:val="19"/>
        </w:rPr>
        <w:t>Child protection</w:t>
      </w:r>
      <w:r>
        <w:rPr>
          <w:szCs w:val="19"/>
        </w:rPr>
        <w:t xml:space="preserve"> or an authorised Aboriginal agency</w:t>
      </w:r>
      <w:r w:rsidRPr="001645DC">
        <w:rPr>
          <w:szCs w:val="19"/>
        </w:rPr>
        <w:t xml:space="preserve"> will take all reasonable steps to enable the child or young person to stay at home with their own family, where it is safe to do so. However, </w:t>
      </w:r>
      <w:r>
        <w:rPr>
          <w:szCs w:val="19"/>
        </w:rPr>
        <w:t xml:space="preserve">some children and young people </w:t>
      </w:r>
      <w:r w:rsidRPr="001645DC">
        <w:rPr>
          <w:szCs w:val="19"/>
        </w:rPr>
        <w:t>are placed in out-of-home care for their own safety.</w:t>
      </w:r>
    </w:p>
    <w:p w:rsidR="00646DAB" w:rsidRDefault="009566CF" w:rsidP="009566CF">
      <w:pPr>
        <w:pStyle w:val="DHHSbody"/>
        <w:rPr>
          <w:szCs w:val="19"/>
        </w:rPr>
      </w:pPr>
      <w:r>
        <w:rPr>
          <w:szCs w:val="19"/>
        </w:rPr>
        <w:t>When a child needs an out-of-home care placement, it is a legislative requirement that kinship care be investigated before other out-of-home care placement options are pursued</w:t>
      </w:r>
      <w:r w:rsidR="00646DAB">
        <w:rPr>
          <w:szCs w:val="19"/>
        </w:rPr>
        <w:t>.</w:t>
      </w:r>
    </w:p>
    <w:p w:rsidR="009566CF" w:rsidRDefault="009566CF" w:rsidP="009566CF">
      <w:pPr>
        <w:pStyle w:val="DHHSbody"/>
        <w:rPr>
          <w:szCs w:val="19"/>
        </w:rPr>
      </w:pPr>
      <w:r>
        <w:rPr>
          <w:szCs w:val="19"/>
        </w:rPr>
        <w:t>The Aboriginal Child Placement Principle requires that preference be given to Aboriginal extended family or relatives, or where this is not possible, other extended family or relatives are the next preferred care option for an Aboriginal child or young person.</w:t>
      </w:r>
    </w:p>
    <w:p w:rsidR="00041E38" w:rsidRDefault="00041E38" w:rsidP="00041E38">
      <w:pPr>
        <w:pStyle w:val="Heading2"/>
        <w:rPr>
          <w:rStyle w:val="Heading2Char"/>
          <w:rFonts w:eastAsia="MS Gothic"/>
          <w:b/>
        </w:rPr>
      </w:pPr>
      <w:bookmarkStart w:id="206" w:name="_Toc499132416"/>
      <w:r w:rsidRPr="00D50A75">
        <w:rPr>
          <w:rStyle w:val="Heading2Char"/>
          <w:rFonts w:eastAsia="MS Gothic"/>
          <w:b/>
        </w:rPr>
        <w:t>The role of the Children’s Court</w:t>
      </w:r>
      <w:bookmarkEnd w:id="204"/>
      <w:bookmarkEnd w:id="205"/>
      <w:bookmarkEnd w:id="206"/>
    </w:p>
    <w:p w:rsidR="00A85324" w:rsidRPr="0017580A" w:rsidRDefault="00A85324" w:rsidP="00A85324">
      <w:pPr>
        <w:pStyle w:val="DHHSbody"/>
      </w:pPr>
      <w:r w:rsidRPr="001645DC">
        <w:t>In Victoria, the Family Division of the Children’s Court decides whether a child or young</w:t>
      </w:r>
      <w:r>
        <w:t xml:space="preserve"> </w:t>
      </w:r>
      <w:r w:rsidRPr="001645DC">
        <w:t>person is in need of protection, and makes</w:t>
      </w:r>
      <w:r>
        <w:t xml:space="preserve"> </w:t>
      </w:r>
      <w:r w:rsidRPr="001645DC">
        <w:t>the appropriate protection order. Court proceedings are almost always initiated by child protection.</w:t>
      </w:r>
    </w:p>
    <w:p w:rsidR="00A85324" w:rsidRPr="0017580A" w:rsidRDefault="00A85324" w:rsidP="00A85324">
      <w:pPr>
        <w:pStyle w:val="DHHSbody"/>
        <w:rPr>
          <w:szCs w:val="19"/>
        </w:rPr>
      </w:pPr>
      <w:r w:rsidRPr="001645DC">
        <w:rPr>
          <w:szCs w:val="19"/>
        </w:rPr>
        <w:t xml:space="preserve">In some circumstances, a child or young person may be placed in care by a bail justice. A bail justice hearing occurs when a child or young person is taken into emergency care </w:t>
      </w:r>
      <w:r>
        <w:rPr>
          <w:szCs w:val="19"/>
        </w:rPr>
        <w:t>and the court will not be sitting within 24 hours</w:t>
      </w:r>
      <w:r w:rsidRPr="001645DC">
        <w:rPr>
          <w:szCs w:val="19"/>
        </w:rPr>
        <w:t>. The emergency care application is then heard in the Children’s Court on the next working day.</w:t>
      </w:r>
    </w:p>
    <w:p w:rsidR="00A85324" w:rsidRPr="0017580A" w:rsidRDefault="00A85324" w:rsidP="00A85324">
      <w:pPr>
        <w:pStyle w:val="DHHSbody"/>
        <w:rPr>
          <w:szCs w:val="19"/>
        </w:rPr>
      </w:pPr>
      <w:r w:rsidRPr="001645DC">
        <w:t>The Family Court of Australia is separate from the Children’s Court and administers Australia’s family law. A protection order takes priority</w:t>
      </w:r>
      <w:r>
        <w:t xml:space="preserve"> </w:t>
      </w:r>
      <w:r w:rsidRPr="001645DC">
        <w:t>over a Family Court order.</w:t>
      </w:r>
    </w:p>
    <w:p w:rsidR="00041E38" w:rsidRPr="001645DC" w:rsidRDefault="00041E38" w:rsidP="00041E38">
      <w:pPr>
        <w:pStyle w:val="Heading3"/>
      </w:pPr>
      <w:r w:rsidRPr="001645DC">
        <w:t>Protection orders</w:t>
      </w:r>
    </w:p>
    <w:p w:rsidR="009566CF" w:rsidRPr="001645DC" w:rsidRDefault="009566CF" w:rsidP="009566CF">
      <w:pPr>
        <w:pStyle w:val="DHHSbody"/>
        <w:rPr>
          <w:szCs w:val="19"/>
        </w:rPr>
      </w:pPr>
      <w:r w:rsidRPr="001645DC">
        <w:rPr>
          <w:szCs w:val="19"/>
        </w:rPr>
        <w:t xml:space="preserve">The child or young person in your care </w:t>
      </w:r>
      <w:r>
        <w:rPr>
          <w:szCs w:val="19"/>
        </w:rPr>
        <w:t xml:space="preserve">may </w:t>
      </w:r>
      <w:r w:rsidRPr="001645DC">
        <w:rPr>
          <w:szCs w:val="19"/>
        </w:rPr>
        <w:t xml:space="preserve">be on one of the orders in Table </w:t>
      </w:r>
      <w:r>
        <w:rPr>
          <w:szCs w:val="19"/>
        </w:rPr>
        <w:t>4</w:t>
      </w:r>
      <w:r w:rsidRPr="001645DC">
        <w:rPr>
          <w:szCs w:val="19"/>
        </w:rPr>
        <w:t>, made by the Children’s Court for the protection and care of children and young people. As a carer, you can expect to know what has been decided by the Court.</w:t>
      </w:r>
      <w:r>
        <w:rPr>
          <w:szCs w:val="19"/>
        </w:rPr>
        <w:t xml:space="preserve"> Speak to the child or young person’s child protection worker or agency case manager about this.</w:t>
      </w:r>
    </w:p>
    <w:p w:rsidR="00041E38" w:rsidRPr="001645DC" w:rsidRDefault="00041E38" w:rsidP="00041E38">
      <w:pPr>
        <w:pStyle w:val="DHHStablecaption"/>
      </w:pPr>
      <w:r w:rsidRPr="005C5EAF">
        <w:t xml:space="preserve">Table </w:t>
      </w:r>
      <w:r w:rsidR="00E61437">
        <w:t>4</w:t>
      </w:r>
      <w:r w:rsidRPr="005C5EAF">
        <w:t>. Types of protection orders</w:t>
      </w:r>
    </w:p>
    <w:tbl>
      <w:tblPr>
        <w:tblW w:w="9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577"/>
      </w:tblGrid>
      <w:tr w:rsidR="00A82F2D" w:rsidRPr="003072C6" w:rsidTr="006940D3">
        <w:trPr>
          <w:tblHeader/>
        </w:trPr>
        <w:tc>
          <w:tcPr>
            <w:tcW w:w="2835" w:type="dxa"/>
            <w:shd w:val="clear" w:color="auto" w:fill="auto"/>
          </w:tcPr>
          <w:p w:rsidR="00A82F2D" w:rsidRPr="001645DC" w:rsidRDefault="00A82F2D" w:rsidP="00A82F2D">
            <w:pPr>
              <w:pStyle w:val="DHHStablecolhead"/>
            </w:pPr>
            <w:r>
              <w:t>Order</w:t>
            </w:r>
          </w:p>
        </w:tc>
        <w:tc>
          <w:tcPr>
            <w:tcW w:w="6577" w:type="dxa"/>
            <w:shd w:val="clear" w:color="auto" w:fill="auto"/>
          </w:tcPr>
          <w:p w:rsidR="00A82F2D" w:rsidRPr="00A82F2D" w:rsidRDefault="00A82F2D" w:rsidP="00A82F2D">
            <w:pPr>
              <w:pStyle w:val="DHHStablecolhead"/>
            </w:pPr>
            <w:r w:rsidRPr="00A82F2D">
              <w:t>Description</w:t>
            </w:r>
          </w:p>
        </w:tc>
      </w:tr>
      <w:tr w:rsidR="00041E38" w:rsidRPr="003072C6" w:rsidTr="006940D3">
        <w:tc>
          <w:tcPr>
            <w:tcW w:w="2835" w:type="dxa"/>
            <w:shd w:val="clear" w:color="auto" w:fill="auto"/>
          </w:tcPr>
          <w:p w:rsidR="00041E38" w:rsidRPr="003072C6" w:rsidRDefault="00041E38" w:rsidP="00764BD0">
            <w:pPr>
              <w:pStyle w:val="DHHStablecolhead"/>
            </w:pPr>
            <w:r w:rsidRPr="001645DC">
              <w:t>Interim accommodation order</w:t>
            </w:r>
          </w:p>
        </w:tc>
        <w:tc>
          <w:tcPr>
            <w:tcW w:w="6577" w:type="dxa"/>
            <w:shd w:val="clear" w:color="auto" w:fill="auto"/>
          </w:tcPr>
          <w:p w:rsidR="00041E38" w:rsidRPr="006940D3" w:rsidRDefault="00041E38" w:rsidP="006940D3">
            <w:pPr>
              <w:pStyle w:val="DHHStabletext"/>
            </w:pPr>
            <w:r w:rsidRPr="006940D3">
              <w:t>This order is made when the magistrate at the Children’s Court believes there are issues to be resolved about a child or young person’s safety and wellbeing. The order specifies where they will live until the next court date.</w:t>
            </w:r>
          </w:p>
        </w:tc>
      </w:tr>
      <w:tr w:rsidR="00041E38" w:rsidRPr="003072C6" w:rsidTr="006940D3">
        <w:tc>
          <w:tcPr>
            <w:tcW w:w="2835" w:type="dxa"/>
            <w:shd w:val="clear" w:color="auto" w:fill="auto"/>
          </w:tcPr>
          <w:p w:rsidR="00041E38" w:rsidRPr="003072C6" w:rsidRDefault="00041E38" w:rsidP="00764BD0">
            <w:pPr>
              <w:pStyle w:val="DHHStablecolhead"/>
            </w:pPr>
            <w:r w:rsidRPr="001645DC">
              <w:rPr>
                <w:spacing w:val="-3"/>
              </w:rPr>
              <w:t>F</w:t>
            </w:r>
            <w:r w:rsidRPr="001645DC">
              <w:t>amily p</w:t>
            </w:r>
            <w:r w:rsidRPr="001645DC">
              <w:rPr>
                <w:spacing w:val="-1"/>
              </w:rPr>
              <w:t>r</w:t>
            </w:r>
            <w:r w:rsidRPr="001645DC">
              <w:t>eser</w:t>
            </w:r>
            <w:r w:rsidRPr="001645DC">
              <w:rPr>
                <w:spacing w:val="-3"/>
              </w:rPr>
              <w:t>v</w:t>
            </w:r>
            <w:r w:rsidRPr="001645DC">
              <w:t>ation o</w:t>
            </w:r>
            <w:r w:rsidRPr="001645DC">
              <w:rPr>
                <w:spacing w:val="-2"/>
              </w:rPr>
              <w:t>r</w:t>
            </w:r>
            <w:r w:rsidRPr="001645DC">
              <w:t>der</w:t>
            </w:r>
          </w:p>
        </w:tc>
        <w:tc>
          <w:tcPr>
            <w:tcW w:w="6577" w:type="dxa"/>
            <w:shd w:val="clear" w:color="auto" w:fill="auto"/>
          </w:tcPr>
          <w:p w:rsidR="00041E38" w:rsidRPr="003072C6" w:rsidRDefault="009566CF" w:rsidP="00D44047">
            <w:pPr>
              <w:pStyle w:val="DHHStabletext"/>
            </w:pPr>
            <w:r w:rsidRPr="001645DC">
              <w:t>The Court will make a family preservation order when it has decided that a child or young person is in need of protection, and can safely stay in parental care while the protective concerns are being addressed. The child</w:t>
            </w:r>
            <w:r>
              <w:t xml:space="preserve"> </w:t>
            </w:r>
            <w:r w:rsidRPr="001645DC">
              <w:t>or young person will live with one or both parents</w:t>
            </w:r>
            <w:r>
              <w:t>,</w:t>
            </w:r>
            <w:r w:rsidRPr="001645DC">
              <w:t xml:space="preserve"> with no change to parental responsibility for them. The department will supervise them.</w:t>
            </w:r>
          </w:p>
        </w:tc>
      </w:tr>
      <w:tr w:rsidR="00041E38" w:rsidRPr="003072C6" w:rsidTr="006940D3">
        <w:tc>
          <w:tcPr>
            <w:tcW w:w="2835" w:type="dxa"/>
            <w:shd w:val="clear" w:color="auto" w:fill="auto"/>
          </w:tcPr>
          <w:p w:rsidR="00041E38" w:rsidRPr="003072C6" w:rsidRDefault="00041E38" w:rsidP="00764BD0">
            <w:pPr>
              <w:pStyle w:val="DHHStablecolhead"/>
            </w:pPr>
            <w:r w:rsidRPr="001645DC">
              <w:rPr>
                <w:spacing w:val="-3"/>
              </w:rPr>
              <w:lastRenderedPageBreak/>
              <w:t>F</w:t>
            </w:r>
            <w:r w:rsidRPr="001645DC">
              <w:t xml:space="preserve">amily </w:t>
            </w:r>
            <w:r w:rsidRPr="001645DC">
              <w:rPr>
                <w:spacing w:val="-1"/>
              </w:rPr>
              <w:t>r</w:t>
            </w:r>
            <w:r w:rsidRPr="001645DC">
              <w:t>eunification o</w:t>
            </w:r>
            <w:r w:rsidRPr="001645DC">
              <w:rPr>
                <w:spacing w:val="-2"/>
              </w:rPr>
              <w:t>r</w:t>
            </w:r>
            <w:r w:rsidRPr="001645DC">
              <w:t>der</w:t>
            </w:r>
            <w:r w:rsidRPr="003072C6">
              <w:t xml:space="preserve"> </w:t>
            </w:r>
          </w:p>
        </w:tc>
        <w:tc>
          <w:tcPr>
            <w:tcW w:w="6577" w:type="dxa"/>
            <w:shd w:val="clear" w:color="auto" w:fill="auto"/>
          </w:tcPr>
          <w:p w:rsidR="00041E38" w:rsidRPr="005C5EAF" w:rsidRDefault="00041E38" w:rsidP="00764BD0">
            <w:pPr>
              <w:pStyle w:val="DHHStabletext"/>
            </w:pPr>
            <w:r w:rsidRPr="001645DC">
              <w:t>The Cou</w:t>
            </w:r>
            <w:r w:rsidRPr="001645DC">
              <w:rPr>
                <w:spacing w:val="2"/>
              </w:rPr>
              <w:t>r</w:t>
            </w:r>
            <w:r w:rsidRPr="001645DC">
              <w:t xml:space="preserve">t has decided that a child or </w:t>
            </w:r>
            <w:r w:rsidRPr="001645DC">
              <w:rPr>
                <w:spacing w:val="-3"/>
              </w:rPr>
              <w:t>y</w:t>
            </w:r>
            <w:r w:rsidRPr="001645DC">
              <w:t>oung pe</w:t>
            </w:r>
            <w:r w:rsidRPr="001645DC">
              <w:rPr>
                <w:spacing w:val="-2"/>
              </w:rPr>
              <w:t>r</w:t>
            </w:r>
            <w:r w:rsidRPr="001645DC">
              <w:t xml:space="preserve">son is in need </w:t>
            </w:r>
            <w:r w:rsidRPr="001645DC">
              <w:rPr>
                <w:spacing w:val="-1"/>
              </w:rPr>
              <w:t>o</w:t>
            </w:r>
            <w:r w:rsidRPr="001645DC">
              <w:t>f p</w:t>
            </w:r>
            <w:r w:rsidRPr="001645DC">
              <w:rPr>
                <w:spacing w:val="-2"/>
              </w:rPr>
              <w:t>r</w:t>
            </w:r>
            <w:r w:rsidRPr="001645DC">
              <w:t>o</w:t>
            </w:r>
            <w:r w:rsidRPr="001645DC">
              <w:rPr>
                <w:spacing w:val="-3"/>
              </w:rPr>
              <w:t>t</w:t>
            </w:r>
            <w:r w:rsidRPr="001645DC">
              <w:t>ection and cannot sa</w:t>
            </w:r>
            <w:r w:rsidRPr="001645DC">
              <w:rPr>
                <w:spacing w:val="-1"/>
              </w:rPr>
              <w:t>f</w:t>
            </w:r>
            <w:r w:rsidRPr="001645DC">
              <w:t>ely s</w:t>
            </w:r>
            <w:r w:rsidRPr="001645DC">
              <w:rPr>
                <w:spacing w:val="-3"/>
              </w:rPr>
              <w:t>t</w:t>
            </w:r>
            <w:r w:rsidRPr="001645DC">
              <w:t>ay in their pa</w:t>
            </w:r>
            <w:r w:rsidRPr="001645DC">
              <w:rPr>
                <w:spacing w:val="-2"/>
              </w:rPr>
              <w:t>r</w:t>
            </w:r>
            <w:r w:rsidRPr="001645DC">
              <w:t>ents’ ca</w:t>
            </w:r>
            <w:r w:rsidRPr="001645DC">
              <w:rPr>
                <w:spacing w:val="-2"/>
              </w:rPr>
              <w:t>r</w:t>
            </w:r>
            <w:r w:rsidRPr="001645DC">
              <w:t>e while the p</w:t>
            </w:r>
            <w:r w:rsidRPr="001645DC">
              <w:rPr>
                <w:spacing w:val="-2"/>
              </w:rPr>
              <w:t>r</w:t>
            </w:r>
            <w:r w:rsidRPr="001645DC">
              <w:t>o</w:t>
            </w:r>
            <w:r w:rsidRPr="001645DC">
              <w:rPr>
                <w:spacing w:val="-3"/>
              </w:rPr>
              <w:t>t</w:t>
            </w:r>
            <w:r w:rsidRPr="001645DC">
              <w:t>ecti</w:t>
            </w:r>
            <w:r w:rsidRPr="001645DC">
              <w:rPr>
                <w:spacing w:val="-3"/>
              </w:rPr>
              <w:t>v</w:t>
            </w:r>
            <w:r w:rsidRPr="001645DC">
              <w:t>e concerns a</w:t>
            </w:r>
            <w:r w:rsidRPr="001645DC">
              <w:rPr>
                <w:spacing w:val="-2"/>
              </w:rPr>
              <w:t>r</w:t>
            </w:r>
            <w:r w:rsidRPr="001645DC">
              <w:t>e being add</w:t>
            </w:r>
            <w:r w:rsidRPr="001645DC">
              <w:rPr>
                <w:spacing w:val="-2"/>
              </w:rPr>
              <w:t>r</w:t>
            </w:r>
            <w:r w:rsidRPr="001645DC">
              <w:t>e</w:t>
            </w:r>
            <w:r w:rsidRPr="001645DC">
              <w:rPr>
                <w:spacing w:val="-2"/>
              </w:rPr>
              <w:t>s</w:t>
            </w:r>
            <w:r w:rsidRPr="001645DC">
              <w:t>sed.</w:t>
            </w:r>
          </w:p>
          <w:p w:rsidR="00041E38" w:rsidRPr="003072C6" w:rsidRDefault="00041E38" w:rsidP="00764BD0">
            <w:pPr>
              <w:pStyle w:val="DHHStabletext"/>
            </w:pPr>
            <w:r w:rsidRPr="001645DC">
              <w:t xml:space="preserve">The </w:t>
            </w:r>
            <w:r w:rsidRPr="001645DC">
              <w:rPr>
                <w:spacing w:val="-1"/>
              </w:rPr>
              <w:t>f</w:t>
            </w:r>
            <w:r w:rsidRPr="001645DC">
              <w:t xml:space="preserve">amily </w:t>
            </w:r>
            <w:r w:rsidRPr="001645DC">
              <w:rPr>
                <w:spacing w:val="-2"/>
              </w:rPr>
              <w:t>r</w:t>
            </w:r>
            <w:r w:rsidRPr="001645DC">
              <w:t>eunification</w:t>
            </w:r>
            <w:r w:rsidRPr="001645DC">
              <w:rPr>
                <w:spacing w:val="-11"/>
              </w:rPr>
              <w:t xml:space="preserve"> </w:t>
            </w:r>
            <w:r w:rsidRPr="001645DC">
              <w:t>o</w:t>
            </w:r>
            <w:r w:rsidRPr="001645DC">
              <w:rPr>
                <w:spacing w:val="-3"/>
              </w:rPr>
              <w:t>r</w:t>
            </w:r>
            <w:r w:rsidRPr="001645DC">
              <w:t>der g</w:t>
            </w:r>
            <w:r w:rsidRPr="001645DC">
              <w:rPr>
                <w:spacing w:val="-2"/>
              </w:rPr>
              <w:t>r</w:t>
            </w:r>
            <w:r w:rsidRPr="001645DC">
              <w:t>ants pa</w:t>
            </w:r>
            <w:r w:rsidRPr="001645DC">
              <w:rPr>
                <w:spacing w:val="-2"/>
              </w:rPr>
              <w:t>r</w:t>
            </w:r>
            <w:r w:rsidRPr="001645DC">
              <w:t>en</w:t>
            </w:r>
            <w:r w:rsidRPr="001645DC">
              <w:rPr>
                <w:spacing w:val="-3"/>
              </w:rPr>
              <w:t>t</w:t>
            </w:r>
            <w:r w:rsidRPr="001645DC">
              <w:t xml:space="preserve">al </w:t>
            </w:r>
            <w:r w:rsidRPr="001645DC">
              <w:rPr>
                <w:spacing w:val="-2"/>
              </w:rPr>
              <w:t>r</w:t>
            </w:r>
            <w:r w:rsidRPr="001645DC">
              <w:t xml:space="preserve">esponsibility </w:t>
            </w:r>
            <w:r w:rsidRPr="001645DC">
              <w:rPr>
                <w:spacing w:val="-1"/>
              </w:rPr>
              <w:t>f</w:t>
            </w:r>
            <w:r w:rsidRPr="001645DC">
              <w:t xml:space="preserve">or the child or </w:t>
            </w:r>
            <w:r w:rsidRPr="001645DC">
              <w:rPr>
                <w:spacing w:val="-3"/>
              </w:rPr>
              <w:t>y</w:t>
            </w:r>
            <w:r w:rsidRPr="001645DC">
              <w:t>oung pe</w:t>
            </w:r>
            <w:r w:rsidRPr="001645DC">
              <w:rPr>
                <w:spacing w:val="-2"/>
              </w:rPr>
              <w:t>r</w:t>
            </w:r>
            <w:r w:rsidRPr="001645DC">
              <w:t xml:space="preserve">son </w:t>
            </w:r>
            <w:r w:rsidRPr="001645DC">
              <w:rPr>
                <w:spacing w:val="-3"/>
              </w:rPr>
              <w:t>t</w:t>
            </w:r>
            <w:r w:rsidRPr="001645DC">
              <w:t>o the Sec</w:t>
            </w:r>
            <w:r w:rsidRPr="001645DC">
              <w:rPr>
                <w:spacing w:val="-2"/>
              </w:rPr>
              <w:t>r</w:t>
            </w:r>
            <w:r w:rsidRPr="001645DC">
              <w:t>e</w:t>
            </w:r>
            <w:r w:rsidRPr="001645DC">
              <w:rPr>
                <w:spacing w:val="-3"/>
              </w:rPr>
              <w:t>t</w:t>
            </w:r>
            <w:r w:rsidRPr="001645DC">
              <w:t xml:space="preserve">ary </w:t>
            </w:r>
            <w:r w:rsidRPr="001645DC">
              <w:rPr>
                <w:spacing w:val="-1"/>
              </w:rPr>
              <w:t>o</w:t>
            </w:r>
            <w:r w:rsidRPr="001645DC">
              <w:t>f the depa</w:t>
            </w:r>
            <w:r w:rsidRPr="001645DC">
              <w:rPr>
                <w:spacing w:val="2"/>
              </w:rPr>
              <w:t>r</w:t>
            </w:r>
            <w:r w:rsidRPr="001645DC">
              <w:t>tmen</w:t>
            </w:r>
            <w:r w:rsidRPr="001645DC">
              <w:rPr>
                <w:spacing w:val="6"/>
              </w:rPr>
              <w:t>t</w:t>
            </w:r>
            <w:r w:rsidR="00AE3915">
              <w:rPr>
                <w:spacing w:val="6"/>
              </w:rPr>
              <w:t xml:space="preserve"> or Principal Officer of an Aboriginal agency</w:t>
            </w:r>
            <w:r w:rsidRPr="001645DC">
              <w:t>, but a pa</w:t>
            </w:r>
            <w:r w:rsidRPr="001645DC">
              <w:rPr>
                <w:spacing w:val="-2"/>
              </w:rPr>
              <w:t>r</w:t>
            </w:r>
            <w:r w:rsidRPr="001645DC">
              <w:t>en</w:t>
            </w:r>
            <w:r w:rsidRPr="001645DC">
              <w:rPr>
                <w:spacing w:val="4"/>
              </w:rPr>
              <w:t>t</w:t>
            </w:r>
            <w:r w:rsidRPr="001645DC">
              <w:rPr>
                <w:spacing w:val="-8"/>
              </w:rPr>
              <w:t>’</w:t>
            </w:r>
            <w:r w:rsidRPr="001645DC">
              <w:t>s ag</w:t>
            </w:r>
            <w:r w:rsidRPr="001645DC">
              <w:rPr>
                <w:spacing w:val="-2"/>
              </w:rPr>
              <w:t>r</w:t>
            </w:r>
            <w:r w:rsidRPr="001645DC">
              <w:t>eement m</w:t>
            </w:r>
            <w:r w:rsidRPr="001645DC">
              <w:rPr>
                <w:spacing w:val="-2"/>
              </w:rPr>
              <w:t>u</w:t>
            </w:r>
            <w:r w:rsidRPr="001645DC">
              <w:t xml:space="preserve">st be sought </w:t>
            </w:r>
            <w:r w:rsidRPr="001645DC">
              <w:rPr>
                <w:spacing w:val="-1"/>
              </w:rPr>
              <w:t>f</w:t>
            </w:r>
            <w:r w:rsidRPr="001645DC">
              <w:t>or a</w:t>
            </w:r>
            <w:r w:rsidRPr="001645DC">
              <w:rPr>
                <w:spacing w:val="-3"/>
              </w:rPr>
              <w:t>n</w:t>
            </w:r>
            <w:r w:rsidRPr="001645DC">
              <w:t>y decisions about major long-</w:t>
            </w:r>
            <w:r w:rsidRPr="001645DC">
              <w:rPr>
                <w:spacing w:val="-3"/>
              </w:rPr>
              <w:t>t</w:t>
            </w:r>
            <w:r w:rsidRPr="001645DC">
              <w:t>erm i</w:t>
            </w:r>
            <w:r w:rsidRPr="001645DC">
              <w:rPr>
                <w:spacing w:val="-2"/>
              </w:rPr>
              <w:t>s</w:t>
            </w:r>
            <w:r w:rsidRPr="001645DC">
              <w:rPr>
                <w:spacing w:val="-1"/>
              </w:rPr>
              <w:t>s</w:t>
            </w:r>
            <w:r w:rsidRPr="001645DC">
              <w:t>ues. This o</w:t>
            </w:r>
            <w:r w:rsidRPr="001645DC">
              <w:rPr>
                <w:spacing w:val="-3"/>
              </w:rPr>
              <w:t>r</w:t>
            </w:r>
            <w:r w:rsidRPr="001645DC">
              <w:t xml:space="preserve">der will </w:t>
            </w:r>
            <w:r w:rsidRPr="001645DC">
              <w:rPr>
                <w:spacing w:val="-2"/>
              </w:rPr>
              <w:t>u</w:t>
            </w:r>
            <w:r w:rsidRPr="001645DC">
              <w:rPr>
                <w:spacing w:val="-1"/>
              </w:rPr>
              <w:t>s</w:t>
            </w:r>
            <w:r w:rsidRPr="001645DC">
              <w:t>ually include conditions.</w:t>
            </w:r>
          </w:p>
        </w:tc>
      </w:tr>
      <w:tr w:rsidR="00041E38" w:rsidRPr="003072C6" w:rsidTr="006940D3">
        <w:tc>
          <w:tcPr>
            <w:tcW w:w="2835" w:type="dxa"/>
            <w:shd w:val="clear" w:color="auto" w:fill="auto"/>
          </w:tcPr>
          <w:p w:rsidR="00041E38" w:rsidRPr="003072C6" w:rsidRDefault="00041E38" w:rsidP="00764BD0">
            <w:pPr>
              <w:pStyle w:val="DHHStablecolhead"/>
            </w:pPr>
            <w:r w:rsidRPr="001645DC">
              <w:t>Ca</w:t>
            </w:r>
            <w:r w:rsidRPr="001645DC">
              <w:rPr>
                <w:spacing w:val="-1"/>
              </w:rPr>
              <w:t>r</w:t>
            </w:r>
            <w:r w:rsidRPr="001645DC">
              <w:t xml:space="preserve">e </w:t>
            </w:r>
            <w:r w:rsidRPr="001645DC">
              <w:rPr>
                <w:spacing w:val="-3"/>
              </w:rPr>
              <w:t>b</w:t>
            </w:r>
            <w:r w:rsidRPr="001645DC">
              <w:t>y</w:t>
            </w:r>
            <w:r>
              <w:t xml:space="preserve"> </w:t>
            </w:r>
            <w:r w:rsidRPr="001645DC">
              <w:t>Sec</w:t>
            </w:r>
            <w:r w:rsidRPr="001645DC">
              <w:rPr>
                <w:spacing w:val="-1"/>
              </w:rPr>
              <w:t>r</w:t>
            </w:r>
            <w:r w:rsidRPr="001645DC">
              <w:t>e</w:t>
            </w:r>
            <w:r w:rsidRPr="001645DC">
              <w:rPr>
                <w:spacing w:val="-2"/>
              </w:rPr>
              <w:t>t</w:t>
            </w:r>
            <w:r w:rsidRPr="001645DC">
              <w:t>ary o</w:t>
            </w:r>
            <w:r w:rsidRPr="001645DC">
              <w:rPr>
                <w:spacing w:val="-2"/>
              </w:rPr>
              <w:t>r</w:t>
            </w:r>
            <w:r w:rsidRPr="001645DC">
              <w:t>der</w:t>
            </w:r>
          </w:p>
        </w:tc>
        <w:tc>
          <w:tcPr>
            <w:tcW w:w="6577" w:type="dxa"/>
            <w:shd w:val="clear" w:color="auto" w:fill="auto"/>
          </w:tcPr>
          <w:p w:rsidR="00041E38" w:rsidRPr="005C5EAF" w:rsidRDefault="00041E38" w:rsidP="00764BD0">
            <w:pPr>
              <w:pStyle w:val="DHHStabletext"/>
            </w:pPr>
            <w:r w:rsidRPr="001645DC">
              <w:t>The Court has decided that family reunification will not be achieved in a timely way for the child or young person, or the child or young person has been in out-of-home care for more than 24 months and cannot safely return to their parents’ care.</w:t>
            </w:r>
          </w:p>
          <w:p w:rsidR="00041E38" w:rsidRPr="003072C6" w:rsidRDefault="00041E38" w:rsidP="00764BD0">
            <w:pPr>
              <w:pStyle w:val="DHHStabletext"/>
            </w:pPr>
            <w:r w:rsidRPr="001645DC">
              <w:t xml:space="preserve">This order is made for a period of two years and the Secretary of the department </w:t>
            </w:r>
            <w:r w:rsidR="00AE3915">
              <w:rPr>
                <w:spacing w:val="6"/>
              </w:rPr>
              <w:t>or Principal Officer of an Aboriginal agency</w:t>
            </w:r>
            <w:r w:rsidR="00AE3915" w:rsidRPr="001645DC">
              <w:t xml:space="preserve"> </w:t>
            </w:r>
            <w:r w:rsidRPr="001645DC">
              <w:t>has parental responsibility for the child or young person, to the exclusion of all others. This order does not include conditions.</w:t>
            </w:r>
          </w:p>
        </w:tc>
      </w:tr>
      <w:tr w:rsidR="00041E38" w:rsidRPr="003072C6" w:rsidTr="006940D3">
        <w:tc>
          <w:tcPr>
            <w:tcW w:w="2835" w:type="dxa"/>
            <w:shd w:val="clear" w:color="auto" w:fill="auto"/>
          </w:tcPr>
          <w:p w:rsidR="00041E38" w:rsidRPr="003072C6" w:rsidRDefault="00041E38" w:rsidP="00764BD0">
            <w:pPr>
              <w:pStyle w:val="DHHStablecolhead"/>
            </w:pPr>
            <w:r w:rsidRPr="001645DC">
              <w:t>Long-term care order</w:t>
            </w:r>
          </w:p>
        </w:tc>
        <w:tc>
          <w:tcPr>
            <w:tcW w:w="6577" w:type="dxa"/>
            <w:shd w:val="clear" w:color="auto" w:fill="auto"/>
          </w:tcPr>
          <w:p w:rsidR="00041E38" w:rsidRPr="005C5EAF" w:rsidRDefault="009566CF" w:rsidP="00764BD0">
            <w:pPr>
              <w:pStyle w:val="DHHStabletext"/>
            </w:pPr>
            <w:r w:rsidRPr="005C5EAF">
              <w:t>The Court has decided that the child or young person is in need of long-term care and there is a suitable carer available to raise the child or young person. Under this order</w:t>
            </w:r>
            <w:r>
              <w:t>,</w:t>
            </w:r>
            <w:r w:rsidRPr="005C5EAF">
              <w:t xml:space="preserve"> the Secretary of the department </w:t>
            </w:r>
            <w:r>
              <w:rPr>
                <w:spacing w:val="6"/>
              </w:rPr>
              <w:t>or Principal Officer of an Aboriginal agency</w:t>
            </w:r>
            <w:r w:rsidRPr="005C5EAF">
              <w:t xml:space="preserve"> has parental responsibility for the child or young person, to the exclusion of all others, until the child or young person turns 18 or marries, whichever happens first.</w:t>
            </w:r>
          </w:p>
        </w:tc>
      </w:tr>
      <w:tr w:rsidR="00041E38" w:rsidRPr="003072C6" w:rsidTr="006940D3">
        <w:tc>
          <w:tcPr>
            <w:tcW w:w="2835" w:type="dxa"/>
            <w:shd w:val="clear" w:color="auto" w:fill="auto"/>
          </w:tcPr>
          <w:p w:rsidR="00041E38" w:rsidRPr="005C5EAF" w:rsidRDefault="00041E38" w:rsidP="00764BD0">
            <w:pPr>
              <w:pStyle w:val="DHHStablecolhead"/>
            </w:pPr>
            <w:r w:rsidRPr="005C5EAF">
              <w:t>Permanent care order</w:t>
            </w:r>
          </w:p>
        </w:tc>
        <w:tc>
          <w:tcPr>
            <w:tcW w:w="6577" w:type="dxa"/>
            <w:shd w:val="clear" w:color="auto" w:fill="auto"/>
          </w:tcPr>
          <w:p w:rsidR="009566CF" w:rsidRPr="005C5EAF" w:rsidRDefault="009566CF" w:rsidP="009566CF">
            <w:pPr>
              <w:pStyle w:val="DHHStabletext"/>
            </w:pPr>
            <w:r w:rsidRPr="001645DC">
              <w:t>The Cou</w:t>
            </w:r>
            <w:r w:rsidRPr="001645DC">
              <w:rPr>
                <w:spacing w:val="2"/>
              </w:rPr>
              <w:t>r</w:t>
            </w:r>
            <w:r w:rsidRPr="001645DC">
              <w:t xml:space="preserve">t has </w:t>
            </w:r>
            <w:r w:rsidRPr="001645DC">
              <w:rPr>
                <w:spacing w:val="-1"/>
              </w:rPr>
              <w:t>f</w:t>
            </w:r>
            <w:r w:rsidRPr="001645DC">
              <w:t>ound p</w:t>
            </w:r>
            <w:r w:rsidRPr="001645DC">
              <w:rPr>
                <w:spacing w:val="-2"/>
              </w:rPr>
              <w:t>r</w:t>
            </w:r>
            <w:r w:rsidRPr="001645DC">
              <w:t>oposed permanent ca</w:t>
            </w:r>
            <w:r w:rsidRPr="001645DC">
              <w:rPr>
                <w:spacing w:val="-2"/>
              </w:rPr>
              <w:t>r</w:t>
            </w:r>
            <w:r w:rsidRPr="001645DC">
              <w:t>e</w:t>
            </w:r>
            <w:r w:rsidRPr="001645DC">
              <w:rPr>
                <w:spacing w:val="-2"/>
              </w:rPr>
              <w:t>r</w:t>
            </w:r>
            <w:r w:rsidRPr="001645DC">
              <w:t xml:space="preserve">s </w:t>
            </w:r>
            <w:r w:rsidRPr="001645DC">
              <w:rPr>
                <w:spacing w:val="-1"/>
              </w:rPr>
              <w:t>s</w:t>
            </w:r>
            <w:r w:rsidRPr="001645DC">
              <w:t>ui</w:t>
            </w:r>
            <w:r w:rsidRPr="001645DC">
              <w:rPr>
                <w:spacing w:val="-3"/>
              </w:rPr>
              <w:t>t</w:t>
            </w:r>
            <w:r w:rsidRPr="001645DC">
              <w:t xml:space="preserve">able </w:t>
            </w:r>
            <w:r w:rsidRPr="001645DC">
              <w:rPr>
                <w:spacing w:val="-3"/>
              </w:rPr>
              <w:t>t</w:t>
            </w:r>
            <w:r w:rsidRPr="001645DC">
              <w:t>o ha</w:t>
            </w:r>
            <w:r w:rsidRPr="001645DC">
              <w:rPr>
                <w:spacing w:val="-3"/>
              </w:rPr>
              <w:t>v</w:t>
            </w:r>
            <w:r w:rsidRPr="001645DC">
              <w:t>e pa</w:t>
            </w:r>
            <w:r w:rsidRPr="001645DC">
              <w:rPr>
                <w:spacing w:val="-2"/>
              </w:rPr>
              <w:t>r</w:t>
            </w:r>
            <w:r w:rsidRPr="001645DC">
              <w:t>en</w:t>
            </w:r>
            <w:r w:rsidRPr="001645DC">
              <w:rPr>
                <w:spacing w:val="-3"/>
              </w:rPr>
              <w:t>t</w:t>
            </w:r>
            <w:r w:rsidRPr="001645DC">
              <w:t xml:space="preserve">al </w:t>
            </w:r>
            <w:r w:rsidRPr="001645DC">
              <w:rPr>
                <w:spacing w:val="-2"/>
              </w:rPr>
              <w:t>r</w:t>
            </w:r>
            <w:r w:rsidRPr="001645DC">
              <w:t xml:space="preserve">esponsibility </w:t>
            </w:r>
            <w:r w:rsidRPr="001645DC">
              <w:rPr>
                <w:spacing w:val="-1"/>
              </w:rPr>
              <w:t>f</w:t>
            </w:r>
            <w:r w:rsidRPr="001645DC">
              <w:t xml:space="preserve">or the child or </w:t>
            </w:r>
            <w:r w:rsidRPr="001645DC">
              <w:rPr>
                <w:spacing w:val="-3"/>
              </w:rPr>
              <w:t>y</w:t>
            </w:r>
            <w:r w:rsidRPr="001645DC">
              <w:t>oung pe</w:t>
            </w:r>
            <w:r w:rsidRPr="001645DC">
              <w:rPr>
                <w:spacing w:val="-2"/>
              </w:rPr>
              <w:t>r</w:t>
            </w:r>
            <w:r w:rsidRPr="001645DC">
              <w:t>son</w:t>
            </w:r>
            <w:r>
              <w:t>,</w:t>
            </w:r>
            <w:r w:rsidRPr="001645DC">
              <w:t xml:space="preserve"> </w:t>
            </w:r>
            <w:r w:rsidRPr="001645DC">
              <w:rPr>
                <w:spacing w:val="-3"/>
              </w:rPr>
              <w:t>t</w:t>
            </w:r>
            <w:r w:rsidRPr="001645DC">
              <w:t xml:space="preserve">o the </w:t>
            </w:r>
            <w:r w:rsidRPr="001645DC">
              <w:rPr>
                <w:spacing w:val="-4"/>
              </w:rPr>
              <w:t>ex</w:t>
            </w:r>
            <w:r w:rsidRPr="001645DC">
              <w:t>cl</w:t>
            </w:r>
            <w:r w:rsidRPr="001645DC">
              <w:rPr>
                <w:spacing w:val="-2"/>
              </w:rPr>
              <w:t>u</w:t>
            </w:r>
            <w:r w:rsidRPr="001645DC">
              <w:t xml:space="preserve">sion </w:t>
            </w:r>
            <w:r w:rsidRPr="001645DC">
              <w:rPr>
                <w:spacing w:val="-1"/>
              </w:rPr>
              <w:t>o</w:t>
            </w:r>
            <w:r w:rsidRPr="001645DC">
              <w:t>f all othe</w:t>
            </w:r>
            <w:r w:rsidRPr="001645DC">
              <w:rPr>
                <w:spacing w:val="-2"/>
              </w:rPr>
              <w:t>rs</w:t>
            </w:r>
            <w:r w:rsidRPr="001645DC">
              <w:t xml:space="preserve">, until the child or </w:t>
            </w:r>
            <w:r w:rsidRPr="001645DC">
              <w:rPr>
                <w:spacing w:val="-3"/>
              </w:rPr>
              <w:t>y</w:t>
            </w:r>
            <w:r w:rsidRPr="001645DC">
              <w:t>oung pe</w:t>
            </w:r>
            <w:r w:rsidRPr="001645DC">
              <w:rPr>
                <w:spacing w:val="-2"/>
              </w:rPr>
              <w:t>r</w:t>
            </w:r>
            <w:r w:rsidRPr="001645DC">
              <w:t xml:space="preserve">son </w:t>
            </w:r>
            <w:r w:rsidRPr="001645DC">
              <w:rPr>
                <w:spacing w:val="-2"/>
              </w:rPr>
              <w:t>t</w:t>
            </w:r>
            <w:r w:rsidRPr="001645DC">
              <w:t>urns 18 or marrie</w:t>
            </w:r>
            <w:r w:rsidRPr="001645DC">
              <w:rPr>
                <w:spacing w:val="-2"/>
              </w:rPr>
              <w:t>s</w:t>
            </w:r>
            <w:r w:rsidRPr="001645DC">
              <w:t>, which</w:t>
            </w:r>
            <w:r w:rsidRPr="001645DC">
              <w:rPr>
                <w:spacing w:val="-3"/>
              </w:rPr>
              <w:t>ev</w:t>
            </w:r>
            <w:r w:rsidRPr="001645DC">
              <w:t>er happens fi</w:t>
            </w:r>
            <w:r w:rsidRPr="001645DC">
              <w:rPr>
                <w:spacing w:val="-2"/>
              </w:rPr>
              <w:t>r</w:t>
            </w:r>
            <w:r w:rsidRPr="001645DC">
              <w:t>st.</w:t>
            </w:r>
          </w:p>
          <w:p w:rsidR="00041E38" w:rsidRPr="005C5EAF" w:rsidRDefault="009566CF" w:rsidP="009566CF">
            <w:pPr>
              <w:pStyle w:val="DHHStabletext"/>
            </w:pPr>
            <w:r w:rsidRPr="001645DC">
              <w:t>Apa</w:t>
            </w:r>
            <w:r w:rsidRPr="001645DC">
              <w:rPr>
                <w:spacing w:val="2"/>
              </w:rPr>
              <w:t>r</w:t>
            </w:r>
            <w:r w:rsidRPr="001645DC">
              <w:t>t f</w:t>
            </w:r>
            <w:r w:rsidRPr="001645DC">
              <w:rPr>
                <w:spacing w:val="-2"/>
              </w:rPr>
              <w:t>r</w:t>
            </w:r>
            <w:r w:rsidRPr="001645DC">
              <w:t>om the ca</w:t>
            </w:r>
            <w:r w:rsidRPr="001645DC">
              <w:rPr>
                <w:spacing w:val="-2"/>
              </w:rPr>
              <w:t>r</w:t>
            </w:r>
            <w:r w:rsidRPr="001645DC">
              <w:t>e all</w:t>
            </w:r>
            <w:r w:rsidRPr="001645DC">
              <w:rPr>
                <w:spacing w:val="-1"/>
              </w:rPr>
              <w:t>ow</w:t>
            </w:r>
            <w:r w:rsidRPr="001645DC">
              <w:t>anc</w:t>
            </w:r>
            <w:r w:rsidRPr="001645DC">
              <w:rPr>
                <w:spacing w:val="-5"/>
              </w:rPr>
              <w:t>e</w:t>
            </w:r>
            <w:r w:rsidRPr="001645DC">
              <w:t>, once</w:t>
            </w:r>
            <w:r>
              <w:t xml:space="preserve"> this order is</w:t>
            </w:r>
            <w:r w:rsidRPr="001645DC">
              <w:t xml:space="preserve"> i</w:t>
            </w:r>
            <w:r w:rsidRPr="001645DC">
              <w:rPr>
                <w:spacing w:val="-2"/>
              </w:rPr>
              <w:t>s</w:t>
            </w:r>
            <w:r w:rsidRPr="001645DC">
              <w:rPr>
                <w:spacing w:val="-1"/>
              </w:rPr>
              <w:t>s</w:t>
            </w:r>
            <w:r w:rsidRPr="001645DC">
              <w:t>ued</w:t>
            </w:r>
            <w:r>
              <w:t>,</w:t>
            </w:r>
            <w:r w:rsidRPr="001645DC">
              <w:t xml:space="preserve"> the depa</w:t>
            </w:r>
            <w:r w:rsidRPr="001645DC">
              <w:rPr>
                <w:spacing w:val="2"/>
              </w:rPr>
              <w:t>r</w:t>
            </w:r>
            <w:r w:rsidRPr="001645DC">
              <w:t>tment has no fu</w:t>
            </w:r>
            <w:r w:rsidRPr="001645DC">
              <w:rPr>
                <w:spacing w:val="2"/>
              </w:rPr>
              <w:t>r</w:t>
            </w:r>
            <w:r w:rsidRPr="001645DC">
              <w:t xml:space="preserve">ther </w:t>
            </w:r>
            <w:r w:rsidRPr="001645DC">
              <w:rPr>
                <w:spacing w:val="-2"/>
              </w:rPr>
              <w:t>r</w:t>
            </w:r>
            <w:r w:rsidRPr="001645DC">
              <w:t xml:space="preserve">ole with the child or </w:t>
            </w:r>
            <w:r w:rsidRPr="001645DC">
              <w:rPr>
                <w:spacing w:val="-3"/>
              </w:rPr>
              <w:t>y</w:t>
            </w:r>
            <w:r w:rsidRPr="001645DC">
              <w:t>oung pe</w:t>
            </w:r>
            <w:r w:rsidRPr="001645DC">
              <w:rPr>
                <w:spacing w:val="-2"/>
              </w:rPr>
              <w:t>r</w:t>
            </w:r>
            <w:r w:rsidRPr="001645DC">
              <w:t>son or ca</w:t>
            </w:r>
            <w:r w:rsidRPr="001645DC">
              <w:rPr>
                <w:spacing w:val="-2"/>
              </w:rPr>
              <w:t>r</w:t>
            </w:r>
            <w:r w:rsidRPr="001645DC">
              <w:t>e</w:t>
            </w:r>
            <w:r w:rsidRPr="001645DC">
              <w:rPr>
                <w:spacing w:val="-2"/>
              </w:rPr>
              <w:t>r</w:t>
            </w:r>
            <w:r w:rsidRPr="001645DC">
              <w:t>s. The o</w:t>
            </w:r>
            <w:r w:rsidRPr="001645DC">
              <w:rPr>
                <w:spacing w:val="-3"/>
              </w:rPr>
              <w:t>r</w:t>
            </w:r>
            <w:r w:rsidRPr="001645DC">
              <w:t>der m</w:t>
            </w:r>
            <w:r w:rsidRPr="001645DC">
              <w:rPr>
                <w:spacing w:val="-2"/>
              </w:rPr>
              <w:t>u</w:t>
            </w:r>
            <w:r w:rsidRPr="001645DC">
              <w:t>st include a condition that a pe</w:t>
            </w:r>
            <w:r w:rsidRPr="001645DC">
              <w:rPr>
                <w:spacing w:val="-2"/>
              </w:rPr>
              <w:t>r</w:t>
            </w:r>
            <w:r w:rsidRPr="001645DC">
              <w:t xml:space="preserve">son caring </w:t>
            </w:r>
            <w:r w:rsidRPr="001645DC">
              <w:rPr>
                <w:spacing w:val="-1"/>
              </w:rPr>
              <w:t>f</w:t>
            </w:r>
            <w:r w:rsidRPr="001645DC">
              <w:t xml:space="preserve">or a child </w:t>
            </w:r>
            <w:r>
              <w:t xml:space="preserve">or young person </w:t>
            </w:r>
            <w:r w:rsidRPr="001645DC">
              <w:t>m</w:t>
            </w:r>
            <w:r w:rsidRPr="001645DC">
              <w:rPr>
                <w:spacing w:val="-2"/>
              </w:rPr>
              <w:t>u</w:t>
            </w:r>
            <w:r w:rsidRPr="001645DC">
              <w:t>s</w:t>
            </w:r>
            <w:r w:rsidRPr="001645DC">
              <w:rPr>
                <w:spacing w:val="6"/>
              </w:rPr>
              <w:t>t</w:t>
            </w:r>
            <w:r w:rsidRPr="001645DC">
              <w:t>, in the best in</w:t>
            </w:r>
            <w:r w:rsidRPr="001645DC">
              <w:rPr>
                <w:spacing w:val="-3"/>
              </w:rPr>
              <w:t>t</w:t>
            </w:r>
            <w:r w:rsidRPr="001645DC">
              <w:t>e</w:t>
            </w:r>
            <w:r w:rsidRPr="001645DC">
              <w:rPr>
                <w:spacing w:val="-2"/>
              </w:rPr>
              <w:t>r</w:t>
            </w:r>
            <w:r w:rsidRPr="001645DC">
              <w:t xml:space="preserve">ests </w:t>
            </w:r>
            <w:r w:rsidRPr="001645DC">
              <w:rPr>
                <w:spacing w:val="-1"/>
              </w:rPr>
              <w:t>o</w:t>
            </w:r>
            <w:r w:rsidRPr="001645DC">
              <w:t>f the child</w:t>
            </w:r>
            <w:r>
              <w:t xml:space="preserve"> or young person</w:t>
            </w:r>
            <w:r w:rsidRPr="001645DC">
              <w:t>, p</w:t>
            </w:r>
            <w:r w:rsidRPr="001645DC">
              <w:rPr>
                <w:spacing w:val="-2"/>
              </w:rPr>
              <w:t>r</w:t>
            </w:r>
            <w:r w:rsidRPr="001645DC">
              <w:t>eser</w:t>
            </w:r>
            <w:r w:rsidRPr="001645DC">
              <w:rPr>
                <w:spacing w:val="-3"/>
              </w:rPr>
              <w:t>v</w:t>
            </w:r>
            <w:r w:rsidRPr="001645DC">
              <w:t>e the</w:t>
            </w:r>
            <w:r>
              <w:t xml:space="preserve">ir </w:t>
            </w:r>
            <w:r w:rsidRPr="001645DC">
              <w:t xml:space="preserve">identity and connection </w:t>
            </w:r>
            <w:r w:rsidRPr="001645DC">
              <w:rPr>
                <w:spacing w:val="-3"/>
              </w:rPr>
              <w:t>t</w:t>
            </w:r>
            <w:r w:rsidRPr="001645DC">
              <w:t>o their cul</w:t>
            </w:r>
            <w:r w:rsidRPr="001645DC">
              <w:rPr>
                <w:spacing w:val="-2"/>
              </w:rPr>
              <w:t>t</w:t>
            </w:r>
            <w:r w:rsidRPr="001645DC">
              <w:t>u</w:t>
            </w:r>
            <w:r w:rsidRPr="001645DC">
              <w:rPr>
                <w:spacing w:val="-2"/>
              </w:rPr>
              <w:t>r</w:t>
            </w:r>
            <w:r w:rsidRPr="001645DC">
              <w:t xml:space="preserve">e </w:t>
            </w:r>
            <w:r w:rsidRPr="001645DC">
              <w:rPr>
                <w:spacing w:val="-1"/>
              </w:rPr>
              <w:t>o</w:t>
            </w:r>
            <w:r w:rsidRPr="001645DC">
              <w:t>f origin</w:t>
            </w:r>
            <w:r>
              <w:t>,</w:t>
            </w:r>
            <w:r w:rsidRPr="001645DC">
              <w:t xml:space="preserve"> and the</w:t>
            </w:r>
            <w:r>
              <w:t>ir</w:t>
            </w:r>
            <w:r w:rsidRPr="001645DC">
              <w:t xml:space="preserve"> </w:t>
            </w:r>
            <w:r w:rsidRPr="001645DC">
              <w:rPr>
                <w:spacing w:val="-2"/>
              </w:rPr>
              <w:t>r</w:t>
            </w:r>
            <w:r w:rsidRPr="001645DC">
              <w:t>elationships with their bi</w:t>
            </w:r>
            <w:r w:rsidRPr="001645DC">
              <w:rPr>
                <w:spacing w:val="2"/>
              </w:rPr>
              <w:t>r</w:t>
            </w:r>
            <w:r w:rsidRPr="001645DC">
              <w:t>th pa</w:t>
            </w:r>
            <w:r w:rsidRPr="001645DC">
              <w:rPr>
                <w:spacing w:val="-2"/>
              </w:rPr>
              <w:t>r</w:t>
            </w:r>
            <w:r w:rsidRPr="001645DC">
              <w:t xml:space="preserve">ents and </w:t>
            </w:r>
            <w:r w:rsidRPr="001645DC">
              <w:rPr>
                <w:spacing w:val="-1"/>
              </w:rPr>
              <w:t>f</w:t>
            </w:r>
            <w:r w:rsidRPr="001645DC">
              <w:t>amil</w:t>
            </w:r>
            <w:r w:rsidRPr="001645DC">
              <w:rPr>
                <w:spacing w:val="-12"/>
              </w:rPr>
              <w:t>y</w:t>
            </w:r>
            <w:r w:rsidRPr="001645DC">
              <w:t>, unle</w:t>
            </w:r>
            <w:r w:rsidRPr="001645DC">
              <w:rPr>
                <w:spacing w:val="-2"/>
              </w:rPr>
              <w:t>s</w:t>
            </w:r>
            <w:r w:rsidRPr="001645DC">
              <w:t>s the Cou</w:t>
            </w:r>
            <w:r w:rsidRPr="001645DC">
              <w:rPr>
                <w:spacing w:val="2"/>
              </w:rPr>
              <w:t>r</w:t>
            </w:r>
            <w:r w:rsidRPr="001645DC">
              <w:t>t decides otherwis</w:t>
            </w:r>
            <w:r w:rsidRPr="001645DC">
              <w:rPr>
                <w:spacing w:val="-3"/>
              </w:rPr>
              <w:t>e</w:t>
            </w:r>
            <w:r w:rsidRPr="001645DC">
              <w:t>.</w:t>
            </w:r>
          </w:p>
        </w:tc>
      </w:tr>
      <w:tr w:rsidR="00041E38" w:rsidRPr="003072C6" w:rsidTr="006940D3">
        <w:tc>
          <w:tcPr>
            <w:tcW w:w="2835" w:type="dxa"/>
            <w:shd w:val="clear" w:color="auto" w:fill="auto"/>
          </w:tcPr>
          <w:p w:rsidR="00041E38" w:rsidRPr="005C5EAF" w:rsidRDefault="00041E38" w:rsidP="00764BD0">
            <w:pPr>
              <w:pStyle w:val="DHHStablecolhead"/>
            </w:pPr>
            <w:r w:rsidRPr="00DB6381">
              <w:rPr>
                <w:spacing w:val="-1"/>
              </w:rPr>
              <w:t>U</w:t>
            </w:r>
            <w:r w:rsidRPr="00DB6381">
              <w:t>nde</w:t>
            </w:r>
            <w:r w:rsidRPr="00DB6381">
              <w:rPr>
                <w:spacing w:val="2"/>
              </w:rPr>
              <w:t>r</w:t>
            </w:r>
            <w:r w:rsidRPr="00DB6381">
              <w:rPr>
                <w:spacing w:val="-2"/>
              </w:rPr>
              <w:t>t</w:t>
            </w:r>
            <w:r w:rsidRPr="00DB6381">
              <w:t>aking –p</w:t>
            </w:r>
            <w:r w:rsidRPr="00DB6381">
              <w:rPr>
                <w:spacing w:val="-1"/>
              </w:rPr>
              <w:t>r</w:t>
            </w:r>
            <w:r w:rsidRPr="00DB6381">
              <w:t>o</w:t>
            </w:r>
            <w:r w:rsidRPr="00DB6381">
              <w:rPr>
                <w:spacing w:val="-2"/>
              </w:rPr>
              <w:t>t</w:t>
            </w:r>
            <w:r w:rsidRPr="00DB6381">
              <w:t>ection o</w:t>
            </w:r>
            <w:r w:rsidRPr="00DB6381">
              <w:rPr>
                <w:spacing w:val="-2"/>
              </w:rPr>
              <w:t>r</w:t>
            </w:r>
            <w:r w:rsidRPr="00DB6381">
              <w:t>der</w:t>
            </w:r>
          </w:p>
        </w:tc>
        <w:tc>
          <w:tcPr>
            <w:tcW w:w="6577" w:type="dxa"/>
            <w:shd w:val="clear" w:color="auto" w:fill="auto"/>
          </w:tcPr>
          <w:p w:rsidR="00646DAB" w:rsidRDefault="009566CF" w:rsidP="009566CF">
            <w:pPr>
              <w:pStyle w:val="DHHStabletext"/>
            </w:pPr>
            <w:r w:rsidRPr="00DB6381">
              <w:t>The Court has decided that a child or young person is in need of protection and</w:t>
            </w:r>
            <w:r w:rsidRPr="001645DC">
              <w:t xml:space="preserve"> that future risks can be sufficiently managed by the parent and child or young person with community support. The undertaking may include conditions. The department does not stay involved when an undertaking</w:t>
            </w:r>
            <w:r>
              <w:t xml:space="preserve"> </w:t>
            </w:r>
            <w:r w:rsidRPr="001645DC">
              <w:t>is made</w:t>
            </w:r>
            <w:r w:rsidR="00646DAB">
              <w:t>.</w:t>
            </w:r>
          </w:p>
          <w:p w:rsidR="00041E38" w:rsidRPr="001645DC" w:rsidRDefault="009566CF" w:rsidP="009566CF">
            <w:pPr>
              <w:pStyle w:val="DHHStabletext"/>
            </w:pPr>
            <w:r w:rsidRPr="001645DC">
              <w:t>An undertaking may require the child or young person, their parent(s) or the person with whom the child or young person is living</w:t>
            </w:r>
            <w:r>
              <w:t>,</w:t>
            </w:r>
            <w:r w:rsidRPr="001645DC">
              <w:t xml:space="preserve"> to undertake in writing to do, or refrain from doing, actions specified in the undertaking. An undertaking can only be made if the person entering into the und</w:t>
            </w:r>
            <w:r>
              <w:t>ertaking consents to the order.</w:t>
            </w:r>
          </w:p>
        </w:tc>
      </w:tr>
    </w:tbl>
    <w:p w:rsidR="006940D3" w:rsidRDefault="006940D3">
      <w:pPr>
        <w:rPr>
          <w:rFonts w:ascii="Arial" w:hAnsi="Arial"/>
          <w:b/>
          <w:color w:val="007B4B"/>
          <w:sz w:val="28"/>
          <w:szCs w:val="28"/>
        </w:rPr>
      </w:pPr>
      <w:bookmarkStart w:id="207" w:name="_Toc461615325"/>
      <w:bookmarkStart w:id="208" w:name="_Toc461790878"/>
      <w:r>
        <w:br w:type="page"/>
      </w:r>
    </w:p>
    <w:p w:rsidR="00041E38" w:rsidRDefault="00041E38" w:rsidP="00041E38">
      <w:pPr>
        <w:pStyle w:val="Heading2"/>
      </w:pPr>
      <w:bookmarkStart w:id="209" w:name="_Toc499132417"/>
      <w:r w:rsidRPr="001645DC">
        <w:lastRenderedPageBreak/>
        <w:t xml:space="preserve">Attending </w:t>
      </w:r>
      <w:r>
        <w:t xml:space="preserve">Children’s Court </w:t>
      </w:r>
      <w:r w:rsidRPr="001645DC">
        <w:t>hearings</w:t>
      </w:r>
      <w:bookmarkEnd w:id="207"/>
      <w:bookmarkEnd w:id="208"/>
      <w:bookmarkEnd w:id="209"/>
      <w:r w:rsidRPr="001645DC">
        <w:t xml:space="preserve"> </w:t>
      </w:r>
    </w:p>
    <w:p w:rsidR="009566CF" w:rsidRPr="00A12A44" w:rsidRDefault="009566CF" w:rsidP="009566CF">
      <w:pPr>
        <w:pStyle w:val="DHHSbody"/>
        <w:rPr>
          <w:szCs w:val="19"/>
        </w:rPr>
      </w:pPr>
      <w:r w:rsidRPr="001645DC">
        <w:t xml:space="preserve">The court process can be a complex and stressful </w:t>
      </w:r>
      <w:r>
        <w:t>time</w:t>
      </w:r>
      <w:r w:rsidRPr="001645DC">
        <w:t xml:space="preserve"> for children and young people,</w:t>
      </w:r>
      <w:r>
        <w:t xml:space="preserve"> </w:t>
      </w:r>
      <w:r w:rsidRPr="001645DC">
        <w:t>but it can also be daunting for you and the</w:t>
      </w:r>
      <w:r>
        <w:t xml:space="preserve"> </w:t>
      </w:r>
      <w:r w:rsidRPr="001645DC">
        <w:t xml:space="preserve">child or young person’s </w:t>
      </w:r>
      <w:r>
        <w:t>parents</w:t>
      </w:r>
      <w:r w:rsidRPr="001645DC">
        <w:t>.</w:t>
      </w:r>
    </w:p>
    <w:p w:rsidR="00041E38" w:rsidRPr="001645DC" w:rsidRDefault="00041E38" w:rsidP="00041E38">
      <w:pPr>
        <w:pStyle w:val="Heading3"/>
      </w:pPr>
      <w:r w:rsidRPr="001645DC">
        <w:t xml:space="preserve">Attendance by </w:t>
      </w:r>
      <w:r>
        <w:t xml:space="preserve">kinship </w:t>
      </w:r>
      <w:r w:rsidRPr="001645DC">
        <w:t>carers</w:t>
      </w:r>
    </w:p>
    <w:p w:rsidR="009566CF" w:rsidRDefault="009566CF" w:rsidP="009566CF">
      <w:pPr>
        <w:pStyle w:val="DHHSbody"/>
      </w:pPr>
      <w:r>
        <w:t>Making a</w:t>
      </w:r>
      <w:r w:rsidRPr="001645DC">
        <w:t xml:space="preserve"> decision </w:t>
      </w:r>
      <w:r>
        <w:t>as the</w:t>
      </w:r>
      <w:r w:rsidRPr="001645DC">
        <w:t xml:space="preserve"> ca</w:t>
      </w:r>
      <w:r w:rsidRPr="001645DC">
        <w:rPr>
          <w:spacing w:val="-2"/>
        </w:rPr>
        <w:t>r</w:t>
      </w:r>
      <w:r w:rsidRPr="001645DC">
        <w:t xml:space="preserve">er </w:t>
      </w:r>
      <w:r w:rsidRPr="001645DC">
        <w:rPr>
          <w:spacing w:val="-3"/>
        </w:rPr>
        <w:t>t</w:t>
      </w:r>
      <w:r w:rsidRPr="001645DC">
        <w:t>o at</w:t>
      </w:r>
      <w:r w:rsidRPr="001645DC">
        <w:rPr>
          <w:spacing w:val="-3"/>
        </w:rPr>
        <w:t>t</w:t>
      </w:r>
      <w:r w:rsidRPr="001645DC">
        <w:t>end cou</w:t>
      </w:r>
      <w:r w:rsidRPr="001645DC">
        <w:rPr>
          <w:spacing w:val="2"/>
        </w:rPr>
        <w:t>r</w:t>
      </w:r>
      <w:r w:rsidRPr="001645DC">
        <w:t>t can be complica</w:t>
      </w:r>
      <w:r w:rsidRPr="001645DC">
        <w:rPr>
          <w:spacing w:val="-3"/>
        </w:rPr>
        <w:t>t</w:t>
      </w:r>
      <w:r w:rsidRPr="001645DC">
        <w:t>ed</w:t>
      </w:r>
      <w:r>
        <w:t>,</w:t>
      </w:r>
      <w:r w:rsidRPr="001645DC">
        <w:t xml:space="preserve"> and may not be in the best in</w:t>
      </w:r>
      <w:r w:rsidRPr="001645DC">
        <w:rPr>
          <w:spacing w:val="-3"/>
        </w:rPr>
        <w:t>t</w:t>
      </w:r>
      <w:r w:rsidRPr="001645DC">
        <w:t>e</w:t>
      </w:r>
      <w:r w:rsidRPr="001645DC">
        <w:rPr>
          <w:spacing w:val="-2"/>
        </w:rPr>
        <w:t>r</w:t>
      </w:r>
      <w:r w:rsidRPr="001645DC">
        <w:t xml:space="preserve">ests </w:t>
      </w:r>
      <w:r w:rsidRPr="001645DC">
        <w:rPr>
          <w:spacing w:val="-1"/>
        </w:rPr>
        <w:t>o</w:t>
      </w:r>
      <w:r w:rsidRPr="001645DC">
        <w:t xml:space="preserve">f </w:t>
      </w:r>
      <w:r w:rsidRPr="001645DC">
        <w:rPr>
          <w:spacing w:val="-3"/>
        </w:rPr>
        <w:t>y</w:t>
      </w:r>
      <w:r w:rsidRPr="001645DC">
        <w:t xml:space="preserve">ou or the child or </w:t>
      </w:r>
      <w:r w:rsidRPr="001645DC">
        <w:rPr>
          <w:spacing w:val="-3"/>
        </w:rPr>
        <w:t>y</w:t>
      </w:r>
      <w:r w:rsidRPr="001645DC">
        <w:t>oung pe</w:t>
      </w:r>
      <w:r w:rsidRPr="001645DC">
        <w:rPr>
          <w:spacing w:val="-2"/>
        </w:rPr>
        <w:t>r</w:t>
      </w:r>
      <w:r w:rsidRPr="001645DC">
        <w:t xml:space="preserve">son. </w:t>
      </w:r>
      <w:r w:rsidRPr="001645DC">
        <w:rPr>
          <w:spacing w:val="-23"/>
        </w:rPr>
        <w:t>Y</w:t>
      </w:r>
      <w:r w:rsidRPr="001645DC">
        <w:t xml:space="preserve">ou will need </w:t>
      </w:r>
      <w:r w:rsidRPr="001645DC">
        <w:rPr>
          <w:spacing w:val="-3"/>
        </w:rPr>
        <w:t>t</w:t>
      </w:r>
      <w:r w:rsidRPr="001645DC">
        <w:t>o consider this ca</w:t>
      </w:r>
      <w:r w:rsidRPr="001645DC">
        <w:rPr>
          <w:spacing w:val="-2"/>
        </w:rPr>
        <w:t>r</w:t>
      </w:r>
      <w:r w:rsidRPr="001645DC">
        <w:rPr>
          <w:spacing w:val="-1"/>
        </w:rPr>
        <w:t>e</w:t>
      </w:r>
      <w:r w:rsidRPr="001645DC">
        <w:t>fully</w:t>
      </w:r>
      <w:r>
        <w:t>,</w:t>
      </w:r>
      <w:r w:rsidRPr="001645DC">
        <w:t xml:space="preserve"> and disc</w:t>
      </w:r>
      <w:r w:rsidRPr="001645DC">
        <w:rPr>
          <w:spacing w:val="-2"/>
        </w:rPr>
        <w:t>us</w:t>
      </w:r>
      <w:r w:rsidRPr="001645DC">
        <w:t xml:space="preserve">s </w:t>
      </w:r>
      <w:r w:rsidRPr="001645DC">
        <w:rPr>
          <w:spacing w:val="-3"/>
        </w:rPr>
        <w:t>y</w:t>
      </w:r>
      <w:r w:rsidRPr="001645DC">
        <w:t xml:space="preserve">our decision with </w:t>
      </w:r>
      <w:r>
        <w:rPr>
          <w:spacing w:val="-3"/>
        </w:rPr>
        <w:t>child protection or your agency</w:t>
      </w:r>
      <w:r w:rsidRPr="001645DC">
        <w:t>.</w:t>
      </w:r>
    </w:p>
    <w:p w:rsidR="0073189F" w:rsidRDefault="0073189F" w:rsidP="0073189F">
      <w:pPr>
        <w:pStyle w:val="Heading4"/>
      </w:pPr>
      <w:r>
        <w:t>Party to proceedings</w:t>
      </w:r>
    </w:p>
    <w:p w:rsidR="00646DAB" w:rsidRDefault="00FF10C9" w:rsidP="00FF10C9">
      <w:pPr>
        <w:pStyle w:val="DHHSbody"/>
      </w:pPr>
      <w:r>
        <w:t xml:space="preserve">It is not generally necessary for kinship carers to become parties to proceedings. For example, where the department’s recommendation to the Children’s Court is consistent with the views of </w:t>
      </w:r>
      <w:r w:rsidR="009566CF">
        <w:t>the kinship carer</w:t>
      </w:r>
      <w:r>
        <w:t xml:space="preserve">, it would not usually be necessary for </w:t>
      </w:r>
      <w:r w:rsidR="009566CF">
        <w:t>them</w:t>
      </w:r>
      <w:r>
        <w:t xml:space="preserve"> to be joined as parties to proceedings</w:t>
      </w:r>
      <w:r w:rsidR="00646DAB">
        <w:t>.</w:t>
      </w:r>
    </w:p>
    <w:p w:rsidR="009566CF" w:rsidRDefault="009566CF" w:rsidP="009566CF">
      <w:pPr>
        <w:pStyle w:val="DHHSbody"/>
      </w:pPr>
      <w:r>
        <w:t>Other factors to consider may include:</w:t>
      </w:r>
    </w:p>
    <w:p w:rsidR="009566CF" w:rsidRDefault="009566CF" w:rsidP="007E6859">
      <w:pPr>
        <w:pStyle w:val="DHHSbullet1"/>
      </w:pPr>
      <w:r>
        <w:t>that by joining the proceedings, kinship carers would be expected to fully participate in the proceedings, which may mean significant time and financial commitment, such as the requirement to attend multiple hearings</w:t>
      </w:r>
    </w:p>
    <w:p w:rsidR="00646DAB" w:rsidRDefault="009566CF" w:rsidP="00A82F2D">
      <w:pPr>
        <w:pStyle w:val="DHHSbullet1lastline"/>
      </w:pPr>
      <w:r>
        <w:t>the impact on the relationship between the kinship carer and other family members, if the kinship carer joins the proceedings and advocates for a position that is contrary to the views of the parents, the child or young person, or other family members</w:t>
      </w:r>
      <w:r w:rsidR="00646DAB">
        <w:t>.</w:t>
      </w:r>
    </w:p>
    <w:p w:rsidR="009566CF" w:rsidRDefault="009566CF" w:rsidP="009566CF">
      <w:pPr>
        <w:pStyle w:val="DHHSbody"/>
      </w:pPr>
      <w:r>
        <w:t>You are not automatically a party to proceedings. However, if you want to be joined as a party, you will need to satisfy the Children’s Court that you have a ‘direct interest in the proceeding’ and that it is practicable for you to be joined.</w:t>
      </w:r>
    </w:p>
    <w:p w:rsidR="00646DAB" w:rsidRDefault="009566CF" w:rsidP="009566CF">
      <w:pPr>
        <w:pStyle w:val="DHHSbody"/>
      </w:pPr>
      <w:r>
        <w:t>If you want to apply to be joined to the proceeding, you need to inform registry staff on the morning of the court case, notify the department of your application and make an oral application to the magistrate in open court. All parties to the case will be asked to indicate whether they agree or disagree with your application. If the magistrate grants your application, you will be given time to seek legal representation if you wish</w:t>
      </w:r>
      <w:r w:rsidR="00646DAB">
        <w:t>.</w:t>
      </w:r>
    </w:p>
    <w:p w:rsidR="00041E38" w:rsidRDefault="00041E38" w:rsidP="00041E38">
      <w:pPr>
        <w:pStyle w:val="DHHSbody"/>
        <w:rPr>
          <w:rStyle w:val="Heading3Char"/>
        </w:rPr>
      </w:pPr>
      <w:r w:rsidRPr="00DB6381">
        <w:rPr>
          <w:rStyle w:val="Heading3Char"/>
        </w:rPr>
        <w:t>Attendance by the child or young person</w:t>
      </w:r>
    </w:p>
    <w:p w:rsidR="009566CF" w:rsidRPr="001645DC" w:rsidRDefault="009566CF" w:rsidP="009566CF">
      <w:pPr>
        <w:pStyle w:val="DHHSbody"/>
        <w:rPr>
          <w:szCs w:val="19"/>
        </w:rPr>
      </w:pPr>
      <w:r w:rsidRPr="001645DC">
        <w:rPr>
          <w:szCs w:val="19"/>
        </w:rPr>
        <w:t>All children and young people should be given the opportunity to decide whether or not to attend court. They are not required to attend</w:t>
      </w:r>
      <w:r>
        <w:rPr>
          <w:szCs w:val="19"/>
        </w:rPr>
        <w:t xml:space="preserve"> </w:t>
      </w:r>
      <w:r w:rsidRPr="001645DC">
        <w:rPr>
          <w:szCs w:val="19"/>
        </w:rPr>
        <w:t>unless they:</w:t>
      </w:r>
    </w:p>
    <w:p w:rsidR="009566CF" w:rsidRPr="001645DC" w:rsidRDefault="009566CF" w:rsidP="007E6859">
      <w:pPr>
        <w:pStyle w:val="DHHSbullet1"/>
      </w:pPr>
      <w:r w:rsidRPr="001645DC">
        <w:t>wish to do so</w:t>
      </w:r>
    </w:p>
    <w:p w:rsidR="009566CF" w:rsidRPr="001645DC" w:rsidRDefault="009566CF" w:rsidP="006940D3">
      <w:pPr>
        <w:pStyle w:val="DHHSbullet1lastline"/>
      </w:pPr>
      <w:r w:rsidRPr="001645DC">
        <w:t>are ordered by the Court to attend.</w:t>
      </w:r>
    </w:p>
    <w:p w:rsidR="009566CF" w:rsidRPr="00A12A44" w:rsidRDefault="009566CF" w:rsidP="009566CF">
      <w:pPr>
        <w:pStyle w:val="DHHSbody"/>
      </w:pPr>
      <w:r w:rsidRPr="001645DC">
        <w:t>All child</w:t>
      </w:r>
      <w:r w:rsidRPr="001645DC">
        <w:rPr>
          <w:spacing w:val="-2"/>
        </w:rPr>
        <w:t>r</w:t>
      </w:r>
      <w:r w:rsidRPr="001645DC">
        <w:t xml:space="preserve">en and </w:t>
      </w:r>
      <w:r w:rsidRPr="001645DC">
        <w:rPr>
          <w:spacing w:val="-3"/>
        </w:rPr>
        <w:t>y</w:t>
      </w:r>
      <w:r w:rsidRPr="001645DC">
        <w:t xml:space="preserve">oung people aged 10 </w:t>
      </w:r>
      <w:r w:rsidRPr="001645DC">
        <w:rPr>
          <w:spacing w:val="-3"/>
        </w:rPr>
        <w:t>y</w:t>
      </w:r>
      <w:r w:rsidRPr="001645DC">
        <w:t>ea</w:t>
      </w:r>
      <w:r w:rsidRPr="001645DC">
        <w:rPr>
          <w:spacing w:val="-2"/>
        </w:rPr>
        <w:t>r</w:t>
      </w:r>
      <w:r w:rsidRPr="001645DC">
        <w:t xml:space="preserve">s or older will be legally </w:t>
      </w:r>
      <w:r w:rsidRPr="001645DC">
        <w:rPr>
          <w:spacing w:val="-2"/>
        </w:rPr>
        <w:t>r</w:t>
      </w:r>
      <w:r w:rsidRPr="001645DC">
        <w:t>ep</w:t>
      </w:r>
      <w:r w:rsidRPr="001645DC">
        <w:rPr>
          <w:spacing w:val="-2"/>
        </w:rPr>
        <w:t>r</w:t>
      </w:r>
      <w:r w:rsidRPr="001645DC">
        <w:t>esen</w:t>
      </w:r>
      <w:r w:rsidRPr="001645DC">
        <w:rPr>
          <w:spacing w:val="-3"/>
        </w:rPr>
        <w:t>t</w:t>
      </w:r>
      <w:r w:rsidRPr="001645DC">
        <w:t>ed in p</w:t>
      </w:r>
      <w:r w:rsidRPr="001645DC">
        <w:rPr>
          <w:spacing w:val="-2"/>
        </w:rPr>
        <w:t>r</w:t>
      </w:r>
      <w:r w:rsidRPr="001645DC">
        <w:t xml:space="preserve">oceedings in the </w:t>
      </w:r>
      <w:r w:rsidRPr="001645DC">
        <w:rPr>
          <w:spacing w:val="-4"/>
        </w:rPr>
        <w:t>F</w:t>
      </w:r>
      <w:r w:rsidRPr="001645DC">
        <w:t xml:space="preserve">amily Division </w:t>
      </w:r>
      <w:r w:rsidRPr="001645DC">
        <w:rPr>
          <w:spacing w:val="-1"/>
        </w:rPr>
        <w:t>o</w:t>
      </w:r>
      <w:r w:rsidRPr="001645DC">
        <w:t>f the Child</w:t>
      </w:r>
      <w:r w:rsidRPr="001645DC">
        <w:rPr>
          <w:spacing w:val="-2"/>
        </w:rPr>
        <w:t>r</w:t>
      </w:r>
      <w:r w:rsidRPr="001645DC">
        <w:t>e</w:t>
      </w:r>
      <w:r w:rsidRPr="001645DC">
        <w:rPr>
          <w:spacing w:val="-2"/>
        </w:rPr>
        <w:t>n</w:t>
      </w:r>
      <w:r w:rsidRPr="001645DC">
        <w:rPr>
          <w:spacing w:val="-8"/>
        </w:rPr>
        <w:t>’</w:t>
      </w:r>
      <w:r w:rsidRPr="001645DC">
        <w:t>s Cou</w:t>
      </w:r>
      <w:r w:rsidRPr="001645DC">
        <w:rPr>
          <w:spacing w:val="2"/>
        </w:rPr>
        <w:t>r</w:t>
      </w:r>
      <w:r w:rsidRPr="001645DC">
        <w:rPr>
          <w:spacing w:val="6"/>
        </w:rPr>
        <w:t>t</w:t>
      </w:r>
      <w:r w:rsidRPr="001645DC">
        <w:t xml:space="preserve">, </w:t>
      </w:r>
      <w:r w:rsidRPr="001645DC">
        <w:rPr>
          <w:spacing w:val="-4"/>
        </w:rPr>
        <w:t>ex</w:t>
      </w:r>
      <w:r w:rsidRPr="001645DC">
        <w:t>cept whe</w:t>
      </w:r>
      <w:r w:rsidRPr="001645DC">
        <w:rPr>
          <w:spacing w:val="-2"/>
        </w:rPr>
        <w:t>r</w:t>
      </w:r>
      <w:r w:rsidRPr="001645DC">
        <w:t>e the Cou</w:t>
      </w:r>
      <w:r w:rsidRPr="001645DC">
        <w:rPr>
          <w:spacing w:val="2"/>
        </w:rPr>
        <w:t>r</w:t>
      </w:r>
      <w:r w:rsidRPr="001645DC">
        <w:t>t de</w:t>
      </w:r>
      <w:r w:rsidRPr="001645DC">
        <w:rPr>
          <w:spacing w:val="-3"/>
        </w:rPr>
        <w:t>t</w:t>
      </w:r>
      <w:r w:rsidRPr="001645DC">
        <w:t xml:space="preserve">ermines that the child or </w:t>
      </w:r>
      <w:r w:rsidRPr="001645DC">
        <w:rPr>
          <w:spacing w:val="-3"/>
        </w:rPr>
        <w:t>y</w:t>
      </w:r>
      <w:r w:rsidRPr="001645DC">
        <w:t>oung pe</w:t>
      </w:r>
      <w:r w:rsidRPr="001645DC">
        <w:rPr>
          <w:spacing w:val="-2"/>
        </w:rPr>
        <w:t>r</w:t>
      </w:r>
      <w:r w:rsidRPr="001645DC">
        <w:t>son</w:t>
      </w:r>
      <w:r>
        <w:t xml:space="preserve"> </w:t>
      </w:r>
      <w:r w:rsidRPr="001645DC">
        <w:t>is d</w:t>
      </w:r>
      <w:r w:rsidRPr="001645DC">
        <w:rPr>
          <w:spacing w:val="-3"/>
        </w:rPr>
        <w:t>ev</w:t>
      </w:r>
      <w:r w:rsidRPr="001645DC">
        <w:t>elopmen</w:t>
      </w:r>
      <w:r w:rsidRPr="001645DC">
        <w:rPr>
          <w:spacing w:val="-3"/>
        </w:rPr>
        <w:t>t</w:t>
      </w:r>
      <w:r w:rsidRPr="001645DC">
        <w:t xml:space="preserve">ally not able </w:t>
      </w:r>
      <w:r w:rsidRPr="001645DC">
        <w:rPr>
          <w:spacing w:val="-3"/>
        </w:rPr>
        <w:t>t</w:t>
      </w:r>
      <w:r w:rsidRPr="001645DC">
        <w:t>o p</w:t>
      </w:r>
      <w:r w:rsidRPr="001645DC">
        <w:rPr>
          <w:spacing w:val="-2"/>
        </w:rPr>
        <w:t>r</w:t>
      </w:r>
      <w:r w:rsidRPr="001645DC">
        <w:rPr>
          <w:spacing w:val="-3"/>
        </w:rPr>
        <w:t>o</w:t>
      </w:r>
      <w:r w:rsidRPr="001645DC">
        <w:t xml:space="preserve">vide instructions. A child under 10 </w:t>
      </w:r>
      <w:r w:rsidRPr="001645DC">
        <w:rPr>
          <w:spacing w:val="-3"/>
        </w:rPr>
        <w:t>y</w:t>
      </w:r>
      <w:r w:rsidRPr="001645DC">
        <w:t>ea</w:t>
      </w:r>
      <w:r w:rsidRPr="001645DC">
        <w:rPr>
          <w:spacing w:val="-2"/>
        </w:rPr>
        <w:t>r</w:t>
      </w:r>
      <w:r w:rsidRPr="001645DC">
        <w:t>s</w:t>
      </w:r>
      <w:r>
        <w:t>,</w:t>
      </w:r>
      <w:r w:rsidRPr="001645DC">
        <w:t xml:space="preserve"> or a child </w:t>
      </w:r>
      <w:r w:rsidRPr="001645DC">
        <w:rPr>
          <w:spacing w:val="-3"/>
        </w:rPr>
        <w:t>ov</w:t>
      </w:r>
      <w:r w:rsidRPr="001645DC">
        <w:t xml:space="preserve">er 10 </w:t>
      </w:r>
      <w:r w:rsidRPr="001645DC">
        <w:rPr>
          <w:spacing w:val="-3"/>
        </w:rPr>
        <w:t>y</w:t>
      </w:r>
      <w:r w:rsidRPr="001645DC">
        <w:t>ea</w:t>
      </w:r>
      <w:r w:rsidRPr="001645DC">
        <w:rPr>
          <w:spacing w:val="-2"/>
        </w:rPr>
        <w:t>r</w:t>
      </w:r>
      <w:r w:rsidRPr="001645DC">
        <w:t>s or mo</w:t>
      </w:r>
      <w:r w:rsidRPr="001645DC">
        <w:rPr>
          <w:spacing w:val="-2"/>
        </w:rPr>
        <w:t>r</w:t>
      </w:r>
      <w:r w:rsidRPr="001645DC">
        <w:t>e whom the Cou</w:t>
      </w:r>
      <w:r w:rsidRPr="001645DC">
        <w:rPr>
          <w:spacing w:val="2"/>
        </w:rPr>
        <w:t>r</w:t>
      </w:r>
      <w:r w:rsidRPr="001645DC">
        <w:t>t has de</w:t>
      </w:r>
      <w:r w:rsidRPr="001645DC">
        <w:rPr>
          <w:spacing w:val="-3"/>
        </w:rPr>
        <w:t>t</w:t>
      </w:r>
      <w:r w:rsidRPr="001645DC">
        <w:t xml:space="preserve">ermined is not able </w:t>
      </w:r>
      <w:r w:rsidRPr="001645DC">
        <w:rPr>
          <w:spacing w:val="-3"/>
        </w:rPr>
        <w:t>t</w:t>
      </w:r>
      <w:r w:rsidRPr="001645DC">
        <w:t>o gi</w:t>
      </w:r>
      <w:r w:rsidRPr="001645DC">
        <w:rPr>
          <w:spacing w:val="-3"/>
        </w:rPr>
        <w:t>v</w:t>
      </w:r>
      <w:r w:rsidRPr="001645DC">
        <w:t>e instruction</w:t>
      </w:r>
      <w:r w:rsidRPr="001645DC">
        <w:rPr>
          <w:spacing w:val="-2"/>
        </w:rPr>
        <w:t>s</w:t>
      </w:r>
      <w:r w:rsidRPr="001645DC">
        <w:t xml:space="preserve">, may be legally </w:t>
      </w:r>
      <w:r w:rsidRPr="001645DC">
        <w:rPr>
          <w:spacing w:val="-2"/>
        </w:rPr>
        <w:t>r</w:t>
      </w:r>
      <w:r w:rsidRPr="001645DC">
        <w:t>ep</w:t>
      </w:r>
      <w:r w:rsidRPr="001645DC">
        <w:rPr>
          <w:spacing w:val="-2"/>
        </w:rPr>
        <w:t>r</w:t>
      </w:r>
      <w:r w:rsidRPr="001645DC">
        <w:t>esen</w:t>
      </w:r>
      <w:r w:rsidRPr="001645DC">
        <w:rPr>
          <w:spacing w:val="-3"/>
        </w:rPr>
        <w:t>t</w:t>
      </w:r>
      <w:r w:rsidRPr="001645DC">
        <w:t>ed</w:t>
      </w:r>
      <w:r>
        <w:t>,</w:t>
      </w:r>
      <w:r w:rsidRPr="001645DC">
        <w:t xml:space="preserve"> if the Cou</w:t>
      </w:r>
      <w:r w:rsidRPr="001645DC">
        <w:rPr>
          <w:spacing w:val="2"/>
        </w:rPr>
        <w:t>r</w:t>
      </w:r>
      <w:r w:rsidRPr="001645DC">
        <w:t>t de</w:t>
      </w:r>
      <w:r w:rsidRPr="001645DC">
        <w:rPr>
          <w:spacing w:val="-3"/>
        </w:rPr>
        <w:t>t</w:t>
      </w:r>
      <w:r w:rsidRPr="001645DC">
        <w:t>ermines it is in the best in</w:t>
      </w:r>
      <w:r w:rsidRPr="001645DC">
        <w:rPr>
          <w:spacing w:val="-3"/>
        </w:rPr>
        <w:t>t</w:t>
      </w:r>
      <w:r w:rsidRPr="001645DC">
        <w:t>e</w:t>
      </w:r>
      <w:r w:rsidRPr="001645DC">
        <w:rPr>
          <w:spacing w:val="-2"/>
        </w:rPr>
        <w:t>r</w:t>
      </w:r>
      <w:r w:rsidRPr="001645DC">
        <w:t xml:space="preserve">ests </w:t>
      </w:r>
      <w:r w:rsidRPr="001645DC">
        <w:rPr>
          <w:spacing w:val="-1"/>
        </w:rPr>
        <w:t>o</w:t>
      </w:r>
      <w:r w:rsidRPr="001645DC">
        <w:t xml:space="preserve">f the child or </w:t>
      </w:r>
      <w:r w:rsidRPr="001645DC">
        <w:rPr>
          <w:spacing w:val="-3"/>
        </w:rPr>
        <w:t>y</w:t>
      </w:r>
      <w:r w:rsidRPr="001645DC">
        <w:t>oung pe</w:t>
      </w:r>
      <w:r w:rsidRPr="001645DC">
        <w:rPr>
          <w:spacing w:val="-2"/>
        </w:rPr>
        <w:t>r</w:t>
      </w:r>
      <w:r w:rsidRPr="001645DC">
        <w:t>son.</w:t>
      </w:r>
    </w:p>
    <w:p w:rsidR="009566CF" w:rsidRDefault="009566CF" w:rsidP="009566CF">
      <w:pPr>
        <w:pStyle w:val="DHHSbody"/>
      </w:pPr>
      <w:r w:rsidRPr="001645DC">
        <w:t xml:space="preserve">If the child or </w:t>
      </w:r>
      <w:r w:rsidRPr="001645DC">
        <w:rPr>
          <w:spacing w:val="-3"/>
        </w:rPr>
        <w:t>y</w:t>
      </w:r>
      <w:r w:rsidRPr="001645DC">
        <w:t>oung pe</w:t>
      </w:r>
      <w:r w:rsidRPr="001645DC">
        <w:rPr>
          <w:spacing w:val="-2"/>
        </w:rPr>
        <w:t>r</w:t>
      </w:r>
      <w:r w:rsidRPr="001645DC">
        <w:t xml:space="preserve">son decides not </w:t>
      </w:r>
      <w:r w:rsidRPr="001645DC">
        <w:rPr>
          <w:spacing w:val="-3"/>
        </w:rPr>
        <w:t>t</w:t>
      </w:r>
      <w:r w:rsidRPr="001645DC">
        <w:t>o at</w:t>
      </w:r>
      <w:r w:rsidRPr="001645DC">
        <w:rPr>
          <w:spacing w:val="-3"/>
        </w:rPr>
        <w:t>t</w:t>
      </w:r>
      <w:r w:rsidRPr="001645DC">
        <w:t>end cou</w:t>
      </w:r>
      <w:r w:rsidRPr="001645DC">
        <w:rPr>
          <w:spacing w:val="2"/>
        </w:rPr>
        <w:t>r</w:t>
      </w:r>
      <w:r w:rsidRPr="001645DC">
        <w:rPr>
          <w:spacing w:val="6"/>
        </w:rPr>
        <w:t>t</w:t>
      </w:r>
      <w:r w:rsidRPr="001645DC">
        <w:t>, th</w:t>
      </w:r>
      <w:r w:rsidRPr="001645DC">
        <w:rPr>
          <w:spacing w:val="-3"/>
        </w:rPr>
        <w:t>e</w:t>
      </w:r>
      <w:r w:rsidRPr="001645DC">
        <w:t>y m</w:t>
      </w:r>
      <w:r w:rsidRPr="001645DC">
        <w:rPr>
          <w:spacing w:val="-2"/>
        </w:rPr>
        <w:t>u</w:t>
      </w:r>
      <w:r w:rsidRPr="001645DC">
        <w:t>st still p</w:t>
      </w:r>
      <w:r w:rsidRPr="001645DC">
        <w:rPr>
          <w:spacing w:val="-2"/>
        </w:rPr>
        <w:t>r</w:t>
      </w:r>
      <w:r w:rsidRPr="001645DC">
        <w:rPr>
          <w:spacing w:val="-3"/>
        </w:rPr>
        <w:t>o</w:t>
      </w:r>
      <w:r w:rsidRPr="001645DC">
        <w:t xml:space="preserve">vide their instructions </w:t>
      </w:r>
      <w:r w:rsidRPr="001645DC">
        <w:rPr>
          <w:spacing w:val="-3"/>
        </w:rPr>
        <w:t>t</w:t>
      </w:r>
      <w:r w:rsidRPr="001645DC">
        <w:t xml:space="preserve">o a legal </w:t>
      </w:r>
      <w:r w:rsidRPr="001645DC">
        <w:rPr>
          <w:spacing w:val="-2"/>
        </w:rPr>
        <w:t>r</w:t>
      </w:r>
      <w:r w:rsidRPr="001645DC">
        <w:t>ep</w:t>
      </w:r>
      <w:r w:rsidRPr="001645DC">
        <w:rPr>
          <w:spacing w:val="-2"/>
        </w:rPr>
        <w:t>r</w:t>
      </w:r>
      <w:r w:rsidRPr="001645DC">
        <w:t>esen</w:t>
      </w:r>
      <w:r w:rsidRPr="001645DC">
        <w:rPr>
          <w:spacing w:val="-3"/>
        </w:rPr>
        <w:t>t</w:t>
      </w:r>
      <w:r w:rsidRPr="001645DC">
        <w:t>ati</w:t>
      </w:r>
      <w:r w:rsidRPr="001645DC">
        <w:rPr>
          <w:spacing w:val="-3"/>
        </w:rPr>
        <w:t>v</w:t>
      </w:r>
      <w:r w:rsidRPr="001645DC">
        <w:rPr>
          <w:spacing w:val="-5"/>
        </w:rPr>
        <w:t>e</w:t>
      </w:r>
      <w:r w:rsidRPr="001645DC">
        <w:t>, and this is ar</w:t>
      </w:r>
      <w:r w:rsidRPr="001645DC">
        <w:rPr>
          <w:spacing w:val="-2"/>
        </w:rPr>
        <w:t>r</w:t>
      </w:r>
      <w:r w:rsidRPr="001645DC">
        <w:t>anged a</w:t>
      </w:r>
      <w:r w:rsidRPr="001645DC">
        <w:rPr>
          <w:spacing w:val="-1"/>
        </w:rPr>
        <w:t>w</w:t>
      </w:r>
      <w:r w:rsidRPr="001645DC">
        <w:t>ay f</w:t>
      </w:r>
      <w:r w:rsidRPr="001645DC">
        <w:rPr>
          <w:spacing w:val="-2"/>
        </w:rPr>
        <w:t>r</w:t>
      </w:r>
      <w:r w:rsidRPr="001645DC">
        <w:t>om the Cou</w:t>
      </w:r>
      <w:r w:rsidRPr="001645DC">
        <w:rPr>
          <w:spacing w:val="2"/>
        </w:rPr>
        <w:t>r</w:t>
      </w:r>
      <w:r w:rsidRPr="001645DC">
        <w:t xml:space="preserve">t </w:t>
      </w:r>
      <w:r w:rsidRPr="001645DC">
        <w:rPr>
          <w:spacing w:val="-3"/>
        </w:rPr>
        <w:t>b</w:t>
      </w:r>
      <w:r w:rsidRPr="001645DC">
        <w:t xml:space="preserve">y their </w:t>
      </w:r>
      <w:r>
        <w:t xml:space="preserve">child protection worker or agency </w:t>
      </w:r>
      <w:r w:rsidRPr="001645DC">
        <w:t>case manage</w:t>
      </w:r>
      <w:r w:rsidRPr="001645DC">
        <w:rPr>
          <w:spacing w:val="-12"/>
        </w:rPr>
        <w:t>r</w:t>
      </w:r>
      <w:r w:rsidRPr="001645DC">
        <w:t>. Phone instructions may be p</w:t>
      </w:r>
      <w:r w:rsidRPr="001645DC">
        <w:rPr>
          <w:spacing w:val="-2"/>
        </w:rPr>
        <w:t>r</w:t>
      </w:r>
      <w:r w:rsidRPr="001645DC">
        <w:rPr>
          <w:spacing w:val="-3"/>
        </w:rPr>
        <w:t>o</w:t>
      </w:r>
      <w:r w:rsidRPr="001645DC">
        <w:t>vided with the prior ag</w:t>
      </w:r>
      <w:r w:rsidRPr="001645DC">
        <w:rPr>
          <w:spacing w:val="-2"/>
        </w:rPr>
        <w:t>r</w:t>
      </w:r>
      <w:r w:rsidRPr="001645DC">
        <w:t xml:space="preserve">eement </w:t>
      </w:r>
      <w:r w:rsidRPr="001645DC">
        <w:rPr>
          <w:spacing w:val="-1"/>
        </w:rPr>
        <w:t>o</w:t>
      </w:r>
      <w:r w:rsidRPr="001645DC">
        <w:t xml:space="preserve">f the child or </w:t>
      </w:r>
      <w:r w:rsidRPr="001645DC">
        <w:rPr>
          <w:spacing w:val="-3"/>
        </w:rPr>
        <w:t>y</w:t>
      </w:r>
      <w:r w:rsidRPr="001645DC">
        <w:t>oung pe</w:t>
      </w:r>
      <w:r w:rsidRPr="001645DC">
        <w:rPr>
          <w:spacing w:val="-2"/>
        </w:rPr>
        <w:t>r</w:t>
      </w:r>
      <w:r w:rsidRPr="001645DC">
        <w:t>so</w:t>
      </w:r>
      <w:r w:rsidRPr="001645DC">
        <w:rPr>
          <w:spacing w:val="-2"/>
        </w:rPr>
        <w:t>n</w:t>
      </w:r>
      <w:r w:rsidRPr="001645DC">
        <w:rPr>
          <w:spacing w:val="-8"/>
        </w:rPr>
        <w:t>’</w:t>
      </w:r>
      <w:r w:rsidRPr="001645DC">
        <w:t xml:space="preserve">s legal </w:t>
      </w:r>
      <w:r w:rsidRPr="001645DC">
        <w:rPr>
          <w:spacing w:val="-2"/>
        </w:rPr>
        <w:t>r</w:t>
      </w:r>
      <w:r w:rsidRPr="001645DC">
        <w:t>ep</w:t>
      </w:r>
      <w:r w:rsidRPr="001645DC">
        <w:rPr>
          <w:spacing w:val="-2"/>
        </w:rPr>
        <w:t>r</w:t>
      </w:r>
      <w:r w:rsidRPr="001645DC">
        <w:t>esen</w:t>
      </w:r>
      <w:r w:rsidRPr="001645DC">
        <w:rPr>
          <w:spacing w:val="-3"/>
        </w:rPr>
        <w:t>t</w:t>
      </w:r>
      <w:r w:rsidRPr="001645DC">
        <w:t>ati</w:t>
      </w:r>
      <w:r w:rsidRPr="001645DC">
        <w:rPr>
          <w:spacing w:val="-3"/>
        </w:rPr>
        <w:t>ve</w:t>
      </w:r>
      <w:r w:rsidRPr="001645DC">
        <w:t>.</w:t>
      </w:r>
    </w:p>
    <w:p w:rsidR="00646DAB" w:rsidRDefault="009566CF" w:rsidP="009566CF">
      <w:pPr>
        <w:pStyle w:val="DHHSbody"/>
      </w:pPr>
      <w:r>
        <w:t>Aboriginal children and young people may be represented by the Victorian Aboriginal Legal Service or the Aboriginal Family Violence Prevention and Legal Service</w:t>
      </w:r>
      <w:r w:rsidR="00646DAB">
        <w:t>.</w:t>
      </w:r>
    </w:p>
    <w:p w:rsidR="009566CF" w:rsidRPr="001645DC" w:rsidRDefault="009566CF" w:rsidP="009566CF">
      <w:pPr>
        <w:pStyle w:val="DHHSbody"/>
      </w:pPr>
      <w:r w:rsidRPr="001645DC">
        <w:lastRenderedPageBreak/>
        <w:t xml:space="preserve">If the child and </w:t>
      </w:r>
      <w:r w:rsidRPr="001645DC">
        <w:rPr>
          <w:spacing w:val="-3"/>
        </w:rPr>
        <w:t>y</w:t>
      </w:r>
      <w:r w:rsidRPr="001645DC">
        <w:t>oung pe</w:t>
      </w:r>
      <w:r w:rsidRPr="001645DC">
        <w:rPr>
          <w:spacing w:val="-2"/>
        </w:rPr>
        <w:t>r</w:t>
      </w:r>
      <w:r w:rsidRPr="001645DC">
        <w:t xml:space="preserve">son is </w:t>
      </w:r>
      <w:r w:rsidRPr="001645DC">
        <w:rPr>
          <w:spacing w:val="-2"/>
        </w:rPr>
        <w:t>r</w:t>
      </w:r>
      <w:r w:rsidRPr="001645DC">
        <w:t>e</w:t>
      </w:r>
      <w:r w:rsidRPr="001645DC">
        <w:rPr>
          <w:spacing w:val="-2"/>
        </w:rPr>
        <w:t>q</w:t>
      </w:r>
      <w:r w:rsidRPr="001645DC">
        <w:t>ui</w:t>
      </w:r>
      <w:r w:rsidRPr="001645DC">
        <w:rPr>
          <w:spacing w:val="-2"/>
        </w:rPr>
        <w:t>r</w:t>
      </w:r>
      <w:r w:rsidRPr="001645DC">
        <w:t xml:space="preserve">ed or chooses </w:t>
      </w:r>
      <w:r w:rsidRPr="001645DC">
        <w:rPr>
          <w:spacing w:val="-3"/>
        </w:rPr>
        <w:t>t</w:t>
      </w:r>
      <w:r w:rsidRPr="001645DC">
        <w:t>o at</w:t>
      </w:r>
      <w:r w:rsidRPr="001645DC">
        <w:rPr>
          <w:spacing w:val="-3"/>
        </w:rPr>
        <w:t>t</w:t>
      </w:r>
      <w:r w:rsidRPr="001645DC">
        <w:t xml:space="preserve">end the </w:t>
      </w:r>
      <w:r>
        <w:t>C</w:t>
      </w:r>
      <w:r w:rsidRPr="001645DC">
        <w:t>ou</w:t>
      </w:r>
      <w:r w:rsidRPr="001645DC">
        <w:rPr>
          <w:spacing w:val="2"/>
        </w:rPr>
        <w:t>r</w:t>
      </w:r>
      <w:r w:rsidRPr="001645DC">
        <w:rPr>
          <w:spacing w:val="6"/>
        </w:rPr>
        <w:t>t</w:t>
      </w:r>
      <w:r w:rsidRPr="001645DC">
        <w:t>, th</w:t>
      </w:r>
      <w:r w:rsidRPr="001645DC">
        <w:rPr>
          <w:spacing w:val="-3"/>
        </w:rPr>
        <w:t>e</w:t>
      </w:r>
      <w:r w:rsidRPr="001645DC">
        <w:t>y may see</w:t>
      </w:r>
      <w:r>
        <w:t xml:space="preserve"> </w:t>
      </w:r>
      <w:r w:rsidRPr="001645DC">
        <w:t>their pa</w:t>
      </w:r>
      <w:r w:rsidRPr="001645DC">
        <w:rPr>
          <w:spacing w:val="-2"/>
        </w:rPr>
        <w:t>r</w:t>
      </w:r>
      <w:r w:rsidRPr="001645DC">
        <w:t>ent</w:t>
      </w:r>
      <w:r w:rsidRPr="001645DC">
        <w:rPr>
          <w:spacing w:val="-2"/>
        </w:rPr>
        <w:t>s</w:t>
      </w:r>
      <w:r w:rsidRPr="001645DC">
        <w:t xml:space="preserve">, siblings or other </w:t>
      </w:r>
      <w:r w:rsidRPr="001645DC">
        <w:rPr>
          <w:spacing w:val="-1"/>
        </w:rPr>
        <w:t>f</w:t>
      </w:r>
      <w:r w:rsidRPr="001645DC">
        <w:t>amily membe</w:t>
      </w:r>
      <w:r w:rsidRPr="001645DC">
        <w:rPr>
          <w:spacing w:val="-2"/>
        </w:rPr>
        <w:t>r</w:t>
      </w:r>
      <w:r w:rsidRPr="001645DC">
        <w:t xml:space="preserve">s. If this is a concern </w:t>
      </w:r>
      <w:r w:rsidRPr="001645DC">
        <w:rPr>
          <w:spacing w:val="-1"/>
        </w:rPr>
        <w:t>f</w:t>
      </w:r>
      <w:r w:rsidRPr="001645DC">
        <w:t>or them, disc</w:t>
      </w:r>
      <w:r w:rsidRPr="001645DC">
        <w:rPr>
          <w:spacing w:val="-2"/>
        </w:rPr>
        <w:t>us</w:t>
      </w:r>
      <w:r w:rsidRPr="001645DC">
        <w:t xml:space="preserve">s this with </w:t>
      </w:r>
      <w:r>
        <w:t>child protection or your</w:t>
      </w:r>
      <w:r w:rsidRPr="001645DC">
        <w:t xml:space="preserve"> agen</w:t>
      </w:r>
      <w:r w:rsidRPr="001645DC">
        <w:rPr>
          <w:spacing w:val="-1"/>
        </w:rPr>
        <w:t>c</w:t>
      </w:r>
      <w:r w:rsidRPr="001645DC">
        <w:t>y</w:t>
      </w:r>
      <w:r>
        <w:t>,</w:t>
      </w:r>
      <w:r w:rsidRPr="001645DC">
        <w:t xml:space="preserve"> so</w:t>
      </w:r>
      <w:r>
        <w:t xml:space="preserve"> that</w:t>
      </w:r>
      <w:r w:rsidRPr="001645DC">
        <w:t xml:space="preserve"> plans can be made </w:t>
      </w:r>
      <w:r w:rsidRPr="001645DC">
        <w:rPr>
          <w:spacing w:val="-3"/>
        </w:rPr>
        <w:t>t</w:t>
      </w:r>
      <w:r w:rsidRPr="001645DC">
        <w:t xml:space="preserve">o </w:t>
      </w:r>
      <w:r w:rsidRPr="001645DC">
        <w:rPr>
          <w:spacing w:val="-1"/>
        </w:rPr>
        <w:t>s</w:t>
      </w:r>
      <w:r w:rsidRPr="001645DC">
        <w:t>uppo</w:t>
      </w:r>
      <w:r w:rsidRPr="001645DC">
        <w:rPr>
          <w:spacing w:val="2"/>
        </w:rPr>
        <w:t>r</w:t>
      </w:r>
      <w:r w:rsidRPr="001645DC">
        <w:t xml:space="preserve">t them. If a child or </w:t>
      </w:r>
      <w:r w:rsidRPr="001645DC">
        <w:rPr>
          <w:spacing w:val="-3"/>
        </w:rPr>
        <w:t>y</w:t>
      </w:r>
      <w:r w:rsidRPr="001645DC">
        <w:t>oung pe</w:t>
      </w:r>
      <w:r w:rsidRPr="001645DC">
        <w:rPr>
          <w:spacing w:val="-2"/>
        </w:rPr>
        <w:t>r</w:t>
      </w:r>
      <w:r w:rsidRPr="001645DC">
        <w:t>son does decide</w:t>
      </w:r>
      <w:r>
        <w:t xml:space="preserve"> </w:t>
      </w:r>
      <w:r w:rsidRPr="001645DC">
        <w:rPr>
          <w:spacing w:val="-3"/>
        </w:rPr>
        <w:t>t</w:t>
      </w:r>
      <w:r w:rsidRPr="001645DC">
        <w:t xml:space="preserve">o go </w:t>
      </w:r>
      <w:r w:rsidRPr="001645DC">
        <w:rPr>
          <w:spacing w:val="-3"/>
        </w:rPr>
        <w:t>t</w:t>
      </w:r>
      <w:r w:rsidRPr="001645DC">
        <w:t>o cou</w:t>
      </w:r>
      <w:r w:rsidRPr="001645DC">
        <w:rPr>
          <w:spacing w:val="2"/>
        </w:rPr>
        <w:t>r</w:t>
      </w:r>
      <w:r w:rsidRPr="001645DC">
        <w:rPr>
          <w:spacing w:val="6"/>
        </w:rPr>
        <w:t>t</w:t>
      </w:r>
      <w:r w:rsidRPr="001645DC">
        <w:t xml:space="preserve">, or is </w:t>
      </w:r>
      <w:r w:rsidRPr="001645DC">
        <w:rPr>
          <w:spacing w:val="-2"/>
        </w:rPr>
        <w:t>r</w:t>
      </w:r>
      <w:r w:rsidRPr="001645DC">
        <w:t>e</w:t>
      </w:r>
      <w:r w:rsidRPr="001645DC">
        <w:rPr>
          <w:spacing w:val="-2"/>
        </w:rPr>
        <w:t>q</w:t>
      </w:r>
      <w:r w:rsidRPr="001645DC">
        <w:t>ui</w:t>
      </w:r>
      <w:r w:rsidRPr="001645DC">
        <w:rPr>
          <w:spacing w:val="-2"/>
        </w:rPr>
        <w:t>r</w:t>
      </w:r>
      <w:r w:rsidRPr="001645DC">
        <w:t xml:space="preserve">ed </w:t>
      </w:r>
      <w:r w:rsidRPr="001645DC">
        <w:rPr>
          <w:spacing w:val="-3"/>
        </w:rPr>
        <w:t>t</w:t>
      </w:r>
      <w:r w:rsidRPr="001645DC">
        <w:t>o at</w:t>
      </w:r>
      <w:r w:rsidRPr="001645DC">
        <w:rPr>
          <w:spacing w:val="-3"/>
        </w:rPr>
        <w:t>t</w:t>
      </w:r>
      <w:r w:rsidRPr="001645DC">
        <w:t>end, child p</w:t>
      </w:r>
      <w:r w:rsidRPr="001645DC">
        <w:rPr>
          <w:spacing w:val="-2"/>
        </w:rPr>
        <w:t>r</w:t>
      </w:r>
      <w:r w:rsidRPr="001645DC">
        <w:t>o</w:t>
      </w:r>
      <w:r w:rsidRPr="001645DC">
        <w:rPr>
          <w:spacing w:val="-3"/>
        </w:rPr>
        <w:t>t</w:t>
      </w:r>
      <w:r w:rsidRPr="001645DC">
        <w:t>ection or the agen</w:t>
      </w:r>
      <w:r w:rsidRPr="001645DC">
        <w:rPr>
          <w:spacing w:val="-1"/>
        </w:rPr>
        <w:t>c</w:t>
      </w:r>
      <w:r w:rsidRPr="001645DC">
        <w:t>y will ar</w:t>
      </w:r>
      <w:r w:rsidRPr="001645DC">
        <w:rPr>
          <w:spacing w:val="-2"/>
        </w:rPr>
        <w:t>r</w:t>
      </w:r>
      <w:r w:rsidRPr="001645DC">
        <w:t>ange</w:t>
      </w:r>
      <w:r>
        <w:t xml:space="preserve"> to</w:t>
      </w:r>
      <w:r w:rsidRPr="001645DC">
        <w:t xml:space="preserve"> t</w:t>
      </w:r>
      <w:r w:rsidRPr="001645DC">
        <w:rPr>
          <w:spacing w:val="-2"/>
        </w:rPr>
        <w:t>r</w:t>
      </w:r>
      <w:r w:rsidRPr="001645DC">
        <w:t>anspo</w:t>
      </w:r>
      <w:r w:rsidRPr="001645DC">
        <w:rPr>
          <w:spacing w:val="2"/>
        </w:rPr>
        <w:t>r</w:t>
      </w:r>
      <w:r w:rsidRPr="001645DC">
        <w:t>t them.</w:t>
      </w:r>
    </w:p>
    <w:p w:rsidR="00041E38" w:rsidRPr="001645DC" w:rsidRDefault="00041E38" w:rsidP="009566CF">
      <w:pPr>
        <w:pStyle w:val="Heading4"/>
      </w:pPr>
      <w:r w:rsidRPr="001645DC">
        <w:t>Preparing a child or young person attending court</w:t>
      </w:r>
    </w:p>
    <w:p w:rsidR="009566CF" w:rsidRDefault="009566CF" w:rsidP="009566CF">
      <w:pPr>
        <w:pStyle w:val="DHHSbody"/>
        <w:rPr>
          <w:szCs w:val="19"/>
        </w:rPr>
      </w:pPr>
      <w:r w:rsidRPr="001645DC">
        <w:rPr>
          <w:szCs w:val="19"/>
        </w:rPr>
        <w:t>To help children and young people who want to attend court, find out some details</w:t>
      </w:r>
      <w:r>
        <w:rPr>
          <w:szCs w:val="19"/>
        </w:rPr>
        <w:t>,</w:t>
      </w:r>
      <w:r w:rsidRPr="001645DC">
        <w:rPr>
          <w:szCs w:val="19"/>
        </w:rPr>
        <w:t xml:space="preserve"> such as:</w:t>
      </w:r>
    </w:p>
    <w:p w:rsidR="009566CF" w:rsidRPr="00F3689D" w:rsidRDefault="009566CF" w:rsidP="007E6859">
      <w:pPr>
        <w:pStyle w:val="DHHSbullet1"/>
      </w:pPr>
      <w:r>
        <w:t>w</w:t>
      </w:r>
      <w:r w:rsidRPr="00F3689D">
        <w:t>ho will be at court</w:t>
      </w:r>
      <w:r>
        <w:t xml:space="preserve"> –</w:t>
      </w:r>
      <w:r w:rsidRPr="00F3689D">
        <w:t xml:space="preserve"> family members, lawyers</w:t>
      </w:r>
      <w:r>
        <w:t xml:space="preserve"> and</w:t>
      </w:r>
      <w:r w:rsidRPr="00F3689D">
        <w:t xml:space="preserve"> court staff</w:t>
      </w:r>
    </w:p>
    <w:p w:rsidR="009566CF" w:rsidRPr="00F3689D" w:rsidRDefault="009566CF" w:rsidP="007E6859">
      <w:pPr>
        <w:pStyle w:val="DHHSbullet1"/>
      </w:pPr>
      <w:r>
        <w:t>w</w:t>
      </w:r>
      <w:r w:rsidRPr="00F3689D">
        <w:t xml:space="preserve">hat everyone’s role </w:t>
      </w:r>
      <w:r>
        <w:t xml:space="preserve">is </w:t>
      </w:r>
      <w:r w:rsidRPr="00F3689D">
        <w:t>in court</w:t>
      </w:r>
      <w:r>
        <w:t xml:space="preserve"> – </w:t>
      </w:r>
      <w:r w:rsidRPr="00F3689D">
        <w:t>the magistrate, the clerk and lawyers</w:t>
      </w:r>
    </w:p>
    <w:p w:rsidR="009566CF" w:rsidRPr="00F3689D" w:rsidRDefault="009566CF" w:rsidP="007E6859">
      <w:pPr>
        <w:pStyle w:val="DHHSbullet1"/>
      </w:pPr>
      <w:r>
        <w:t>w</w:t>
      </w:r>
      <w:r w:rsidRPr="00F3689D">
        <w:t xml:space="preserve">hat the department </w:t>
      </w:r>
      <w:r>
        <w:t xml:space="preserve">is </w:t>
      </w:r>
      <w:r w:rsidRPr="00F3689D">
        <w:t>recommending about their care and why</w:t>
      </w:r>
    </w:p>
    <w:p w:rsidR="009566CF" w:rsidRPr="00F3689D" w:rsidRDefault="009566CF" w:rsidP="007E6859">
      <w:pPr>
        <w:pStyle w:val="DHHSbullet1"/>
      </w:pPr>
      <w:r>
        <w:t>w</w:t>
      </w:r>
      <w:r w:rsidRPr="00F3689D">
        <w:t>hat will be expected of them</w:t>
      </w:r>
    </w:p>
    <w:p w:rsidR="009566CF" w:rsidRPr="001645DC" w:rsidRDefault="009566CF" w:rsidP="00A82F2D">
      <w:pPr>
        <w:pStyle w:val="DHHSbullet1lastline"/>
      </w:pPr>
      <w:r>
        <w:t>h</w:t>
      </w:r>
      <w:r w:rsidRPr="00F3689D">
        <w:t xml:space="preserve">ow long the process </w:t>
      </w:r>
      <w:r>
        <w:t xml:space="preserve">will </w:t>
      </w:r>
      <w:r w:rsidRPr="00F3689D">
        <w:t>take</w:t>
      </w:r>
      <w:r>
        <w:t>.</w:t>
      </w:r>
    </w:p>
    <w:p w:rsidR="00041E38" w:rsidRPr="00DB6381" w:rsidRDefault="00041E38" w:rsidP="00041E38">
      <w:pPr>
        <w:pStyle w:val="Heading4"/>
      </w:pPr>
      <w:r w:rsidRPr="00DB6381">
        <w:t>Supporting the child or young person when they attend court</w:t>
      </w:r>
    </w:p>
    <w:p w:rsidR="00041E38" w:rsidRPr="00F3689D" w:rsidRDefault="00041E38" w:rsidP="00041E38">
      <w:pPr>
        <w:pStyle w:val="DHHSbody"/>
      </w:pPr>
      <w:r w:rsidRPr="001645DC">
        <w:t xml:space="preserve">A child or </w:t>
      </w:r>
      <w:r w:rsidRPr="001645DC">
        <w:rPr>
          <w:spacing w:val="-3"/>
        </w:rPr>
        <w:t>y</w:t>
      </w:r>
      <w:r w:rsidRPr="001645DC">
        <w:t>oung pe</w:t>
      </w:r>
      <w:r w:rsidRPr="001645DC">
        <w:rPr>
          <w:spacing w:val="-2"/>
        </w:rPr>
        <w:t>r</w:t>
      </w:r>
      <w:r w:rsidRPr="001645DC">
        <w:t xml:space="preserve">son in </w:t>
      </w:r>
      <w:r w:rsidRPr="001645DC">
        <w:rPr>
          <w:spacing w:val="-3"/>
        </w:rPr>
        <w:t>y</w:t>
      </w:r>
      <w:r w:rsidRPr="001645DC">
        <w:t>our ca</w:t>
      </w:r>
      <w:r w:rsidRPr="001645DC">
        <w:rPr>
          <w:spacing w:val="-2"/>
        </w:rPr>
        <w:t>r</w:t>
      </w:r>
      <w:r w:rsidRPr="001645DC">
        <w:t xml:space="preserve">e may need a lot </w:t>
      </w:r>
      <w:r w:rsidRPr="001645DC">
        <w:rPr>
          <w:spacing w:val="-1"/>
        </w:rPr>
        <w:t>o</w:t>
      </w:r>
      <w:r w:rsidRPr="001645DC">
        <w:t xml:space="preserve">f </w:t>
      </w:r>
      <w:r w:rsidRPr="001645DC">
        <w:rPr>
          <w:spacing w:val="-1"/>
        </w:rPr>
        <w:t>s</w:t>
      </w:r>
      <w:r w:rsidRPr="001645DC">
        <w:t>uppo</w:t>
      </w:r>
      <w:r w:rsidRPr="001645DC">
        <w:rPr>
          <w:spacing w:val="2"/>
        </w:rPr>
        <w:t>r</w:t>
      </w:r>
      <w:r w:rsidRPr="001645DC">
        <w:t>t f</w:t>
      </w:r>
      <w:r w:rsidRPr="001645DC">
        <w:rPr>
          <w:spacing w:val="-2"/>
        </w:rPr>
        <w:t>r</w:t>
      </w:r>
      <w:r w:rsidRPr="001645DC">
        <w:t xml:space="preserve">om </w:t>
      </w:r>
      <w:r w:rsidRPr="001645DC">
        <w:rPr>
          <w:spacing w:val="-3"/>
        </w:rPr>
        <w:t>y</w:t>
      </w:r>
      <w:r w:rsidRPr="001645DC">
        <w:t>ou if th</w:t>
      </w:r>
      <w:r w:rsidRPr="001645DC">
        <w:rPr>
          <w:spacing w:val="-3"/>
        </w:rPr>
        <w:t>e</w:t>
      </w:r>
      <w:r w:rsidRPr="001645DC">
        <w:t>y ha</w:t>
      </w:r>
      <w:r w:rsidRPr="001645DC">
        <w:rPr>
          <w:spacing w:val="-3"/>
        </w:rPr>
        <w:t>v</w:t>
      </w:r>
      <w:r w:rsidRPr="001645DC">
        <w:t xml:space="preserve">e </w:t>
      </w:r>
      <w:r w:rsidRPr="001645DC">
        <w:rPr>
          <w:spacing w:val="-3"/>
        </w:rPr>
        <w:t>t</w:t>
      </w:r>
      <w:r w:rsidRPr="001645DC">
        <w:t>o at</w:t>
      </w:r>
      <w:r w:rsidRPr="001645DC">
        <w:rPr>
          <w:spacing w:val="-3"/>
        </w:rPr>
        <w:t>t</w:t>
      </w:r>
      <w:r w:rsidRPr="001645DC">
        <w:t>end cou</w:t>
      </w:r>
      <w:r w:rsidRPr="001645DC">
        <w:rPr>
          <w:spacing w:val="2"/>
        </w:rPr>
        <w:t>r</w:t>
      </w:r>
      <w:r w:rsidRPr="001645DC">
        <w:t>t. While at cou</w:t>
      </w:r>
      <w:r w:rsidRPr="001645DC">
        <w:rPr>
          <w:spacing w:val="2"/>
        </w:rPr>
        <w:t>r</w:t>
      </w:r>
      <w:r w:rsidRPr="001645DC">
        <w:rPr>
          <w:spacing w:val="6"/>
        </w:rPr>
        <w:t>t</w:t>
      </w:r>
      <w:r w:rsidRPr="001645DC">
        <w:t>, th</w:t>
      </w:r>
      <w:r w:rsidRPr="001645DC">
        <w:rPr>
          <w:spacing w:val="-3"/>
        </w:rPr>
        <w:t>e</w:t>
      </w:r>
      <w:r w:rsidRPr="001645DC">
        <w:t>y may hear disc</w:t>
      </w:r>
      <w:r w:rsidRPr="001645DC">
        <w:rPr>
          <w:spacing w:val="-2"/>
        </w:rPr>
        <w:t>us</w:t>
      </w:r>
      <w:r w:rsidRPr="001645DC">
        <w:t>sions about w</w:t>
      </w:r>
      <w:r w:rsidRPr="001645DC">
        <w:rPr>
          <w:spacing w:val="-3"/>
        </w:rPr>
        <w:t>h</w:t>
      </w:r>
      <w:r w:rsidRPr="001645DC">
        <w:t>y th</w:t>
      </w:r>
      <w:r w:rsidRPr="001645DC">
        <w:rPr>
          <w:spacing w:val="-3"/>
        </w:rPr>
        <w:t>e</w:t>
      </w:r>
      <w:r w:rsidRPr="001645DC">
        <w:t>y a</w:t>
      </w:r>
      <w:r w:rsidRPr="001645DC">
        <w:rPr>
          <w:spacing w:val="-2"/>
        </w:rPr>
        <w:t>r</w:t>
      </w:r>
      <w:r w:rsidRPr="001645DC">
        <w:t xml:space="preserve">e not living with their </w:t>
      </w:r>
      <w:r>
        <w:rPr>
          <w:spacing w:val="-1"/>
        </w:rPr>
        <w:t>parents or other family members</w:t>
      </w:r>
      <w:r w:rsidRPr="001645DC">
        <w:t xml:space="preserve">. This could be upsetting </w:t>
      </w:r>
      <w:r w:rsidRPr="001645DC">
        <w:rPr>
          <w:spacing w:val="-3"/>
        </w:rPr>
        <w:t>t</w:t>
      </w:r>
      <w:r w:rsidRPr="001645DC">
        <w:t>o them and th</w:t>
      </w:r>
      <w:r w:rsidRPr="001645DC">
        <w:rPr>
          <w:spacing w:val="-3"/>
        </w:rPr>
        <w:t>e</w:t>
      </w:r>
      <w:r w:rsidRPr="001645DC">
        <w:t xml:space="preserve">y may need </w:t>
      </w:r>
      <w:r w:rsidRPr="001645DC">
        <w:rPr>
          <w:spacing w:val="-4"/>
        </w:rPr>
        <w:t>e</w:t>
      </w:r>
      <w:r w:rsidRPr="001645DC">
        <w:t>xt</w:t>
      </w:r>
      <w:r w:rsidRPr="001645DC">
        <w:rPr>
          <w:spacing w:val="-2"/>
        </w:rPr>
        <w:t>r</w:t>
      </w:r>
      <w:r w:rsidRPr="001645DC">
        <w:t xml:space="preserve">a emotional </w:t>
      </w:r>
      <w:r w:rsidRPr="001645DC">
        <w:rPr>
          <w:spacing w:val="-1"/>
        </w:rPr>
        <w:t>s</w:t>
      </w:r>
      <w:r w:rsidRPr="001645DC">
        <w:t>uppo</w:t>
      </w:r>
      <w:r w:rsidRPr="001645DC">
        <w:rPr>
          <w:spacing w:val="2"/>
        </w:rPr>
        <w:t>r</w:t>
      </w:r>
      <w:r w:rsidRPr="001645DC">
        <w:t xml:space="preserve">t </w:t>
      </w:r>
      <w:r w:rsidRPr="001645DC">
        <w:rPr>
          <w:spacing w:val="-1"/>
        </w:rPr>
        <w:t>f</w:t>
      </w:r>
      <w:r w:rsidRPr="001645DC">
        <w:t>oll</w:t>
      </w:r>
      <w:r w:rsidRPr="001645DC">
        <w:rPr>
          <w:spacing w:val="-1"/>
        </w:rPr>
        <w:t>o</w:t>
      </w:r>
      <w:r w:rsidRPr="001645DC">
        <w:t>wing cou</w:t>
      </w:r>
      <w:r w:rsidRPr="001645DC">
        <w:rPr>
          <w:spacing w:val="2"/>
        </w:rPr>
        <w:t>r</w:t>
      </w:r>
      <w:r w:rsidRPr="001645DC">
        <w:t xml:space="preserve">t. </w:t>
      </w:r>
      <w:r w:rsidRPr="001645DC">
        <w:rPr>
          <w:spacing w:val="-23"/>
        </w:rPr>
        <w:t>Y</w:t>
      </w:r>
      <w:r w:rsidRPr="001645DC">
        <w:t>ou should also p</w:t>
      </w:r>
      <w:r w:rsidRPr="001645DC">
        <w:rPr>
          <w:spacing w:val="-2"/>
        </w:rPr>
        <w:t>r</w:t>
      </w:r>
      <w:r w:rsidRPr="001645DC">
        <w:t>epa</w:t>
      </w:r>
      <w:r w:rsidRPr="001645DC">
        <w:rPr>
          <w:spacing w:val="-2"/>
        </w:rPr>
        <w:t>r</w:t>
      </w:r>
      <w:r w:rsidRPr="001645DC">
        <w:t xml:space="preserve">e the child or </w:t>
      </w:r>
      <w:r w:rsidRPr="001645DC">
        <w:rPr>
          <w:spacing w:val="-3"/>
        </w:rPr>
        <w:t>y</w:t>
      </w:r>
      <w:r w:rsidRPr="001645DC">
        <w:t>oung pe</w:t>
      </w:r>
      <w:r w:rsidRPr="001645DC">
        <w:rPr>
          <w:spacing w:val="-2"/>
        </w:rPr>
        <w:t>r</w:t>
      </w:r>
      <w:r w:rsidRPr="001645DC">
        <w:t xml:space="preserve">son </w:t>
      </w:r>
      <w:r w:rsidRPr="001645DC">
        <w:rPr>
          <w:spacing w:val="-1"/>
        </w:rPr>
        <w:t>f</w:t>
      </w:r>
      <w:r w:rsidRPr="001645DC">
        <w:t>or the po</w:t>
      </w:r>
      <w:r w:rsidRPr="001645DC">
        <w:rPr>
          <w:spacing w:val="-2"/>
        </w:rPr>
        <w:t>s</w:t>
      </w:r>
      <w:r w:rsidRPr="001645DC">
        <w:t>sibility that their pa</w:t>
      </w:r>
      <w:r w:rsidRPr="001645DC">
        <w:rPr>
          <w:spacing w:val="-2"/>
        </w:rPr>
        <w:t>r</w:t>
      </w:r>
      <w:r w:rsidRPr="001645DC">
        <w:t>ents may not at</w:t>
      </w:r>
      <w:r w:rsidRPr="001645DC">
        <w:rPr>
          <w:spacing w:val="-3"/>
        </w:rPr>
        <w:t>t</w:t>
      </w:r>
      <w:r w:rsidRPr="001645DC">
        <w:t>end cou</w:t>
      </w:r>
      <w:r w:rsidRPr="001645DC">
        <w:rPr>
          <w:spacing w:val="2"/>
        </w:rPr>
        <w:t>r</w:t>
      </w:r>
      <w:r w:rsidRPr="001645DC">
        <w:t>t.</w:t>
      </w:r>
    </w:p>
    <w:p w:rsidR="00A645C5" w:rsidRPr="00F3689D" w:rsidRDefault="00A645C5" w:rsidP="00A645C5">
      <w:pPr>
        <w:pStyle w:val="DHHSbody"/>
      </w:pPr>
      <w:r w:rsidRPr="001645DC">
        <w:t xml:space="preserve">If a child or </w:t>
      </w:r>
      <w:r w:rsidRPr="001645DC">
        <w:rPr>
          <w:spacing w:val="-3"/>
        </w:rPr>
        <w:t>y</w:t>
      </w:r>
      <w:r w:rsidRPr="001645DC">
        <w:t>oung pe</w:t>
      </w:r>
      <w:r w:rsidRPr="001645DC">
        <w:rPr>
          <w:spacing w:val="-2"/>
        </w:rPr>
        <w:t>r</w:t>
      </w:r>
      <w:r w:rsidRPr="001645DC">
        <w:t xml:space="preserve">son is </w:t>
      </w:r>
      <w:r w:rsidRPr="001645DC">
        <w:rPr>
          <w:spacing w:val="-2"/>
        </w:rPr>
        <w:t>r</w:t>
      </w:r>
      <w:r w:rsidRPr="001645DC">
        <w:t>e</w:t>
      </w:r>
      <w:r w:rsidRPr="001645DC">
        <w:rPr>
          <w:spacing w:val="-2"/>
        </w:rPr>
        <w:t>q</w:t>
      </w:r>
      <w:r w:rsidRPr="001645DC">
        <w:t>ui</w:t>
      </w:r>
      <w:r w:rsidRPr="001645DC">
        <w:rPr>
          <w:spacing w:val="-2"/>
        </w:rPr>
        <w:t>r</w:t>
      </w:r>
      <w:r w:rsidRPr="001645DC">
        <w:t xml:space="preserve">ed or wishes </w:t>
      </w:r>
      <w:r w:rsidRPr="001645DC">
        <w:rPr>
          <w:spacing w:val="-3"/>
        </w:rPr>
        <w:t>t</w:t>
      </w:r>
      <w:r w:rsidRPr="001645DC">
        <w:t>o at</w:t>
      </w:r>
      <w:r w:rsidRPr="001645DC">
        <w:rPr>
          <w:spacing w:val="-3"/>
        </w:rPr>
        <w:t>t</w:t>
      </w:r>
      <w:r w:rsidRPr="001645DC">
        <w:t>end cou</w:t>
      </w:r>
      <w:r w:rsidRPr="001645DC">
        <w:rPr>
          <w:spacing w:val="2"/>
        </w:rPr>
        <w:t>r</w:t>
      </w:r>
      <w:r w:rsidRPr="001645DC">
        <w:rPr>
          <w:spacing w:val="6"/>
        </w:rPr>
        <w:t>t</w:t>
      </w:r>
      <w:r w:rsidRPr="001645DC">
        <w:t>, the</w:t>
      </w:r>
      <w:r w:rsidRPr="001645DC">
        <w:rPr>
          <w:spacing w:val="-2"/>
        </w:rPr>
        <w:t>r</w:t>
      </w:r>
      <w:r w:rsidRPr="001645DC">
        <w:t>e a</w:t>
      </w:r>
      <w:r w:rsidRPr="001645DC">
        <w:rPr>
          <w:spacing w:val="-2"/>
        </w:rPr>
        <w:t>r</w:t>
      </w:r>
      <w:r w:rsidRPr="001645DC">
        <w:t>e st</w:t>
      </w:r>
      <w:r w:rsidRPr="001645DC">
        <w:rPr>
          <w:spacing w:val="-2"/>
        </w:rPr>
        <w:t>r</w:t>
      </w:r>
      <w:r w:rsidRPr="001645DC">
        <w:t>a</w:t>
      </w:r>
      <w:r w:rsidRPr="001645DC">
        <w:rPr>
          <w:spacing w:val="-3"/>
        </w:rPr>
        <w:t>t</w:t>
      </w:r>
      <w:r w:rsidRPr="001645DC">
        <w:t xml:space="preserve">egies </w:t>
      </w:r>
      <w:r w:rsidRPr="001645DC">
        <w:rPr>
          <w:spacing w:val="-3"/>
        </w:rPr>
        <w:t>y</w:t>
      </w:r>
      <w:r w:rsidRPr="001645DC">
        <w:t xml:space="preserve">ou can </w:t>
      </w:r>
      <w:r w:rsidRPr="001645DC">
        <w:rPr>
          <w:spacing w:val="-2"/>
        </w:rPr>
        <w:t>u</w:t>
      </w:r>
      <w:r w:rsidRPr="001645DC">
        <w:t xml:space="preserve">se </w:t>
      </w:r>
      <w:r w:rsidRPr="001645DC">
        <w:rPr>
          <w:spacing w:val="-3"/>
        </w:rPr>
        <w:t>t</w:t>
      </w:r>
      <w:r w:rsidRPr="001645DC">
        <w:t>o help them le</w:t>
      </w:r>
      <w:r w:rsidRPr="001645DC">
        <w:rPr>
          <w:spacing w:val="-2"/>
        </w:rPr>
        <w:t>s</w:t>
      </w:r>
      <w:r w:rsidRPr="001645DC">
        <w:t xml:space="preserve">sen </w:t>
      </w:r>
      <w:r w:rsidRPr="001645DC">
        <w:rPr>
          <w:spacing w:val="-1"/>
        </w:rPr>
        <w:t>f</w:t>
      </w:r>
      <w:r w:rsidRPr="001645DC">
        <w:t xml:space="preserve">eelings </w:t>
      </w:r>
      <w:r w:rsidRPr="001645DC">
        <w:rPr>
          <w:spacing w:val="-1"/>
        </w:rPr>
        <w:t>o</w:t>
      </w:r>
      <w:r w:rsidRPr="001645DC">
        <w:t>f being st</w:t>
      </w:r>
      <w:r w:rsidRPr="001645DC">
        <w:rPr>
          <w:spacing w:val="-2"/>
        </w:rPr>
        <w:t>r</w:t>
      </w:r>
      <w:r w:rsidRPr="001645DC">
        <w:t>e</w:t>
      </w:r>
      <w:r w:rsidRPr="001645DC">
        <w:rPr>
          <w:spacing w:val="-2"/>
        </w:rPr>
        <w:t>s</w:t>
      </w:r>
      <w:r w:rsidRPr="001645DC">
        <w:t>sed, p</w:t>
      </w:r>
      <w:r w:rsidRPr="001645DC">
        <w:rPr>
          <w:spacing w:val="-2"/>
        </w:rPr>
        <w:t>r</w:t>
      </w:r>
      <w:r w:rsidRPr="001645DC">
        <w:t>e</w:t>
      </w:r>
      <w:r w:rsidRPr="001645DC">
        <w:rPr>
          <w:spacing w:val="-2"/>
        </w:rPr>
        <w:t>s</w:t>
      </w:r>
      <w:r w:rsidRPr="001645DC">
        <w:rPr>
          <w:spacing w:val="-1"/>
        </w:rPr>
        <w:t>s</w:t>
      </w:r>
      <w:r w:rsidRPr="001645DC">
        <w:t>u</w:t>
      </w:r>
      <w:r w:rsidRPr="001645DC">
        <w:rPr>
          <w:spacing w:val="-2"/>
        </w:rPr>
        <w:t>r</w:t>
      </w:r>
      <w:r w:rsidRPr="001645DC">
        <w:t>ed, conf</w:t>
      </w:r>
      <w:r w:rsidRPr="001645DC">
        <w:rPr>
          <w:spacing w:val="-2"/>
        </w:rPr>
        <w:t>u</w:t>
      </w:r>
      <w:r w:rsidRPr="001645DC">
        <w:t>sed or bo</w:t>
      </w:r>
      <w:r w:rsidRPr="001645DC">
        <w:rPr>
          <w:spacing w:val="-2"/>
        </w:rPr>
        <w:t>r</w:t>
      </w:r>
      <w:r w:rsidRPr="001645DC">
        <w:t xml:space="preserve">ed. </w:t>
      </w:r>
      <w:r w:rsidRPr="001645DC">
        <w:rPr>
          <w:spacing w:val="-4"/>
        </w:rPr>
        <w:t>F</w:t>
      </w:r>
      <w:r w:rsidRPr="001645DC">
        <w:t xml:space="preserve">or </w:t>
      </w:r>
      <w:r w:rsidRPr="001645DC">
        <w:rPr>
          <w:spacing w:val="-4"/>
        </w:rPr>
        <w:t>ex</w:t>
      </w:r>
      <w:r w:rsidRPr="001645DC">
        <w:t>ampl</w:t>
      </w:r>
      <w:r w:rsidRPr="001645DC">
        <w:rPr>
          <w:spacing w:val="-5"/>
        </w:rPr>
        <w:t>e</w:t>
      </w:r>
      <w:r w:rsidRPr="001645DC">
        <w:t xml:space="preserve">, </w:t>
      </w:r>
      <w:r w:rsidRPr="001645DC">
        <w:rPr>
          <w:spacing w:val="-3"/>
        </w:rPr>
        <w:t>t</w:t>
      </w:r>
      <w:r w:rsidRPr="001645DC">
        <w:t>a</w:t>
      </w:r>
      <w:r w:rsidRPr="001645DC">
        <w:rPr>
          <w:spacing w:val="-5"/>
        </w:rPr>
        <w:t>k</w:t>
      </w:r>
      <w:r w:rsidRPr="001645DC">
        <w:t xml:space="preserve">e </w:t>
      </w:r>
      <w:r w:rsidRPr="001645DC">
        <w:rPr>
          <w:spacing w:val="-2"/>
        </w:rPr>
        <w:t>q</w:t>
      </w:r>
      <w:r w:rsidRPr="001645DC">
        <w:t xml:space="preserve">uiet activities </w:t>
      </w:r>
      <w:r w:rsidRPr="001645DC">
        <w:rPr>
          <w:spacing w:val="-3"/>
        </w:rPr>
        <w:t>t</w:t>
      </w:r>
      <w:r w:rsidRPr="001645DC">
        <w:t>o cou</w:t>
      </w:r>
      <w:r w:rsidRPr="001645DC">
        <w:rPr>
          <w:spacing w:val="2"/>
        </w:rPr>
        <w:t>r</w:t>
      </w:r>
      <w:r w:rsidRPr="001645DC">
        <w:rPr>
          <w:spacing w:val="6"/>
        </w:rPr>
        <w:t>t</w:t>
      </w:r>
      <w:r w:rsidRPr="001645DC">
        <w:t xml:space="preserve">, </w:t>
      </w:r>
      <w:r w:rsidRPr="001645DC">
        <w:rPr>
          <w:spacing w:val="-1"/>
        </w:rPr>
        <w:t>s</w:t>
      </w:r>
      <w:r w:rsidRPr="001645DC">
        <w:t xml:space="preserve">uch as colouring or </w:t>
      </w:r>
      <w:r w:rsidRPr="001645DC">
        <w:rPr>
          <w:spacing w:val="-2"/>
        </w:rPr>
        <w:t>r</w:t>
      </w:r>
      <w:r w:rsidRPr="001645DC">
        <w:t xml:space="preserve">eading, </w:t>
      </w:r>
      <w:r>
        <w:t xml:space="preserve">and </w:t>
      </w:r>
      <w:r w:rsidRPr="001645DC">
        <w:t xml:space="preserve">some </w:t>
      </w:r>
      <w:r w:rsidRPr="001645DC">
        <w:rPr>
          <w:spacing w:val="-1"/>
        </w:rPr>
        <w:t>s</w:t>
      </w:r>
      <w:r w:rsidRPr="001645DC">
        <w:t>nac</w:t>
      </w:r>
      <w:r w:rsidRPr="001645DC">
        <w:rPr>
          <w:spacing w:val="-3"/>
        </w:rPr>
        <w:t>k</w:t>
      </w:r>
      <w:r w:rsidRPr="001645DC">
        <w:t>s and drin</w:t>
      </w:r>
      <w:r w:rsidRPr="001645DC">
        <w:rPr>
          <w:spacing w:val="-3"/>
        </w:rPr>
        <w:t>k</w:t>
      </w:r>
      <w:r w:rsidRPr="001645DC">
        <w:rPr>
          <w:spacing w:val="-2"/>
        </w:rPr>
        <w:t>s</w:t>
      </w:r>
      <w:r w:rsidRPr="001645DC">
        <w:t>, as the</w:t>
      </w:r>
      <w:r w:rsidRPr="001645DC">
        <w:rPr>
          <w:spacing w:val="-2"/>
        </w:rPr>
        <w:t>r</w:t>
      </w:r>
      <w:r w:rsidRPr="001645DC">
        <w:t>e can be lengt</w:t>
      </w:r>
      <w:r w:rsidRPr="001645DC">
        <w:rPr>
          <w:spacing w:val="-3"/>
        </w:rPr>
        <w:t>h</w:t>
      </w:r>
      <w:r w:rsidRPr="001645DC">
        <w:t xml:space="preserve">y </w:t>
      </w:r>
      <w:r w:rsidRPr="001645DC">
        <w:rPr>
          <w:spacing w:val="-1"/>
        </w:rPr>
        <w:t>w</w:t>
      </w:r>
      <w:r w:rsidRPr="001645DC">
        <w:t xml:space="preserve">aiting times. </w:t>
      </w:r>
      <w:r w:rsidRPr="001645DC">
        <w:rPr>
          <w:spacing w:val="-17"/>
        </w:rPr>
        <w:t>T</w:t>
      </w:r>
      <w:r w:rsidRPr="001645DC">
        <w:t xml:space="preserve">alk </w:t>
      </w:r>
      <w:r w:rsidRPr="001645DC">
        <w:rPr>
          <w:spacing w:val="-3"/>
        </w:rPr>
        <w:t>t</w:t>
      </w:r>
      <w:r w:rsidRPr="001645DC">
        <w:t xml:space="preserve">o the </w:t>
      </w:r>
      <w:r>
        <w:t>child or young person’s child protection worker or agency case manager</w:t>
      </w:r>
      <w:r w:rsidRPr="001645DC">
        <w:t xml:space="preserve"> if </w:t>
      </w:r>
      <w:r w:rsidRPr="001645DC">
        <w:rPr>
          <w:spacing w:val="-3"/>
        </w:rPr>
        <w:t>y</w:t>
      </w:r>
      <w:r w:rsidRPr="001645DC">
        <w:t xml:space="preserve">ou think the child or </w:t>
      </w:r>
      <w:r w:rsidRPr="001645DC">
        <w:rPr>
          <w:spacing w:val="-3"/>
        </w:rPr>
        <w:t>y</w:t>
      </w:r>
      <w:r w:rsidRPr="001645DC">
        <w:t>oung pe</w:t>
      </w:r>
      <w:r w:rsidRPr="001645DC">
        <w:rPr>
          <w:spacing w:val="-2"/>
        </w:rPr>
        <w:t>r</w:t>
      </w:r>
      <w:r w:rsidRPr="001645DC">
        <w:t xml:space="preserve">son is </w:t>
      </w:r>
      <w:r w:rsidRPr="001645DC">
        <w:rPr>
          <w:spacing w:val="-1"/>
        </w:rPr>
        <w:t>f</w:t>
      </w:r>
      <w:r w:rsidRPr="001645DC">
        <w:t>eeling st</w:t>
      </w:r>
      <w:r w:rsidRPr="001645DC">
        <w:rPr>
          <w:spacing w:val="-2"/>
        </w:rPr>
        <w:t>r</w:t>
      </w:r>
      <w:r w:rsidRPr="001645DC">
        <w:t>e</w:t>
      </w:r>
      <w:r w:rsidRPr="001645DC">
        <w:rPr>
          <w:spacing w:val="-2"/>
        </w:rPr>
        <w:t>s</w:t>
      </w:r>
      <w:r w:rsidRPr="001645DC">
        <w:t>sed or p</w:t>
      </w:r>
      <w:r w:rsidRPr="001645DC">
        <w:rPr>
          <w:spacing w:val="-2"/>
        </w:rPr>
        <w:t>r</w:t>
      </w:r>
      <w:r w:rsidRPr="001645DC">
        <w:t>e</w:t>
      </w:r>
      <w:r w:rsidRPr="001645DC">
        <w:rPr>
          <w:spacing w:val="-2"/>
        </w:rPr>
        <w:t>s</w:t>
      </w:r>
      <w:r w:rsidRPr="001645DC">
        <w:rPr>
          <w:spacing w:val="-1"/>
        </w:rPr>
        <w:t>s</w:t>
      </w:r>
      <w:r w:rsidRPr="001645DC">
        <w:t>u</w:t>
      </w:r>
      <w:r w:rsidRPr="001645DC">
        <w:rPr>
          <w:spacing w:val="-2"/>
        </w:rPr>
        <w:t>r</w:t>
      </w:r>
      <w:r w:rsidRPr="001645DC">
        <w:t>ed.</w:t>
      </w:r>
    </w:p>
    <w:p w:rsidR="00A645C5" w:rsidRPr="001645DC" w:rsidRDefault="00A645C5" w:rsidP="00A645C5">
      <w:pPr>
        <w:pStyle w:val="DHHSbody"/>
      </w:pPr>
      <w:bookmarkStart w:id="210" w:name="_Toc461615326"/>
      <w:bookmarkStart w:id="211" w:name="_Toc461790879"/>
      <w:r w:rsidRPr="001645DC">
        <w:t xml:space="preserve">The </w:t>
      </w:r>
      <w:r>
        <w:t>child protection worker or agency</w:t>
      </w:r>
      <w:r w:rsidRPr="001645DC">
        <w:t xml:space="preserve"> </w:t>
      </w:r>
      <w:r>
        <w:rPr>
          <w:spacing w:val="-1"/>
        </w:rPr>
        <w:t>case manager</w:t>
      </w:r>
      <w:r w:rsidRPr="001645DC">
        <w:t xml:space="preserve"> will advise </w:t>
      </w:r>
      <w:r w:rsidRPr="001645DC">
        <w:rPr>
          <w:spacing w:val="-3"/>
        </w:rPr>
        <w:t>y</w:t>
      </w:r>
      <w:r w:rsidRPr="001645DC">
        <w:t xml:space="preserve">ou and the child or </w:t>
      </w:r>
      <w:r w:rsidRPr="001645DC">
        <w:rPr>
          <w:spacing w:val="-3"/>
        </w:rPr>
        <w:t>y</w:t>
      </w:r>
      <w:r w:rsidRPr="001645DC">
        <w:t>oung pe</w:t>
      </w:r>
      <w:r w:rsidRPr="001645DC">
        <w:rPr>
          <w:spacing w:val="-2"/>
        </w:rPr>
        <w:t>r</w:t>
      </w:r>
      <w:r w:rsidRPr="001645DC">
        <w:t xml:space="preserve">son </w:t>
      </w:r>
      <w:r w:rsidRPr="001645DC">
        <w:rPr>
          <w:spacing w:val="-1"/>
        </w:rPr>
        <w:t>o</w:t>
      </w:r>
      <w:r w:rsidRPr="001645DC">
        <w:t>f the ou</w:t>
      </w:r>
      <w:r w:rsidRPr="001645DC">
        <w:rPr>
          <w:spacing w:val="-3"/>
        </w:rPr>
        <w:t>t</w:t>
      </w:r>
      <w:r w:rsidRPr="001645DC">
        <w:t xml:space="preserve">come </w:t>
      </w:r>
      <w:r w:rsidRPr="001645DC">
        <w:rPr>
          <w:spacing w:val="-1"/>
        </w:rPr>
        <w:t>o</w:t>
      </w:r>
      <w:r w:rsidRPr="001645DC">
        <w:t>f the p</w:t>
      </w:r>
      <w:r w:rsidRPr="001645DC">
        <w:rPr>
          <w:spacing w:val="-2"/>
        </w:rPr>
        <w:t>r</w:t>
      </w:r>
      <w:r w:rsidRPr="001645DC">
        <w:t xml:space="preserve">oceedings. </w:t>
      </w:r>
      <w:r w:rsidRPr="001645DC">
        <w:rPr>
          <w:spacing w:val="-23"/>
        </w:rPr>
        <w:t>Y</w:t>
      </w:r>
      <w:r w:rsidRPr="001645DC">
        <w:t>ou may find</w:t>
      </w:r>
      <w:r w:rsidRPr="001645DC">
        <w:rPr>
          <w:spacing w:val="-4"/>
        </w:rPr>
        <w:t xml:space="preserve"> </w:t>
      </w:r>
      <w:r w:rsidRPr="001645DC">
        <w:t>that th</w:t>
      </w:r>
      <w:r w:rsidRPr="001645DC">
        <w:rPr>
          <w:spacing w:val="-3"/>
        </w:rPr>
        <w:t>e</w:t>
      </w:r>
      <w:r>
        <w:t xml:space="preserve"> child or young person</w:t>
      </w:r>
      <w:r w:rsidRPr="001645DC">
        <w:t xml:space="preserve"> do</w:t>
      </w:r>
      <w:r>
        <w:t>es</w:t>
      </w:r>
      <w:r w:rsidRPr="001645DC">
        <w:t xml:space="preserve"> not fully unde</w:t>
      </w:r>
      <w:r w:rsidRPr="001645DC">
        <w:rPr>
          <w:spacing w:val="-2"/>
        </w:rPr>
        <w:t>r</w:t>
      </w:r>
      <w:r w:rsidRPr="001645DC">
        <w:t>s</w:t>
      </w:r>
      <w:r w:rsidRPr="001645DC">
        <w:rPr>
          <w:spacing w:val="-3"/>
        </w:rPr>
        <w:t>t</w:t>
      </w:r>
      <w:r w:rsidRPr="001645DC">
        <w:t>and the ou</w:t>
      </w:r>
      <w:r w:rsidRPr="001645DC">
        <w:rPr>
          <w:spacing w:val="-3"/>
        </w:rPr>
        <w:t>t</w:t>
      </w:r>
      <w:r w:rsidRPr="001645DC">
        <w:t>come and ha</w:t>
      </w:r>
      <w:r w:rsidRPr="001645DC">
        <w:rPr>
          <w:spacing w:val="-3"/>
        </w:rPr>
        <w:t>v</w:t>
      </w:r>
      <w:r w:rsidRPr="001645DC">
        <w:t>e mo</w:t>
      </w:r>
      <w:r w:rsidRPr="001645DC">
        <w:rPr>
          <w:spacing w:val="-2"/>
        </w:rPr>
        <w:t>r</w:t>
      </w:r>
      <w:r w:rsidRPr="001645DC">
        <w:t xml:space="preserve">e </w:t>
      </w:r>
      <w:r w:rsidRPr="001645DC">
        <w:rPr>
          <w:spacing w:val="-2"/>
        </w:rPr>
        <w:t>q</w:t>
      </w:r>
      <w:r w:rsidRPr="001645DC">
        <w:t xml:space="preserve">uestions. If </w:t>
      </w:r>
      <w:r w:rsidRPr="001645DC">
        <w:rPr>
          <w:spacing w:val="-3"/>
        </w:rPr>
        <w:t>y</w:t>
      </w:r>
      <w:r w:rsidRPr="001645DC">
        <w:t>ou find</w:t>
      </w:r>
      <w:r w:rsidRPr="001645DC">
        <w:rPr>
          <w:spacing w:val="-4"/>
        </w:rPr>
        <w:t xml:space="preserve"> </w:t>
      </w:r>
      <w:r w:rsidRPr="001645DC">
        <w:t>this is the cas</w:t>
      </w:r>
      <w:r w:rsidRPr="001645DC">
        <w:rPr>
          <w:spacing w:val="-5"/>
        </w:rPr>
        <w:t>e</w:t>
      </w:r>
      <w:r w:rsidRPr="001645DC">
        <w:t xml:space="preserve">, please </w:t>
      </w:r>
      <w:r w:rsidRPr="001645DC">
        <w:rPr>
          <w:spacing w:val="-2"/>
        </w:rPr>
        <w:t>r</w:t>
      </w:r>
      <w:r w:rsidRPr="001645DC">
        <w:t>aise a</w:t>
      </w:r>
      <w:r w:rsidRPr="001645DC">
        <w:rPr>
          <w:spacing w:val="-3"/>
        </w:rPr>
        <w:t>n</w:t>
      </w:r>
      <w:r w:rsidRPr="001645DC">
        <w:t xml:space="preserve">y </w:t>
      </w:r>
      <w:r w:rsidRPr="001645DC">
        <w:rPr>
          <w:spacing w:val="-2"/>
        </w:rPr>
        <w:t>q</w:t>
      </w:r>
      <w:r w:rsidRPr="001645DC">
        <w:t xml:space="preserve">uestions with </w:t>
      </w:r>
      <w:r>
        <w:rPr>
          <w:spacing w:val="-3"/>
        </w:rPr>
        <w:t xml:space="preserve">the child or young person’s </w:t>
      </w:r>
      <w:r>
        <w:t xml:space="preserve">child protection worker or </w:t>
      </w:r>
      <w:r w:rsidRPr="001645DC">
        <w:t>agen</w:t>
      </w:r>
      <w:r w:rsidRPr="001645DC">
        <w:rPr>
          <w:spacing w:val="-1"/>
        </w:rPr>
        <w:t>c</w:t>
      </w:r>
      <w:r w:rsidRPr="001645DC">
        <w:rPr>
          <w:spacing w:val="-8"/>
        </w:rPr>
        <w:t>y</w:t>
      </w:r>
      <w:r>
        <w:rPr>
          <w:spacing w:val="-8"/>
        </w:rPr>
        <w:t xml:space="preserve"> case manager</w:t>
      </w:r>
      <w:r w:rsidRPr="001645DC">
        <w:t>.</w:t>
      </w:r>
    </w:p>
    <w:p w:rsidR="00041E38" w:rsidRPr="001645DC" w:rsidRDefault="00041E38" w:rsidP="00041E38">
      <w:pPr>
        <w:pStyle w:val="Heading2"/>
      </w:pPr>
      <w:bookmarkStart w:id="212" w:name="_Toc499132418"/>
      <w:r>
        <w:t xml:space="preserve">Children’s </w:t>
      </w:r>
      <w:r w:rsidRPr="001645DC">
        <w:t>Court processes</w:t>
      </w:r>
      <w:bookmarkEnd w:id="210"/>
      <w:bookmarkEnd w:id="211"/>
      <w:bookmarkEnd w:id="212"/>
    </w:p>
    <w:p w:rsidR="00C00DA0" w:rsidRPr="0054653B" w:rsidRDefault="00C00DA0" w:rsidP="00C00DA0">
      <w:pPr>
        <w:pStyle w:val="DHHSbody"/>
      </w:pPr>
      <w:r w:rsidRPr="001645DC">
        <w:t>At court, legal representatives for child protection</w:t>
      </w:r>
      <w:r>
        <w:t xml:space="preserve"> or the authorised Aboriginal agency</w:t>
      </w:r>
      <w:r w:rsidRPr="001645DC">
        <w:t>, the child or young person, and the parents of the child or young person will</w:t>
      </w:r>
      <w:r>
        <w:t xml:space="preserve"> </w:t>
      </w:r>
      <w:r w:rsidRPr="001645DC">
        <w:t>advocate on behalf of their client and present their client’s views about the child or young person’s ongoing care. The magistrate makes a decision based on the information presented.</w:t>
      </w:r>
    </w:p>
    <w:p w:rsidR="00C00DA0" w:rsidRPr="00616222" w:rsidRDefault="00C00DA0" w:rsidP="00C00DA0">
      <w:pPr>
        <w:pStyle w:val="DHHSbody"/>
      </w:pPr>
      <w:r w:rsidRPr="001645DC">
        <w:t>Child protection</w:t>
      </w:r>
      <w:r>
        <w:t xml:space="preserve"> or the authorised Aboriginal agency</w:t>
      </w:r>
      <w:r w:rsidRPr="001645DC">
        <w:t xml:space="preserve"> </w:t>
      </w:r>
      <w:r>
        <w:t xml:space="preserve">will </w:t>
      </w:r>
      <w:r w:rsidRPr="001645DC">
        <w:t>prepare a detailed report for the Court that outlines their assessment of the family situation, their recommendations about care for the child or young person, and the</w:t>
      </w:r>
      <w:r>
        <w:t xml:space="preserve"> </w:t>
      </w:r>
      <w:r w:rsidRPr="001645DC">
        <w:t xml:space="preserve">type of protection order they think is best for them. Also submitted to the Court at this time is the child or young person’s case plan, which covers significant decisions about the child or young person. Case plans are covered in more detail in </w:t>
      </w:r>
      <w:r w:rsidRPr="002D6BAB">
        <w:t xml:space="preserve">Chapter 5 and </w:t>
      </w:r>
      <w:r>
        <w:t xml:space="preserve">also in </w:t>
      </w:r>
      <w:r w:rsidRPr="00616222">
        <w:t>Information sheet 5</w:t>
      </w:r>
      <w:r>
        <w:t>.</w:t>
      </w:r>
      <w:r w:rsidRPr="00616222">
        <w:t xml:space="preserve"> Case planning, case management, roles and responsibilities.</w:t>
      </w:r>
    </w:p>
    <w:p w:rsidR="00C00DA0" w:rsidRPr="001645DC" w:rsidRDefault="00C00DA0" w:rsidP="00C00DA0">
      <w:pPr>
        <w:pStyle w:val="DHHSbody"/>
      </w:pPr>
      <w:r w:rsidRPr="001645DC">
        <w:t xml:space="preserve">Child protection </w:t>
      </w:r>
      <w:r>
        <w:t xml:space="preserve">or the authorised Aboriginal agency </w:t>
      </w:r>
      <w:r w:rsidRPr="001645DC">
        <w:t xml:space="preserve">base their report and case plan on information gathered from many sources, including you as the </w:t>
      </w:r>
      <w:r>
        <w:t xml:space="preserve">primary </w:t>
      </w:r>
      <w:r w:rsidRPr="001645DC">
        <w:t>carer. You are</w:t>
      </w:r>
      <w:r>
        <w:t xml:space="preserve"> </w:t>
      </w:r>
      <w:r w:rsidRPr="001645DC">
        <w:t>in the unique position to gain insight into the needs of the child or young person in your care. You can present your views during care</w:t>
      </w:r>
      <w:r>
        <w:t xml:space="preserve"> </w:t>
      </w:r>
      <w:r w:rsidRPr="001645DC">
        <w:t xml:space="preserve">team meetings, or </w:t>
      </w:r>
      <w:r>
        <w:t>you can</w:t>
      </w:r>
      <w:r w:rsidRPr="001645DC">
        <w:t xml:space="preserve"> advise child</w:t>
      </w:r>
      <w:r>
        <w:t xml:space="preserve"> </w:t>
      </w:r>
      <w:r w:rsidRPr="001645DC">
        <w:t>protection</w:t>
      </w:r>
      <w:r>
        <w:t xml:space="preserve"> or your agency</w:t>
      </w:r>
      <w:r w:rsidRPr="001645DC">
        <w:t xml:space="preserve"> about your views.</w:t>
      </w:r>
    </w:p>
    <w:p w:rsidR="00C00DA0" w:rsidRPr="001645DC" w:rsidRDefault="00C00DA0" w:rsidP="00C00DA0">
      <w:pPr>
        <w:pStyle w:val="DHHSbody"/>
        <w:rPr>
          <w:szCs w:val="19"/>
        </w:rPr>
      </w:pPr>
      <w:r w:rsidRPr="001645DC">
        <w:rPr>
          <w:szCs w:val="19"/>
        </w:rPr>
        <w:t xml:space="preserve">Child protection </w:t>
      </w:r>
      <w:r>
        <w:t xml:space="preserve">or the authorised Aboriginal agency </w:t>
      </w:r>
      <w:r w:rsidRPr="001645DC">
        <w:rPr>
          <w:szCs w:val="19"/>
        </w:rPr>
        <w:t>cannot give a copy of the</w:t>
      </w:r>
      <w:r>
        <w:rPr>
          <w:szCs w:val="19"/>
        </w:rPr>
        <w:t xml:space="preserve"> </w:t>
      </w:r>
      <w:r w:rsidRPr="001645DC">
        <w:rPr>
          <w:szCs w:val="19"/>
        </w:rPr>
        <w:t xml:space="preserve">court report to you, </w:t>
      </w:r>
      <w:r>
        <w:rPr>
          <w:szCs w:val="19"/>
        </w:rPr>
        <w:t>an</w:t>
      </w:r>
      <w:r w:rsidRPr="001645DC">
        <w:rPr>
          <w:szCs w:val="19"/>
        </w:rPr>
        <w:t xml:space="preserve"> agency or other service</w:t>
      </w:r>
      <w:r>
        <w:rPr>
          <w:szCs w:val="19"/>
        </w:rPr>
        <w:t xml:space="preserve">, </w:t>
      </w:r>
      <w:r w:rsidRPr="001645DC">
        <w:rPr>
          <w:szCs w:val="19"/>
        </w:rPr>
        <w:t>including the police, without consent of the</w:t>
      </w:r>
      <w:r>
        <w:rPr>
          <w:szCs w:val="19"/>
        </w:rPr>
        <w:t xml:space="preserve"> </w:t>
      </w:r>
      <w:r w:rsidRPr="001645DC">
        <w:rPr>
          <w:szCs w:val="19"/>
        </w:rPr>
        <w:t xml:space="preserve">child or young person, or their parents. This means copies of the court reports are not </w:t>
      </w:r>
      <w:r>
        <w:rPr>
          <w:szCs w:val="19"/>
        </w:rPr>
        <w:t xml:space="preserve">automatically </w:t>
      </w:r>
      <w:r w:rsidRPr="001645DC">
        <w:rPr>
          <w:szCs w:val="19"/>
        </w:rPr>
        <w:t>provided to you.</w:t>
      </w:r>
    </w:p>
    <w:p w:rsidR="00C00DA0" w:rsidRPr="00DB6381" w:rsidRDefault="00C00DA0" w:rsidP="00A82F2D">
      <w:pPr>
        <w:pStyle w:val="Heading3"/>
      </w:pPr>
      <w:r w:rsidRPr="00DB6381">
        <w:lastRenderedPageBreak/>
        <w:t>When asked for a child or young person’s protection order</w:t>
      </w:r>
    </w:p>
    <w:p w:rsidR="00C00DA0" w:rsidRPr="001645DC" w:rsidRDefault="00C00DA0" w:rsidP="00C00DA0">
      <w:pPr>
        <w:pStyle w:val="DHHSbody"/>
      </w:pPr>
      <w:r w:rsidRPr="001645DC">
        <w:t xml:space="preserve">You may be asked by childcare, schools or other professionals for a copy of the child or young person’s protection order. Let them know they can </w:t>
      </w:r>
      <w:r>
        <w:t>ask for that</w:t>
      </w:r>
      <w:r w:rsidRPr="001645DC">
        <w:t xml:space="preserve"> directly from child protection</w:t>
      </w:r>
      <w:r>
        <w:t xml:space="preserve"> or the authorised Aboriginal agency,</w:t>
      </w:r>
      <w:r w:rsidRPr="001645DC">
        <w:t xml:space="preserve"> or you could ask </w:t>
      </w:r>
      <w:r>
        <w:t>the child or young person’s</w:t>
      </w:r>
      <w:r w:rsidRPr="001645DC">
        <w:t xml:space="preserve"> </w:t>
      </w:r>
      <w:r>
        <w:t>child protection worker or agency case manager</w:t>
      </w:r>
      <w:r w:rsidRPr="001645DC">
        <w:t xml:space="preserve"> to </w:t>
      </w:r>
      <w:r>
        <w:t>provide</w:t>
      </w:r>
      <w:r w:rsidRPr="001645DC">
        <w:t xml:space="preserve"> this information.</w:t>
      </w:r>
    </w:p>
    <w:p w:rsidR="00AA152F" w:rsidRDefault="00AA152F" w:rsidP="00AA152F">
      <w:pPr>
        <w:pStyle w:val="Heading2"/>
        <w:rPr>
          <w:rStyle w:val="Heading2Char"/>
          <w:rFonts w:eastAsia="MS Gothic"/>
          <w:b/>
        </w:rPr>
      </w:pPr>
      <w:bookmarkStart w:id="213" w:name="_Toc499132419"/>
      <w:r w:rsidRPr="0073056F">
        <w:rPr>
          <w:rStyle w:val="Heading2Char"/>
          <w:rFonts w:eastAsia="MS Gothic"/>
          <w:b/>
        </w:rPr>
        <w:t>Voluntary involvement</w:t>
      </w:r>
      <w:r>
        <w:rPr>
          <w:rStyle w:val="Heading2Char"/>
          <w:rFonts w:eastAsia="MS Gothic"/>
          <w:b/>
        </w:rPr>
        <w:t xml:space="preserve"> with child protection</w:t>
      </w:r>
      <w:bookmarkEnd w:id="213"/>
    </w:p>
    <w:p w:rsidR="00646DAB" w:rsidRDefault="00C00DA0" w:rsidP="00C00DA0">
      <w:pPr>
        <w:pStyle w:val="DHHSbody"/>
      </w:pPr>
      <w:r>
        <w:t>Kinship care placements instigated by child protection may or may not involve an order made through the Children’s Court</w:t>
      </w:r>
      <w:r w:rsidR="00646DAB">
        <w:t>.</w:t>
      </w:r>
    </w:p>
    <w:p w:rsidR="00C00DA0" w:rsidRPr="00F55B76" w:rsidRDefault="00C00DA0" w:rsidP="00C00DA0">
      <w:pPr>
        <w:pStyle w:val="DHHSbody"/>
      </w:pPr>
      <w:r>
        <w:t>Where there is no order in place and a child protection intervention has occurred, the carer has been assessed and approved, and the placement has been endorsed by child protection. An order may not be required if the parents consent to the placement, but where there would be significant concerns for the child or young person if they were to return to their care. In this circumstance, child protection have assessed that the kinship placement is required.</w:t>
      </w:r>
    </w:p>
    <w:p w:rsidR="00041E38" w:rsidRDefault="00041E38" w:rsidP="00041E38">
      <w:pPr>
        <w:pStyle w:val="Heading2"/>
      </w:pPr>
      <w:bookmarkStart w:id="214" w:name="_Toc499132420"/>
      <w:r>
        <w:t>The Family Court</w:t>
      </w:r>
      <w:bookmarkEnd w:id="214"/>
    </w:p>
    <w:p w:rsidR="00C00DA0" w:rsidRDefault="00C00DA0" w:rsidP="00C00DA0">
      <w:pPr>
        <w:pStyle w:val="DHHSbody"/>
      </w:pPr>
      <w:r w:rsidRPr="00D41BB3">
        <w:t>The Family Court hears matters under the</w:t>
      </w:r>
      <w:r>
        <w:t xml:space="preserve"> </w:t>
      </w:r>
      <w:r w:rsidRPr="00D41BB3">
        <w:rPr>
          <w:i/>
          <w:iCs/>
        </w:rPr>
        <w:t>Family Law Act 1975</w:t>
      </w:r>
      <w:r w:rsidRPr="00D41BB3">
        <w:t>. In Victoria</w:t>
      </w:r>
      <w:r>
        <w:t>,</w:t>
      </w:r>
      <w:r w:rsidRPr="00D41BB3">
        <w:t xml:space="preserve"> there </w:t>
      </w:r>
      <w:r>
        <w:t xml:space="preserve">are Family Courts </w:t>
      </w:r>
      <w:r w:rsidRPr="00D41BB3">
        <w:t>located in Melbourne and Dandenong</w:t>
      </w:r>
      <w:r>
        <w:t>,</w:t>
      </w:r>
      <w:r w:rsidRPr="00D41BB3">
        <w:t xml:space="preserve"> and circuit Court sittings are held periodically in major country centres. The Family Court can make orders in relation to parental responsibility, with whom a child </w:t>
      </w:r>
      <w:r>
        <w:t xml:space="preserve">or young person </w:t>
      </w:r>
      <w:r w:rsidRPr="00D41BB3">
        <w:t>should live, or spend time and communicate with, and the financial support of a child</w:t>
      </w:r>
      <w:r>
        <w:t xml:space="preserve"> or young person</w:t>
      </w:r>
      <w:r w:rsidRPr="00D41BB3">
        <w:t>.</w:t>
      </w:r>
    </w:p>
    <w:p w:rsidR="00C00DA0" w:rsidRDefault="00C00DA0" w:rsidP="00C00DA0">
      <w:pPr>
        <w:pStyle w:val="DHHSbody"/>
      </w:pPr>
      <w:r w:rsidRPr="00D41BB3">
        <w:t xml:space="preserve">The Family Court also has jurisdiction to make orders relating to the welfare of children. In deciding whether to make an order relating to the welfare of a child, the Court must regard the best interests of the child </w:t>
      </w:r>
      <w:r>
        <w:t xml:space="preserve">or young person </w:t>
      </w:r>
      <w:r w:rsidRPr="00D41BB3">
        <w:t>as the paramount consideration.</w:t>
      </w:r>
    </w:p>
    <w:p w:rsidR="00C00DA0" w:rsidRPr="0045405A" w:rsidRDefault="00C00DA0" w:rsidP="00C00DA0">
      <w:pPr>
        <w:pStyle w:val="Heading3"/>
      </w:pPr>
      <w:r w:rsidRPr="0045405A">
        <w:t xml:space="preserve">Family </w:t>
      </w:r>
      <w:r>
        <w:t>C</w:t>
      </w:r>
      <w:r w:rsidRPr="0045405A">
        <w:t>ourt orders and agreements</w:t>
      </w:r>
    </w:p>
    <w:p w:rsidR="004C5EF4" w:rsidRDefault="004C5EF4" w:rsidP="004C5EF4">
      <w:pPr>
        <w:pStyle w:val="Heading4"/>
      </w:pPr>
      <w:r>
        <w:t>Parenting order</w:t>
      </w:r>
    </w:p>
    <w:p w:rsidR="00FD4CB0" w:rsidRDefault="00FD4CB0" w:rsidP="00FD4CB0">
      <w:pPr>
        <w:pStyle w:val="DHHSbody"/>
      </w:pPr>
      <w:r>
        <w:t>A parenting order is a set of orders made by the Court about parenting arrangements for a child or young person. Kinship carers can apply for parenting orders. A court can make a parenting order based on an agreement between the parties or after a court hearing or trial. When a parenting order is made, each person affected by the order must follow it.</w:t>
      </w:r>
    </w:p>
    <w:p w:rsidR="004C5EF4" w:rsidRDefault="004C5EF4" w:rsidP="004C5EF4">
      <w:pPr>
        <w:pStyle w:val="Heading4"/>
      </w:pPr>
      <w:r>
        <w:t>Agreements</w:t>
      </w:r>
    </w:p>
    <w:p w:rsidR="00FD4CB0" w:rsidRDefault="00FD4CB0" w:rsidP="00FD4CB0">
      <w:pPr>
        <w:pStyle w:val="DHHSbody"/>
      </w:pPr>
      <w:r>
        <w:t>If you reach an agreement with the parents, then you can make a parenting plan or file consent orders through the Family Court.</w:t>
      </w:r>
    </w:p>
    <w:p w:rsidR="00646DAB" w:rsidRDefault="00FD4CB0" w:rsidP="00FD4CB0">
      <w:pPr>
        <w:pStyle w:val="DHHSbody"/>
      </w:pPr>
      <w:r w:rsidRPr="005176E0">
        <w:t>A</w:t>
      </w:r>
      <w:r w:rsidRPr="005176E0">
        <w:rPr>
          <w:b/>
        </w:rPr>
        <w:t xml:space="preserve"> parenting pla</w:t>
      </w:r>
      <w:r w:rsidRPr="00FE3925">
        <w:rPr>
          <w:b/>
        </w:rPr>
        <w:t>n</w:t>
      </w:r>
      <w:r w:rsidRPr="00661F15">
        <w:t xml:space="preserve"> records arrangements that you and the parents agree to, and often these are made with the help of a family mediator. A parenting plan is not a legally enforceable agreement</w:t>
      </w:r>
      <w:r>
        <w:t>.</w:t>
      </w:r>
      <w:r w:rsidRPr="00661F15">
        <w:t xml:space="preserve"> It is different from a parenting order, which is made by the Court. Contact your nearest Family Relationship Centre for </w:t>
      </w:r>
      <w:r>
        <w:t>more</w:t>
      </w:r>
      <w:r w:rsidRPr="00661F15">
        <w:t xml:space="preserve"> information</w:t>
      </w:r>
      <w:r w:rsidR="00646DAB">
        <w:t>.</w:t>
      </w:r>
    </w:p>
    <w:p w:rsidR="00FD4CB0" w:rsidRPr="004E447D" w:rsidRDefault="00FE3925" w:rsidP="00FD4CB0">
      <w:pPr>
        <w:pStyle w:val="DHHSbody"/>
      </w:pPr>
      <w:r w:rsidRPr="00FE3925">
        <w:t>A</w:t>
      </w:r>
      <w:r>
        <w:rPr>
          <w:b/>
        </w:rPr>
        <w:t xml:space="preserve"> consent order</w:t>
      </w:r>
      <w:r w:rsidR="00FD4CB0" w:rsidRPr="00661F15">
        <w:t xml:space="preserve"> is a written agreement that is approved by the </w:t>
      </w:r>
      <w:r w:rsidR="00FD4CB0">
        <w:t>C</w:t>
      </w:r>
      <w:r w:rsidR="00FD4CB0" w:rsidRPr="00661F15">
        <w:t xml:space="preserve">ourt, so </w:t>
      </w:r>
      <w:r w:rsidR="00FD4CB0">
        <w:t xml:space="preserve">it </w:t>
      </w:r>
      <w:r w:rsidR="00FD4CB0" w:rsidRPr="00661F15">
        <w:t>becomes an enforceable</w:t>
      </w:r>
      <w:r w:rsidR="00FD4CB0">
        <w:t xml:space="preserve"> court order. You will usually need to seek legal assistance to do this, as consent orders are often used when there are court proceedings occurring in relation to a child or young person.</w:t>
      </w:r>
    </w:p>
    <w:p w:rsidR="006940D3" w:rsidRDefault="00FD4CB0" w:rsidP="00F230F4">
      <w:pPr>
        <w:pStyle w:val="DHHSbody"/>
      </w:pPr>
      <w:r>
        <w:t>If the parents do not want a written agreement or you cannot reach agreement about certain issues, you can obtain legal advice about your options, which may include initiating court proceedings for a parenting order. If you want a legally enforceable agreement, you will need to get legal advice or contact a Family Re</w:t>
      </w:r>
      <w:r w:rsidR="006940D3">
        <w:t>lationship Centre in your area.</w:t>
      </w:r>
    </w:p>
    <w:p w:rsidR="00FD4CB0" w:rsidRDefault="00FD4CB0" w:rsidP="00F230F4">
      <w:pPr>
        <w:pStyle w:val="DHHSbody"/>
      </w:pPr>
      <w:r>
        <w:lastRenderedPageBreak/>
        <w:t xml:space="preserve">For more information, contact the </w:t>
      </w:r>
      <w:r w:rsidRPr="00A82F2D">
        <w:t>Family Relationship Advice Line</w:t>
      </w:r>
      <w:r>
        <w:t xml:space="preserve"> </w:t>
      </w:r>
      <w:r w:rsidR="00A82F2D">
        <w:t xml:space="preserve">: </w:t>
      </w:r>
      <w:r w:rsidR="00F230F4">
        <w:t>c</w:t>
      </w:r>
      <w:r>
        <w:t>all 1800 050 321 or visit</w:t>
      </w:r>
      <w:r w:rsidR="00F230F4">
        <w:t xml:space="preserve"> </w:t>
      </w:r>
      <w:hyperlink r:id="rId250" w:history="1">
        <w:r w:rsidR="00F230F4" w:rsidRPr="007E58A7">
          <w:rPr>
            <w:rStyle w:val="Hyperlink"/>
          </w:rPr>
          <w:t>Family Relationship Advice Line</w:t>
        </w:r>
      </w:hyperlink>
      <w:r>
        <w:t xml:space="preserve"> </w:t>
      </w:r>
      <w:r w:rsidR="00F230F4">
        <w:t xml:space="preserve">on the Australian Government Family Relationships website </w:t>
      </w:r>
      <w:r>
        <w:t>&lt;</w:t>
      </w:r>
      <w:r w:rsidRPr="00A03E24">
        <w:t>http://www.familyrelationships.gov.au/Services/FRAL/Pages/default.aspx</w:t>
      </w:r>
      <w:r>
        <w:t>&gt;.</w:t>
      </w:r>
    </w:p>
    <w:p w:rsidR="00FD4CB0" w:rsidRDefault="00FD4CB0" w:rsidP="00FD4CB0">
      <w:pPr>
        <w:pStyle w:val="DHHSbody"/>
      </w:pPr>
      <w:r>
        <w:t>Court cases can be emotionally and financially draining, so careful thought that is guided by sound legal advice is strongly recommended. Remember to ask for an estimate of costs, and consider how and when payment will be made.</w:t>
      </w:r>
    </w:p>
    <w:p w:rsidR="00041E38" w:rsidRPr="008E5FED" w:rsidRDefault="00041E38" w:rsidP="00FD4CB0">
      <w:pPr>
        <w:pStyle w:val="Heading4"/>
      </w:pPr>
      <w:r w:rsidRPr="008E5FED">
        <w:t>Complying with orders</w:t>
      </w:r>
    </w:p>
    <w:p w:rsidR="00FD4CB0" w:rsidRDefault="00FD4CB0" w:rsidP="00FD4CB0">
      <w:pPr>
        <w:pStyle w:val="DHHSbody"/>
      </w:pPr>
      <w:r>
        <w:t>Orders made through the Family Court will usually include orders about who the child or young person will have regular contact with and how often, unless it is considered not to be in their best interests. As a carer, you are required to adhere to the orders and assist the child or young person to do so, even if this is difficult.</w:t>
      </w:r>
    </w:p>
    <w:p w:rsidR="00FD4CB0" w:rsidRDefault="00FD4CB0" w:rsidP="00FD4CB0">
      <w:pPr>
        <w:pStyle w:val="DHHSbody"/>
      </w:pPr>
      <w:r>
        <w:t>If you have ongoing concerns or problems with the arrangements that cannot be resolved, you should seek legal advice. If you have serious and immediate concerns about the safety of the child, you should contact the police or child protection.</w:t>
      </w:r>
    </w:p>
    <w:p w:rsidR="00041E38" w:rsidRDefault="00041E38" w:rsidP="00041E38">
      <w:pPr>
        <w:pStyle w:val="Heading3"/>
      </w:pPr>
      <w:r>
        <w:t>Child protection and Family Court orders</w:t>
      </w:r>
    </w:p>
    <w:p w:rsidR="00FD4CB0" w:rsidRDefault="00FD4CB0" w:rsidP="00FD4CB0">
      <w:pPr>
        <w:pStyle w:val="DHHSbody"/>
      </w:pPr>
      <w:r>
        <w:t xml:space="preserve">If there are Family Court orders in place and child protection receive a report that </w:t>
      </w:r>
      <w:r w:rsidRPr="001645DC">
        <w:t>a child or young person is at risk of significant harm</w:t>
      </w:r>
      <w:r>
        <w:t>, they will investigate these concerns. If the child is in need of protection, a Children’s Court order will take precedence over an order of the Family Court.</w:t>
      </w:r>
    </w:p>
    <w:p w:rsidR="00041E38" w:rsidRDefault="00041E38" w:rsidP="00041E38">
      <w:pPr>
        <w:pStyle w:val="Heading2"/>
      </w:pPr>
      <w:bookmarkStart w:id="215" w:name="_Toc499132421"/>
      <w:r w:rsidRPr="00F7122D">
        <w:t>Getting legal support and advice</w:t>
      </w:r>
      <w:bookmarkEnd w:id="215"/>
    </w:p>
    <w:p w:rsidR="00FD4CB0" w:rsidRDefault="00FD4CB0" w:rsidP="00FD4CB0">
      <w:pPr>
        <w:pStyle w:val="DHHSbody"/>
      </w:pPr>
      <w:r>
        <w:t>You may wish to seek legal advice to help you understand your legal rights and responsibilities, and explain how the law applies to your case.</w:t>
      </w:r>
    </w:p>
    <w:p w:rsidR="00FD4CB0" w:rsidRDefault="00FD4CB0" w:rsidP="00FD4CB0">
      <w:pPr>
        <w:pStyle w:val="DHHSbody"/>
      </w:pPr>
      <w:r>
        <w:t>Legal advice is available from:</w:t>
      </w:r>
    </w:p>
    <w:p w:rsidR="00FD4CB0" w:rsidRPr="00F26F56" w:rsidRDefault="00FD4CB0" w:rsidP="007E6859">
      <w:pPr>
        <w:pStyle w:val="DHHSbullet1"/>
      </w:pPr>
      <w:r w:rsidRPr="00F26F56">
        <w:t>legal aid</w:t>
      </w:r>
    </w:p>
    <w:p w:rsidR="00FD4CB0" w:rsidRPr="00E3749E" w:rsidRDefault="00FD4CB0" w:rsidP="007E6859">
      <w:pPr>
        <w:pStyle w:val="DHHSbullet1"/>
      </w:pPr>
      <w:r w:rsidRPr="00F26F56">
        <w:t>a community legal centre</w:t>
      </w:r>
    </w:p>
    <w:p w:rsidR="00646DAB" w:rsidRDefault="00FD4CB0" w:rsidP="00F230F4">
      <w:pPr>
        <w:pStyle w:val="DHHSbullet1lastline"/>
      </w:pPr>
      <w:r w:rsidRPr="00E3749E">
        <w:t>a private law firm</w:t>
      </w:r>
      <w:r w:rsidR="00646DAB">
        <w:t>.</w:t>
      </w:r>
    </w:p>
    <w:p w:rsidR="00646DAB" w:rsidRDefault="00FD4CB0" w:rsidP="00F230F4">
      <w:pPr>
        <w:pStyle w:val="DHHSbody"/>
      </w:pPr>
      <w:r>
        <w:t xml:space="preserve">For further information about options available to you, visit the </w:t>
      </w:r>
      <w:hyperlink r:id="rId251" w:history="1">
        <w:r w:rsidR="00F230F4">
          <w:rPr>
            <w:rStyle w:val="Hyperlink"/>
          </w:rPr>
          <w:t>Department of Justice and Regulation website</w:t>
        </w:r>
      </w:hyperlink>
      <w:r>
        <w:t xml:space="preserve"> &lt;</w:t>
      </w:r>
      <w:r w:rsidRPr="007E58A7">
        <w:t>http://www.justice.vic.gov.au</w:t>
      </w:r>
      <w:r w:rsidR="00646DAB">
        <w:t>&gt;.</w:t>
      </w:r>
    </w:p>
    <w:p w:rsidR="00FD4CB0" w:rsidRPr="00A33643" w:rsidRDefault="00FD4CB0" w:rsidP="00FD4CB0">
      <w:pPr>
        <w:pStyle w:val="DHHSbody"/>
        <w:rPr>
          <w:rFonts w:cs="Arial"/>
        </w:rPr>
      </w:pPr>
      <w:r w:rsidRPr="00A33643">
        <w:rPr>
          <w:rFonts w:cs="Arial"/>
          <w:color w:val="000000"/>
          <w:shd w:val="clear" w:color="auto" w:fill="FFFFFF"/>
        </w:rPr>
        <w:t xml:space="preserve">The Court Network provides support, information and referral to persons attending court. You can contact the </w:t>
      </w:r>
      <w:r w:rsidRPr="00F230F4">
        <w:rPr>
          <w:rFonts w:cs="Arial"/>
          <w:shd w:val="clear" w:color="auto" w:fill="FFFFFF"/>
        </w:rPr>
        <w:t>Court Network Telephone Information and Referral Service</w:t>
      </w:r>
      <w:r w:rsidRPr="00A33643">
        <w:rPr>
          <w:rFonts w:cs="Arial"/>
          <w:color w:val="000000"/>
          <w:shd w:val="clear" w:color="auto" w:fill="FFFFFF"/>
        </w:rPr>
        <w:t xml:space="preserve"> </w:t>
      </w:r>
      <w:r>
        <w:rPr>
          <w:rFonts w:cs="Arial"/>
          <w:color w:val="000000"/>
          <w:shd w:val="clear" w:color="auto" w:fill="FFFFFF"/>
        </w:rPr>
        <w:t>by calling</w:t>
      </w:r>
      <w:r w:rsidRPr="00A33643">
        <w:rPr>
          <w:rFonts w:cs="Arial"/>
          <w:color w:val="000000"/>
          <w:shd w:val="clear" w:color="auto" w:fill="FFFFFF"/>
        </w:rPr>
        <w:t xml:space="preserve"> 1800 681 614 </w:t>
      </w:r>
      <w:r>
        <w:rPr>
          <w:rFonts w:cs="Arial"/>
          <w:color w:val="000000"/>
          <w:shd w:val="clear" w:color="auto" w:fill="FFFFFF"/>
        </w:rPr>
        <w:t>or visit</w:t>
      </w:r>
      <w:r w:rsidR="00F230F4">
        <w:rPr>
          <w:rFonts w:cs="Arial"/>
          <w:color w:val="000000"/>
          <w:shd w:val="clear" w:color="auto" w:fill="FFFFFF"/>
        </w:rPr>
        <w:t xml:space="preserve"> the</w:t>
      </w:r>
      <w:r>
        <w:rPr>
          <w:rFonts w:cs="Arial"/>
          <w:color w:val="000000"/>
          <w:shd w:val="clear" w:color="auto" w:fill="FFFFFF"/>
        </w:rPr>
        <w:t xml:space="preserve"> </w:t>
      </w:r>
      <w:hyperlink r:id="rId252" w:history="1">
        <w:r w:rsidR="00F230F4">
          <w:rPr>
            <w:rStyle w:val="Hyperlink"/>
            <w:rFonts w:cs="Arial"/>
            <w:shd w:val="clear" w:color="auto" w:fill="FFFFFF"/>
          </w:rPr>
          <w:t>Court Network website</w:t>
        </w:r>
      </w:hyperlink>
      <w:r w:rsidR="00F230F4">
        <w:rPr>
          <w:rFonts w:cs="Arial"/>
          <w:color w:val="000000"/>
          <w:shd w:val="clear" w:color="auto" w:fill="FFFFFF"/>
        </w:rPr>
        <w:t xml:space="preserve"> </w:t>
      </w:r>
      <w:r w:rsidRPr="00A33643">
        <w:rPr>
          <w:rFonts w:cs="Arial"/>
          <w:color w:val="000000"/>
          <w:shd w:val="clear" w:color="auto" w:fill="FFFFFF"/>
        </w:rPr>
        <w:t>&lt;</w:t>
      </w:r>
      <w:r w:rsidRPr="00A33643">
        <w:rPr>
          <w:rFonts w:cs="Arial"/>
        </w:rPr>
        <w:t>http://www.courtnetwork.com.au</w:t>
      </w:r>
      <w:r w:rsidR="00646DAB">
        <w:rPr>
          <w:rFonts w:cs="Arial"/>
        </w:rPr>
        <w:t>&gt;</w:t>
      </w:r>
      <w:r>
        <w:rPr>
          <w:rFonts w:cs="Arial"/>
        </w:rPr>
        <w:t>.</w:t>
      </w:r>
    </w:p>
    <w:p w:rsidR="00AE7E90" w:rsidRDefault="00AE7E90">
      <w:pPr>
        <w:rPr>
          <w:rFonts w:ascii="Arial" w:eastAsia="MS Gothic" w:hAnsi="Arial"/>
          <w:b/>
          <w:bCs/>
          <w:sz w:val="24"/>
          <w:szCs w:val="26"/>
        </w:rPr>
      </w:pPr>
      <w:r>
        <w:br w:type="page"/>
      </w:r>
    </w:p>
    <w:p w:rsidR="004D4732" w:rsidRPr="001645DC" w:rsidRDefault="004D4732" w:rsidP="007F6194">
      <w:pPr>
        <w:pStyle w:val="Heading3"/>
      </w:pPr>
      <w:r w:rsidRPr="001645DC">
        <w:lastRenderedPageBreak/>
        <w:t>Useful resources</w:t>
      </w:r>
    </w:p>
    <w:p w:rsidR="00FD4CB0" w:rsidRPr="001645DC" w:rsidRDefault="00FD4CB0" w:rsidP="007E6859">
      <w:pPr>
        <w:pStyle w:val="DHHSbullet1"/>
      </w:pPr>
      <w:r w:rsidRPr="00F230F4">
        <w:rPr>
          <w:szCs w:val="18"/>
        </w:rPr>
        <w:t>Children’s Court</w:t>
      </w:r>
      <w:r w:rsidRPr="001645DC">
        <w:t xml:space="preserve"> </w:t>
      </w:r>
      <w:r>
        <w:t xml:space="preserve">– call (03) 8638 3300 or visit </w:t>
      </w:r>
      <w:r w:rsidR="00F230F4">
        <w:t xml:space="preserve">the </w:t>
      </w:r>
      <w:hyperlink r:id="rId253" w:history="1">
        <w:r w:rsidR="00F230F4">
          <w:rPr>
            <w:rStyle w:val="Hyperlink"/>
            <w:szCs w:val="18"/>
          </w:rPr>
          <w:t>Children’s Court website</w:t>
        </w:r>
      </w:hyperlink>
      <w:r w:rsidR="00F230F4">
        <w:t xml:space="preserve"> </w:t>
      </w:r>
      <w:r>
        <w:t>&lt;</w:t>
      </w:r>
      <w:r w:rsidRPr="00595841">
        <w:t>http://www.childrenscourt.vic.gov.au</w:t>
      </w:r>
      <w:r w:rsidR="00646DAB">
        <w:t>&gt;</w:t>
      </w:r>
      <w:r>
        <w:t xml:space="preserve"> </w:t>
      </w:r>
    </w:p>
    <w:p w:rsidR="00FD4CB0" w:rsidRPr="001645DC" w:rsidRDefault="007A0CF7" w:rsidP="00F230F4">
      <w:pPr>
        <w:pStyle w:val="DHHSbullet1"/>
      </w:pPr>
      <w:hyperlink r:id="rId254" w:history="1">
        <w:r w:rsidR="00FD4CB0" w:rsidRPr="00595841">
          <w:rPr>
            <w:rStyle w:val="Hyperlink"/>
            <w:szCs w:val="18"/>
          </w:rPr>
          <w:t>Country Courts</w:t>
        </w:r>
      </w:hyperlink>
      <w:r w:rsidR="00FD4CB0" w:rsidRPr="001645DC">
        <w:t xml:space="preserve"> </w:t>
      </w:r>
      <w:r w:rsidR="00F230F4">
        <w:t>&lt;</w:t>
      </w:r>
      <w:r w:rsidR="00646DAB">
        <w:t>http://</w:t>
      </w:r>
      <w:r w:rsidR="00F230F4" w:rsidRPr="001645DC">
        <w:t>www.childrenscourt.vic.gov.au/about-us</w:t>
      </w:r>
      <w:r w:rsidR="00F230F4">
        <w:t xml:space="preserve">/court-locations/country-courts&gt; </w:t>
      </w:r>
      <w:r w:rsidR="00FD4CB0" w:rsidRPr="001645DC">
        <w:t>where Child</w:t>
      </w:r>
      <w:r w:rsidR="00F230F4">
        <w:t>ren’s Court matters are heard</w:t>
      </w:r>
    </w:p>
    <w:p w:rsidR="00FD4CB0" w:rsidRPr="00FD4CB0" w:rsidRDefault="007A0CF7" w:rsidP="007E6859">
      <w:pPr>
        <w:pStyle w:val="DHHSbullet1"/>
      </w:pPr>
      <w:hyperlink r:id="rId255" w:history="1">
        <w:r w:rsidR="00FD4CB0" w:rsidRPr="00FD4CB0">
          <w:rPr>
            <w:rStyle w:val="Hyperlink"/>
            <w:szCs w:val="18"/>
          </w:rPr>
          <w:t>Legal representation for children and young people</w:t>
        </w:r>
      </w:hyperlink>
      <w:r w:rsidR="00FD4CB0" w:rsidRPr="00FD4CB0">
        <w:t xml:space="preserve"> – see the Child Protection Manual &lt;</w:t>
      </w:r>
      <w:r w:rsidR="00FD4CB0" w:rsidRPr="00A33362">
        <w:t>http://www.cpmanual.vic.gov.au/advice-and-protocols/advice/court/preparation-court/legal-representation-children</w:t>
      </w:r>
      <w:r w:rsidR="00FD4CB0" w:rsidRPr="00FD4CB0">
        <w:t xml:space="preserve">&gt; </w:t>
      </w:r>
    </w:p>
    <w:p w:rsidR="00FD4CB0" w:rsidRDefault="007A0CF7" w:rsidP="007E6859">
      <w:pPr>
        <w:pStyle w:val="DHHSbullet1"/>
      </w:pPr>
      <w:hyperlink r:id="rId256" w:history="1">
        <w:r w:rsidR="00D54FD7">
          <w:rPr>
            <w:rStyle w:val="Hyperlink"/>
            <w:szCs w:val="18"/>
          </w:rPr>
          <w:t>About the Victorian Aboriginal Legal Service</w:t>
        </w:r>
      </w:hyperlink>
      <w:r w:rsidR="00FD4CB0">
        <w:t xml:space="preserve"> &lt;</w:t>
      </w:r>
      <w:r w:rsidR="00FD4CB0" w:rsidRPr="004C5EF4">
        <w:t>http://vals.org.au/about</w:t>
      </w:r>
      <w:r w:rsidR="00646DAB">
        <w:t>&gt;</w:t>
      </w:r>
    </w:p>
    <w:p w:rsidR="00FD4CB0" w:rsidRPr="001645DC" w:rsidRDefault="00FD4CB0" w:rsidP="007E6859">
      <w:pPr>
        <w:pStyle w:val="DHHSbullet1"/>
      </w:pPr>
      <w:r w:rsidRPr="00D54FD7">
        <w:rPr>
          <w:szCs w:val="18"/>
        </w:rPr>
        <w:t>Aboriginal Family Violence Prevention and Legal Service Victoria</w:t>
      </w:r>
      <w:r>
        <w:t xml:space="preserve"> – call 1800 105 303 or visit </w:t>
      </w:r>
      <w:hyperlink r:id="rId257" w:history="1">
        <w:r w:rsidR="00D54FD7">
          <w:rPr>
            <w:rStyle w:val="Hyperlink"/>
            <w:szCs w:val="18"/>
          </w:rPr>
          <w:t>Aboriginal Family Violence Prevention and Legal Service Victoria website</w:t>
        </w:r>
      </w:hyperlink>
      <w:r w:rsidR="00D54FD7">
        <w:t xml:space="preserve"> </w:t>
      </w:r>
      <w:r>
        <w:t>&lt;</w:t>
      </w:r>
      <w:r w:rsidRPr="004C5EF4">
        <w:t>http://www.fvpls.org</w:t>
      </w:r>
      <w:r w:rsidR="00646DAB">
        <w:t>&gt;</w:t>
      </w:r>
    </w:p>
    <w:p w:rsidR="00FD4CB0" w:rsidRPr="001645DC" w:rsidRDefault="007A0CF7" w:rsidP="00D54FD7">
      <w:pPr>
        <w:pStyle w:val="DHHSbullet1"/>
      </w:pPr>
      <w:hyperlink r:id="rId258" w:history="1">
        <w:r w:rsidR="00FD4CB0" w:rsidRPr="00DB7F67">
          <w:rPr>
            <w:rStyle w:val="Hyperlink"/>
            <w:szCs w:val="18"/>
          </w:rPr>
          <w:t>Metropolitan Courts</w:t>
        </w:r>
      </w:hyperlink>
      <w:r w:rsidR="00FD4CB0" w:rsidRPr="001645DC">
        <w:t xml:space="preserve"> </w:t>
      </w:r>
      <w:r w:rsidR="002A3E09">
        <w:t>&lt;</w:t>
      </w:r>
      <w:r w:rsidR="00D54FD7" w:rsidRPr="002A3E09">
        <w:t>http://www.childrenscourt.vic.gov.au/about-us/court-locations/metropolitan-courts</w:t>
      </w:r>
      <w:r w:rsidR="002A3E09">
        <w:t>&gt;</w:t>
      </w:r>
      <w:r w:rsidR="00D54FD7">
        <w:t xml:space="preserve"> – </w:t>
      </w:r>
      <w:r w:rsidR="00FD4CB0">
        <w:t>for</w:t>
      </w:r>
      <w:r w:rsidR="00FD4CB0" w:rsidRPr="001645DC">
        <w:t xml:space="preserve"> </w:t>
      </w:r>
      <w:r w:rsidR="00FD4CB0">
        <w:t xml:space="preserve">locations of </w:t>
      </w:r>
      <w:r w:rsidR="00FD4CB0" w:rsidRPr="001645DC">
        <w:t xml:space="preserve">Children’s Court matters </w:t>
      </w:r>
    </w:p>
    <w:p w:rsidR="00FD4CB0" w:rsidRDefault="00FD4CB0" w:rsidP="00646DAB">
      <w:pPr>
        <w:pStyle w:val="DHHSbullet1"/>
      </w:pPr>
      <w:r w:rsidRPr="001645DC">
        <w:t>Relationship</w:t>
      </w:r>
      <w:r>
        <w:t>s</w:t>
      </w:r>
      <w:r w:rsidRPr="001645DC">
        <w:t xml:space="preserve"> between family law and child protection – see </w:t>
      </w:r>
      <w:r w:rsidRPr="00DB7F67">
        <w:t xml:space="preserve">the </w:t>
      </w:r>
      <w:hyperlink r:id="rId259" w:history="1">
        <w:r w:rsidR="00646DAB">
          <w:rPr>
            <w:rStyle w:val="Hyperlink"/>
            <w:szCs w:val="18"/>
          </w:rPr>
          <w:t>Family Violence - A National Legal Response (ALRC Report 114)</w:t>
        </w:r>
      </w:hyperlink>
      <w:r>
        <w:t xml:space="preserve"> &lt;</w:t>
      </w:r>
      <w:r w:rsidR="00646DAB" w:rsidRPr="00646DAB">
        <w:t>https://www.alrc.gov.au/publications/family-violence-national-legal-response-alrc-report-114</w:t>
      </w:r>
      <w:r w:rsidRPr="00DB7F67">
        <w:t xml:space="preserve">&gt; </w:t>
      </w:r>
      <w:r w:rsidRPr="001645DC">
        <w:t xml:space="preserve">and </w:t>
      </w:r>
      <w:r w:rsidR="00646DAB">
        <w:t>select</w:t>
      </w:r>
      <w:r w:rsidRPr="001645DC">
        <w:t xml:space="preserve"> </w:t>
      </w:r>
      <w:r w:rsidR="00646DAB">
        <w:t xml:space="preserve">‘19. </w:t>
      </w:r>
      <w:r w:rsidRPr="00646DAB">
        <w:rPr>
          <w:iCs/>
        </w:rPr>
        <w:t>The intersection of child protection and family laws</w:t>
      </w:r>
      <w:r w:rsidR="00646DAB">
        <w:rPr>
          <w:iCs/>
        </w:rPr>
        <w:t>’  from the table of contents</w:t>
      </w:r>
    </w:p>
    <w:p w:rsidR="00FD4CB0" w:rsidRPr="00A645C5" w:rsidRDefault="007A0CF7" w:rsidP="00D54FD7">
      <w:pPr>
        <w:pStyle w:val="DHHSbullet1"/>
      </w:pPr>
      <w:hyperlink r:id="rId260" w:history="1">
        <w:r w:rsidR="00D54FD7">
          <w:rPr>
            <w:rStyle w:val="Hyperlink"/>
            <w:szCs w:val="18"/>
          </w:rPr>
          <w:t>Family Court of Australia website</w:t>
        </w:r>
      </w:hyperlink>
      <w:r w:rsidR="00FD4CB0">
        <w:t xml:space="preserve"> &lt;</w:t>
      </w:r>
      <w:r w:rsidR="00FD4CB0" w:rsidRPr="00DB7F67">
        <w:t>http://www.familycourt.gov.au</w:t>
      </w:r>
      <w:r w:rsidR="00D54FD7">
        <w:t xml:space="preserve"> </w:t>
      </w:r>
      <w:r w:rsidR="00FD4CB0">
        <w:t>&gt;</w:t>
      </w:r>
    </w:p>
    <w:p w:rsidR="00FD4CB0" w:rsidRDefault="00FD4CB0" w:rsidP="00D54FD7">
      <w:pPr>
        <w:pStyle w:val="DHHSbullet1lastline"/>
      </w:pPr>
      <w:r w:rsidRPr="00D54FD7">
        <w:t>Family Relationship Advice Line</w:t>
      </w:r>
      <w:r>
        <w:t xml:space="preserve"> – call 1800 050 321 or visit </w:t>
      </w:r>
      <w:hyperlink r:id="rId261" w:history="1">
        <w:r w:rsidR="00D54FD7" w:rsidRPr="00631A0D">
          <w:rPr>
            <w:rStyle w:val="Hyperlink"/>
          </w:rPr>
          <w:t>Family Relationship Advice Line</w:t>
        </w:r>
      </w:hyperlink>
      <w:r w:rsidR="00D54FD7">
        <w:t xml:space="preserve"> on the Australian Government Family Relationships website </w:t>
      </w:r>
      <w:r>
        <w:t>&lt;</w:t>
      </w:r>
      <w:r w:rsidRPr="00631A0D">
        <w:t>http://www.familyrelationships.gov.au/Services/FRAL/Pages/default.aspx</w:t>
      </w:r>
      <w:r>
        <w:t>&gt;</w:t>
      </w:r>
    </w:p>
    <w:p w:rsidR="00FD4CB0" w:rsidRDefault="00FD4CB0" w:rsidP="00D53C6C">
      <w:pPr>
        <w:pStyle w:val="DHHSbody"/>
      </w:pPr>
      <w:r>
        <w:br w:type="page"/>
      </w:r>
    </w:p>
    <w:p w:rsidR="007030D3" w:rsidRPr="00912324" w:rsidRDefault="00C9224A" w:rsidP="00855050">
      <w:pPr>
        <w:pStyle w:val="Heading1"/>
      </w:pPr>
      <w:bookmarkStart w:id="216" w:name="_16._Responding_to"/>
      <w:bookmarkStart w:id="217" w:name="_Toc499132422"/>
      <w:bookmarkEnd w:id="216"/>
      <w:r w:rsidRPr="00912324">
        <w:lastRenderedPageBreak/>
        <w:t>1</w:t>
      </w:r>
      <w:r w:rsidR="00912324" w:rsidRPr="00912324">
        <w:t>6</w:t>
      </w:r>
      <w:r w:rsidR="007030D3" w:rsidRPr="00912324">
        <w:t>. Responding to critical incidents</w:t>
      </w:r>
      <w:bookmarkEnd w:id="217"/>
    </w:p>
    <w:p w:rsidR="007030D3" w:rsidRPr="001645DC" w:rsidRDefault="007030D3" w:rsidP="00A645C5">
      <w:pPr>
        <w:pStyle w:val="Heading2"/>
      </w:pPr>
      <w:bookmarkStart w:id="218" w:name="_Toc461615328"/>
      <w:bookmarkStart w:id="219" w:name="_Toc461790881"/>
      <w:bookmarkStart w:id="220" w:name="_Toc499132423"/>
      <w:r w:rsidRPr="001645DC">
        <w:t>Crisis</w:t>
      </w:r>
      <w:r w:rsidRPr="001645DC">
        <w:rPr>
          <w:spacing w:val="6"/>
        </w:rPr>
        <w:t xml:space="preserve"> </w:t>
      </w:r>
      <w:r w:rsidRPr="00A645C5">
        <w:t>support</w:t>
      </w:r>
      <w:bookmarkEnd w:id="218"/>
      <w:bookmarkEnd w:id="219"/>
      <w:bookmarkEnd w:id="220"/>
    </w:p>
    <w:p w:rsidR="00E26B20" w:rsidRPr="006246A9" w:rsidRDefault="00E26B20" w:rsidP="00E26B20">
      <w:pPr>
        <w:pStyle w:val="DHHSbody"/>
        <w:rPr>
          <w:szCs w:val="19"/>
        </w:rPr>
      </w:pPr>
      <w:bookmarkStart w:id="221" w:name="_Toc461790882"/>
      <w:r>
        <w:rPr>
          <w:szCs w:val="19"/>
        </w:rPr>
        <w:t>Child protection or your agency</w:t>
      </w:r>
      <w:r w:rsidRPr="001645DC">
        <w:rPr>
          <w:szCs w:val="19"/>
        </w:rPr>
        <w:t xml:space="preserve"> will provide you with crisis support when you have been challenged by a child or young person’s behaviour, or you find yourself</w:t>
      </w:r>
      <w:r>
        <w:rPr>
          <w:szCs w:val="19"/>
        </w:rPr>
        <w:t xml:space="preserve"> </w:t>
      </w:r>
      <w:r w:rsidRPr="001645DC">
        <w:rPr>
          <w:szCs w:val="19"/>
        </w:rPr>
        <w:t>in an emergency situation.</w:t>
      </w:r>
    </w:p>
    <w:p w:rsidR="00E26B20" w:rsidRPr="006246A9" w:rsidRDefault="00E26B20" w:rsidP="00E26B20">
      <w:pPr>
        <w:pStyle w:val="DHHSbody"/>
        <w:rPr>
          <w:szCs w:val="19"/>
        </w:rPr>
      </w:pPr>
      <w:r w:rsidRPr="001645DC">
        <w:rPr>
          <w:szCs w:val="19"/>
        </w:rPr>
        <w:t xml:space="preserve">If you need urgent support during business hours (Monday to Friday, 9 am to 5 pm), contact </w:t>
      </w:r>
      <w:r>
        <w:rPr>
          <w:szCs w:val="19"/>
        </w:rPr>
        <w:t xml:space="preserve">the child or young person’s child protection worker or </w:t>
      </w:r>
      <w:r w:rsidRPr="001645DC">
        <w:rPr>
          <w:szCs w:val="19"/>
        </w:rPr>
        <w:t xml:space="preserve">agency case </w:t>
      </w:r>
      <w:r>
        <w:rPr>
          <w:szCs w:val="19"/>
        </w:rPr>
        <w:t>manager,</w:t>
      </w:r>
      <w:r w:rsidRPr="001645DC">
        <w:rPr>
          <w:szCs w:val="19"/>
        </w:rPr>
        <w:t xml:space="preserve"> or ask to speak to the duty worker or manager if </w:t>
      </w:r>
      <w:r>
        <w:rPr>
          <w:szCs w:val="19"/>
        </w:rPr>
        <w:t>the</w:t>
      </w:r>
      <w:r w:rsidRPr="001645DC">
        <w:rPr>
          <w:szCs w:val="19"/>
        </w:rPr>
        <w:t xml:space="preserve"> case </w:t>
      </w:r>
      <w:r>
        <w:rPr>
          <w:szCs w:val="19"/>
        </w:rPr>
        <w:t>manager</w:t>
      </w:r>
      <w:r w:rsidRPr="001645DC">
        <w:rPr>
          <w:szCs w:val="19"/>
        </w:rPr>
        <w:t xml:space="preserve"> is not available.</w:t>
      </w:r>
    </w:p>
    <w:p w:rsidR="00E26B20" w:rsidRPr="001645DC" w:rsidRDefault="00E26B20" w:rsidP="00E26B20">
      <w:pPr>
        <w:pStyle w:val="DHHSbody"/>
        <w:rPr>
          <w:szCs w:val="19"/>
        </w:rPr>
      </w:pPr>
      <w:r w:rsidRPr="001645DC">
        <w:rPr>
          <w:szCs w:val="19"/>
        </w:rPr>
        <w:t>For crisis support out</w:t>
      </w:r>
      <w:r>
        <w:rPr>
          <w:szCs w:val="19"/>
        </w:rPr>
        <w:t xml:space="preserve"> </w:t>
      </w:r>
      <w:r w:rsidRPr="001645DC">
        <w:rPr>
          <w:szCs w:val="19"/>
        </w:rPr>
        <w:t>of</w:t>
      </w:r>
      <w:r>
        <w:rPr>
          <w:szCs w:val="19"/>
        </w:rPr>
        <w:t xml:space="preserve"> </w:t>
      </w:r>
      <w:r w:rsidRPr="001645DC">
        <w:rPr>
          <w:szCs w:val="19"/>
        </w:rPr>
        <w:t xml:space="preserve">hours, contact </w:t>
      </w:r>
      <w:r>
        <w:rPr>
          <w:szCs w:val="19"/>
        </w:rPr>
        <w:t xml:space="preserve">the child protection after-hours emergency service or </w:t>
      </w:r>
      <w:r w:rsidRPr="001645DC">
        <w:rPr>
          <w:szCs w:val="19"/>
        </w:rPr>
        <w:t>your agency</w:t>
      </w:r>
      <w:r>
        <w:rPr>
          <w:szCs w:val="19"/>
        </w:rPr>
        <w:t xml:space="preserve"> (if involved),</w:t>
      </w:r>
      <w:r w:rsidRPr="001645DC">
        <w:rPr>
          <w:szCs w:val="19"/>
        </w:rPr>
        <w:t xml:space="preserve"> via their on-call or out-of-hours contact number.</w:t>
      </w:r>
    </w:p>
    <w:p w:rsidR="00E26B20" w:rsidRDefault="00E26B20" w:rsidP="00E26B20">
      <w:pPr>
        <w:pStyle w:val="Heading3"/>
      </w:pPr>
      <w:bookmarkStart w:id="222" w:name="_Toc461615329"/>
      <w:bookmarkStart w:id="223" w:name="_Toc461790883"/>
      <w:bookmarkEnd w:id="221"/>
      <w:r>
        <w:t>Important</w:t>
      </w:r>
      <w:r w:rsidRPr="001645DC">
        <w:t xml:space="preserve"> contacts</w:t>
      </w:r>
    </w:p>
    <w:p w:rsidR="00E26B20" w:rsidRPr="00EA10FC" w:rsidRDefault="00E26B20" w:rsidP="00E26B20">
      <w:pPr>
        <w:pStyle w:val="Heading4"/>
      </w:pPr>
      <w:r w:rsidRPr="00EA10FC">
        <w:t>Child Protection After Hours Emergency Service, call 13 12 78</w:t>
      </w:r>
    </w:p>
    <w:p w:rsidR="00E26B20" w:rsidRPr="003072C6" w:rsidRDefault="00E26B20" w:rsidP="00E26B20">
      <w:pPr>
        <w:pStyle w:val="DHHSbody"/>
      </w:pPr>
      <w:r w:rsidRPr="001645DC">
        <w:rPr>
          <w:szCs w:val="19"/>
        </w:rPr>
        <w:t>This is an emergency service from 5 pm to 8.45 am, Monday to Friday, including 24 hours a day on weekends and public holidays. This service has responsibility for children or young people in need of a child protection service response after hours, where a child and young person is in a situation that cannot safely be left until the next working day.</w:t>
      </w:r>
    </w:p>
    <w:p w:rsidR="00E26B20" w:rsidRPr="00EA10FC" w:rsidRDefault="00E26B20" w:rsidP="00E26B20">
      <w:pPr>
        <w:pStyle w:val="Heading4"/>
        <w:rPr>
          <w:szCs w:val="19"/>
        </w:rPr>
      </w:pPr>
      <w:r w:rsidRPr="00EA10FC">
        <w:t>Kids Helpl</w:t>
      </w:r>
      <w:r>
        <w:t xml:space="preserve">ine, call 1800 55 1800 </w:t>
      </w:r>
    </w:p>
    <w:p w:rsidR="00E26B20" w:rsidRPr="003072C6" w:rsidRDefault="00E26B20" w:rsidP="00E26B20">
      <w:pPr>
        <w:pStyle w:val="DHHSbody"/>
      </w:pPr>
      <w:r w:rsidRPr="001645DC">
        <w:rPr>
          <w:szCs w:val="19"/>
        </w:rPr>
        <w:t>Kids Helpline is Australia’s free, 24 hours a day, seven days a week phone and online counselling service for young people aged five to 25</w:t>
      </w:r>
      <w:r>
        <w:rPr>
          <w:szCs w:val="19"/>
        </w:rPr>
        <w:t xml:space="preserve"> years</w:t>
      </w:r>
      <w:r w:rsidRPr="001645DC">
        <w:rPr>
          <w:szCs w:val="19"/>
        </w:rPr>
        <w:t>.</w:t>
      </w:r>
      <w:r>
        <w:rPr>
          <w:szCs w:val="19"/>
        </w:rPr>
        <w:t xml:space="preserve"> Visit</w:t>
      </w:r>
      <w:r w:rsidR="00D54FD7">
        <w:rPr>
          <w:szCs w:val="19"/>
        </w:rPr>
        <w:t xml:space="preserve"> the</w:t>
      </w:r>
      <w:r>
        <w:rPr>
          <w:szCs w:val="19"/>
        </w:rPr>
        <w:t xml:space="preserve"> </w:t>
      </w:r>
      <w:hyperlink r:id="rId262" w:history="1">
        <w:r w:rsidR="00D54FD7">
          <w:rPr>
            <w:rStyle w:val="Hyperlink"/>
            <w:szCs w:val="19"/>
          </w:rPr>
          <w:t>Kids Helpline website</w:t>
        </w:r>
      </w:hyperlink>
      <w:r>
        <w:rPr>
          <w:szCs w:val="19"/>
        </w:rPr>
        <w:t xml:space="preserve"> for more information at &lt;</w:t>
      </w:r>
      <w:r w:rsidRPr="00040CE1">
        <w:rPr>
          <w:szCs w:val="19"/>
        </w:rPr>
        <w:t>https://kidshelpline.com.au</w:t>
      </w:r>
      <w:r w:rsidR="00646DAB">
        <w:rPr>
          <w:szCs w:val="19"/>
        </w:rPr>
        <w:t>&gt;</w:t>
      </w:r>
      <w:r>
        <w:rPr>
          <w:szCs w:val="19"/>
        </w:rPr>
        <w:t>.</w:t>
      </w:r>
    </w:p>
    <w:p w:rsidR="00E26B20" w:rsidRPr="00EA10FC" w:rsidRDefault="00E26B20" w:rsidP="00E26B20">
      <w:pPr>
        <w:pStyle w:val="Heading4"/>
        <w:rPr>
          <w:szCs w:val="19"/>
        </w:rPr>
      </w:pPr>
      <w:r w:rsidRPr="00EA10FC">
        <w:t>Lifeline, call 13 11 14</w:t>
      </w:r>
    </w:p>
    <w:p w:rsidR="00E26B20" w:rsidRPr="003072C6" w:rsidRDefault="00E26B20" w:rsidP="00E26B20">
      <w:pPr>
        <w:pStyle w:val="DHHSbody"/>
      </w:pPr>
      <w:r w:rsidRPr="001645DC">
        <w:rPr>
          <w:szCs w:val="19"/>
        </w:rPr>
        <w:t>Lifeline is a confidential telephone crisis support service that is available 24 hours a day, seven days a week, from a landline, payphone or mobile. Anyone across Australia experiencing personal crisis or thinking about suicide can contact Lifeline. Regardless of age, gender, ethnicity, religion or sexual orientation, trained volunteers are ready to listen, provide support and give referrals.</w:t>
      </w:r>
    </w:p>
    <w:p w:rsidR="00E26B20" w:rsidRPr="00EA10FC" w:rsidRDefault="00E26B20" w:rsidP="00E26B20">
      <w:pPr>
        <w:pStyle w:val="Heading4"/>
        <w:rPr>
          <w:szCs w:val="19"/>
        </w:rPr>
      </w:pPr>
      <w:r w:rsidRPr="00EA10FC">
        <w:t>Maternal and Child Health Line, call 13 22 29</w:t>
      </w:r>
    </w:p>
    <w:p w:rsidR="00E26B20" w:rsidRPr="003072C6" w:rsidRDefault="00E26B20" w:rsidP="00E26B20">
      <w:pPr>
        <w:pStyle w:val="DHHSbody"/>
      </w:pPr>
      <w:r w:rsidRPr="001645DC">
        <w:rPr>
          <w:szCs w:val="19"/>
        </w:rPr>
        <w:t>This is a 24 hours a day, seven days a week</w:t>
      </w:r>
      <w:r>
        <w:rPr>
          <w:szCs w:val="19"/>
        </w:rPr>
        <w:t>,</w:t>
      </w:r>
      <w:r w:rsidRPr="001645DC">
        <w:rPr>
          <w:szCs w:val="19"/>
        </w:rPr>
        <w:t xml:space="preserve"> statewide telephone service that supports the maternal and child health service, and is available to Victorian families with children from birth to school age.</w:t>
      </w:r>
    </w:p>
    <w:p w:rsidR="00E26B20" w:rsidRPr="00EA10FC" w:rsidRDefault="00E26B20" w:rsidP="00E26B20">
      <w:pPr>
        <w:pStyle w:val="Heading4"/>
        <w:rPr>
          <w:szCs w:val="19"/>
        </w:rPr>
      </w:pPr>
      <w:r w:rsidRPr="00EA10FC">
        <w:t>NURSE-ON-CALL, call 1300 60 60 24</w:t>
      </w:r>
    </w:p>
    <w:p w:rsidR="00E26B20" w:rsidRPr="003072C6" w:rsidRDefault="00E26B20" w:rsidP="00D54FD7">
      <w:pPr>
        <w:pStyle w:val="DHHSbody"/>
      </w:pPr>
      <w:r w:rsidRPr="001645DC">
        <w:rPr>
          <w:szCs w:val="19"/>
        </w:rPr>
        <w:t xml:space="preserve">NURSE-ON-CALL is a phone service that provides immediate, expert health advice from a registered nurse, 24 hours a day, seven days a week. The cost is a local call from anywhere in Victoria (calls from mobile phones may be charged at a higher rate). For more information, visit </w:t>
      </w:r>
      <w:hyperlink r:id="rId263" w:history="1">
        <w:r w:rsidRPr="00040CE1">
          <w:rPr>
            <w:rStyle w:val="Hyperlink"/>
            <w:szCs w:val="19"/>
          </w:rPr>
          <w:t>NURSE-ON-CALL</w:t>
        </w:r>
      </w:hyperlink>
      <w:r>
        <w:rPr>
          <w:szCs w:val="19"/>
        </w:rPr>
        <w:t xml:space="preserve"> </w:t>
      </w:r>
      <w:r w:rsidR="00D54FD7">
        <w:rPr>
          <w:szCs w:val="19"/>
        </w:rPr>
        <w:t>on the Victorian Government health website</w:t>
      </w:r>
      <w:r>
        <w:rPr>
          <w:szCs w:val="19"/>
        </w:rPr>
        <w:t xml:space="preserve"> &lt;</w:t>
      </w:r>
      <w:r w:rsidRPr="001645DC">
        <w:rPr>
          <w:szCs w:val="19"/>
        </w:rPr>
        <w:t>www2.health.vic.gov.au/primary-and-community-he</w:t>
      </w:r>
      <w:r>
        <w:rPr>
          <w:szCs w:val="19"/>
        </w:rPr>
        <w:t>alth/primary-care/nurse-on-call&gt;.</w:t>
      </w:r>
    </w:p>
    <w:p w:rsidR="002A3E09" w:rsidRDefault="002A3E09" w:rsidP="002A3E09">
      <w:pPr>
        <w:pStyle w:val="Heading4"/>
      </w:pPr>
      <w:r>
        <w:t>Police, Fire or Ambulance</w:t>
      </w:r>
    </w:p>
    <w:p w:rsidR="002A3E09" w:rsidRDefault="002A3E09" w:rsidP="002A3E09">
      <w:pPr>
        <w:pStyle w:val="DHHSbody"/>
      </w:pPr>
      <w:r w:rsidRPr="002A3E09">
        <w:rPr>
          <w:b/>
          <w:bCs/>
        </w:rPr>
        <w:t>C</w:t>
      </w:r>
      <w:r w:rsidR="00E26B20" w:rsidRPr="002A3E09">
        <w:rPr>
          <w:b/>
          <w:bCs/>
        </w:rPr>
        <w:t>all 000</w:t>
      </w:r>
      <w:r w:rsidR="00E26B20" w:rsidRPr="00EA10FC">
        <w:t xml:space="preserve"> or go to an eme</w:t>
      </w:r>
      <w:r>
        <w:t>rgency department at a hospital.</w:t>
      </w:r>
    </w:p>
    <w:p w:rsidR="00E26B20" w:rsidRPr="00EA10FC" w:rsidRDefault="00E26B20" w:rsidP="002A3E09">
      <w:pPr>
        <w:pStyle w:val="Heading4"/>
        <w:rPr>
          <w:szCs w:val="19"/>
        </w:rPr>
      </w:pPr>
      <w:r w:rsidRPr="00EA10FC">
        <w:lastRenderedPageBreak/>
        <w:t xml:space="preserve">Suicide </w:t>
      </w:r>
      <w:r>
        <w:t>call back service</w:t>
      </w:r>
      <w:r w:rsidRPr="00EA10FC">
        <w:t>, call 1300 65</w:t>
      </w:r>
      <w:r>
        <w:t>9</w:t>
      </w:r>
      <w:r w:rsidRPr="00EA10FC">
        <w:t xml:space="preserve"> </w:t>
      </w:r>
      <w:r>
        <w:t>467</w:t>
      </w:r>
    </w:p>
    <w:p w:rsidR="00E26B20" w:rsidRPr="001645DC" w:rsidRDefault="00E26B20" w:rsidP="00E26B20">
      <w:pPr>
        <w:pStyle w:val="DHHSbody"/>
      </w:pPr>
      <w:r w:rsidRPr="001645DC">
        <w:rPr>
          <w:szCs w:val="19"/>
        </w:rPr>
        <w:t xml:space="preserve">Suicide </w:t>
      </w:r>
      <w:r>
        <w:rPr>
          <w:szCs w:val="19"/>
        </w:rPr>
        <w:t>call back service provides free phone, video and online counselling</w:t>
      </w:r>
      <w:r w:rsidRPr="001645DC">
        <w:rPr>
          <w:szCs w:val="19"/>
        </w:rPr>
        <w:t xml:space="preserve"> </w:t>
      </w:r>
      <w:r>
        <w:rPr>
          <w:szCs w:val="19"/>
        </w:rPr>
        <w:t>for anyone affected by suicide. This service is staffed 24 hours a day, seven days a week by a team of professional counsellors, social workers and psychologists.</w:t>
      </w:r>
    </w:p>
    <w:p w:rsidR="00E26B20" w:rsidRPr="00EA10FC" w:rsidRDefault="00E26B20" w:rsidP="00E26B20">
      <w:pPr>
        <w:pStyle w:val="Heading4"/>
        <w:rPr>
          <w:szCs w:val="19"/>
        </w:rPr>
      </w:pPr>
      <w:r w:rsidRPr="00EA10FC">
        <w:t>Victorian Poisons Information Centre, call 13 11 26</w:t>
      </w:r>
    </w:p>
    <w:p w:rsidR="00E26B20" w:rsidRPr="001645DC" w:rsidRDefault="00E26B20" w:rsidP="00E26B20">
      <w:pPr>
        <w:pStyle w:val="DHHSbody"/>
      </w:pPr>
      <w:r w:rsidRPr="001645DC">
        <w:rPr>
          <w:szCs w:val="19"/>
        </w:rPr>
        <w:t>The poisons centre provides advice about what to do if a person has been poisoned, overdosed, made a mistake with medication dosage, been exposed to a toxic substance, or been bitten or stung by a venomous animal or insect.</w:t>
      </w:r>
    </w:p>
    <w:p w:rsidR="007030D3" w:rsidRPr="001645DC" w:rsidRDefault="007030D3" w:rsidP="007030D3">
      <w:pPr>
        <w:pStyle w:val="Heading2"/>
      </w:pPr>
      <w:bookmarkStart w:id="224" w:name="_Toc499132424"/>
      <w:r w:rsidRPr="001645DC">
        <w:t>What to do during a critical incident</w:t>
      </w:r>
      <w:bookmarkEnd w:id="222"/>
      <w:bookmarkEnd w:id="223"/>
      <w:bookmarkEnd w:id="224"/>
    </w:p>
    <w:p w:rsidR="00E26B20" w:rsidRPr="00151B26" w:rsidRDefault="00E26B20" w:rsidP="00E26B20">
      <w:pPr>
        <w:pStyle w:val="DHHSbody"/>
        <w:rPr>
          <w:szCs w:val="19"/>
        </w:rPr>
      </w:pPr>
      <w:bookmarkStart w:id="225" w:name="_Toc461615330"/>
      <w:bookmarkStart w:id="226" w:name="_Toc461790884"/>
      <w:r w:rsidRPr="001645DC">
        <w:t xml:space="preserve">When a serious incident occurs that involves a child or young person in your care, contact </w:t>
      </w:r>
      <w:r>
        <w:t xml:space="preserve">child protection or </w:t>
      </w:r>
      <w:r w:rsidRPr="001645DC">
        <w:t xml:space="preserve">your agency </w:t>
      </w:r>
      <w:r w:rsidRPr="00DA1DA5">
        <w:rPr>
          <w:b/>
        </w:rPr>
        <w:t>as soon as possible</w:t>
      </w:r>
      <w:r w:rsidRPr="001645DC">
        <w:t>. This will ensure that you receive the support you</w:t>
      </w:r>
      <w:r>
        <w:t xml:space="preserve"> </w:t>
      </w:r>
      <w:r w:rsidRPr="001645DC">
        <w:t xml:space="preserve">need after the incident, and it will also help </w:t>
      </w:r>
      <w:r>
        <w:t xml:space="preserve">child protection or </w:t>
      </w:r>
      <w:r w:rsidRPr="001645DC">
        <w:t xml:space="preserve">the agency to follow </w:t>
      </w:r>
      <w:r>
        <w:t>required procedures</w:t>
      </w:r>
      <w:r w:rsidRPr="001645DC">
        <w:t>.</w:t>
      </w:r>
    </w:p>
    <w:p w:rsidR="00E26B20" w:rsidRPr="000A53E3" w:rsidRDefault="00E26B20" w:rsidP="00E26B20">
      <w:pPr>
        <w:pStyle w:val="Heading3"/>
      </w:pPr>
      <w:r w:rsidRPr="000A53E3">
        <w:t>What is a critical incident?</w:t>
      </w:r>
    </w:p>
    <w:p w:rsidR="00E26B20" w:rsidRPr="001645DC" w:rsidRDefault="00E26B20" w:rsidP="00E26B20">
      <w:pPr>
        <w:pStyle w:val="DHHSbody"/>
      </w:pPr>
      <w:r w:rsidRPr="001645DC">
        <w:t>Critical incidents include:</w:t>
      </w:r>
    </w:p>
    <w:p w:rsidR="00E26B20" w:rsidRPr="001645DC" w:rsidRDefault="00E26B20" w:rsidP="007E6859">
      <w:pPr>
        <w:pStyle w:val="DHHSbullet1"/>
      </w:pPr>
      <w:r w:rsidRPr="001645DC">
        <w:t>when the child or young person is absent or missing</w:t>
      </w:r>
    </w:p>
    <w:p w:rsidR="00E26B20" w:rsidRPr="001645DC" w:rsidRDefault="00E26B20" w:rsidP="007E6859">
      <w:pPr>
        <w:pStyle w:val="DHHSbullet1"/>
      </w:pPr>
      <w:r w:rsidRPr="001645DC">
        <w:t>behaviours that are dangerous, disruptive, sexual or sexually exploitative</w:t>
      </w:r>
    </w:p>
    <w:p w:rsidR="00E26B20" w:rsidRPr="001645DC" w:rsidRDefault="00E26B20" w:rsidP="007E6859">
      <w:pPr>
        <w:pStyle w:val="DHHSbullet1"/>
      </w:pPr>
      <w:r w:rsidRPr="001645DC">
        <w:t>a breach of privacy or confidentiality</w:t>
      </w:r>
    </w:p>
    <w:p w:rsidR="00E26B20" w:rsidRPr="001645DC" w:rsidRDefault="00E26B20" w:rsidP="007E6859">
      <w:pPr>
        <w:pStyle w:val="DHHSbullet1"/>
      </w:pPr>
      <w:r w:rsidRPr="001645DC">
        <w:t>a community concern involving a child or young person</w:t>
      </w:r>
    </w:p>
    <w:p w:rsidR="00E26B20" w:rsidRPr="001645DC" w:rsidRDefault="00E26B20" w:rsidP="007E6859">
      <w:pPr>
        <w:pStyle w:val="DHHSbullet1"/>
      </w:pPr>
      <w:r w:rsidRPr="001645DC">
        <w:t>the death of a person that impacts the child or young person</w:t>
      </w:r>
    </w:p>
    <w:p w:rsidR="00E26B20" w:rsidRPr="001645DC" w:rsidRDefault="00E26B20" w:rsidP="007E6859">
      <w:pPr>
        <w:pStyle w:val="DHHSbullet1"/>
      </w:pPr>
      <w:r w:rsidRPr="001645DC">
        <w:t>drug or alcohol misuse</w:t>
      </w:r>
    </w:p>
    <w:p w:rsidR="00E26B20" w:rsidRPr="001645DC" w:rsidRDefault="00E26B20" w:rsidP="007E6859">
      <w:pPr>
        <w:pStyle w:val="DHHSbullet1"/>
      </w:pPr>
      <w:r w:rsidRPr="001645DC">
        <w:t>an unforeseen illness</w:t>
      </w:r>
    </w:p>
    <w:p w:rsidR="00E26B20" w:rsidRPr="001645DC" w:rsidRDefault="00E26B20" w:rsidP="007E6859">
      <w:pPr>
        <w:pStyle w:val="DHHSbullet1"/>
      </w:pPr>
      <w:r w:rsidRPr="001645DC">
        <w:t>actions or behaviours that have caused injury that requires medical attention</w:t>
      </w:r>
    </w:p>
    <w:p w:rsidR="00E26B20" w:rsidRPr="001645DC" w:rsidRDefault="00E26B20" w:rsidP="007E6859">
      <w:pPr>
        <w:pStyle w:val="DHHSbullet1"/>
      </w:pPr>
      <w:r w:rsidRPr="001645DC">
        <w:t>deterioration in a known medical condition</w:t>
      </w:r>
    </w:p>
    <w:p w:rsidR="00E26B20" w:rsidRPr="001645DC" w:rsidRDefault="00E26B20" w:rsidP="007E6859">
      <w:pPr>
        <w:pStyle w:val="DHHSbullet1"/>
      </w:pPr>
      <w:r w:rsidRPr="001645DC">
        <w:t>medication errors or refusal of prescribed medication</w:t>
      </w:r>
    </w:p>
    <w:p w:rsidR="00E26B20" w:rsidRDefault="00E26B20" w:rsidP="007E6859">
      <w:pPr>
        <w:pStyle w:val="DHHSbullet1"/>
      </w:pPr>
      <w:r w:rsidRPr="001645DC">
        <w:t>physical assault</w:t>
      </w:r>
    </w:p>
    <w:p w:rsidR="00E26B20" w:rsidRPr="001645DC" w:rsidRDefault="00E26B20" w:rsidP="007E6859">
      <w:pPr>
        <w:pStyle w:val="DHHSbullet1"/>
      </w:pPr>
      <w:r w:rsidRPr="001645DC">
        <w:t>poor quality of care</w:t>
      </w:r>
    </w:p>
    <w:p w:rsidR="00E26B20" w:rsidRPr="001645DC" w:rsidRDefault="00E26B20" w:rsidP="007E6859">
      <w:pPr>
        <w:pStyle w:val="DHHSbullet1"/>
      </w:pPr>
      <w:r w:rsidRPr="001645DC">
        <w:t>possession of illegal or unauthorised goods</w:t>
      </w:r>
    </w:p>
    <w:p w:rsidR="00E26B20" w:rsidRPr="001645DC" w:rsidRDefault="00E26B20" w:rsidP="007E6859">
      <w:pPr>
        <w:pStyle w:val="DHHSbullet1"/>
      </w:pPr>
      <w:r w:rsidRPr="001645DC">
        <w:t>property damage or disruption</w:t>
      </w:r>
    </w:p>
    <w:p w:rsidR="00E26B20" w:rsidRDefault="00E26B20" w:rsidP="007E6859">
      <w:pPr>
        <w:pStyle w:val="DHHSbullet1"/>
      </w:pPr>
      <w:r w:rsidRPr="001645DC">
        <w:t>self-harm</w:t>
      </w:r>
    </w:p>
    <w:p w:rsidR="00E26B20" w:rsidRPr="001645DC" w:rsidRDefault="00E26B20" w:rsidP="007E6859">
      <w:pPr>
        <w:pStyle w:val="DHHSbullet1"/>
      </w:pPr>
      <w:r w:rsidRPr="001645DC">
        <w:t>a suicide attempt</w:t>
      </w:r>
    </w:p>
    <w:p w:rsidR="00E26B20" w:rsidRPr="001645DC" w:rsidRDefault="00E26B20" w:rsidP="00D54FD7">
      <w:pPr>
        <w:pStyle w:val="DHHSbullet1lastline"/>
      </w:pPr>
      <w:r w:rsidRPr="001645DC">
        <w:t>sexual assault.</w:t>
      </w:r>
    </w:p>
    <w:p w:rsidR="00E26B20" w:rsidRPr="001645DC" w:rsidRDefault="00E26B20" w:rsidP="00E26B20">
      <w:pPr>
        <w:pStyle w:val="Heading4"/>
      </w:pPr>
      <w:r w:rsidRPr="001645DC">
        <w:t>Missing persons reports</w:t>
      </w:r>
    </w:p>
    <w:p w:rsidR="00E26B20" w:rsidRPr="00151B26" w:rsidRDefault="00E26B20" w:rsidP="00E26B20">
      <w:pPr>
        <w:pStyle w:val="DHHSbody"/>
        <w:rPr>
          <w:szCs w:val="19"/>
        </w:rPr>
      </w:pPr>
      <w:r w:rsidRPr="001645DC">
        <w:rPr>
          <w:szCs w:val="19"/>
        </w:rPr>
        <w:t xml:space="preserve">The whereabouts of a child or young person in out-of-home care should be known at all times. If their whereabouts is unknown, you must advise </w:t>
      </w:r>
      <w:r>
        <w:rPr>
          <w:szCs w:val="19"/>
        </w:rPr>
        <w:t xml:space="preserve">child protection or </w:t>
      </w:r>
      <w:r w:rsidRPr="001645DC">
        <w:rPr>
          <w:szCs w:val="19"/>
        </w:rPr>
        <w:t xml:space="preserve">your agency </w:t>
      </w:r>
      <w:r>
        <w:rPr>
          <w:szCs w:val="19"/>
        </w:rPr>
        <w:t xml:space="preserve">as soon as possible, </w:t>
      </w:r>
      <w:r w:rsidRPr="001645DC">
        <w:rPr>
          <w:szCs w:val="19"/>
        </w:rPr>
        <w:t>to discuss whether a missing persons report is to be lodged</w:t>
      </w:r>
      <w:r>
        <w:rPr>
          <w:szCs w:val="19"/>
        </w:rPr>
        <w:t>,</w:t>
      </w:r>
      <w:r w:rsidRPr="001645DC">
        <w:rPr>
          <w:szCs w:val="19"/>
        </w:rPr>
        <w:t xml:space="preserve"> and to decide who is going t</w:t>
      </w:r>
      <w:r>
        <w:rPr>
          <w:szCs w:val="19"/>
        </w:rPr>
        <w:t>o lodge the</w:t>
      </w:r>
      <w:r w:rsidRPr="001645DC">
        <w:rPr>
          <w:szCs w:val="19"/>
        </w:rPr>
        <w:t xml:space="preserve"> report with police.</w:t>
      </w:r>
    </w:p>
    <w:p w:rsidR="00E26B20" w:rsidRPr="00151B26" w:rsidRDefault="00E26B20" w:rsidP="00E26B20">
      <w:pPr>
        <w:pStyle w:val="DHHSbody"/>
        <w:rPr>
          <w:szCs w:val="19"/>
        </w:rPr>
      </w:pPr>
      <w:r w:rsidRPr="001645DC">
        <w:rPr>
          <w:szCs w:val="19"/>
        </w:rPr>
        <w:t>The police will want to know where you have looked for the child or young person, and who you have contacted in search of them.</w:t>
      </w:r>
    </w:p>
    <w:p w:rsidR="00E26B20" w:rsidRPr="001645DC" w:rsidRDefault="00E26B20" w:rsidP="00E26B20">
      <w:pPr>
        <w:pStyle w:val="DHHSbody"/>
        <w:rPr>
          <w:szCs w:val="19"/>
        </w:rPr>
      </w:pPr>
      <w:r w:rsidRPr="001645DC">
        <w:rPr>
          <w:szCs w:val="19"/>
        </w:rPr>
        <w:t>If you make a missing persons report, you need to:</w:t>
      </w:r>
    </w:p>
    <w:p w:rsidR="00E26B20" w:rsidRPr="001645DC" w:rsidRDefault="00E26B20" w:rsidP="007E6859">
      <w:pPr>
        <w:pStyle w:val="DHHSbullet1"/>
      </w:pPr>
      <w:r w:rsidRPr="001645DC">
        <w:t>go to the local police station</w:t>
      </w:r>
      <w:r>
        <w:t xml:space="preserve"> to fill out the report</w:t>
      </w:r>
      <w:r w:rsidRPr="001645DC">
        <w:t>, providing a description of the child or young person, what they were wearing, their weight, height, eye and hair colour. It is helpful if you have a recent photo</w:t>
      </w:r>
    </w:p>
    <w:p w:rsidR="00E26B20" w:rsidRPr="001645DC" w:rsidRDefault="00E26B20" w:rsidP="007E6859">
      <w:pPr>
        <w:pStyle w:val="DHHSbullet1"/>
      </w:pPr>
      <w:r w:rsidRPr="001645DC">
        <w:lastRenderedPageBreak/>
        <w:t xml:space="preserve">provide police with </w:t>
      </w:r>
      <w:r>
        <w:t xml:space="preserve">your </w:t>
      </w:r>
      <w:r w:rsidRPr="001645DC">
        <w:t>contact name and phone number, as well as an after-hours contact</w:t>
      </w:r>
    </w:p>
    <w:p w:rsidR="00E26B20" w:rsidRPr="001645DC" w:rsidRDefault="00E26B20" w:rsidP="007E6859">
      <w:pPr>
        <w:pStyle w:val="DHHSbullet1"/>
      </w:pPr>
      <w:r w:rsidRPr="001645DC">
        <w:t>ask police to inform child protection when the child or young person is located</w:t>
      </w:r>
    </w:p>
    <w:p w:rsidR="00E26B20" w:rsidRPr="00AF29EE" w:rsidRDefault="00E26B20" w:rsidP="00D54FD7">
      <w:pPr>
        <w:pStyle w:val="DHHSbullet1lastline"/>
      </w:pPr>
      <w:r w:rsidRPr="001645DC">
        <w:t>advise police of child protection’s proposed plan and care arrangement for the child or young person when found.</w:t>
      </w:r>
    </w:p>
    <w:p w:rsidR="00E26B20" w:rsidRDefault="00E26B20" w:rsidP="00E26B20">
      <w:pPr>
        <w:pStyle w:val="DHHSbody"/>
      </w:pPr>
      <w:r w:rsidRPr="001645DC">
        <w:rPr>
          <w:szCs w:val="19"/>
        </w:rPr>
        <w:t>For mor</w:t>
      </w:r>
      <w:r>
        <w:rPr>
          <w:szCs w:val="19"/>
        </w:rPr>
        <w:t xml:space="preserve">e information, see the </w:t>
      </w:r>
      <w:hyperlink r:id="rId264" w:history="1">
        <w:r w:rsidRPr="00E26B20">
          <w:rPr>
            <w:rStyle w:val="Hyperlink"/>
            <w:szCs w:val="19"/>
          </w:rPr>
          <w:t>missing persons advice</w:t>
        </w:r>
      </w:hyperlink>
      <w:r>
        <w:rPr>
          <w:szCs w:val="19"/>
        </w:rPr>
        <w:t xml:space="preserve"> in the </w:t>
      </w:r>
      <w:r w:rsidRPr="00E26B20">
        <w:rPr>
          <w:szCs w:val="19"/>
        </w:rPr>
        <w:t>Child Protection Manual</w:t>
      </w:r>
      <w:r>
        <w:rPr>
          <w:szCs w:val="19"/>
        </w:rPr>
        <w:t xml:space="preserve"> at </w:t>
      </w:r>
      <w:r w:rsidRPr="00E26B20">
        <w:rPr>
          <w:szCs w:val="19"/>
        </w:rPr>
        <w:t>&lt;</w:t>
      </w:r>
      <w:r w:rsidRPr="003D767A">
        <w:rPr>
          <w:szCs w:val="19"/>
        </w:rPr>
        <w:t>http://www.cpmanual.vic.gov.au/advice-and-protocols/advice/critical-incidents/missing-persons-report</w:t>
      </w:r>
      <w:r w:rsidRPr="00E26B20">
        <w:rPr>
          <w:szCs w:val="19"/>
        </w:rPr>
        <w:t>&gt;.</w:t>
      </w:r>
    </w:p>
    <w:p w:rsidR="007030D3" w:rsidRPr="001645DC" w:rsidRDefault="007030D3" w:rsidP="00A645C5">
      <w:pPr>
        <w:pStyle w:val="Heading2"/>
      </w:pPr>
      <w:bookmarkStart w:id="227" w:name="_Toc499132425"/>
      <w:r w:rsidRPr="001645DC">
        <w:t>Sexual abuse and sexual assault</w:t>
      </w:r>
      <w:bookmarkEnd w:id="225"/>
      <w:bookmarkEnd w:id="226"/>
      <w:bookmarkEnd w:id="227"/>
    </w:p>
    <w:p w:rsidR="00E26B20" w:rsidRPr="001645DC" w:rsidRDefault="00E26B20" w:rsidP="00E26B20">
      <w:pPr>
        <w:pStyle w:val="DHHSbody"/>
        <w:rPr>
          <w:szCs w:val="19"/>
        </w:rPr>
      </w:pPr>
      <w:bookmarkStart w:id="228" w:name="_Toc461615331"/>
      <w:bookmarkStart w:id="229" w:name="_Toc461790885"/>
      <w:r w:rsidRPr="001645DC">
        <w:rPr>
          <w:szCs w:val="19"/>
        </w:rPr>
        <w:t>It is an offence for any adult to fail to disclose child sexual abuse to the police. The offence requires that any adult who holds a reasonable belief that a sexual offence has been committed in Victoria by an adult against a child (aged under 16) disclose that information to police. The offence applies to all adults,</w:t>
      </w:r>
      <w:r>
        <w:rPr>
          <w:szCs w:val="19"/>
        </w:rPr>
        <w:t xml:space="preserve"> </w:t>
      </w:r>
      <w:r w:rsidRPr="001645DC">
        <w:rPr>
          <w:szCs w:val="19"/>
        </w:rPr>
        <w:t>not just professionals who work with children, unless they have a reasonable excuse.</w:t>
      </w:r>
    </w:p>
    <w:p w:rsidR="00E26B20" w:rsidRPr="001645DC" w:rsidRDefault="00E26B20" w:rsidP="00E26B20">
      <w:pPr>
        <w:pStyle w:val="DHHSbody"/>
        <w:rPr>
          <w:szCs w:val="19"/>
        </w:rPr>
      </w:pPr>
      <w:r w:rsidRPr="001645DC">
        <w:rPr>
          <w:szCs w:val="19"/>
        </w:rPr>
        <w:t>A child or young person is sexually abused when any person uses their power over the child or young person to involve them in sexual activity. Child sexual abuse involves a wide range of sexual activity.</w:t>
      </w:r>
    </w:p>
    <w:p w:rsidR="00E26B20" w:rsidRDefault="00E26B20" w:rsidP="00E26B20">
      <w:pPr>
        <w:pStyle w:val="DHHSbody"/>
        <w:rPr>
          <w:szCs w:val="19"/>
        </w:rPr>
      </w:pPr>
      <w:r w:rsidRPr="001645DC">
        <w:rPr>
          <w:szCs w:val="19"/>
        </w:rPr>
        <w:t>It may include:</w:t>
      </w:r>
    </w:p>
    <w:p w:rsidR="00E26B20" w:rsidRPr="00AF29EE" w:rsidRDefault="00E26B20" w:rsidP="007E6859">
      <w:pPr>
        <w:pStyle w:val="DHHSbullet1"/>
      </w:pPr>
      <w:r w:rsidRPr="00AF29EE">
        <w:t xml:space="preserve">fondling of the child or young person’s genitals (or getting the child or young person to fondle the perpetrator’s genitals) </w:t>
      </w:r>
    </w:p>
    <w:p w:rsidR="00E26B20" w:rsidRPr="00AF29EE" w:rsidRDefault="00E26B20" w:rsidP="007E6859">
      <w:pPr>
        <w:pStyle w:val="DHHSbullet1"/>
      </w:pPr>
      <w:r w:rsidRPr="00AF29EE">
        <w:t>masturbation (with the child or young person as either observer or participant)</w:t>
      </w:r>
    </w:p>
    <w:p w:rsidR="00E26B20" w:rsidRPr="00AF29EE" w:rsidRDefault="00E26B20" w:rsidP="007E6859">
      <w:pPr>
        <w:pStyle w:val="DHHSbullet1"/>
      </w:pPr>
      <w:r w:rsidRPr="00AF29EE">
        <w:t>oral sex</w:t>
      </w:r>
    </w:p>
    <w:p w:rsidR="00E26B20" w:rsidRPr="00AF29EE" w:rsidRDefault="00E26B20" w:rsidP="007E6859">
      <w:pPr>
        <w:pStyle w:val="DHHSbullet1"/>
      </w:pPr>
      <w:r w:rsidRPr="00AF29EE">
        <w:t>vaginal or anal penetration by a penis, finger, or any other object</w:t>
      </w:r>
    </w:p>
    <w:p w:rsidR="00E26B20" w:rsidRPr="00AF29EE" w:rsidRDefault="00E26B20" w:rsidP="007E6859">
      <w:pPr>
        <w:pStyle w:val="DHHSbullet1"/>
      </w:pPr>
      <w:r w:rsidRPr="00AF29EE">
        <w:t>fondling of breasts</w:t>
      </w:r>
    </w:p>
    <w:p w:rsidR="00E26B20" w:rsidRPr="00AF29EE" w:rsidRDefault="00E26B20" w:rsidP="007E6859">
      <w:pPr>
        <w:pStyle w:val="DHHSbullet1"/>
      </w:pPr>
      <w:r w:rsidRPr="00AF29EE">
        <w:t>voyeurism (regular observation of the child or young person)</w:t>
      </w:r>
    </w:p>
    <w:p w:rsidR="00E26B20" w:rsidRPr="00EA10FC" w:rsidRDefault="00E26B20" w:rsidP="00D54FD7">
      <w:pPr>
        <w:pStyle w:val="DHHSbullet1lastline"/>
      </w:pPr>
      <w:r w:rsidRPr="00AF29EE">
        <w:t>exhibitionism</w:t>
      </w:r>
      <w:r>
        <w:t>.</w:t>
      </w:r>
    </w:p>
    <w:p w:rsidR="00E26B20" w:rsidRPr="00AF29EE" w:rsidRDefault="00E26B20" w:rsidP="00E26B20">
      <w:pPr>
        <w:pStyle w:val="DHHSbody"/>
      </w:pPr>
      <w:r w:rsidRPr="001645DC">
        <w:t>It can also include exposing the child or young person to pornography, or using them for the purposes of pornography or sexual exploitation.</w:t>
      </w:r>
    </w:p>
    <w:p w:rsidR="00E26B20" w:rsidRPr="00AF29EE" w:rsidRDefault="00E26B20" w:rsidP="00E26B20">
      <w:pPr>
        <w:pStyle w:val="DHHSbody"/>
      </w:pPr>
      <w:r w:rsidRPr="001645DC">
        <w:t>Children and young people</w:t>
      </w:r>
      <w:r>
        <w:t xml:space="preserve"> can</w:t>
      </w:r>
      <w:r w:rsidRPr="001645DC">
        <w:t xml:space="preserve"> lack the necessary information and maturity to make an</w:t>
      </w:r>
      <w:r>
        <w:t xml:space="preserve"> </w:t>
      </w:r>
      <w:r w:rsidRPr="001645DC">
        <w:t>informed decision about sexual activities with an older person. They do not have adult knowledge of sex and sexual relationships,</w:t>
      </w:r>
      <w:r>
        <w:t xml:space="preserve"> </w:t>
      </w:r>
      <w:r w:rsidRPr="001645DC">
        <w:t>or the social meaning of sexuality and its potential consequences.</w:t>
      </w:r>
    </w:p>
    <w:p w:rsidR="00E26B20" w:rsidRPr="001645DC" w:rsidRDefault="00E26B20" w:rsidP="00E26B20">
      <w:pPr>
        <w:pStyle w:val="DHHSbody"/>
      </w:pPr>
      <w:r w:rsidRPr="001645DC">
        <w:t>Sexual assault happens when someone of any age does not consent to a sexual act or acts. In some cases, such as offences against children and young people, consent is not accepted. It happens more frequently than people realise, and it is a crime that can happen at any time throughout a person’s lifespan.</w:t>
      </w:r>
    </w:p>
    <w:p w:rsidR="007030D3" w:rsidRPr="001645DC" w:rsidRDefault="007030D3" w:rsidP="007030D3">
      <w:pPr>
        <w:pStyle w:val="Heading2"/>
      </w:pPr>
      <w:bookmarkStart w:id="230" w:name="_Toc499132426"/>
      <w:r w:rsidRPr="001645DC">
        <w:t>Sexual exploitation</w:t>
      </w:r>
      <w:bookmarkEnd w:id="228"/>
      <w:bookmarkEnd w:id="229"/>
      <w:bookmarkEnd w:id="230"/>
    </w:p>
    <w:p w:rsidR="00E26B20" w:rsidRPr="00AF29EE" w:rsidRDefault="00E26B20" w:rsidP="00E26B20">
      <w:pPr>
        <w:pStyle w:val="DHHSbody"/>
      </w:pPr>
      <w:bookmarkStart w:id="231" w:name="_Toc461615332"/>
      <w:bookmarkStart w:id="232" w:name="_Toc461790886"/>
      <w:r w:rsidRPr="001645DC">
        <w:t>Children and young people in out-of-home care and those leaving care are at higher risk of being sexually exploited.</w:t>
      </w:r>
    </w:p>
    <w:p w:rsidR="00646DAB" w:rsidRDefault="00E26B20" w:rsidP="00E26B20">
      <w:pPr>
        <w:pStyle w:val="DHHSbody"/>
      </w:pPr>
      <w:r w:rsidRPr="001645DC">
        <w:t>Sexual exploitation is when ‘…children</w:t>
      </w:r>
      <w:r>
        <w:t xml:space="preserve"> </w:t>
      </w:r>
      <w:r w:rsidRPr="001645DC">
        <w:t xml:space="preserve">and young people under 18 </w:t>
      </w:r>
      <w:r>
        <w:t xml:space="preserve">are </w:t>
      </w:r>
      <w:r w:rsidRPr="001645DC">
        <w:t>being involved in exploitative situations, contexts and relationships where the young person (or third person or persons) receive</w:t>
      </w:r>
      <w:r>
        <w:t>s</w:t>
      </w:r>
      <w:r w:rsidRPr="001645DC">
        <w:t xml:space="preserve"> ‘something’</w:t>
      </w:r>
      <w:r>
        <w:t xml:space="preserve"> </w:t>
      </w:r>
      <w:r w:rsidRPr="001645DC">
        <w:t>(such as food, accommodation, drugs, alcohol, cigarettes, affection, gifts, money) as a result of them performing, and/or another or others</w:t>
      </w:r>
      <w:r>
        <w:t xml:space="preserve"> </w:t>
      </w:r>
      <w:r w:rsidRPr="001645DC">
        <w:t>performing on them, sexual activities’</w:t>
      </w:r>
      <w:r>
        <w:rPr>
          <w:rStyle w:val="FootnoteReference"/>
        </w:rPr>
        <w:footnoteReference w:id="5"/>
      </w:r>
      <w:r w:rsidR="00646DAB">
        <w:t>.</w:t>
      </w:r>
    </w:p>
    <w:p w:rsidR="00E26B20" w:rsidRPr="00AF29EE" w:rsidRDefault="00E26B20" w:rsidP="00E26B20">
      <w:pPr>
        <w:pStyle w:val="DHHSbody"/>
      </w:pPr>
      <w:r w:rsidRPr="001645DC">
        <w:t>The factors that increase a child or young person’s vulnerability to sexual exploitation and grooming are similar to the reasons why a</w:t>
      </w:r>
      <w:r>
        <w:t xml:space="preserve"> </w:t>
      </w:r>
      <w:r w:rsidRPr="001645DC">
        <w:t xml:space="preserve">child or young person may not be able to reside with their </w:t>
      </w:r>
      <w:r>
        <w:t>parents or other family members</w:t>
      </w:r>
      <w:r w:rsidRPr="001645DC">
        <w:t>.</w:t>
      </w:r>
    </w:p>
    <w:p w:rsidR="00AE7E90" w:rsidRDefault="00AE7E90">
      <w:pPr>
        <w:rPr>
          <w:rFonts w:ascii="Arial" w:eastAsia="Times" w:hAnsi="Arial"/>
        </w:rPr>
      </w:pPr>
      <w:r>
        <w:lastRenderedPageBreak/>
        <w:br w:type="page"/>
      </w:r>
    </w:p>
    <w:p w:rsidR="00E26B20" w:rsidRDefault="00E26B20" w:rsidP="00E26B20">
      <w:pPr>
        <w:pStyle w:val="DHHSbody"/>
      </w:pPr>
      <w:r w:rsidRPr="001645DC">
        <w:lastRenderedPageBreak/>
        <w:t>They include</w:t>
      </w:r>
      <w:r>
        <w:t>:</w:t>
      </w:r>
    </w:p>
    <w:p w:rsidR="00E26B20" w:rsidRPr="001645DC" w:rsidRDefault="00E26B20" w:rsidP="007E6859">
      <w:pPr>
        <w:pStyle w:val="DHHSbullet1"/>
      </w:pPr>
      <w:r w:rsidRPr="001645DC">
        <w:t>exposure to family violence</w:t>
      </w:r>
    </w:p>
    <w:p w:rsidR="00E26B20" w:rsidRPr="001645DC" w:rsidRDefault="00E26B20" w:rsidP="007E6859">
      <w:pPr>
        <w:pStyle w:val="DHHSbullet1"/>
      </w:pPr>
      <w:r w:rsidRPr="001645DC">
        <w:t>parental drug and alcohol use</w:t>
      </w:r>
    </w:p>
    <w:p w:rsidR="00E26B20" w:rsidRPr="001645DC" w:rsidRDefault="00E26B20" w:rsidP="007E6859">
      <w:pPr>
        <w:pStyle w:val="DHHSbullet1"/>
      </w:pPr>
      <w:r w:rsidRPr="001645DC">
        <w:t>parental mental health issues</w:t>
      </w:r>
    </w:p>
    <w:p w:rsidR="00E26B20" w:rsidRPr="001645DC" w:rsidRDefault="00E26B20" w:rsidP="00D54FD7">
      <w:pPr>
        <w:pStyle w:val="DHHSbullet1lastline"/>
      </w:pPr>
      <w:r w:rsidRPr="001645DC">
        <w:t>poor attachment.</w:t>
      </w:r>
    </w:p>
    <w:p w:rsidR="00E26B20" w:rsidRDefault="00E26B20" w:rsidP="00E26B20">
      <w:pPr>
        <w:pStyle w:val="DHHSbody"/>
        <w:rPr>
          <w:szCs w:val="19"/>
        </w:rPr>
      </w:pPr>
      <w:r w:rsidRPr="001645DC">
        <w:rPr>
          <w:szCs w:val="19"/>
        </w:rPr>
        <w:t>Acts of sexual exploitation (such as sexting), grooming for the purposes of sexual exploitation</w:t>
      </w:r>
      <w:r>
        <w:rPr>
          <w:szCs w:val="19"/>
        </w:rPr>
        <w:t>,</w:t>
      </w:r>
      <w:r w:rsidRPr="001645DC">
        <w:rPr>
          <w:szCs w:val="19"/>
        </w:rPr>
        <w:t xml:space="preserve"> or contact between a child</w:t>
      </w:r>
      <w:r>
        <w:rPr>
          <w:szCs w:val="19"/>
        </w:rPr>
        <w:t xml:space="preserve"> </w:t>
      </w:r>
      <w:r w:rsidRPr="001645DC">
        <w:rPr>
          <w:szCs w:val="19"/>
        </w:rPr>
        <w:t>or young person and the person sexually exploiting them</w:t>
      </w:r>
      <w:r>
        <w:rPr>
          <w:szCs w:val="19"/>
        </w:rPr>
        <w:t>,</w:t>
      </w:r>
      <w:r w:rsidRPr="001645DC">
        <w:rPr>
          <w:szCs w:val="19"/>
        </w:rPr>
        <w:t xml:space="preserve"> can both occur using technology. Sexting between a 14 year old in a ‘relationship’ with a 27 year old or the exchange of child exploitation material (illicit</w:t>
      </w:r>
      <w:r>
        <w:rPr>
          <w:szCs w:val="19"/>
        </w:rPr>
        <w:t xml:space="preserve"> </w:t>
      </w:r>
      <w:r w:rsidRPr="001645DC">
        <w:rPr>
          <w:szCs w:val="19"/>
        </w:rPr>
        <w:t>images) between a 14 year old and an adult are examples of sexual exploitation.</w:t>
      </w:r>
    </w:p>
    <w:p w:rsidR="00E26B20" w:rsidRPr="00AF29EE" w:rsidRDefault="00E26B20" w:rsidP="00E26B20">
      <w:pPr>
        <w:pStyle w:val="DHHSbody"/>
        <w:rPr>
          <w:szCs w:val="19"/>
        </w:rPr>
      </w:pPr>
      <w:r w:rsidRPr="001645DC">
        <w:rPr>
          <w:szCs w:val="19"/>
        </w:rPr>
        <w:t>Supervising</w:t>
      </w:r>
      <w:r>
        <w:rPr>
          <w:szCs w:val="19"/>
        </w:rPr>
        <w:t xml:space="preserve"> </w:t>
      </w:r>
      <w:r w:rsidRPr="001645DC">
        <w:rPr>
          <w:szCs w:val="19"/>
        </w:rPr>
        <w:t xml:space="preserve">or discussing cyber safety is </w:t>
      </w:r>
      <w:r>
        <w:rPr>
          <w:szCs w:val="19"/>
        </w:rPr>
        <w:t xml:space="preserve">therefore </w:t>
      </w:r>
      <w:r w:rsidRPr="001645DC">
        <w:rPr>
          <w:szCs w:val="19"/>
        </w:rPr>
        <w:t>an important part of reducing the risk of sexual exploitation</w:t>
      </w:r>
      <w:r>
        <w:rPr>
          <w:szCs w:val="19"/>
        </w:rPr>
        <w:t>.</w:t>
      </w:r>
      <w:r w:rsidRPr="001645DC">
        <w:rPr>
          <w:szCs w:val="19"/>
        </w:rPr>
        <w:t xml:space="preserve"> </w:t>
      </w:r>
      <w:r>
        <w:rPr>
          <w:szCs w:val="19"/>
        </w:rPr>
        <w:t>See the section on cyber safety in Chapter 4</w:t>
      </w:r>
      <w:r w:rsidRPr="00054BA7">
        <w:rPr>
          <w:szCs w:val="19"/>
        </w:rPr>
        <w:t>.</w:t>
      </w:r>
    </w:p>
    <w:p w:rsidR="00E26B20" w:rsidRPr="001645DC" w:rsidRDefault="00E26B20" w:rsidP="00E26B20">
      <w:pPr>
        <w:pStyle w:val="DHHSbody"/>
        <w:rPr>
          <w:szCs w:val="19"/>
        </w:rPr>
      </w:pPr>
      <w:r w:rsidRPr="001645DC">
        <w:rPr>
          <w:szCs w:val="19"/>
        </w:rPr>
        <w:t>Understanding and managing these risks can be challenging for carers, child protection, agencies and police.</w:t>
      </w:r>
    </w:p>
    <w:p w:rsidR="007030D3" w:rsidRPr="001645DC" w:rsidRDefault="007030D3" w:rsidP="007030D3">
      <w:pPr>
        <w:pStyle w:val="Heading2"/>
      </w:pPr>
      <w:bookmarkStart w:id="233" w:name="_Toc499132427"/>
      <w:r w:rsidRPr="001645DC">
        <w:t>Grooming</w:t>
      </w:r>
      <w:bookmarkEnd w:id="231"/>
      <w:bookmarkEnd w:id="232"/>
      <w:bookmarkEnd w:id="233"/>
    </w:p>
    <w:p w:rsidR="00E26B20" w:rsidRDefault="00E26B20" w:rsidP="00E26B20">
      <w:pPr>
        <w:pStyle w:val="DHHSbody"/>
      </w:pPr>
      <w:r w:rsidRPr="001645DC">
        <w:t xml:space="preserve">It is common for a person who intends to sexually </w:t>
      </w:r>
      <w:r>
        <w:t>exploit a child or young person</w:t>
      </w:r>
      <w:r w:rsidRPr="001645DC">
        <w:t xml:space="preserve"> to</w:t>
      </w:r>
      <w:r>
        <w:t xml:space="preserve"> </w:t>
      </w:r>
      <w:r w:rsidRPr="001645DC">
        <w:t>try to build rapport with them</w:t>
      </w:r>
      <w:r>
        <w:t>,</w:t>
      </w:r>
      <w:r w:rsidRPr="001645DC">
        <w:t xml:space="preserve"> to reduce their resistance to sexual exploitation. This is known as ‘grooming behaviour’ and, while difficult to isolate, it is important that you understand this behaviour pattern.</w:t>
      </w:r>
    </w:p>
    <w:p w:rsidR="00E26B20" w:rsidRPr="009514EE" w:rsidRDefault="00E26B20" w:rsidP="00E26B20">
      <w:pPr>
        <w:pStyle w:val="DHHSbody"/>
        <w:rPr>
          <w:szCs w:val="19"/>
        </w:rPr>
      </w:pPr>
      <w:r>
        <w:t>A grooming offence is in effect to target individuals who communicate with a child or young person or their parents with the intent of committing child sexual abuse.</w:t>
      </w:r>
    </w:p>
    <w:p w:rsidR="007030D3" w:rsidRPr="000A53E3" w:rsidRDefault="007030D3" w:rsidP="00A645C5">
      <w:pPr>
        <w:pStyle w:val="Heading3"/>
      </w:pPr>
      <w:r w:rsidRPr="000A53E3">
        <w:t>Grooming behaviour</w:t>
      </w:r>
    </w:p>
    <w:p w:rsidR="00E26B20" w:rsidRPr="001645DC" w:rsidRDefault="00E26B20" w:rsidP="00E26B20">
      <w:pPr>
        <w:pStyle w:val="DHHSbody"/>
        <w:rPr>
          <w:szCs w:val="19"/>
        </w:rPr>
      </w:pPr>
      <w:bookmarkStart w:id="234" w:name="_Toc461615333"/>
      <w:bookmarkStart w:id="235" w:name="_Toc461790887"/>
      <w:r w:rsidRPr="001645DC">
        <w:rPr>
          <w:szCs w:val="19"/>
        </w:rPr>
        <w:t>Grooming behaviour may include:</w:t>
      </w:r>
    </w:p>
    <w:p w:rsidR="00E26B20" w:rsidRPr="001645DC" w:rsidRDefault="00E26B20" w:rsidP="007E6859">
      <w:pPr>
        <w:pStyle w:val="DHHSbullet1"/>
      </w:pPr>
      <w:r w:rsidRPr="001645DC">
        <w:t>inappropriate ‘accidental’ touching</w:t>
      </w:r>
    </w:p>
    <w:p w:rsidR="00E26B20" w:rsidRPr="001645DC" w:rsidRDefault="00E26B20" w:rsidP="007E6859">
      <w:pPr>
        <w:pStyle w:val="DHHSbullet1"/>
      </w:pPr>
      <w:r w:rsidRPr="001645DC">
        <w:t>giving gifts or attention for inappropriate purposes</w:t>
      </w:r>
    </w:p>
    <w:p w:rsidR="00E26B20" w:rsidRPr="001645DC" w:rsidRDefault="00E26B20" w:rsidP="007E6859">
      <w:pPr>
        <w:pStyle w:val="DHHSbullet1"/>
      </w:pPr>
      <w:r w:rsidRPr="001645DC">
        <w:t>exposing the child or young person</w:t>
      </w:r>
      <w:r>
        <w:t xml:space="preserve"> </w:t>
      </w:r>
      <w:r w:rsidRPr="001645DC">
        <w:t>to pornography or sexual acts (either</w:t>
      </w:r>
      <w:r>
        <w:t xml:space="preserve"> </w:t>
      </w:r>
      <w:r w:rsidRPr="001645DC">
        <w:t>openly or ‘accidentally’)</w:t>
      </w:r>
    </w:p>
    <w:p w:rsidR="00E26B20" w:rsidRPr="001645DC" w:rsidRDefault="00E26B20" w:rsidP="007E6859">
      <w:pPr>
        <w:pStyle w:val="DHHSbullet1"/>
      </w:pPr>
      <w:r w:rsidRPr="001645DC">
        <w:t>talking about sex inappropriately in front of a child or young person</w:t>
      </w:r>
    </w:p>
    <w:p w:rsidR="00E26B20" w:rsidRPr="001645DC" w:rsidRDefault="00E26B20" w:rsidP="00D54FD7">
      <w:pPr>
        <w:pStyle w:val="DHHSbullet1lastline"/>
      </w:pPr>
      <w:r w:rsidRPr="001645DC">
        <w:t>manipulating a child or young person through threats or the misuse of authority.</w:t>
      </w:r>
    </w:p>
    <w:p w:rsidR="007030D3" w:rsidRPr="001645DC" w:rsidRDefault="007030D3" w:rsidP="007030D3">
      <w:pPr>
        <w:pStyle w:val="Heading2"/>
      </w:pPr>
      <w:bookmarkStart w:id="236" w:name="_Toc499132428"/>
      <w:r w:rsidRPr="001645DC">
        <w:t>Sexual assault services</w:t>
      </w:r>
      <w:bookmarkEnd w:id="234"/>
      <w:bookmarkEnd w:id="235"/>
      <w:bookmarkEnd w:id="236"/>
    </w:p>
    <w:p w:rsidR="00646DAB" w:rsidRDefault="00E26B20" w:rsidP="00E26B20">
      <w:pPr>
        <w:pStyle w:val="DHHSbody"/>
      </w:pPr>
      <w:r w:rsidRPr="001645DC">
        <w:t>S</w:t>
      </w:r>
      <w:r w:rsidRPr="001645DC">
        <w:rPr>
          <w:spacing w:val="-4"/>
        </w:rPr>
        <w:t>e</w:t>
      </w:r>
      <w:r w:rsidRPr="001645DC">
        <w:t>xual a</w:t>
      </w:r>
      <w:r w:rsidRPr="001645DC">
        <w:rPr>
          <w:spacing w:val="-2"/>
        </w:rPr>
        <w:t>s</w:t>
      </w:r>
      <w:r w:rsidRPr="001645DC">
        <w:t>sault services p</w:t>
      </w:r>
      <w:r w:rsidRPr="001645DC">
        <w:rPr>
          <w:spacing w:val="-2"/>
        </w:rPr>
        <w:t>r</w:t>
      </w:r>
      <w:r w:rsidRPr="001645DC">
        <w:rPr>
          <w:spacing w:val="-3"/>
        </w:rPr>
        <w:t>o</w:t>
      </w:r>
      <w:r w:rsidRPr="001645DC">
        <w:t>vide di</w:t>
      </w:r>
      <w:r w:rsidRPr="001645DC">
        <w:rPr>
          <w:spacing w:val="-2"/>
        </w:rPr>
        <w:t>r</w:t>
      </w:r>
      <w:r w:rsidRPr="001645DC">
        <w:t xml:space="preserve">ect </w:t>
      </w:r>
      <w:r w:rsidRPr="001645DC">
        <w:rPr>
          <w:spacing w:val="-1"/>
        </w:rPr>
        <w:t>s</w:t>
      </w:r>
      <w:r w:rsidRPr="001645DC">
        <w:t>uppo</w:t>
      </w:r>
      <w:r w:rsidRPr="001645DC">
        <w:rPr>
          <w:spacing w:val="2"/>
        </w:rPr>
        <w:t>r</w:t>
      </w:r>
      <w:r w:rsidRPr="001645DC">
        <w:t xml:space="preserve">t </w:t>
      </w:r>
      <w:r w:rsidRPr="001645DC">
        <w:rPr>
          <w:spacing w:val="-1"/>
        </w:rPr>
        <w:t>f</w:t>
      </w:r>
      <w:r w:rsidRPr="001645DC">
        <w:t>or child</w:t>
      </w:r>
      <w:r w:rsidRPr="001645DC">
        <w:rPr>
          <w:spacing w:val="-2"/>
        </w:rPr>
        <w:t>r</w:t>
      </w:r>
      <w:r w:rsidRPr="001645DC">
        <w:t xml:space="preserve">en and </w:t>
      </w:r>
      <w:r w:rsidRPr="001645DC">
        <w:rPr>
          <w:spacing w:val="-3"/>
        </w:rPr>
        <w:t>y</w:t>
      </w:r>
      <w:r w:rsidRPr="001645DC">
        <w:t>oung peopl</w:t>
      </w:r>
      <w:r w:rsidRPr="001645DC">
        <w:rPr>
          <w:spacing w:val="-5"/>
        </w:rPr>
        <w:t>e</w:t>
      </w:r>
      <w:r w:rsidRPr="001645DC">
        <w:t>, who a</w:t>
      </w:r>
      <w:r w:rsidRPr="001645DC">
        <w:rPr>
          <w:spacing w:val="-2"/>
        </w:rPr>
        <w:t>r</w:t>
      </w:r>
      <w:r w:rsidRPr="001645DC">
        <w:t xml:space="preserve">e </w:t>
      </w:r>
      <w:r w:rsidRPr="001645DC">
        <w:rPr>
          <w:spacing w:val="-2"/>
        </w:rPr>
        <w:t>r</w:t>
      </w:r>
      <w:r w:rsidRPr="001645DC">
        <w:t xml:space="preserve">ecent or past victims or </w:t>
      </w:r>
      <w:r w:rsidRPr="001645DC">
        <w:rPr>
          <w:spacing w:val="-1"/>
        </w:rPr>
        <w:t>s</w:t>
      </w:r>
      <w:r w:rsidRPr="001645DC">
        <w:t>urvi</w:t>
      </w:r>
      <w:r w:rsidRPr="001645DC">
        <w:rPr>
          <w:spacing w:val="-3"/>
        </w:rPr>
        <w:t>v</w:t>
      </w:r>
      <w:r w:rsidRPr="001645DC">
        <w:t>o</w:t>
      </w:r>
      <w:r w:rsidRPr="001645DC">
        <w:rPr>
          <w:spacing w:val="-2"/>
        </w:rPr>
        <w:t>r</w:t>
      </w:r>
      <w:r w:rsidRPr="001645DC">
        <w:t xml:space="preserve">s </w:t>
      </w:r>
      <w:r w:rsidRPr="001645DC">
        <w:rPr>
          <w:spacing w:val="-1"/>
        </w:rPr>
        <w:t>o</w:t>
      </w:r>
      <w:r w:rsidRPr="001645DC">
        <w:t>f s</w:t>
      </w:r>
      <w:r w:rsidRPr="001645DC">
        <w:rPr>
          <w:spacing w:val="-4"/>
        </w:rPr>
        <w:t>e</w:t>
      </w:r>
      <w:r w:rsidRPr="001645DC">
        <w:t>xual a</w:t>
      </w:r>
      <w:r w:rsidRPr="001645DC">
        <w:rPr>
          <w:spacing w:val="-2"/>
        </w:rPr>
        <w:t>s</w:t>
      </w:r>
      <w:r w:rsidRPr="001645DC">
        <w:t>sault.</w:t>
      </w:r>
      <w:r>
        <w:t xml:space="preserve"> Children and young people in out-of-home care can often be resistant to accessing these services, so they may need to be offered a number of times</w:t>
      </w:r>
      <w:r w:rsidR="00646DAB">
        <w:t>.</w:t>
      </w:r>
    </w:p>
    <w:p w:rsidR="00E26B20" w:rsidRPr="001645DC" w:rsidRDefault="00E26B20" w:rsidP="00E26B20">
      <w:pPr>
        <w:pStyle w:val="DHHSbody"/>
      </w:pPr>
      <w:r w:rsidRPr="001645DC">
        <w:t>Services include:</w:t>
      </w:r>
    </w:p>
    <w:p w:rsidR="00E26B20" w:rsidRPr="001645DC" w:rsidRDefault="00E26B20" w:rsidP="007E6859">
      <w:pPr>
        <w:pStyle w:val="DHHSbullet1"/>
      </w:pPr>
      <w:r w:rsidRPr="001645DC">
        <w:t>crisis care for adults</w:t>
      </w:r>
    </w:p>
    <w:p w:rsidR="00E26B20" w:rsidRPr="001645DC" w:rsidRDefault="00E26B20" w:rsidP="007E6859">
      <w:pPr>
        <w:pStyle w:val="DHHSbullet1"/>
      </w:pPr>
      <w:r w:rsidRPr="001645DC">
        <w:t>paediatric forensic medical services for children and young people</w:t>
      </w:r>
    </w:p>
    <w:p w:rsidR="00E26B20" w:rsidRPr="001645DC" w:rsidRDefault="00E26B20" w:rsidP="007E6859">
      <w:pPr>
        <w:pStyle w:val="DHHSbullet1"/>
      </w:pPr>
      <w:r w:rsidRPr="001645DC">
        <w:t>counselling, advocacy and support</w:t>
      </w:r>
    </w:p>
    <w:p w:rsidR="00E26B20" w:rsidRDefault="00E26B20" w:rsidP="00D54FD7">
      <w:pPr>
        <w:pStyle w:val="DHHSbullet1lastline"/>
      </w:pPr>
      <w:r w:rsidRPr="001645DC">
        <w:t>specialist consultation.</w:t>
      </w:r>
    </w:p>
    <w:p w:rsidR="00E26B20" w:rsidRPr="001645DC" w:rsidRDefault="00E26B20" w:rsidP="00D54FD7">
      <w:pPr>
        <w:pStyle w:val="DHHSbody"/>
      </w:pPr>
      <w:r w:rsidRPr="001645DC">
        <w:t xml:space="preserve">For advice on what to do if a child or young person discloses a sexual assault to you, see </w:t>
      </w:r>
      <w:hyperlink w:anchor="_Information_sheet_3." w:history="1">
        <w:r w:rsidRPr="00D54FD7">
          <w:rPr>
            <w:rStyle w:val="Hyperlink"/>
            <w:b/>
            <w:bCs/>
          </w:rPr>
          <w:t>Information sheet 3</w:t>
        </w:r>
        <w:r w:rsidR="00D54FD7" w:rsidRPr="00D54FD7">
          <w:rPr>
            <w:rStyle w:val="Hyperlink"/>
            <w:b/>
            <w:bCs/>
          </w:rPr>
          <w:t>:</w:t>
        </w:r>
        <w:r w:rsidRPr="00D54FD7">
          <w:rPr>
            <w:rStyle w:val="Hyperlink"/>
            <w:b/>
            <w:bCs/>
          </w:rPr>
          <w:t xml:space="preserve"> Responding to a disclosure of abuse</w:t>
        </w:r>
      </w:hyperlink>
      <w:r w:rsidRPr="001E312B">
        <w:t>.</w:t>
      </w:r>
    </w:p>
    <w:p w:rsidR="007030D3" w:rsidRPr="009514EE" w:rsidRDefault="007030D3" w:rsidP="00A645C5">
      <w:pPr>
        <w:pStyle w:val="Heading3"/>
      </w:pPr>
      <w:r w:rsidRPr="000A53E3">
        <w:lastRenderedPageBreak/>
        <w:t>Counselling, advocacy and support</w:t>
      </w:r>
    </w:p>
    <w:p w:rsidR="00E26B20" w:rsidRPr="009514EE" w:rsidRDefault="00E26B20" w:rsidP="00E26B20">
      <w:pPr>
        <w:pStyle w:val="DHHSbody"/>
        <w:rPr>
          <w:szCs w:val="19"/>
        </w:rPr>
      </w:pPr>
      <w:bookmarkStart w:id="237" w:name="_Toc461615334"/>
      <w:bookmarkStart w:id="238" w:name="_Toc461790888"/>
      <w:r w:rsidRPr="001645DC">
        <w:rPr>
          <w:szCs w:val="19"/>
        </w:rPr>
        <w:t>Sexual assault support services for adults, children and young people include counselling services</w:t>
      </w:r>
      <w:r>
        <w:rPr>
          <w:szCs w:val="19"/>
        </w:rPr>
        <w:t xml:space="preserve"> that</w:t>
      </w:r>
      <w:r w:rsidRPr="001645DC">
        <w:rPr>
          <w:szCs w:val="19"/>
        </w:rPr>
        <w:t xml:space="preserve"> rang</w:t>
      </w:r>
      <w:r>
        <w:rPr>
          <w:szCs w:val="19"/>
        </w:rPr>
        <w:t>e</w:t>
      </w:r>
      <w:r w:rsidRPr="001645DC">
        <w:rPr>
          <w:szCs w:val="19"/>
        </w:rPr>
        <w:t xml:space="preserve"> from counselling following a crisis</w:t>
      </w:r>
      <w:r>
        <w:rPr>
          <w:szCs w:val="19"/>
        </w:rPr>
        <w:t>,</w:t>
      </w:r>
      <w:r w:rsidRPr="001645DC">
        <w:rPr>
          <w:szCs w:val="19"/>
        </w:rPr>
        <w:t xml:space="preserve"> to longer-term therapeutic treatment,</w:t>
      </w:r>
      <w:r>
        <w:rPr>
          <w:szCs w:val="19"/>
        </w:rPr>
        <w:t xml:space="preserve"> </w:t>
      </w:r>
      <w:r w:rsidRPr="001645DC">
        <w:rPr>
          <w:szCs w:val="19"/>
        </w:rPr>
        <w:t>casework, advocacy, information, practical assistance and group work.</w:t>
      </w:r>
    </w:p>
    <w:p w:rsidR="00E26B20" w:rsidRPr="001645DC" w:rsidRDefault="00E26B20" w:rsidP="00E26B20">
      <w:pPr>
        <w:pStyle w:val="DHHSbody"/>
        <w:rPr>
          <w:szCs w:val="19"/>
        </w:rPr>
      </w:pPr>
      <w:r w:rsidRPr="001645DC">
        <w:rPr>
          <w:szCs w:val="19"/>
        </w:rPr>
        <w:t>Counselling services for children and young people who have been sexually abused include the Gatehouse Centre at The Royal Children’s Hospital, South East Centre Against Sexual Assault (CA</w:t>
      </w:r>
      <w:r>
        <w:rPr>
          <w:szCs w:val="19"/>
        </w:rPr>
        <w:t xml:space="preserve">SA) </w:t>
      </w:r>
      <w:r w:rsidRPr="001645DC">
        <w:rPr>
          <w:szCs w:val="19"/>
        </w:rPr>
        <w:t>at the Monash Medical Centre, and therapeutic services available through the Children’s Protection Society. Other CASA locations also provide services to children</w:t>
      </w:r>
      <w:r>
        <w:rPr>
          <w:szCs w:val="19"/>
        </w:rPr>
        <w:t xml:space="preserve"> </w:t>
      </w:r>
      <w:r w:rsidRPr="001645DC">
        <w:rPr>
          <w:szCs w:val="19"/>
        </w:rPr>
        <w:t xml:space="preserve">and </w:t>
      </w:r>
      <w:r>
        <w:rPr>
          <w:szCs w:val="19"/>
        </w:rPr>
        <w:t>y</w:t>
      </w:r>
      <w:r w:rsidRPr="001645DC">
        <w:rPr>
          <w:szCs w:val="19"/>
        </w:rPr>
        <w:t>oung people.</w:t>
      </w:r>
    </w:p>
    <w:p w:rsidR="007030D3" w:rsidRPr="001645DC" w:rsidRDefault="007030D3" w:rsidP="007030D3">
      <w:pPr>
        <w:pStyle w:val="Heading2"/>
      </w:pPr>
      <w:bookmarkStart w:id="239" w:name="_Toc499132429"/>
      <w:r w:rsidRPr="001645DC">
        <w:t>Responding to a disclosure of sexual abuse</w:t>
      </w:r>
      <w:bookmarkEnd w:id="237"/>
      <w:bookmarkEnd w:id="238"/>
      <w:bookmarkEnd w:id="239"/>
    </w:p>
    <w:p w:rsidR="00E26B20" w:rsidRPr="009514EE" w:rsidRDefault="00E26B20" w:rsidP="00E26B20">
      <w:pPr>
        <w:pStyle w:val="DHHSbody"/>
        <w:rPr>
          <w:b/>
        </w:rPr>
      </w:pPr>
      <w:r w:rsidRPr="001645DC">
        <w:t xml:space="preserve">If a child or young person has been sexually abused, they are more likely to disclose this when they start feeling safe. It is important to think about the possibility of a disclosure and how you would respond, before such a situation arises. </w:t>
      </w:r>
      <w:r w:rsidRPr="001E312B">
        <w:t>See Information sheet 3: Responding to a disclosure of abuse.</w:t>
      </w:r>
    </w:p>
    <w:p w:rsidR="007030D3" w:rsidRPr="001645DC" w:rsidRDefault="007030D3" w:rsidP="007F6194">
      <w:pPr>
        <w:pStyle w:val="Heading3"/>
      </w:pPr>
      <w:r w:rsidRPr="001645DC">
        <w:t xml:space="preserve">Useful </w:t>
      </w:r>
      <w:r w:rsidRPr="007F6194">
        <w:t>resources</w:t>
      </w:r>
    </w:p>
    <w:p w:rsidR="00E26B20" w:rsidRPr="00E26B20" w:rsidRDefault="007A0CF7" w:rsidP="007E6859">
      <w:pPr>
        <w:pStyle w:val="DHHSbullet1"/>
        <w:rPr>
          <w:szCs w:val="18"/>
        </w:rPr>
      </w:pPr>
      <w:hyperlink r:id="rId265" w:history="1">
        <w:r w:rsidR="00E26B20" w:rsidRPr="00FE3925">
          <w:rPr>
            <w:rStyle w:val="Hyperlink"/>
            <w:szCs w:val="18"/>
          </w:rPr>
          <w:t>Child sexual abuse information for professionals</w:t>
        </w:r>
      </w:hyperlink>
      <w:r w:rsidR="00E26B20" w:rsidRPr="00E26B20">
        <w:rPr>
          <w:szCs w:val="18"/>
        </w:rPr>
        <w:t xml:space="preserve"> – see the Child Protection Manual &lt;http://www.cpmanual.vic.gov.au/advice-and-protocols/information-sheets/child-sexual-abuse-information/child-sexual-abuse-0&gt;</w:t>
      </w:r>
    </w:p>
    <w:p w:rsidR="00E26B20" w:rsidRPr="00FE3925" w:rsidRDefault="007A0CF7" w:rsidP="00D54FD7">
      <w:pPr>
        <w:pStyle w:val="DHHSbullet1"/>
        <w:rPr>
          <w:szCs w:val="18"/>
        </w:rPr>
      </w:pPr>
      <w:hyperlink r:id="rId266" w:history="1">
        <w:r w:rsidR="00E26B20" w:rsidRPr="00E26B20">
          <w:rPr>
            <w:rStyle w:val="Hyperlink"/>
            <w:szCs w:val="18"/>
          </w:rPr>
          <w:t>Criminal offences to improve responses to child sexual abuse</w:t>
        </w:r>
      </w:hyperlink>
      <w:r w:rsidR="00E26B20" w:rsidRPr="00FE3925">
        <w:rPr>
          <w:rStyle w:val="Hyperlink"/>
        </w:rPr>
        <w:t xml:space="preserve"> </w:t>
      </w:r>
      <w:r w:rsidR="00E26B20" w:rsidRPr="00FE3925">
        <w:rPr>
          <w:szCs w:val="18"/>
        </w:rPr>
        <w:t xml:space="preserve">– see the </w:t>
      </w:r>
      <w:r w:rsidR="00D54FD7">
        <w:t xml:space="preserve">DHHS Service Providers </w:t>
      </w:r>
      <w:r w:rsidR="00E26B20" w:rsidRPr="00FE3925">
        <w:rPr>
          <w:szCs w:val="18"/>
        </w:rPr>
        <w:t>website &lt;</w:t>
      </w:r>
      <w:r w:rsidR="00E26B20" w:rsidRPr="00FE3925">
        <w:t>https://providers.dhhs.vic.gov.au/criminal-offences-improve-responses-child-sex-abuse&gt;</w:t>
      </w:r>
    </w:p>
    <w:p w:rsidR="00E26B20" w:rsidRPr="00B96CBE" w:rsidRDefault="007A0CF7" w:rsidP="00B96CBE">
      <w:pPr>
        <w:pStyle w:val="DHHSbullet1"/>
        <w:rPr>
          <w:rStyle w:val="Hyperlink"/>
          <w:color w:val="auto"/>
          <w:u w:val="none"/>
        </w:rPr>
      </w:pPr>
      <w:hyperlink r:id="rId267" w:history="1">
        <w:r w:rsidR="00E26B20" w:rsidRPr="00B96CBE">
          <w:rPr>
            <w:rStyle w:val="Hyperlink"/>
          </w:rPr>
          <w:t>Children’s Protection Society therapeutic services</w:t>
        </w:r>
      </w:hyperlink>
      <w:r w:rsidR="00E26B20" w:rsidRPr="00B96CBE">
        <w:rPr>
          <w:rStyle w:val="Hyperlink"/>
          <w:color w:val="auto"/>
          <w:u w:val="none"/>
        </w:rPr>
        <w:t xml:space="preserve"> </w:t>
      </w:r>
      <w:r w:rsidR="00E26B20" w:rsidRPr="00B96CBE">
        <w:t>&lt;http://www.cps.org.au/access-our-services/therapeutic-services</w:t>
      </w:r>
      <w:r w:rsidR="00646DAB">
        <w:t>&gt;</w:t>
      </w:r>
    </w:p>
    <w:p w:rsidR="00E26B20" w:rsidRPr="00B96CBE" w:rsidRDefault="00E26B20" w:rsidP="00B96CBE">
      <w:pPr>
        <w:pStyle w:val="DHHSbullet1"/>
        <w:rPr>
          <w:rStyle w:val="Hyperlink"/>
          <w:color w:val="auto"/>
          <w:u w:val="none"/>
        </w:rPr>
      </w:pPr>
      <w:r w:rsidRPr="00B96CBE">
        <w:rPr>
          <w:rStyle w:val="Hyperlink"/>
        </w:rPr>
        <w:t xml:space="preserve">Victorian </w:t>
      </w:r>
      <w:hyperlink r:id="rId268" w:history="1">
        <w:r w:rsidRPr="00B96CBE">
          <w:rPr>
            <w:rStyle w:val="Hyperlink"/>
          </w:rPr>
          <w:t>Centres Against Sexual Assault</w:t>
        </w:r>
      </w:hyperlink>
      <w:r w:rsidRPr="00B96CBE">
        <w:rPr>
          <w:rStyle w:val="Hyperlink"/>
          <w:color w:val="auto"/>
          <w:u w:val="none"/>
        </w:rPr>
        <w:t xml:space="preserve"> </w:t>
      </w:r>
      <w:r w:rsidRPr="00B96CBE">
        <w:t>&lt;http://www.casa.org.au</w:t>
      </w:r>
      <w:r w:rsidR="00646DAB">
        <w:t>&gt;</w:t>
      </w:r>
    </w:p>
    <w:p w:rsidR="00E26B20" w:rsidRPr="00B96CBE" w:rsidRDefault="007A0CF7" w:rsidP="00B96CBE">
      <w:pPr>
        <w:pStyle w:val="DHHSbullet1"/>
        <w:rPr>
          <w:rStyle w:val="Hyperlink"/>
          <w:color w:val="auto"/>
          <w:u w:val="none"/>
        </w:rPr>
      </w:pPr>
      <w:hyperlink r:id="rId269" w:history="1">
        <w:r w:rsidR="00E26B20" w:rsidRPr="00B96CBE">
          <w:rPr>
            <w:rStyle w:val="Hyperlink"/>
          </w:rPr>
          <w:t>Sexual assault services</w:t>
        </w:r>
      </w:hyperlink>
      <w:r w:rsidR="00E26B20" w:rsidRPr="00B96CBE">
        <w:rPr>
          <w:rStyle w:val="Hyperlink"/>
          <w:color w:val="auto"/>
          <w:u w:val="none"/>
        </w:rPr>
        <w:t xml:space="preserve"> </w:t>
      </w:r>
      <w:r w:rsidR="00E26B20" w:rsidRPr="00B96CBE">
        <w:t>– see the Child Protection Manual &lt;http://www.cpmanual.vic.gov.au/advice-and-protocols/service-descriptions/support-services/sexual-assault-services-including&gt;</w:t>
      </w:r>
    </w:p>
    <w:p w:rsidR="00E26B20" w:rsidRPr="00B96CBE" w:rsidRDefault="007A0CF7" w:rsidP="00B96CBE">
      <w:pPr>
        <w:pStyle w:val="DHHSbullet1"/>
        <w:rPr>
          <w:rStyle w:val="Hyperlink"/>
          <w:color w:val="auto"/>
          <w:u w:val="none"/>
        </w:rPr>
      </w:pPr>
      <w:hyperlink r:id="rId270" w:history="1">
        <w:r w:rsidR="00E26B20" w:rsidRPr="00B96CBE">
          <w:rPr>
            <w:rStyle w:val="Hyperlink"/>
          </w:rPr>
          <w:t>Sexual exploitation</w:t>
        </w:r>
      </w:hyperlink>
      <w:r w:rsidR="00E26B20" w:rsidRPr="00B96CBE">
        <w:rPr>
          <w:rStyle w:val="Hyperlink"/>
          <w:color w:val="auto"/>
          <w:u w:val="none"/>
        </w:rPr>
        <w:t xml:space="preserve"> </w:t>
      </w:r>
      <w:r w:rsidR="00E26B20" w:rsidRPr="00B96CBE">
        <w:t>– see the Child Protection Manual &lt;http://www.cpmanual.vic.gov.au/advice-and-protocols/advice/high-risk/sexual-exploitation</w:t>
      </w:r>
      <w:r w:rsidR="00646DAB">
        <w:t>&gt;</w:t>
      </w:r>
      <w:r w:rsidR="00E26B20" w:rsidRPr="00B96CBE">
        <w:rPr>
          <w:rStyle w:val="Hyperlink"/>
          <w:color w:val="auto"/>
          <w:u w:val="none"/>
        </w:rPr>
        <w:t xml:space="preserve"> </w:t>
      </w:r>
    </w:p>
    <w:p w:rsidR="00E26B20" w:rsidRPr="00B96CBE" w:rsidRDefault="007A0CF7" w:rsidP="00B96CBE">
      <w:pPr>
        <w:pStyle w:val="DHHSbullet1"/>
        <w:rPr>
          <w:rStyle w:val="Hyperlink"/>
          <w:color w:val="auto"/>
          <w:u w:val="none"/>
        </w:rPr>
      </w:pPr>
      <w:hyperlink r:id="rId271" w:history="1">
        <w:r w:rsidR="00D54FD7">
          <w:rPr>
            <w:rStyle w:val="Hyperlink"/>
          </w:rPr>
          <w:t>Victoria Police sexual assault advice</w:t>
        </w:r>
      </w:hyperlink>
      <w:r w:rsidR="00E26B20" w:rsidRPr="00B96CBE">
        <w:rPr>
          <w:rStyle w:val="Hyperlink"/>
          <w:color w:val="auto"/>
          <w:u w:val="none"/>
        </w:rPr>
        <w:t xml:space="preserve"> </w:t>
      </w:r>
      <w:r w:rsidR="00E26B20" w:rsidRPr="00B96CBE">
        <w:t>&lt;</w:t>
      </w:r>
      <w:r w:rsidR="00646DAB">
        <w:t>http://</w:t>
      </w:r>
      <w:r w:rsidR="00E26B20" w:rsidRPr="00B96CBE">
        <w:t>www.police.vic.gov.au/content.asp?Document_ID=43353&gt;</w:t>
      </w:r>
      <w:r w:rsidR="00E26B20" w:rsidRPr="00B96CBE">
        <w:rPr>
          <w:rStyle w:val="Hyperlink"/>
          <w:color w:val="auto"/>
          <w:u w:val="none"/>
        </w:rPr>
        <w:t xml:space="preserve"> </w:t>
      </w:r>
    </w:p>
    <w:p w:rsidR="00E26B20" w:rsidRPr="00B96CBE" w:rsidRDefault="00E26B20" w:rsidP="00D54FD7">
      <w:pPr>
        <w:pStyle w:val="DHHSbullet1"/>
        <w:rPr>
          <w:rStyle w:val="Hyperlink"/>
          <w:color w:val="auto"/>
          <w:u w:val="none"/>
        </w:rPr>
      </w:pPr>
      <w:r w:rsidRPr="00B96CBE">
        <w:t xml:space="preserve">Information about the </w:t>
      </w:r>
      <w:hyperlink r:id="rId272" w:history="1">
        <w:r w:rsidRPr="00B96CBE">
          <w:rPr>
            <w:rStyle w:val="Hyperlink"/>
          </w:rPr>
          <w:t>Client Incident Management System</w:t>
        </w:r>
      </w:hyperlink>
      <w:r w:rsidRPr="00B96CBE">
        <w:rPr>
          <w:rStyle w:val="Hyperlink"/>
        </w:rPr>
        <w:t xml:space="preserve"> (CIMS)</w:t>
      </w:r>
      <w:r w:rsidRPr="00B96CBE">
        <w:rPr>
          <w:rStyle w:val="Hyperlink"/>
          <w:color w:val="auto"/>
          <w:u w:val="none"/>
        </w:rPr>
        <w:t xml:space="preserve"> </w:t>
      </w:r>
      <w:r w:rsidRPr="00B96CBE">
        <w:t xml:space="preserve">on the </w:t>
      </w:r>
      <w:r w:rsidR="00D54FD7">
        <w:t>DHHS</w:t>
      </w:r>
      <w:r w:rsidRPr="00B96CBE">
        <w:t xml:space="preserve"> Service</w:t>
      </w:r>
      <w:r w:rsidR="00D54FD7">
        <w:t xml:space="preserve"> Provider</w:t>
      </w:r>
      <w:r w:rsidRPr="00B96CBE">
        <w:t>s website &lt;https://providers.dhhs.vic.gov.au/cims&gt;</w:t>
      </w:r>
    </w:p>
    <w:p w:rsidR="00E26B20" w:rsidRPr="001B0386" w:rsidRDefault="00E26B20" w:rsidP="00190B2C">
      <w:pPr>
        <w:pStyle w:val="DHHSbullet1lastline"/>
        <w:rPr>
          <w:rStyle w:val="Hyperlink"/>
          <w:color w:val="auto"/>
          <w:u w:val="none"/>
        </w:rPr>
      </w:pPr>
      <w:r w:rsidRPr="001B0386">
        <w:t xml:space="preserve">Child Safe Standards and the Reportable Conduct Scheme </w:t>
      </w:r>
      <w:r w:rsidR="001B0386" w:rsidRPr="001B0386">
        <w:t xml:space="preserve">– available at </w:t>
      </w:r>
      <w:hyperlink r:id="rId273" w:history="1">
        <w:r w:rsidR="001B0386" w:rsidRPr="001B0386">
          <w:rPr>
            <w:rStyle w:val="Hyperlink"/>
          </w:rPr>
          <w:t>Reportable Conduct Scheme information sheets</w:t>
        </w:r>
      </w:hyperlink>
      <w:r w:rsidR="001B0386" w:rsidRPr="001B0386">
        <w:t xml:space="preserve"> </w:t>
      </w:r>
      <w:r w:rsidRPr="001B0386">
        <w:t>on the</w:t>
      </w:r>
      <w:r w:rsidRPr="001B0386">
        <w:rPr>
          <w:rStyle w:val="Hyperlink"/>
          <w:color w:val="auto"/>
          <w:u w:val="none"/>
        </w:rPr>
        <w:t xml:space="preserve"> Commission for Ch</w:t>
      </w:r>
      <w:r w:rsidR="001B0386" w:rsidRPr="001B0386">
        <w:rPr>
          <w:rStyle w:val="Hyperlink"/>
          <w:color w:val="auto"/>
          <w:u w:val="none"/>
        </w:rPr>
        <w:t>ildren and Young People</w:t>
      </w:r>
      <w:r w:rsidRPr="001B0386">
        <w:rPr>
          <w:rStyle w:val="Hyperlink"/>
          <w:color w:val="auto"/>
          <w:u w:val="none"/>
        </w:rPr>
        <w:t xml:space="preserve"> </w:t>
      </w:r>
      <w:r w:rsidRPr="001B0386">
        <w:t>website &lt;</w:t>
      </w:r>
      <w:r w:rsidR="00190B2C" w:rsidRPr="00190B2C">
        <w:t>https://ccyp.vic.gov.au/child-safety/resources/reportable-co</w:t>
      </w:r>
      <w:r w:rsidR="00190B2C">
        <w:t>nduct-scheme-information-sheets</w:t>
      </w:r>
      <w:r w:rsidRPr="001B0386">
        <w:t>&gt;</w:t>
      </w:r>
    </w:p>
    <w:p w:rsidR="00714E3C" w:rsidRDefault="00714E3C" w:rsidP="00D53C6C">
      <w:pPr>
        <w:pStyle w:val="DHHSbody"/>
      </w:pPr>
      <w:r>
        <w:br w:type="page"/>
      </w:r>
    </w:p>
    <w:p w:rsidR="00415D98" w:rsidRPr="00912324" w:rsidRDefault="00993EA5" w:rsidP="00714E3C">
      <w:pPr>
        <w:pStyle w:val="Heading1"/>
        <w:rPr>
          <w:b/>
        </w:rPr>
      </w:pPr>
      <w:bookmarkStart w:id="240" w:name="_Toc499132430"/>
      <w:r w:rsidRPr="00912324">
        <w:rPr>
          <w:b/>
        </w:rPr>
        <w:lastRenderedPageBreak/>
        <w:t>1</w:t>
      </w:r>
      <w:r w:rsidR="00912324" w:rsidRPr="00912324">
        <w:rPr>
          <w:b/>
        </w:rPr>
        <w:t>7</w:t>
      </w:r>
      <w:r w:rsidR="00714E3C" w:rsidRPr="00912324">
        <w:rPr>
          <w:b/>
        </w:rPr>
        <w:t>. Reportable conduct scheme</w:t>
      </w:r>
      <w:bookmarkEnd w:id="240"/>
    </w:p>
    <w:p w:rsidR="00646DAB" w:rsidRDefault="00E26B20" w:rsidP="00E26B20">
      <w:pPr>
        <w:pStyle w:val="DHHSbody"/>
      </w:pPr>
      <w:bookmarkStart w:id="241" w:name="_Toc440566508"/>
      <w:r w:rsidRPr="004F3C9C">
        <w:t xml:space="preserve">The </w:t>
      </w:r>
      <w:r>
        <w:t>Reportable Conduct Scheme (the scheme)</w:t>
      </w:r>
      <w:r w:rsidRPr="004F3C9C">
        <w:t xml:space="preserve"> was introduced </w:t>
      </w:r>
      <w:r>
        <w:t xml:space="preserve">in July 2017 </w:t>
      </w:r>
      <w:r w:rsidRPr="004F3C9C">
        <w:t xml:space="preserve">to improve oversight of how organisations that exercise care, supervision and authority over children </w:t>
      </w:r>
      <w:r>
        <w:t xml:space="preserve">and young people, </w:t>
      </w:r>
      <w:r w:rsidRPr="004F3C9C">
        <w:t>prevent</w:t>
      </w:r>
      <w:r>
        <w:t>,</w:t>
      </w:r>
      <w:r w:rsidRPr="004F3C9C">
        <w:t xml:space="preserve"> investigate and respond to allegations of child abuse and neglect made against the organisation</w:t>
      </w:r>
      <w:r>
        <w:t>’</w:t>
      </w:r>
      <w:r w:rsidRPr="004F3C9C">
        <w:t xml:space="preserve">s </w:t>
      </w:r>
      <w:r>
        <w:t>employees</w:t>
      </w:r>
      <w:r w:rsidR="00646DAB">
        <w:t>.</w:t>
      </w:r>
    </w:p>
    <w:p w:rsidR="00646DAB" w:rsidRDefault="00E26B20" w:rsidP="00E26B20">
      <w:pPr>
        <w:pStyle w:val="DHHSbody"/>
      </w:pPr>
      <w:r w:rsidRPr="004F3C9C">
        <w:t xml:space="preserve">The </w:t>
      </w:r>
      <w:r>
        <w:t xml:space="preserve">purpose of the </w:t>
      </w:r>
      <w:r w:rsidRPr="004F3C9C">
        <w:t xml:space="preserve">scheme </w:t>
      </w:r>
      <w:r>
        <w:t xml:space="preserve">is to </w:t>
      </w:r>
      <w:r w:rsidRPr="004F3C9C">
        <w:t>help identify individuals who pose a risk to children, but who do not have criminal records, and facilitate</w:t>
      </w:r>
      <w:r>
        <w:t xml:space="preserve"> the exclusion of </w:t>
      </w:r>
      <w:r w:rsidRPr="004F3C9C">
        <w:t>those individuals from working with children in the future</w:t>
      </w:r>
      <w:r w:rsidR="00646DAB">
        <w:t>.</w:t>
      </w:r>
    </w:p>
    <w:p w:rsidR="00E26B20" w:rsidRPr="004F3C9C" w:rsidRDefault="00E26B20" w:rsidP="00E26B20">
      <w:pPr>
        <w:pStyle w:val="DHHSbody"/>
      </w:pPr>
      <w:r w:rsidRPr="004F3C9C">
        <w:t>The benefits of a reportable conduct scheme include:</w:t>
      </w:r>
    </w:p>
    <w:p w:rsidR="00E26B20" w:rsidRPr="004F3C9C" w:rsidRDefault="00E26B20" w:rsidP="007E6859">
      <w:pPr>
        <w:pStyle w:val="DHHSbullet1"/>
      </w:pPr>
      <w:r w:rsidRPr="004F3C9C">
        <w:t>identifying individuals who pose a risk to children, but do not have criminal records, and enabling them to be excluded from working with children</w:t>
      </w:r>
      <w:r w:rsidRPr="005611F1">
        <w:t xml:space="preserve"> </w:t>
      </w:r>
      <w:r>
        <w:t>and young people</w:t>
      </w:r>
    </w:p>
    <w:p w:rsidR="00E26B20" w:rsidRPr="004F3C9C" w:rsidRDefault="00E26B20" w:rsidP="007E6859">
      <w:pPr>
        <w:pStyle w:val="DHHSbullet1"/>
      </w:pPr>
      <w:r w:rsidRPr="004F3C9C">
        <w:t xml:space="preserve">independent oversight of responses to allegations of child abuse and misconduct involving children </w:t>
      </w:r>
      <w:r>
        <w:t xml:space="preserve">and young people, </w:t>
      </w:r>
      <w:r w:rsidRPr="004F3C9C">
        <w:t xml:space="preserve">against workers and volunteers in organisations </w:t>
      </w:r>
    </w:p>
    <w:p w:rsidR="00646DAB" w:rsidRDefault="00E26B20" w:rsidP="001B0386">
      <w:pPr>
        <w:pStyle w:val="DHHSbullet1lastline"/>
      </w:pPr>
      <w:r w:rsidRPr="004F3C9C">
        <w:t>building the capacity of organisations to respond appropriately and effectively to allegations of child abuse and misconduct involving children</w:t>
      </w:r>
      <w:r w:rsidRPr="005611F1">
        <w:t xml:space="preserve"> </w:t>
      </w:r>
      <w:r>
        <w:t>and young people</w:t>
      </w:r>
      <w:r w:rsidR="00646DAB">
        <w:t>.</w:t>
      </w:r>
    </w:p>
    <w:p w:rsidR="00E26B20" w:rsidRDefault="00E26B20" w:rsidP="00E26B20">
      <w:pPr>
        <w:pStyle w:val="Heading2"/>
      </w:pPr>
      <w:bookmarkStart w:id="242" w:name="_Toc494475145"/>
      <w:bookmarkStart w:id="243" w:name="_Toc499132431"/>
      <w:bookmarkEnd w:id="241"/>
      <w:r>
        <w:t>Kinship carers and the scheme</w:t>
      </w:r>
      <w:bookmarkEnd w:id="242"/>
      <w:bookmarkEnd w:id="243"/>
    </w:p>
    <w:p w:rsidR="00646DAB" w:rsidRDefault="00E26B20" w:rsidP="00E26B20">
      <w:pPr>
        <w:pStyle w:val="DHHSbody"/>
      </w:pPr>
      <w:r>
        <w:t>If reportable allegations are made to the department about a kinship carer, the law requires an investigation of the alleged conduct of concern and to take appropriate action, if required</w:t>
      </w:r>
      <w:r w:rsidR="00646DAB">
        <w:t>.</w:t>
      </w:r>
    </w:p>
    <w:p w:rsidR="00E26B20" w:rsidRDefault="00E26B20" w:rsidP="00E26B20">
      <w:pPr>
        <w:pStyle w:val="DHHSbody"/>
      </w:pPr>
      <w:r>
        <w:t>Any party, including children and young people, family members or members of the public, can make a reportable allegation about a department employee or a kinship carer, either directly to the department, or to the Commission for Children and Young People.</w:t>
      </w:r>
    </w:p>
    <w:p w:rsidR="00E26B20" w:rsidRDefault="00E26B20" w:rsidP="00E26B20">
      <w:pPr>
        <w:pStyle w:val="Heading2"/>
      </w:pPr>
      <w:bookmarkStart w:id="244" w:name="_Toc494475146"/>
      <w:bookmarkStart w:id="245" w:name="_Toc499132432"/>
      <w:r>
        <w:t>Reportable conduct</w:t>
      </w:r>
      <w:bookmarkEnd w:id="244"/>
      <w:bookmarkEnd w:id="245"/>
    </w:p>
    <w:p w:rsidR="00E26B20" w:rsidRPr="00876CC8" w:rsidRDefault="00E26B20" w:rsidP="00E26B20">
      <w:pPr>
        <w:pStyle w:val="DHHSbody"/>
        <w:rPr>
          <w:lang w:val="en"/>
        </w:rPr>
      </w:pPr>
      <w:r w:rsidRPr="00876CC8">
        <w:rPr>
          <w:lang w:val="en"/>
        </w:rPr>
        <w:t>There is an allegation of reportable conduct where a person has a ‘reasonable belief’ that there has been:</w:t>
      </w:r>
    </w:p>
    <w:p w:rsidR="00E26B20" w:rsidRPr="00876CC8" w:rsidRDefault="00E26B20" w:rsidP="007E6859">
      <w:pPr>
        <w:pStyle w:val="DHHSbullet1"/>
        <w:rPr>
          <w:lang w:val="en"/>
        </w:rPr>
      </w:pPr>
      <w:r>
        <w:rPr>
          <w:lang w:val="en"/>
        </w:rPr>
        <w:t>a</w:t>
      </w:r>
      <w:r w:rsidRPr="00876CC8">
        <w:rPr>
          <w:lang w:val="en"/>
        </w:rPr>
        <w:t xml:space="preserve"> sexual offence (even prior to criminal proceedings commencing), sexual misconduct or physical violence committed against, with</w:t>
      </w:r>
      <w:r>
        <w:rPr>
          <w:lang w:val="en"/>
        </w:rPr>
        <w:t>,</w:t>
      </w:r>
      <w:r w:rsidRPr="00876CC8">
        <w:rPr>
          <w:lang w:val="en"/>
        </w:rPr>
        <w:t xml:space="preserve"> or in the presence of a child</w:t>
      </w:r>
      <w:r w:rsidRPr="002C109E">
        <w:t xml:space="preserve"> </w:t>
      </w:r>
      <w:r>
        <w:t>or young person</w:t>
      </w:r>
    </w:p>
    <w:p w:rsidR="00E26B20" w:rsidRPr="00876CC8" w:rsidRDefault="00E26B20" w:rsidP="007E6859">
      <w:pPr>
        <w:pStyle w:val="DHHSbullet1"/>
        <w:rPr>
          <w:lang w:val="en"/>
        </w:rPr>
      </w:pPr>
      <w:r w:rsidRPr="00C40C2F">
        <w:t>behaviour</w:t>
      </w:r>
      <w:r w:rsidRPr="00876CC8">
        <w:rPr>
          <w:lang w:val="en"/>
        </w:rPr>
        <w:t xml:space="preserve"> causing significant emotional or psychological harm</w:t>
      </w:r>
    </w:p>
    <w:p w:rsidR="00E26B20" w:rsidRPr="00876CC8" w:rsidRDefault="00E26B20" w:rsidP="007E6859">
      <w:pPr>
        <w:pStyle w:val="DHHSbullet1"/>
        <w:rPr>
          <w:lang w:val="en"/>
        </w:rPr>
      </w:pPr>
      <w:r>
        <w:rPr>
          <w:lang w:val="en"/>
        </w:rPr>
        <w:t>s</w:t>
      </w:r>
      <w:r w:rsidRPr="00876CC8">
        <w:rPr>
          <w:lang w:val="en"/>
        </w:rPr>
        <w:t>ignificant neglect of a child</w:t>
      </w:r>
      <w:r w:rsidRPr="002C109E">
        <w:t xml:space="preserve"> </w:t>
      </w:r>
      <w:r>
        <w:t>or young person</w:t>
      </w:r>
    </w:p>
    <w:p w:rsidR="00E26B20" w:rsidRPr="00876CC8" w:rsidRDefault="00E26B20" w:rsidP="001B0386">
      <w:pPr>
        <w:pStyle w:val="DHHSbullet1lastline"/>
        <w:rPr>
          <w:lang w:val="en"/>
        </w:rPr>
      </w:pPr>
      <w:r w:rsidRPr="00876CC8">
        <w:rPr>
          <w:lang w:val="en"/>
        </w:rPr>
        <w:t>‘</w:t>
      </w:r>
      <w:r>
        <w:rPr>
          <w:lang w:val="en"/>
        </w:rPr>
        <w:t>m</w:t>
      </w:r>
      <w:r w:rsidRPr="00876CC8">
        <w:rPr>
          <w:lang w:val="en"/>
        </w:rPr>
        <w:t>isconduct’ involving any of the above.</w:t>
      </w:r>
    </w:p>
    <w:p w:rsidR="00E26B20" w:rsidRPr="00D022C3" w:rsidRDefault="00E26B20" w:rsidP="00E26B20">
      <w:pPr>
        <w:pStyle w:val="DHHSbody"/>
        <w:rPr>
          <w:lang w:val="en"/>
        </w:rPr>
      </w:pPr>
      <w:r w:rsidRPr="00D022C3">
        <w:rPr>
          <w:lang w:val="en"/>
        </w:rPr>
        <w:t>An allegation of reportable conduct means any information that leads a person to form a ‘reasonable belief’ that an employee (including</w:t>
      </w:r>
      <w:r>
        <w:rPr>
          <w:lang w:val="en"/>
        </w:rPr>
        <w:t xml:space="preserve"> a</w:t>
      </w:r>
      <w:r w:rsidRPr="00D022C3">
        <w:rPr>
          <w:lang w:val="en"/>
        </w:rPr>
        <w:t xml:space="preserve"> kinship carer) has committed reportable conduct or 'misconduct that may involve reportable conduct'. This includes information about something that is alleged to have occurred concerning the child or young person in care, as well as misconduct involving children </w:t>
      </w:r>
      <w:r>
        <w:t xml:space="preserve">or young people </w:t>
      </w:r>
      <w:r w:rsidRPr="00D022C3">
        <w:rPr>
          <w:lang w:val="en"/>
        </w:rPr>
        <w:t>who may not be clients of the department.</w:t>
      </w:r>
    </w:p>
    <w:p w:rsidR="00646DAB" w:rsidRDefault="00E26B20" w:rsidP="00E26B20">
      <w:pPr>
        <w:pStyle w:val="DHHSbody"/>
        <w:rPr>
          <w:lang w:val="en"/>
        </w:rPr>
      </w:pPr>
      <w:r w:rsidRPr="00876CC8">
        <w:rPr>
          <w:lang w:val="en"/>
        </w:rPr>
        <w:t>The scope of ‘reportable conduct’ is wide and is not limited to conduct that may be criminal</w:t>
      </w:r>
      <w:r w:rsidR="00646DAB">
        <w:rPr>
          <w:lang w:val="en"/>
        </w:rPr>
        <w:t>.</w:t>
      </w:r>
    </w:p>
    <w:p w:rsidR="00E26B20" w:rsidRDefault="00E26B20" w:rsidP="00E26B20">
      <w:pPr>
        <w:pStyle w:val="DHHSbody"/>
        <w:rPr>
          <w:lang w:val="en"/>
        </w:rPr>
      </w:pPr>
      <w:r>
        <w:rPr>
          <w:lang w:val="en"/>
        </w:rPr>
        <w:t xml:space="preserve">The reportable conduct scheme operates in conjunction with existing critical incident reporting. See </w:t>
      </w:r>
      <w:hyperlink w:anchor="_16._Responding_to" w:history="1">
        <w:r w:rsidRPr="001B0386">
          <w:rPr>
            <w:rStyle w:val="Hyperlink"/>
            <w:b/>
            <w:bCs/>
            <w:lang w:val="en"/>
          </w:rPr>
          <w:t>Chapter 16</w:t>
        </w:r>
      </w:hyperlink>
      <w:r>
        <w:rPr>
          <w:lang w:val="en"/>
        </w:rPr>
        <w:t xml:space="preserve"> and </w:t>
      </w:r>
      <w:hyperlink w:anchor="_19._Client_Incident" w:history="1">
        <w:r w:rsidRPr="00AE7E90">
          <w:rPr>
            <w:rStyle w:val="Hyperlink"/>
            <w:b/>
            <w:bCs/>
            <w:lang w:val="en"/>
          </w:rPr>
          <w:t>Chapter 19</w:t>
        </w:r>
      </w:hyperlink>
      <w:r w:rsidR="001B0386">
        <w:rPr>
          <w:lang w:val="en"/>
        </w:rPr>
        <w:t>.</w:t>
      </w:r>
    </w:p>
    <w:p w:rsidR="00AE7E90" w:rsidRDefault="00AE7E90">
      <w:pPr>
        <w:rPr>
          <w:rFonts w:ascii="Arial" w:hAnsi="Arial"/>
          <w:b/>
          <w:color w:val="007B4B"/>
          <w:sz w:val="28"/>
          <w:szCs w:val="28"/>
        </w:rPr>
      </w:pPr>
      <w:bookmarkStart w:id="246" w:name="_Toc494475147"/>
      <w:r>
        <w:br w:type="page"/>
      </w:r>
    </w:p>
    <w:p w:rsidR="00E26B20" w:rsidRDefault="00E26B20" w:rsidP="00E26B20">
      <w:pPr>
        <w:pStyle w:val="Heading2"/>
      </w:pPr>
      <w:bookmarkStart w:id="247" w:name="_Toc499132433"/>
      <w:r>
        <w:lastRenderedPageBreak/>
        <w:t>The role of the Commission for Children and Young People</w:t>
      </w:r>
      <w:bookmarkEnd w:id="246"/>
      <w:bookmarkEnd w:id="247"/>
    </w:p>
    <w:p w:rsidR="00E26B20" w:rsidRPr="004B7AAE" w:rsidRDefault="00E26B20" w:rsidP="00E26B20">
      <w:pPr>
        <w:pStyle w:val="DHHSbody"/>
        <w:keepNext/>
      </w:pPr>
      <w:r w:rsidRPr="004B7AAE">
        <w:t xml:space="preserve">Under the scheme, </w:t>
      </w:r>
      <w:r>
        <w:t xml:space="preserve">the Commission for Children and Young People </w:t>
      </w:r>
      <w:r w:rsidRPr="004B7AAE">
        <w:t>ha</w:t>
      </w:r>
      <w:r>
        <w:t>s</w:t>
      </w:r>
      <w:r w:rsidRPr="004B7AAE">
        <w:t xml:space="preserve"> the power to:</w:t>
      </w:r>
    </w:p>
    <w:p w:rsidR="00E26B20" w:rsidRPr="004B7AAE" w:rsidRDefault="00E26B20" w:rsidP="007E6859">
      <w:pPr>
        <w:pStyle w:val="DHHSbullet1"/>
      </w:pPr>
      <w:r w:rsidRPr="004B7AAE">
        <w:t>receive allegations and findings of reportable conduct</w:t>
      </w:r>
    </w:p>
    <w:p w:rsidR="00E26B20" w:rsidRPr="004B7AAE" w:rsidRDefault="00E26B20" w:rsidP="007E6859">
      <w:pPr>
        <w:pStyle w:val="DHHSbullet1"/>
      </w:pPr>
      <w:r w:rsidRPr="004B7AAE">
        <w:t>assess an organisation’s systems to prevent, notify and investigate reportable conduct</w:t>
      </w:r>
    </w:p>
    <w:p w:rsidR="00E26B20" w:rsidRPr="004B7AAE" w:rsidRDefault="00E26B20" w:rsidP="007E6859">
      <w:pPr>
        <w:pStyle w:val="DHHSbullet1"/>
      </w:pPr>
      <w:r w:rsidRPr="004B7AAE">
        <w:t>provide oversight of workplace investigations</w:t>
      </w:r>
    </w:p>
    <w:p w:rsidR="00E26B20" w:rsidRPr="004B7AAE" w:rsidRDefault="00E26B20" w:rsidP="007E6859">
      <w:pPr>
        <w:pStyle w:val="DHHSbullet1"/>
      </w:pPr>
      <w:r w:rsidRPr="004B7AAE">
        <w:t>investigate allegations in some circumstances</w:t>
      </w:r>
    </w:p>
    <w:p w:rsidR="00E26B20" w:rsidRPr="004B7AAE" w:rsidRDefault="00E26B20" w:rsidP="007E6859">
      <w:pPr>
        <w:pStyle w:val="DHHSbullet1"/>
      </w:pPr>
      <w:r w:rsidRPr="004B7AAE">
        <w:t>refer findings to professional registration bodies and the Working with Children Check Unit</w:t>
      </w:r>
    </w:p>
    <w:p w:rsidR="00E26B20" w:rsidRPr="004B7AAE" w:rsidRDefault="00E26B20" w:rsidP="007E6859">
      <w:pPr>
        <w:pStyle w:val="DHHSbullet1"/>
      </w:pPr>
      <w:r w:rsidRPr="004B7AAE">
        <w:t>build the capacity of organisations to respond to allegations of abuse</w:t>
      </w:r>
    </w:p>
    <w:p w:rsidR="00E26B20" w:rsidRPr="004B7AAE" w:rsidRDefault="00E26B20" w:rsidP="001B0386">
      <w:pPr>
        <w:pStyle w:val="DHHSbullet1lastline"/>
      </w:pPr>
      <w:r w:rsidRPr="004B7AAE">
        <w:t>report to Pa</w:t>
      </w:r>
      <w:r>
        <w:t>rliament on performance of the s</w:t>
      </w:r>
      <w:r w:rsidRPr="004B7AAE">
        <w:t>cheme and trends.</w:t>
      </w:r>
    </w:p>
    <w:p w:rsidR="00E26B20" w:rsidRDefault="00E26B20" w:rsidP="00E26B20">
      <w:pPr>
        <w:pStyle w:val="DHHSbody"/>
      </w:pPr>
      <w:r>
        <w:t>The s</w:t>
      </w:r>
      <w:r w:rsidRPr="004B7AAE">
        <w:t xml:space="preserve">cheme does not replace or interfere with police investigations. </w:t>
      </w:r>
      <w:r>
        <w:t xml:space="preserve">The Commission </w:t>
      </w:r>
      <w:r w:rsidRPr="004B7AAE">
        <w:t>work</w:t>
      </w:r>
      <w:r>
        <w:t>s</w:t>
      </w:r>
      <w:r w:rsidRPr="004B7AAE">
        <w:t xml:space="preserve"> with Victoria Police to make sure allegations of criminal conduct are dealt with appropriately.</w:t>
      </w:r>
    </w:p>
    <w:p w:rsidR="00E26B20" w:rsidRDefault="00E26B20" w:rsidP="00E26B20">
      <w:pPr>
        <w:pStyle w:val="Heading2"/>
      </w:pPr>
      <w:bookmarkStart w:id="248" w:name="_Toc494475148"/>
      <w:bookmarkStart w:id="249" w:name="_Toc499132434"/>
      <w:r>
        <w:t>The process for a reportable conduct allegation</w:t>
      </w:r>
      <w:bookmarkEnd w:id="248"/>
      <w:bookmarkEnd w:id="249"/>
    </w:p>
    <w:p w:rsidR="00E26B20" w:rsidRDefault="00E26B20" w:rsidP="00E26B20">
      <w:pPr>
        <w:pStyle w:val="DHHSbody"/>
      </w:pPr>
      <w:r>
        <w:t>It can be unsettling and very stressful when allegations are raised about the care you are providing to a child or young person. Carers can expect that they will be afforded procedural fairness in response to any allegation.</w:t>
      </w:r>
    </w:p>
    <w:p w:rsidR="00E26B20" w:rsidRDefault="00E26B20" w:rsidP="00E26B20">
      <w:pPr>
        <w:pStyle w:val="DHHSbody"/>
      </w:pPr>
      <w:r>
        <w:t>Procedural fairness means that:</w:t>
      </w:r>
    </w:p>
    <w:p w:rsidR="00E26B20" w:rsidRDefault="00E26B20" w:rsidP="007E6859">
      <w:pPr>
        <w:pStyle w:val="DHHSbullet1"/>
      </w:pPr>
      <w:r w:rsidRPr="00912C71">
        <w:t>the kinship carer will be informed about the allegation that has been raised</w:t>
      </w:r>
    </w:p>
    <w:p w:rsidR="00E26B20" w:rsidRPr="00912C71" w:rsidRDefault="00E26B20" w:rsidP="007E6859">
      <w:pPr>
        <w:pStyle w:val="DHHSbullet1"/>
      </w:pPr>
      <w:r>
        <w:t>the kinship carer will be entitled to have an independent support person at any meeting if they wish</w:t>
      </w:r>
    </w:p>
    <w:p w:rsidR="00E26B20" w:rsidRPr="00912C71" w:rsidRDefault="00E26B20" w:rsidP="007E6859">
      <w:pPr>
        <w:pStyle w:val="DHHSbullet1"/>
      </w:pPr>
      <w:r w:rsidRPr="00912C71">
        <w:t>the kinship carer will be provided with a reasonable opportunity to respond to the concerns raised</w:t>
      </w:r>
    </w:p>
    <w:p w:rsidR="00E26B20" w:rsidRPr="00912C71" w:rsidRDefault="00E26B20" w:rsidP="001B0386">
      <w:pPr>
        <w:pStyle w:val="DHHSbullet1lastline"/>
      </w:pPr>
      <w:r w:rsidRPr="00912C71">
        <w:t>the persons involved in an inve</w:t>
      </w:r>
      <w:r>
        <w:t>stigation will make reasonable i</w:t>
      </w:r>
      <w:r w:rsidRPr="00912C71">
        <w:t>nquiries or investigations before making a decision, and will conduct the investigation without undue delay.</w:t>
      </w:r>
    </w:p>
    <w:p w:rsidR="00E26B20" w:rsidRDefault="00E26B20" w:rsidP="00E26B20">
      <w:pPr>
        <w:pStyle w:val="DHHSbody"/>
      </w:pPr>
      <w:r>
        <w:t xml:space="preserve">When receiving a reportable conduct allegation, child protection and the agency, if involved, will consider and determine the most appropriate course of action to be taken, and any </w:t>
      </w:r>
      <w:r w:rsidRPr="00750AFC">
        <w:t>immediate risk</w:t>
      </w:r>
      <w:r>
        <w:t xml:space="preserve"> of harm to the child or young person. </w:t>
      </w:r>
      <w:r w:rsidRPr="00750AFC">
        <w:t>This assessment will determine what actions are in the best interests of the child</w:t>
      </w:r>
      <w:r>
        <w:t xml:space="preserve"> or young person</w:t>
      </w:r>
      <w:r w:rsidRPr="00750AFC">
        <w:t>, taking account of natural justice and procedural fairness for carers.</w:t>
      </w:r>
    </w:p>
    <w:p w:rsidR="00E26B20" w:rsidRDefault="00E26B20" w:rsidP="00E26B20">
      <w:pPr>
        <w:pStyle w:val="Heading3"/>
        <w:spacing w:before="120" w:after="200"/>
      </w:pPr>
      <w:r w:rsidRPr="001645DC">
        <w:t>Advocacy, support and information</w:t>
      </w:r>
    </w:p>
    <w:p w:rsidR="00E26B20" w:rsidRDefault="00E26B20" w:rsidP="00E26B20">
      <w:pPr>
        <w:pStyle w:val="DHHSbody"/>
      </w:pPr>
      <w:r>
        <w:t>Kinship carers may wish to seek independent advice and support if an allegation of reportable conduct concerning them is made.</w:t>
      </w:r>
    </w:p>
    <w:p w:rsidR="00E26B20" w:rsidRDefault="00E26B20" w:rsidP="001B0386">
      <w:pPr>
        <w:pStyle w:val="DHHSbody"/>
      </w:pPr>
      <w:r>
        <w:t xml:space="preserve">For further information on the scheme, visit </w:t>
      </w:r>
      <w:hyperlink r:id="rId274" w:history="1">
        <w:r w:rsidR="001B0386">
          <w:rPr>
            <w:rStyle w:val="Hyperlink"/>
          </w:rPr>
          <w:t>Reportable Conduct Scheme</w:t>
        </w:r>
      </w:hyperlink>
      <w:r w:rsidR="001B0386">
        <w:t xml:space="preserve"> on </w:t>
      </w:r>
      <w:r>
        <w:t xml:space="preserve">the </w:t>
      </w:r>
      <w:r w:rsidRPr="001B0386">
        <w:t>Commission for Children and Young People</w:t>
      </w:r>
      <w:r>
        <w:t xml:space="preserve"> website &lt;</w:t>
      </w:r>
      <w:r w:rsidRPr="00621194">
        <w:t>https://ccyp.vic.gov.au/reportable-conduct-scheme</w:t>
      </w:r>
      <w:r w:rsidR="00646DAB">
        <w:t>&gt;</w:t>
      </w:r>
      <w:r>
        <w:t>.</w:t>
      </w:r>
    </w:p>
    <w:p w:rsidR="00E26B20" w:rsidRPr="00BE44D4" w:rsidRDefault="00E26B20" w:rsidP="00E26B20">
      <w:pPr>
        <w:pStyle w:val="Heading4"/>
      </w:pPr>
      <w:r w:rsidRPr="00BE44D4">
        <w:t>Kinship Carers Victoria</w:t>
      </w:r>
    </w:p>
    <w:p w:rsidR="00E26B20" w:rsidRPr="001464F2" w:rsidRDefault="00E26B20" w:rsidP="001B0386">
      <w:pPr>
        <w:pStyle w:val="DHHSbody"/>
      </w:pPr>
      <w:r w:rsidRPr="001464F2">
        <w:t>Kinship Carers Victoria is the peak body for kinship carers in Victoria, providing independent and confidential advice and support, including how to manage issues or complaints.</w:t>
      </w:r>
      <w:r>
        <w:t xml:space="preserve"> </w:t>
      </w:r>
      <w:r w:rsidRPr="001464F2">
        <w:t>To receive advice, support or advocacy from Kinship Carers Victoria</w:t>
      </w:r>
      <w:r>
        <w:t xml:space="preserve">, </w:t>
      </w:r>
      <w:r w:rsidRPr="001464F2">
        <w:t>call</w:t>
      </w:r>
      <w:r w:rsidRPr="001464F2">
        <w:rPr>
          <w:spacing w:val="-4"/>
        </w:rPr>
        <w:t xml:space="preserve"> </w:t>
      </w:r>
      <w:r>
        <w:rPr>
          <w:spacing w:val="-4"/>
        </w:rPr>
        <w:t>(</w:t>
      </w:r>
      <w:r w:rsidRPr="001464F2">
        <w:t>03</w:t>
      </w:r>
      <w:r>
        <w:t>)</w:t>
      </w:r>
      <w:r w:rsidRPr="001464F2">
        <w:rPr>
          <w:spacing w:val="-4"/>
        </w:rPr>
        <w:t xml:space="preserve"> </w:t>
      </w:r>
      <w:r w:rsidRPr="001464F2">
        <w:t>9372 2422</w:t>
      </w:r>
      <w:r w:rsidRPr="001464F2">
        <w:rPr>
          <w:spacing w:val="-4"/>
        </w:rPr>
        <w:t xml:space="preserve"> </w:t>
      </w:r>
      <w:r w:rsidRPr="001464F2">
        <w:rPr>
          <w:position w:val="2"/>
        </w:rPr>
        <w:t>or</w:t>
      </w:r>
      <w:r w:rsidR="001B0386">
        <w:rPr>
          <w:position w:val="2"/>
        </w:rPr>
        <w:t xml:space="preserve"> email </w:t>
      </w:r>
      <w:r w:rsidRPr="001B0386">
        <w:rPr>
          <w:position w:val="2"/>
        </w:rPr>
        <w:t>director@grandparents.com.au</w:t>
      </w:r>
      <w:r>
        <w:rPr>
          <w:position w:val="2"/>
        </w:rPr>
        <w:t>.</w:t>
      </w:r>
    </w:p>
    <w:p w:rsidR="00A645C5" w:rsidRDefault="00A645C5" w:rsidP="00D53C6C">
      <w:pPr>
        <w:pStyle w:val="DHHSbody"/>
      </w:pPr>
      <w:r>
        <w:br w:type="page"/>
      </w:r>
    </w:p>
    <w:p w:rsidR="00F7095F" w:rsidRPr="00912324" w:rsidRDefault="00F7095F" w:rsidP="00F7095F">
      <w:pPr>
        <w:pStyle w:val="Heading1"/>
        <w:spacing w:before="0"/>
        <w:rPr>
          <w:b/>
        </w:rPr>
      </w:pPr>
      <w:bookmarkStart w:id="250" w:name="_Toc499132435"/>
      <w:r w:rsidRPr="00912324">
        <w:rPr>
          <w:b/>
        </w:rPr>
        <w:lastRenderedPageBreak/>
        <w:t>1</w:t>
      </w:r>
      <w:r w:rsidR="00912324" w:rsidRPr="00912324">
        <w:rPr>
          <w:b/>
        </w:rPr>
        <w:t>8</w:t>
      </w:r>
      <w:r w:rsidRPr="00912324">
        <w:rPr>
          <w:b/>
        </w:rPr>
        <w:t xml:space="preserve">. </w:t>
      </w:r>
      <w:r w:rsidR="00621194" w:rsidRPr="00912324">
        <w:rPr>
          <w:b/>
        </w:rPr>
        <w:t>Feedback</w:t>
      </w:r>
      <w:r w:rsidRPr="00912324">
        <w:rPr>
          <w:b/>
        </w:rPr>
        <w:t>, complaints and compliments</w:t>
      </w:r>
      <w:bookmarkEnd w:id="250"/>
    </w:p>
    <w:p w:rsidR="00F7095F" w:rsidRPr="001645DC" w:rsidRDefault="00ED5797" w:rsidP="00F7095F">
      <w:pPr>
        <w:pStyle w:val="Heading2"/>
      </w:pPr>
      <w:bookmarkStart w:id="251" w:name="_Toc461615336"/>
      <w:bookmarkStart w:id="252" w:name="_Toc461790890"/>
      <w:bookmarkStart w:id="253" w:name="_Toc499132436"/>
      <w:r>
        <w:t>Feedback</w:t>
      </w:r>
      <w:r w:rsidR="00F7095F" w:rsidRPr="001645DC">
        <w:t xml:space="preserve">, </w:t>
      </w:r>
      <w:r w:rsidR="00F7095F">
        <w:t>complaints and compliments</w:t>
      </w:r>
      <w:r w:rsidR="00F7095F" w:rsidRPr="001645DC">
        <w:t xml:space="preserve"> explained</w:t>
      </w:r>
      <w:bookmarkEnd w:id="251"/>
      <w:bookmarkEnd w:id="252"/>
      <w:bookmarkEnd w:id="253"/>
    </w:p>
    <w:p w:rsidR="009C242A" w:rsidRPr="001645DC" w:rsidRDefault="009C242A" w:rsidP="009C242A">
      <w:pPr>
        <w:pStyle w:val="DHHSbody"/>
        <w:rPr>
          <w:szCs w:val="19"/>
        </w:rPr>
      </w:pPr>
      <w:r w:rsidRPr="001645DC">
        <w:rPr>
          <w:szCs w:val="19"/>
        </w:rPr>
        <w:t xml:space="preserve">You have the right to </w:t>
      </w:r>
      <w:r>
        <w:rPr>
          <w:szCs w:val="19"/>
        </w:rPr>
        <w:t>provide feedback</w:t>
      </w:r>
      <w:r w:rsidRPr="001645DC">
        <w:rPr>
          <w:szCs w:val="19"/>
        </w:rPr>
        <w:t xml:space="preserve">, </w:t>
      </w:r>
      <w:r w:rsidR="007115B7">
        <w:rPr>
          <w:szCs w:val="19"/>
        </w:rPr>
        <w:t xml:space="preserve">make a complaint or </w:t>
      </w:r>
      <w:r w:rsidR="002A08C4">
        <w:rPr>
          <w:szCs w:val="19"/>
        </w:rPr>
        <w:t>give</w:t>
      </w:r>
      <w:r w:rsidR="007115B7">
        <w:rPr>
          <w:szCs w:val="19"/>
        </w:rPr>
        <w:t xml:space="preserve"> a compliment</w:t>
      </w:r>
      <w:r w:rsidRPr="001645DC">
        <w:rPr>
          <w:szCs w:val="19"/>
        </w:rPr>
        <w:t xml:space="preserve"> about a decision or a situation relating to the care of a child or young person. You can expect that your views and opinions will be taken into consideration and responded to in a way that is:</w:t>
      </w:r>
    </w:p>
    <w:p w:rsidR="009C242A" w:rsidRPr="001645DC" w:rsidRDefault="009C242A" w:rsidP="007E6859">
      <w:pPr>
        <w:pStyle w:val="DHHSbullet1"/>
      </w:pPr>
      <w:r w:rsidRPr="001645DC">
        <w:t>transparent</w:t>
      </w:r>
    </w:p>
    <w:p w:rsidR="009C242A" w:rsidRPr="001645DC" w:rsidRDefault="009C242A" w:rsidP="007E6859">
      <w:pPr>
        <w:pStyle w:val="DHHSbullet1"/>
      </w:pPr>
      <w:r w:rsidRPr="001645DC">
        <w:t>fair</w:t>
      </w:r>
    </w:p>
    <w:p w:rsidR="009C242A" w:rsidRPr="001645DC" w:rsidRDefault="009C242A" w:rsidP="007E6859">
      <w:pPr>
        <w:pStyle w:val="DHHSbullet1"/>
      </w:pPr>
      <w:r w:rsidRPr="001645DC">
        <w:t>accountable</w:t>
      </w:r>
    </w:p>
    <w:p w:rsidR="009C242A" w:rsidRPr="001645DC" w:rsidRDefault="009C242A" w:rsidP="007E6859">
      <w:pPr>
        <w:pStyle w:val="DHHSbullet1"/>
      </w:pPr>
      <w:r w:rsidRPr="001645DC">
        <w:t>outcome focused</w:t>
      </w:r>
    </w:p>
    <w:p w:rsidR="009C242A" w:rsidRPr="006860DF" w:rsidRDefault="009C242A" w:rsidP="001B0386">
      <w:pPr>
        <w:pStyle w:val="DHHSbullet1lastline"/>
        <w:rPr>
          <w:szCs w:val="19"/>
        </w:rPr>
      </w:pPr>
      <w:r w:rsidRPr="001645DC">
        <w:t>respectful.</w:t>
      </w:r>
    </w:p>
    <w:p w:rsidR="009C242A" w:rsidRPr="006860DF" w:rsidRDefault="009C242A" w:rsidP="009C242A">
      <w:pPr>
        <w:pStyle w:val="DHHSbody"/>
        <w:rPr>
          <w:szCs w:val="19"/>
        </w:rPr>
      </w:pPr>
      <w:r w:rsidRPr="001645DC">
        <w:rPr>
          <w:szCs w:val="19"/>
        </w:rPr>
        <w:t xml:space="preserve">It is important that you feel confident sharing your concerns with </w:t>
      </w:r>
      <w:r>
        <w:rPr>
          <w:szCs w:val="19"/>
        </w:rPr>
        <w:t>child protection or your</w:t>
      </w:r>
      <w:r w:rsidRPr="001645DC">
        <w:rPr>
          <w:szCs w:val="19"/>
        </w:rPr>
        <w:t xml:space="preserve"> agency</w:t>
      </w:r>
      <w:r>
        <w:rPr>
          <w:szCs w:val="19"/>
        </w:rPr>
        <w:t xml:space="preserve"> </w:t>
      </w:r>
      <w:r w:rsidRPr="001645DC">
        <w:t>at any time. This is the best way to prevent issues from becoming a bigger problem or a formal complaint.</w:t>
      </w:r>
    </w:p>
    <w:p w:rsidR="00F7095F" w:rsidRPr="001645DC" w:rsidRDefault="00215BCF" w:rsidP="00F7095F">
      <w:pPr>
        <w:pStyle w:val="Heading3"/>
      </w:pPr>
      <w:r>
        <w:t>Feedback</w:t>
      </w:r>
    </w:p>
    <w:p w:rsidR="002A08C4" w:rsidRPr="006860DF" w:rsidRDefault="002A08C4" w:rsidP="002A08C4">
      <w:pPr>
        <w:pStyle w:val="DHHSbody"/>
      </w:pPr>
      <w:r w:rsidRPr="001645DC">
        <w:t>I</w:t>
      </w:r>
      <w:r w:rsidRPr="001645DC">
        <w:rPr>
          <w:spacing w:val="-2"/>
        </w:rPr>
        <w:t>s</w:t>
      </w:r>
      <w:r w:rsidRPr="001645DC">
        <w:rPr>
          <w:spacing w:val="-1"/>
        </w:rPr>
        <w:t>s</w:t>
      </w:r>
      <w:r w:rsidRPr="001645DC">
        <w:t>ues arise f</w:t>
      </w:r>
      <w:r w:rsidRPr="001645DC">
        <w:rPr>
          <w:spacing w:val="-2"/>
        </w:rPr>
        <w:t>r</w:t>
      </w:r>
      <w:r w:rsidRPr="001645DC">
        <w:t xml:space="preserve">om time </w:t>
      </w:r>
      <w:r w:rsidRPr="001645DC">
        <w:rPr>
          <w:spacing w:val="-3"/>
        </w:rPr>
        <w:t>t</w:t>
      </w:r>
      <w:r w:rsidRPr="001645DC">
        <w:t>o tim</w:t>
      </w:r>
      <w:r w:rsidRPr="001645DC">
        <w:rPr>
          <w:spacing w:val="-5"/>
        </w:rPr>
        <w:t>e</w:t>
      </w:r>
      <w:r w:rsidRPr="001645DC">
        <w:t xml:space="preserve"> that may need u</w:t>
      </w:r>
      <w:r w:rsidRPr="001645DC">
        <w:rPr>
          <w:spacing w:val="-2"/>
        </w:rPr>
        <w:t>r</w:t>
      </w:r>
      <w:r w:rsidRPr="001645DC">
        <w:t>gent or immedia</w:t>
      </w:r>
      <w:r w:rsidRPr="001645DC">
        <w:rPr>
          <w:spacing w:val="-3"/>
        </w:rPr>
        <w:t>t</w:t>
      </w:r>
      <w:r w:rsidRPr="001645DC">
        <w:t xml:space="preserve">e action. These can </w:t>
      </w:r>
      <w:r w:rsidRPr="001645DC">
        <w:rPr>
          <w:spacing w:val="-2"/>
        </w:rPr>
        <w:t>u</w:t>
      </w:r>
      <w:r w:rsidRPr="001645DC">
        <w:rPr>
          <w:spacing w:val="-1"/>
        </w:rPr>
        <w:t>s</w:t>
      </w:r>
      <w:r w:rsidRPr="001645DC">
        <w:t xml:space="preserve">ually be </w:t>
      </w:r>
      <w:r w:rsidRPr="001645DC">
        <w:rPr>
          <w:spacing w:val="-2"/>
        </w:rPr>
        <w:t>r</w:t>
      </w:r>
      <w:r w:rsidRPr="001645DC">
        <w:t>esol</w:t>
      </w:r>
      <w:r w:rsidRPr="001645DC">
        <w:rPr>
          <w:spacing w:val="-3"/>
        </w:rPr>
        <w:t>v</w:t>
      </w:r>
      <w:r w:rsidRPr="001645DC">
        <w:t xml:space="preserve">ed </w:t>
      </w:r>
      <w:r w:rsidRPr="001645DC">
        <w:rPr>
          <w:spacing w:val="-2"/>
        </w:rPr>
        <w:t>q</w:t>
      </w:r>
      <w:r w:rsidRPr="001645DC">
        <w:t>uickl</w:t>
      </w:r>
      <w:r w:rsidRPr="001645DC">
        <w:rPr>
          <w:spacing w:val="-8"/>
        </w:rPr>
        <w:t>y</w:t>
      </w:r>
      <w:r w:rsidRPr="001645DC">
        <w:t>.</w:t>
      </w:r>
    </w:p>
    <w:p w:rsidR="002A08C4" w:rsidRDefault="002A08C4" w:rsidP="002A08C4">
      <w:pPr>
        <w:pStyle w:val="DHHSbody"/>
      </w:pPr>
      <w:r w:rsidRPr="001645DC">
        <w:rPr>
          <w:spacing w:val="-1"/>
        </w:rPr>
        <w:t>Q</w:t>
      </w:r>
      <w:r w:rsidRPr="001645DC">
        <w:t xml:space="preserve">uick and </w:t>
      </w:r>
      <w:r w:rsidRPr="001645DC">
        <w:rPr>
          <w:spacing w:val="-1"/>
        </w:rPr>
        <w:t>e</w:t>
      </w:r>
      <w:r w:rsidRPr="001645DC">
        <w:rPr>
          <w:spacing w:val="-4"/>
        </w:rPr>
        <w:t>f</w:t>
      </w:r>
      <w:r w:rsidRPr="001645DC">
        <w:rPr>
          <w:spacing w:val="-1"/>
        </w:rPr>
        <w:t>f</w:t>
      </w:r>
      <w:r w:rsidRPr="001645DC">
        <w:t>ecti</w:t>
      </w:r>
      <w:r w:rsidRPr="001645DC">
        <w:rPr>
          <w:spacing w:val="-3"/>
        </w:rPr>
        <w:t>v</w:t>
      </w:r>
      <w:r w:rsidRPr="001645DC">
        <w:t xml:space="preserve">e </w:t>
      </w:r>
      <w:r w:rsidRPr="001645DC">
        <w:rPr>
          <w:spacing w:val="-2"/>
        </w:rPr>
        <w:t>r</w:t>
      </w:r>
      <w:r w:rsidRPr="001645DC">
        <w:t>esolution is impo</w:t>
      </w:r>
      <w:r w:rsidRPr="001645DC">
        <w:rPr>
          <w:spacing w:val="2"/>
        </w:rPr>
        <w:t>r</w:t>
      </w:r>
      <w:r w:rsidRPr="001645DC">
        <w:rPr>
          <w:spacing w:val="-3"/>
        </w:rPr>
        <w:t>t</w:t>
      </w:r>
      <w:r w:rsidRPr="001645DC">
        <w:t xml:space="preserve">ant </w:t>
      </w:r>
      <w:r w:rsidRPr="001645DC">
        <w:rPr>
          <w:spacing w:val="-3"/>
        </w:rPr>
        <w:t>t</w:t>
      </w:r>
      <w:r w:rsidRPr="001645DC">
        <w:t>o:</w:t>
      </w:r>
    </w:p>
    <w:p w:rsidR="002A08C4" w:rsidRPr="001645DC" w:rsidRDefault="002A08C4" w:rsidP="007E6859">
      <w:pPr>
        <w:pStyle w:val="DHHSbullet1"/>
      </w:pPr>
      <w:r w:rsidRPr="001645DC">
        <w:t xml:space="preserve">enable </w:t>
      </w:r>
      <w:r w:rsidRPr="001645DC">
        <w:rPr>
          <w:spacing w:val="-3"/>
        </w:rPr>
        <w:t>y</w:t>
      </w:r>
      <w:r w:rsidRPr="001645DC">
        <w:t xml:space="preserve">ou, </w:t>
      </w:r>
      <w:r>
        <w:rPr>
          <w:spacing w:val="-3"/>
        </w:rPr>
        <w:t>the department or your agency</w:t>
      </w:r>
      <w:r w:rsidRPr="001645DC">
        <w:t xml:space="preserve"> </w:t>
      </w:r>
      <w:r w:rsidRPr="001645DC">
        <w:rPr>
          <w:spacing w:val="-3"/>
        </w:rPr>
        <w:t>t</w:t>
      </w:r>
      <w:r w:rsidRPr="001645DC">
        <w:t xml:space="preserve">o </w:t>
      </w:r>
      <w:r w:rsidRPr="001645DC">
        <w:rPr>
          <w:spacing w:val="-1"/>
        </w:rPr>
        <w:t>f</w:t>
      </w:r>
      <w:r w:rsidRPr="001645DC">
        <w:t>oc</w:t>
      </w:r>
      <w:r w:rsidRPr="001645DC">
        <w:rPr>
          <w:spacing w:val="-2"/>
        </w:rPr>
        <w:t>u</w:t>
      </w:r>
      <w:r w:rsidRPr="001645DC">
        <w:t xml:space="preserve">s on caring </w:t>
      </w:r>
      <w:r w:rsidRPr="001645DC">
        <w:rPr>
          <w:spacing w:val="-1"/>
        </w:rPr>
        <w:t>f</w:t>
      </w:r>
      <w:r w:rsidRPr="001645DC">
        <w:t xml:space="preserve">or the child or </w:t>
      </w:r>
      <w:r w:rsidRPr="001645DC">
        <w:rPr>
          <w:spacing w:val="-3"/>
        </w:rPr>
        <w:t>y</w:t>
      </w:r>
      <w:r w:rsidRPr="001645DC">
        <w:t>oung pe</w:t>
      </w:r>
      <w:r w:rsidRPr="001645DC">
        <w:rPr>
          <w:spacing w:val="-2"/>
        </w:rPr>
        <w:t>r</w:t>
      </w:r>
      <w:r w:rsidRPr="001645DC">
        <w:t xml:space="preserve">son in </w:t>
      </w:r>
      <w:r w:rsidRPr="001645DC">
        <w:rPr>
          <w:spacing w:val="-3"/>
        </w:rPr>
        <w:t>y</w:t>
      </w:r>
      <w:r w:rsidRPr="001645DC">
        <w:t>our ca</w:t>
      </w:r>
      <w:r w:rsidRPr="001645DC">
        <w:rPr>
          <w:spacing w:val="-2"/>
        </w:rPr>
        <w:t>r</w:t>
      </w:r>
      <w:r w:rsidRPr="001645DC">
        <w:t>e</w:t>
      </w:r>
    </w:p>
    <w:p w:rsidR="002A08C4" w:rsidRDefault="002A08C4" w:rsidP="007E6859">
      <w:pPr>
        <w:pStyle w:val="DHHSbullet1"/>
      </w:pPr>
      <w:r w:rsidRPr="001645DC">
        <w:t>minimise a</w:t>
      </w:r>
      <w:r w:rsidRPr="001645DC">
        <w:rPr>
          <w:spacing w:val="-3"/>
        </w:rPr>
        <w:t>n</w:t>
      </w:r>
      <w:r w:rsidRPr="001645DC">
        <w:t>y di</w:t>
      </w:r>
      <w:r w:rsidRPr="001645DC">
        <w:rPr>
          <w:spacing w:val="-1"/>
        </w:rPr>
        <w:t>s</w:t>
      </w:r>
      <w:r w:rsidRPr="001645DC">
        <w:t xml:space="preserve">ruption </w:t>
      </w:r>
      <w:r w:rsidRPr="001645DC">
        <w:rPr>
          <w:spacing w:val="-1"/>
        </w:rPr>
        <w:t>f</w:t>
      </w:r>
      <w:r w:rsidRPr="001645DC">
        <w:t xml:space="preserve">or the child or </w:t>
      </w:r>
      <w:r w:rsidRPr="001645DC">
        <w:rPr>
          <w:spacing w:val="-3"/>
        </w:rPr>
        <w:t>y</w:t>
      </w:r>
      <w:r w:rsidRPr="001645DC">
        <w:t>oung pe</w:t>
      </w:r>
      <w:r w:rsidRPr="001645DC">
        <w:rPr>
          <w:spacing w:val="-2"/>
        </w:rPr>
        <w:t>r</w:t>
      </w:r>
      <w:r w:rsidRPr="001645DC">
        <w:t>son</w:t>
      </w:r>
    </w:p>
    <w:p w:rsidR="002A08C4" w:rsidRDefault="002A08C4" w:rsidP="007E6859">
      <w:pPr>
        <w:pStyle w:val="DHHSbullet1"/>
      </w:pPr>
      <w:r>
        <w:t>ensure your needs are met, and you receive the appropriate and expected level of support and assistance to perform your role</w:t>
      </w:r>
    </w:p>
    <w:p w:rsidR="002A08C4" w:rsidRPr="001645DC" w:rsidRDefault="002A08C4" w:rsidP="001B0386">
      <w:pPr>
        <w:pStyle w:val="DHHSbullet1lastline"/>
      </w:pPr>
      <w:r>
        <w:t>prevent the issue from escalating.</w:t>
      </w:r>
    </w:p>
    <w:p w:rsidR="00F7095F" w:rsidRPr="001645DC" w:rsidRDefault="00F7095F" w:rsidP="00F7095F">
      <w:pPr>
        <w:pStyle w:val="Heading3"/>
      </w:pPr>
      <w:r w:rsidRPr="00EA10FC">
        <w:rPr>
          <w:rStyle w:val="Heading3Char"/>
          <w:b/>
          <w:bCs/>
        </w:rPr>
        <w:t>Compliments</w:t>
      </w:r>
    </w:p>
    <w:p w:rsidR="002A08C4" w:rsidRPr="006860DF" w:rsidRDefault="002A08C4" w:rsidP="002A08C4">
      <w:pPr>
        <w:pStyle w:val="DHHSbody"/>
        <w:rPr>
          <w:szCs w:val="19"/>
        </w:rPr>
      </w:pPr>
      <w:r w:rsidRPr="001645DC">
        <w:rPr>
          <w:szCs w:val="19"/>
        </w:rPr>
        <w:t>Compliments are expressions of praise, encouragement or gratitude about services provided or managed by your agency,</w:t>
      </w:r>
      <w:r>
        <w:rPr>
          <w:szCs w:val="19"/>
        </w:rPr>
        <w:t xml:space="preserve"> </w:t>
      </w:r>
      <w:r w:rsidRPr="001645DC">
        <w:rPr>
          <w:szCs w:val="19"/>
        </w:rPr>
        <w:t>child protection or the department. They provide valuable feedback about the level of satisfaction with service delivery.</w:t>
      </w:r>
    </w:p>
    <w:p w:rsidR="002A08C4" w:rsidRPr="001645DC" w:rsidRDefault="002A08C4" w:rsidP="002A08C4">
      <w:pPr>
        <w:pStyle w:val="DHHSbody"/>
        <w:rPr>
          <w:szCs w:val="19"/>
        </w:rPr>
      </w:pPr>
      <w:r w:rsidRPr="001645DC">
        <w:rPr>
          <w:szCs w:val="19"/>
        </w:rPr>
        <w:t>Compliments should be acknowledged and the person providing the compliment thanked for their feedback. Where possible, the person providing the compliment will be informed</w:t>
      </w:r>
      <w:r>
        <w:rPr>
          <w:szCs w:val="19"/>
        </w:rPr>
        <w:t xml:space="preserve"> </w:t>
      </w:r>
      <w:r w:rsidRPr="001645DC">
        <w:rPr>
          <w:szCs w:val="19"/>
        </w:rPr>
        <w:t>how their feedback will be used</w:t>
      </w:r>
      <w:r>
        <w:rPr>
          <w:szCs w:val="19"/>
        </w:rPr>
        <w:t>,</w:t>
      </w:r>
      <w:r w:rsidRPr="001645DC">
        <w:rPr>
          <w:szCs w:val="19"/>
        </w:rPr>
        <w:t xml:space="preserve"> and provided </w:t>
      </w:r>
      <w:r>
        <w:rPr>
          <w:szCs w:val="19"/>
        </w:rPr>
        <w:t xml:space="preserve">with </w:t>
      </w:r>
      <w:r w:rsidRPr="001645DC">
        <w:rPr>
          <w:szCs w:val="19"/>
        </w:rPr>
        <w:t>assurance that it will be passed on to relevant staff members.</w:t>
      </w:r>
    </w:p>
    <w:p w:rsidR="00F7095F" w:rsidRPr="001645DC" w:rsidRDefault="00F7095F" w:rsidP="00F7095F">
      <w:pPr>
        <w:pStyle w:val="Heading3"/>
      </w:pPr>
      <w:r w:rsidRPr="001645DC">
        <w:t>Complaints</w:t>
      </w:r>
    </w:p>
    <w:p w:rsidR="002A08C4" w:rsidRPr="00DD10EF" w:rsidRDefault="002A08C4" w:rsidP="002A08C4">
      <w:pPr>
        <w:pStyle w:val="DHHSbody"/>
      </w:pPr>
      <w:bookmarkStart w:id="254" w:name="_Toc461615337"/>
      <w:bookmarkStart w:id="255" w:name="_Toc461790891"/>
      <w:r>
        <w:t>In the department’s Complaints and Compliments Management Policy, a complaint is defined as an expression of dissatisfaction with any service provided, contracted, funded or regulated by the department. A complaint may also be made about the complaint-handling process of the department.</w:t>
      </w:r>
    </w:p>
    <w:p w:rsidR="00AE7E90" w:rsidRDefault="00AE7E90">
      <w:pPr>
        <w:rPr>
          <w:rFonts w:ascii="Arial" w:hAnsi="Arial"/>
          <w:b/>
          <w:color w:val="007B4B"/>
          <w:sz w:val="28"/>
          <w:szCs w:val="28"/>
        </w:rPr>
      </w:pPr>
      <w:r>
        <w:br w:type="page"/>
      </w:r>
    </w:p>
    <w:p w:rsidR="00F7095F" w:rsidRPr="001645DC" w:rsidRDefault="00F7095F" w:rsidP="00F7095F">
      <w:pPr>
        <w:pStyle w:val="Heading2"/>
      </w:pPr>
      <w:bookmarkStart w:id="256" w:name="_Toc499132437"/>
      <w:r w:rsidRPr="001645DC">
        <w:lastRenderedPageBreak/>
        <w:t xml:space="preserve">How to raise </w:t>
      </w:r>
      <w:r w:rsidR="00ED5797">
        <w:t>feedback</w:t>
      </w:r>
      <w:r w:rsidRPr="001645DC">
        <w:t>, provide a compliment or make a complaint</w:t>
      </w:r>
      <w:bookmarkEnd w:id="254"/>
      <w:bookmarkEnd w:id="255"/>
      <w:bookmarkEnd w:id="256"/>
    </w:p>
    <w:p w:rsidR="002A08C4" w:rsidRPr="00107C73" w:rsidRDefault="002A08C4" w:rsidP="002A08C4">
      <w:pPr>
        <w:pStyle w:val="DHHSbody"/>
      </w:pPr>
      <w:r w:rsidRPr="001645DC">
        <w:t>A compliment can be p</w:t>
      </w:r>
      <w:r w:rsidRPr="001645DC">
        <w:rPr>
          <w:spacing w:val="-2"/>
        </w:rPr>
        <w:t>r</w:t>
      </w:r>
      <w:r w:rsidRPr="001645DC">
        <w:rPr>
          <w:spacing w:val="-3"/>
        </w:rPr>
        <w:t>o</w:t>
      </w:r>
      <w:r w:rsidRPr="001645DC">
        <w:t>vided di</w:t>
      </w:r>
      <w:r w:rsidRPr="001645DC">
        <w:rPr>
          <w:spacing w:val="-2"/>
        </w:rPr>
        <w:t>r</w:t>
      </w:r>
      <w:r w:rsidRPr="001645DC">
        <w:t xml:space="preserve">ectly </w:t>
      </w:r>
      <w:r w:rsidRPr="001645DC">
        <w:rPr>
          <w:spacing w:val="-3"/>
        </w:rPr>
        <w:t>t</w:t>
      </w:r>
      <w:r w:rsidRPr="001645DC">
        <w:t xml:space="preserve">o </w:t>
      </w:r>
      <w:r>
        <w:t>the child or young person’s</w:t>
      </w:r>
      <w:r w:rsidRPr="001645DC">
        <w:t xml:space="preserve"> </w:t>
      </w:r>
      <w:r>
        <w:t xml:space="preserve">child protection worker or </w:t>
      </w:r>
      <w:r w:rsidRPr="001645DC">
        <w:t>agen</w:t>
      </w:r>
      <w:r w:rsidRPr="001645DC">
        <w:rPr>
          <w:spacing w:val="-1"/>
        </w:rPr>
        <w:t>c</w:t>
      </w:r>
      <w:r w:rsidRPr="001645DC">
        <w:t xml:space="preserve">y case </w:t>
      </w:r>
      <w:r>
        <w:rPr>
          <w:spacing w:val="-1"/>
        </w:rPr>
        <w:t>manager</w:t>
      </w:r>
      <w:r w:rsidRPr="001645DC">
        <w:t>, their line manager or al</w:t>
      </w:r>
      <w:r w:rsidRPr="001645DC">
        <w:rPr>
          <w:spacing w:val="-3"/>
        </w:rPr>
        <w:t>t</w:t>
      </w:r>
      <w:r w:rsidRPr="001645DC">
        <w:t>ernati</w:t>
      </w:r>
      <w:r w:rsidRPr="001645DC">
        <w:rPr>
          <w:spacing w:val="-3"/>
        </w:rPr>
        <w:t>v</w:t>
      </w:r>
      <w:r w:rsidRPr="001645DC">
        <w:t>ely the depa</w:t>
      </w:r>
      <w:r w:rsidRPr="001645DC">
        <w:rPr>
          <w:spacing w:val="2"/>
        </w:rPr>
        <w:t>r</w:t>
      </w:r>
      <w:r w:rsidRPr="001645DC">
        <w:t>tment.</w:t>
      </w:r>
    </w:p>
    <w:p w:rsidR="002A08C4" w:rsidRPr="00107C73" w:rsidRDefault="002A08C4" w:rsidP="002A08C4">
      <w:pPr>
        <w:pStyle w:val="DHHSbody"/>
      </w:pPr>
      <w:r w:rsidRPr="001645DC">
        <w:t xml:space="preserve">The </w:t>
      </w:r>
      <w:r w:rsidRPr="001645DC">
        <w:rPr>
          <w:spacing w:val="-1"/>
        </w:rPr>
        <w:t>f</w:t>
      </w:r>
      <w:r w:rsidRPr="001645DC">
        <w:t>oll</w:t>
      </w:r>
      <w:r w:rsidRPr="001645DC">
        <w:rPr>
          <w:spacing w:val="-1"/>
        </w:rPr>
        <w:t>o</w:t>
      </w:r>
      <w:r w:rsidRPr="001645DC">
        <w:t>wing s</w:t>
      </w:r>
      <w:r w:rsidRPr="001645DC">
        <w:rPr>
          <w:spacing w:val="-3"/>
        </w:rPr>
        <w:t>t</w:t>
      </w:r>
      <w:r w:rsidRPr="001645DC">
        <w:t xml:space="preserve">eps will help </w:t>
      </w:r>
      <w:r w:rsidRPr="001645DC">
        <w:rPr>
          <w:spacing w:val="-3"/>
        </w:rPr>
        <w:t>y</w:t>
      </w:r>
      <w:r w:rsidRPr="001645DC">
        <w:t xml:space="preserve">ou </w:t>
      </w:r>
      <w:r w:rsidRPr="001645DC">
        <w:rPr>
          <w:spacing w:val="-3"/>
        </w:rPr>
        <w:t>t</w:t>
      </w:r>
      <w:r w:rsidRPr="001645DC">
        <w:t xml:space="preserve">o </w:t>
      </w:r>
      <w:r>
        <w:rPr>
          <w:spacing w:val="-2"/>
        </w:rPr>
        <w:t>provide</w:t>
      </w:r>
      <w:r w:rsidRPr="001645DC">
        <w:t xml:space="preserve"> </w:t>
      </w:r>
      <w:r>
        <w:t>feedback</w:t>
      </w:r>
      <w:r w:rsidRPr="001645DC">
        <w:t xml:space="preserve"> or ma</w:t>
      </w:r>
      <w:r w:rsidRPr="001645DC">
        <w:rPr>
          <w:spacing w:val="-5"/>
        </w:rPr>
        <w:t>k</w:t>
      </w:r>
      <w:r w:rsidRPr="001645DC">
        <w:t>e a complaint</w:t>
      </w:r>
      <w:r>
        <w:t>.</w:t>
      </w:r>
    </w:p>
    <w:p w:rsidR="002A08C4" w:rsidRPr="001645DC" w:rsidRDefault="002A08C4" w:rsidP="002A08C4">
      <w:pPr>
        <w:pStyle w:val="Heading3"/>
      </w:pPr>
      <w:r w:rsidRPr="001645DC">
        <w:t>Step 1</w:t>
      </w:r>
      <w:r>
        <w:t>.</w:t>
      </w:r>
      <w:r w:rsidRPr="001645DC">
        <w:t xml:space="preserve"> Discuss your concerns with </w:t>
      </w:r>
      <w:r>
        <w:t>the</w:t>
      </w:r>
      <w:r w:rsidRPr="001645DC">
        <w:t xml:space="preserve"> </w:t>
      </w:r>
      <w:r>
        <w:t>child protection worker</w:t>
      </w:r>
    </w:p>
    <w:p w:rsidR="002A08C4" w:rsidRPr="00107C73" w:rsidRDefault="002A08C4" w:rsidP="002A08C4">
      <w:pPr>
        <w:pStyle w:val="DHHSbody"/>
        <w:rPr>
          <w:szCs w:val="19"/>
        </w:rPr>
      </w:pPr>
      <w:r w:rsidRPr="001645DC">
        <w:rPr>
          <w:szCs w:val="19"/>
        </w:rPr>
        <w:t xml:space="preserve">Contact </w:t>
      </w:r>
      <w:r>
        <w:rPr>
          <w:szCs w:val="19"/>
        </w:rPr>
        <w:t>the child or young person’s</w:t>
      </w:r>
      <w:r w:rsidRPr="001645DC">
        <w:rPr>
          <w:szCs w:val="19"/>
        </w:rPr>
        <w:t xml:space="preserve"> </w:t>
      </w:r>
      <w:r>
        <w:rPr>
          <w:szCs w:val="19"/>
        </w:rPr>
        <w:t>child protection</w:t>
      </w:r>
      <w:r w:rsidRPr="001645DC">
        <w:rPr>
          <w:szCs w:val="19"/>
        </w:rPr>
        <w:t xml:space="preserve"> </w:t>
      </w:r>
      <w:r>
        <w:rPr>
          <w:szCs w:val="19"/>
        </w:rPr>
        <w:t>worker</w:t>
      </w:r>
      <w:r w:rsidRPr="001645DC">
        <w:rPr>
          <w:szCs w:val="19"/>
        </w:rPr>
        <w:t xml:space="preserve"> to discuss your concerns and to resolve day-to-day issues </w:t>
      </w:r>
      <w:r>
        <w:rPr>
          <w:szCs w:val="19"/>
        </w:rPr>
        <w:t xml:space="preserve">that </w:t>
      </w:r>
      <w:r w:rsidRPr="001645DC">
        <w:rPr>
          <w:szCs w:val="19"/>
        </w:rPr>
        <w:t>requir</w:t>
      </w:r>
      <w:r>
        <w:rPr>
          <w:szCs w:val="19"/>
        </w:rPr>
        <w:t>e</w:t>
      </w:r>
      <w:r w:rsidRPr="001645DC">
        <w:rPr>
          <w:szCs w:val="19"/>
        </w:rPr>
        <w:t xml:space="preserve"> urgent or immediate action.</w:t>
      </w:r>
      <w:r>
        <w:rPr>
          <w:szCs w:val="19"/>
        </w:rPr>
        <w:t xml:space="preserve"> You should do this first before other processes.</w:t>
      </w:r>
    </w:p>
    <w:p w:rsidR="002A08C4" w:rsidRDefault="002A08C4" w:rsidP="002A08C4">
      <w:pPr>
        <w:pStyle w:val="DHHSbody"/>
        <w:rPr>
          <w:szCs w:val="19"/>
        </w:rPr>
      </w:pPr>
      <w:r w:rsidRPr="001645DC">
        <w:rPr>
          <w:szCs w:val="19"/>
        </w:rPr>
        <w:t xml:space="preserve">If you cannot resolve the issue with </w:t>
      </w:r>
      <w:r>
        <w:rPr>
          <w:szCs w:val="19"/>
        </w:rPr>
        <w:t>the</w:t>
      </w:r>
      <w:r w:rsidRPr="001645DC">
        <w:rPr>
          <w:szCs w:val="19"/>
        </w:rPr>
        <w:t xml:space="preserve"> </w:t>
      </w:r>
      <w:r>
        <w:rPr>
          <w:szCs w:val="19"/>
        </w:rPr>
        <w:t>child protection worker</w:t>
      </w:r>
      <w:r w:rsidRPr="001645DC">
        <w:rPr>
          <w:szCs w:val="19"/>
        </w:rPr>
        <w:t>, or you are uncomfortable having</w:t>
      </w:r>
      <w:r>
        <w:rPr>
          <w:szCs w:val="19"/>
        </w:rPr>
        <w:t xml:space="preserve"> </w:t>
      </w:r>
      <w:r w:rsidRPr="001645DC">
        <w:rPr>
          <w:szCs w:val="19"/>
        </w:rPr>
        <w:t xml:space="preserve">a discussion with them, contact </w:t>
      </w:r>
      <w:r>
        <w:rPr>
          <w:szCs w:val="19"/>
        </w:rPr>
        <w:t xml:space="preserve">their </w:t>
      </w:r>
      <w:r w:rsidRPr="001645DC">
        <w:rPr>
          <w:szCs w:val="19"/>
        </w:rPr>
        <w:t>manager to try to achieve a resolution.</w:t>
      </w:r>
    </w:p>
    <w:p w:rsidR="002A08C4" w:rsidRPr="001645DC" w:rsidRDefault="002A08C4" w:rsidP="002A08C4">
      <w:pPr>
        <w:pStyle w:val="Heading3"/>
      </w:pPr>
      <w:r w:rsidRPr="001645DC">
        <w:t xml:space="preserve">Step </w:t>
      </w:r>
      <w:r>
        <w:t>2.</w:t>
      </w:r>
      <w:r w:rsidRPr="001645DC">
        <w:t xml:space="preserve"> Register a </w:t>
      </w:r>
      <w:r>
        <w:t xml:space="preserve">complaint </w:t>
      </w:r>
      <w:r w:rsidRPr="001645DC">
        <w:t>with the Department of Health and Human Services</w:t>
      </w:r>
    </w:p>
    <w:p w:rsidR="002A08C4" w:rsidRPr="00107C73" w:rsidRDefault="002A08C4" w:rsidP="002A08C4">
      <w:pPr>
        <w:pStyle w:val="DHHSbody"/>
        <w:rPr>
          <w:szCs w:val="19"/>
        </w:rPr>
      </w:pPr>
      <w:r w:rsidRPr="001645DC">
        <w:rPr>
          <w:szCs w:val="19"/>
        </w:rPr>
        <w:t xml:space="preserve">If you are unhappy with how your complaint has been managed by </w:t>
      </w:r>
      <w:r>
        <w:rPr>
          <w:szCs w:val="19"/>
        </w:rPr>
        <w:t>the department</w:t>
      </w:r>
      <w:r w:rsidRPr="001645DC">
        <w:rPr>
          <w:szCs w:val="19"/>
        </w:rPr>
        <w:t>, or the issue relates to an action or service provided by the department that cannot be resolved through Step 1, you can submit a complaint to the department’s Complaints and Privacy Unit.</w:t>
      </w:r>
    </w:p>
    <w:p w:rsidR="001B0386" w:rsidRDefault="002A08C4" w:rsidP="001B0386">
      <w:pPr>
        <w:pStyle w:val="DHHSbody"/>
      </w:pPr>
      <w:r w:rsidRPr="001B0386">
        <w:t>To do this</w:t>
      </w:r>
      <w:r w:rsidR="00F12B02">
        <w:t>:</w:t>
      </w:r>
    </w:p>
    <w:p w:rsidR="001B0386" w:rsidRDefault="002A08C4" w:rsidP="001B0386">
      <w:pPr>
        <w:pStyle w:val="DHHSbullet1"/>
      </w:pPr>
      <w:r w:rsidRPr="001B0386">
        <w:t>call 1300 884 706</w:t>
      </w:r>
    </w:p>
    <w:p w:rsidR="001B0386" w:rsidRDefault="002A08C4" w:rsidP="001B0386">
      <w:pPr>
        <w:pStyle w:val="DHHSbullet1"/>
      </w:pPr>
      <w:r w:rsidRPr="001B0386">
        <w:t xml:space="preserve">email </w:t>
      </w:r>
      <w:hyperlink r:id="rId275" w:history="1">
        <w:r w:rsidR="001B0386" w:rsidRPr="00DB5B52">
          <w:rPr>
            <w:rStyle w:val="Hyperlink"/>
          </w:rPr>
          <w:t>complaints.reception@dhhs.vic.gov.au</w:t>
        </w:r>
      </w:hyperlink>
    </w:p>
    <w:p w:rsidR="001B0386" w:rsidRDefault="002A08C4" w:rsidP="001B0386">
      <w:pPr>
        <w:pStyle w:val="DHHSbullet1"/>
      </w:pPr>
      <w:r w:rsidRPr="001B0386">
        <w:t>complete an online complaint form</w:t>
      </w:r>
      <w:r w:rsidR="00646DAB">
        <w:t xml:space="preserve"> </w:t>
      </w:r>
      <w:r w:rsidR="001B0386">
        <w:t xml:space="preserve">- available </w:t>
      </w:r>
      <w:r w:rsidRPr="001B0386">
        <w:t xml:space="preserve">at </w:t>
      </w:r>
      <w:hyperlink r:id="rId276" w:history="1">
        <w:r w:rsidR="001B0386" w:rsidRPr="001B0386">
          <w:rPr>
            <w:rStyle w:val="Hyperlink"/>
          </w:rPr>
          <w:t>Making a complaint</w:t>
        </w:r>
      </w:hyperlink>
      <w:r w:rsidR="001B0386">
        <w:t xml:space="preserve"> on the DHHS website </w:t>
      </w:r>
      <w:r w:rsidRPr="001B0386">
        <w:t xml:space="preserve">&lt;https://www.dhhs.vic.gov.au/making-complaint&gt; </w:t>
      </w:r>
      <w:r w:rsidR="001B0386">
        <w:t>or</w:t>
      </w:r>
    </w:p>
    <w:p w:rsidR="002A08C4" w:rsidRPr="001B0386" w:rsidRDefault="002A08C4" w:rsidP="001B0386">
      <w:pPr>
        <w:pStyle w:val="DHHSbullet1lastline"/>
      </w:pPr>
      <w:r w:rsidRPr="001B0386">
        <w:t>write to:</w:t>
      </w:r>
      <w:r w:rsidR="001B0386">
        <w:br/>
      </w:r>
      <w:r w:rsidRPr="001B0386">
        <w:t>Complaints and Privacy Unit</w:t>
      </w:r>
      <w:r w:rsidRPr="001B0386">
        <w:br/>
        <w:t>GPO Box 4057</w:t>
      </w:r>
      <w:r w:rsidRPr="001B0386">
        <w:br/>
        <w:t>Melbourne VIC 3001</w:t>
      </w:r>
    </w:p>
    <w:p w:rsidR="002A08C4" w:rsidRPr="001B0386" w:rsidRDefault="002A08C4" w:rsidP="001B0386">
      <w:pPr>
        <w:pStyle w:val="DHHSbody"/>
      </w:pPr>
      <w:r w:rsidRPr="001B0386">
        <w:t>Alternatively, if you know your department divisional office, you can contact the Performance, Quality and Compliance Team in the department by sending an email to:</w:t>
      </w:r>
    </w:p>
    <w:p w:rsidR="00613D8D" w:rsidRPr="001645DC" w:rsidRDefault="007A0CF7" w:rsidP="00613D8D">
      <w:pPr>
        <w:pStyle w:val="DHHSbullet1"/>
        <w:rPr>
          <w:rFonts w:cs="VIC"/>
          <w:sz w:val="19"/>
        </w:rPr>
      </w:pPr>
      <w:hyperlink r:id="rId277" w:history="1">
        <w:r w:rsidR="00613D8D" w:rsidRPr="000B5053">
          <w:rPr>
            <w:rStyle w:val="Hyperlink"/>
            <w:szCs w:val="19"/>
          </w:rPr>
          <w:t>north divisional office</w:t>
        </w:r>
      </w:hyperlink>
      <w:r w:rsidR="00613D8D">
        <w:t xml:space="preserve"> [</w:t>
      </w:r>
      <w:hyperlink r:id="rId278">
        <w:r w:rsidR="00613D8D" w:rsidRPr="00BD47F5">
          <w:t>north.feedback@dhhs.vic.gov.au</w:t>
        </w:r>
      </w:hyperlink>
      <w:r w:rsidR="00613D8D" w:rsidRPr="00BD47F5">
        <w:t>]</w:t>
      </w:r>
    </w:p>
    <w:p w:rsidR="00613D8D" w:rsidRPr="00BD47F5" w:rsidRDefault="007A0CF7" w:rsidP="00613D8D">
      <w:pPr>
        <w:pStyle w:val="DHHSbullet1"/>
      </w:pPr>
      <w:hyperlink r:id="rId279" w:history="1">
        <w:r w:rsidR="00613D8D" w:rsidRPr="00BD47F5">
          <w:rPr>
            <w:rStyle w:val="Hyperlink"/>
            <w:szCs w:val="19"/>
          </w:rPr>
          <w:t>south divisional office</w:t>
        </w:r>
      </w:hyperlink>
      <w:r w:rsidR="00613D8D">
        <w:rPr>
          <w:szCs w:val="19"/>
        </w:rPr>
        <w:t xml:space="preserve"> [</w:t>
      </w:r>
      <w:r w:rsidR="00613D8D" w:rsidRPr="00BD47F5">
        <w:t>south.feedback@dhhs.vic.gov.au]</w:t>
      </w:r>
    </w:p>
    <w:p w:rsidR="00613D8D" w:rsidRPr="001645DC" w:rsidRDefault="007A0CF7" w:rsidP="00613D8D">
      <w:pPr>
        <w:pStyle w:val="DHHSbullet1"/>
        <w:rPr>
          <w:rFonts w:cs="VIC"/>
          <w:sz w:val="19"/>
          <w:szCs w:val="19"/>
        </w:rPr>
      </w:pPr>
      <w:hyperlink r:id="rId280" w:history="1">
        <w:r w:rsidR="00613D8D" w:rsidRPr="00BD47F5">
          <w:rPr>
            <w:rStyle w:val="Hyperlink"/>
            <w:szCs w:val="19"/>
          </w:rPr>
          <w:t>east divisional office</w:t>
        </w:r>
      </w:hyperlink>
      <w:r w:rsidR="00613D8D">
        <w:rPr>
          <w:szCs w:val="19"/>
        </w:rPr>
        <w:t xml:space="preserve"> [</w:t>
      </w:r>
      <w:r w:rsidR="00613D8D" w:rsidRPr="00044857">
        <w:rPr>
          <w:szCs w:val="19"/>
        </w:rPr>
        <w:t>east.qualitycomplaints@dhhs.vic.gov.au</w:t>
      </w:r>
      <w:r w:rsidR="00613D8D">
        <w:rPr>
          <w:szCs w:val="19"/>
        </w:rPr>
        <w:t>]</w:t>
      </w:r>
    </w:p>
    <w:p w:rsidR="00613D8D" w:rsidRPr="00BD47F5" w:rsidRDefault="00613D8D" w:rsidP="00613D8D">
      <w:pPr>
        <w:pStyle w:val="DHHSbullet1lastline"/>
      </w:pPr>
      <w:r w:rsidRPr="001645DC">
        <w:rPr>
          <w:rFonts w:cs="Zapf Dingbats"/>
          <w:color w:val="86090E"/>
          <w:spacing w:val="-9"/>
          <w:sz w:val="11"/>
          <w:szCs w:val="11"/>
        </w:rPr>
        <w:t xml:space="preserve"> </w:t>
      </w:r>
      <w:hyperlink r:id="rId281" w:history="1">
        <w:r w:rsidRPr="00BD47F5">
          <w:rPr>
            <w:rStyle w:val="Hyperlink"/>
          </w:rPr>
          <w:t>west d</w:t>
        </w:r>
        <w:r w:rsidRPr="00BD47F5">
          <w:rPr>
            <w:rStyle w:val="Hyperlink"/>
            <w:szCs w:val="19"/>
          </w:rPr>
          <w:t>ivisional office</w:t>
        </w:r>
      </w:hyperlink>
      <w:r>
        <w:t xml:space="preserve"> </w:t>
      </w:r>
      <w:r w:rsidRPr="00BD47F5">
        <w:t>[</w:t>
      </w:r>
      <w:hyperlink r:id="rId282">
        <w:r w:rsidRPr="00BD47F5">
          <w:t>west.feedback@dhhs.vic.gov.au</w:t>
        </w:r>
      </w:hyperlink>
      <w:r w:rsidRPr="00BD47F5">
        <w:t>]</w:t>
      </w:r>
    </w:p>
    <w:p w:rsidR="002A08C4" w:rsidRDefault="002A08C4" w:rsidP="001B0386">
      <w:pPr>
        <w:pStyle w:val="DHHSbody"/>
        <w:rPr>
          <w:i/>
        </w:rPr>
      </w:pPr>
      <w:r w:rsidRPr="001645DC">
        <w:t xml:space="preserve">Complaints received by the department are managed in accordance with the department’s </w:t>
      </w:r>
      <w:r w:rsidRPr="001B0386">
        <w:rPr>
          <w:i/>
          <w:iCs/>
        </w:rPr>
        <w:t>Compliments and complaints management policy</w:t>
      </w:r>
      <w:r w:rsidRPr="001645DC">
        <w:t>, which provides important information about how your complaint will be managed,</w:t>
      </w:r>
      <w:r>
        <w:t xml:space="preserve"> </w:t>
      </w:r>
      <w:r w:rsidRPr="001645DC">
        <w:t>the review and response timeframes</w:t>
      </w:r>
      <w:r>
        <w:t>,</w:t>
      </w:r>
      <w:r w:rsidRPr="001645DC">
        <w:t xml:space="preserve"> and how your complaint will inform improvements in service delivery. To view this </w:t>
      </w:r>
      <w:r w:rsidRPr="001B0386">
        <w:t>policy</w:t>
      </w:r>
      <w:r w:rsidRPr="001645DC">
        <w:t xml:space="preserve">, visit </w:t>
      </w:r>
      <w:hyperlink r:id="rId283" w:history="1">
        <w:r w:rsidR="001B0386" w:rsidRPr="001B0386">
          <w:rPr>
            <w:rStyle w:val="Hyperlink"/>
          </w:rPr>
          <w:t>Making a complaint</w:t>
        </w:r>
      </w:hyperlink>
      <w:r w:rsidR="001B0386">
        <w:t xml:space="preserve"> on the DHHS website </w:t>
      </w:r>
      <w:r w:rsidR="001B0386" w:rsidRPr="001B0386">
        <w:t>&lt;https://www.dhhs.vic.gov.au/making-complaint&gt;</w:t>
      </w:r>
      <w:r>
        <w:t>.</w:t>
      </w:r>
    </w:p>
    <w:p w:rsidR="002A08C4" w:rsidRPr="001645DC" w:rsidRDefault="002A08C4" w:rsidP="002A08C4">
      <w:pPr>
        <w:pStyle w:val="Heading3"/>
      </w:pPr>
      <w:r w:rsidRPr="001645DC">
        <w:rPr>
          <w:spacing w:val="-2"/>
        </w:rPr>
        <w:t>St</w:t>
      </w:r>
      <w:r w:rsidRPr="001645DC">
        <w:t xml:space="preserve">ep </w:t>
      </w:r>
      <w:r>
        <w:t>3.</w:t>
      </w:r>
      <w:r w:rsidRPr="001645DC">
        <w:t xml:space="preserve"> </w:t>
      </w:r>
      <w:r w:rsidRPr="001645DC">
        <w:rPr>
          <w:spacing w:val="-4"/>
        </w:rPr>
        <w:t>R</w:t>
      </w:r>
      <w:r w:rsidRPr="001645DC">
        <w:t>egis</w:t>
      </w:r>
      <w:r w:rsidRPr="001645DC">
        <w:rPr>
          <w:spacing w:val="-2"/>
        </w:rPr>
        <w:t>t</w:t>
      </w:r>
      <w:r w:rsidRPr="001645DC">
        <w:t>er a complaint with the</w:t>
      </w:r>
      <w:r>
        <w:t xml:space="preserve"> </w:t>
      </w:r>
      <w:r w:rsidRPr="001645DC">
        <w:rPr>
          <w:position w:val="2"/>
        </w:rPr>
        <w:t>Vic</w:t>
      </w:r>
      <w:r w:rsidRPr="001645DC">
        <w:rPr>
          <w:spacing w:val="-2"/>
          <w:position w:val="2"/>
        </w:rPr>
        <w:t>t</w:t>
      </w:r>
      <w:r w:rsidRPr="001645DC">
        <w:rPr>
          <w:position w:val="2"/>
        </w:rPr>
        <w:t>orian Ombud</w:t>
      </w:r>
      <w:r w:rsidRPr="001645DC">
        <w:rPr>
          <w:spacing w:val="-1"/>
          <w:position w:val="2"/>
        </w:rPr>
        <w:t>s</w:t>
      </w:r>
      <w:r w:rsidRPr="001645DC">
        <w:rPr>
          <w:position w:val="2"/>
        </w:rPr>
        <w:t>man</w:t>
      </w:r>
    </w:p>
    <w:p w:rsidR="002A08C4" w:rsidRPr="00FB30FB" w:rsidRDefault="002A08C4" w:rsidP="002A08C4">
      <w:pPr>
        <w:pStyle w:val="DHHSbody"/>
        <w:rPr>
          <w:szCs w:val="19"/>
        </w:rPr>
      </w:pPr>
      <w:r w:rsidRPr="001645DC">
        <w:rPr>
          <w:szCs w:val="19"/>
        </w:rPr>
        <w:t>The Victorian Ombudsman is an independent officer of the Victorian Parliament who investigates complaints about administrative actions taken by Victorian Government agencies and departments.</w:t>
      </w:r>
    </w:p>
    <w:p w:rsidR="002A08C4" w:rsidRDefault="002A08C4" w:rsidP="002A08C4">
      <w:pPr>
        <w:pStyle w:val="DHHSbody"/>
        <w:rPr>
          <w:szCs w:val="19"/>
        </w:rPr>
      </w:pPr>
      <w:r w:rsidRPr="001645DC">
        <w:rPr>
          <w:szCs w:val="19"/>
        </w:rPr>
        <w:t>If you have a complaint about a Victorian Government agency or department, the Victorian Ombudsman may be able to assist you. Before contacting the Victorian</w:t>
      </w:r>
      <w:r>
        <w:rPr>
          <w:szCs w:val="19"/>
        </w:rPr>
        <w:t xml:space="preserve"> </w:t>
      </w:r>
      <w:r w:rsidRPr="001645DC">
        <w:rPr>
          <w:szCs w:val="19"/>
        </w:rPr>
        <w:t>Ombudsman, you should attempt to resolve your complaint with the department</w:t>
      </w:r>
      <w:r>
        <w:rPr>
          <w:szCs w:val="19"/>
        </w:rPr>
        <w:t xml:space="preserve"> and your agency if applicable</w:t>
      </w:r>
      <w:r w:rsidRPr="001645DC">
        <w:rPr>
          <w:szCs w:val="19"/>
        </w:rPr>
        <w:t>.</w:t>
      </w:r>
    </w:p>
    <w:p w:rsidR="00AE7E90" w:rsidRDefault="00AE7E90">
      <w:pPr>
        <w:rPr>
          <w:rFonts w:ascii="Arial" w:eastAsia="Times" w:hAnsi="Arial"/>
          <w:szCs w:val="19"/>
        </w:rPr>
      </w:pPr>
      <w:r>
        <w:rPr>
          <w:szCs w:val="19"/>
        </w:rPr>
        <w:br w:type="page"/>
      </w:r>
    </w:p>
    <w:p w:rsidR="00F12B02" w:rsidRDefault="002A08C4" w:rsidP="002A08C4">
      <w:pPr>
        <w:pStyle w:val="DHHSbody"/>
        <w:rPr>
          <w:szCs w:val="19"/>
        </w:rPr>
      </w:pPr>
      <w:r w:rsidRPr="001645DC">
        <w:rPr>
          <w:szCs w:val="19"/>
        </w:rPr>
        <w:lastRenderedPageBreak/>
        <w:t>To contact the Victorian</w:t>
      </w:r>
      <w:r>
        <w:rPr>
          <w:szCs w:val="19"/>
        </w:rPr>
        <w:t xml:space="preserve"> </w:t>
      </w:r>
      <w:r w:rsidRPr="001645DC">
        <w:rPr>
          <w:szCs w:val="19"/>
        </w:rPr>
        <w:t>Ombudsman</w:t>
      </w:r>
      <w:r w:rsidR="00F12B02">
        <w:rPr>
          <w:szCs w:val="19"/>
        </w:rPr>
        <w:t>:</w:t>
      </w:r>
    </w:p>
    <w:p w:rsidR="00F12B02" w:rsidRDefault="002A08C4" w:rsidP="00F12B02">
      <w:pPr>
        <w:pStyle w:val="DHHSbullet1"/>
      </w:pPr>
      <w:r w:rsidRPr="001645DC">
        <w:t xml:space="preserve">call </w:t>
      </w:r>
      <w:r>
        <w:t>(</w:t>
      </w:r>
      <w:r w:rsidRPr="001645DC">
        <w:t>03</w:t>
      </w:r>
      <w:r>
        <w:t>)</w:t>
      </w:r>
      <w:r w:rsidRPr="001645DC">
        <w:t xml:space="preserve"> 9613 6222 or 1800 806 314 toll free</w:t>
      </w:r>
      <w:r>
        <w:t xml:space="preserve"> </w:t>
      </w:r>
      <w:r w:rsidRPr="001645DC">
        <w:t>(regional areas only)</w:t>
      </w:r>
    </w:p>
    <w:p w:rsidR="00F12B02" w:rsidRDefault="002A08C4" w:rsidP="00F12B02">
      <w:pPr>
        <w:pStyle w:val="DHHSbullet1"/>
      </w:pPr>
      <w:r w:rsidRPr="001645DC">
        <w:t xml:space="preserve">complete </w:t>
      </w:r>
      <w:r w:rsidR="00F12B02">
        <w:t>the</w:t>
      </w:r>
      <w:r w:rsidRPr="001645DC">
        <w:t xml:space="preserve"> </w:t>
      </w:r>
      <w:hyperlink r:id="rId284" w:history="1">
        <w:r w:rsidR="00F12B02">
          <w:rPr>
            <w:rStyle w:val="Hyperlink"/>
            <w:szCs w:val="19"/>
          </w:rPr>
          <w:t>Ombudsman's online complaint form</w:t>
        </w:r>
      </w:hyperlink>
      <w:r>
        <w:t xml:space="preserve"> </w:t>
      </w:r>
      <w:r w:rsidR="00F12B02">
        <w:t>&lt;</w:t>
      </w:r>
      <w:r w:rsidR="00F12B02" w:rsidRPr="00F12B02">
        <w:t>https://www.ombudsman.vic.gov.au/Complaints</w:t>
      </w:r>
      <w:r w:rsidR="00F12B02">
        <w:t>&gt;</w:t>
      </w:r>
    </w:p>
    <w:p w:rsidR="002A08C4" w:rsidRPr="00F12B02" w:rsidRDefault="002A08C4" w:rsidP="00F12B02">
      <w:pPr>
        <w:pStyle w:val="DHHSbullet1lastline"/>
      </w:pPr>
      <w:r w:rsidRPr="001645DC">
        <w:t>write to</w:t>
      </w:r>
      <w:r w:rsidR="00F12B02">
        <w:br/>
      </w:r>
      <w:r w:rsidRPr="00F12B02">
        <w:t>Victorian Ombudsman</w:t>
      </w:r>
      <w:r>
        <w:br/>
      </w:r>
      <w:r w:rsidRPr="00F12B02">
        <w:t>Level 2</w:t>
      </w:r>
      <w:r w:rsidR="00F12B02">
        <w:t xml:space="preserve">, </w:t>
      </w:r>
      <w:r w:rsidRPr="00F12B02">
        <w:t>570 Bourke Street</w:t>
      </w:r>
      <w:r w:rsidRPr="00F12B02">
        <w:br/>
        <w:t>Melbourne VIC 3000.</w:t>
      </w:r>
    </w:p>
    <w:p w:rsidR="002A08C4" w:rsidRPr="001645DC" w:rsidRDefault="002A08C4" w:rsidP="002A08C4">
      <w:pPr>
        <w:pStyle w:val="Heading3"/>
      </w:pPr>
      <w:r w:rsidRPr="001645DC">
        <w:t>Register a complaint with your agency</w:t>
      </w:r>
    </w:p>
    <w:p w:rsidR="002A08C4" w:rsidRPr="00107C73" w:rsidRDefault="002A08C4" w:rsidP="002A08C4">
      <w:pPr>
        <w:pStyle w:val="DHHSbody"/>
        <w:rPr>
          <w:szCs w:val="19"/>
        </w:rPr>
      </w:pPr>
      <w:r>
        <w:rPr>
          <w:szCs w:val="19"/>
        </w:rPr>
        <w:t>If the child or young person is supported by an agency and your issue is with a service they provide, contact their agency case manager to discuss your concerns. If you cannot resolve the issue with the agency case manager or you are uncomfortable having a discussion with them, contact their line manager to try to resolve the concerns.</w:t>
      </w:r>
    </w:p>
    <w:p w:rsidR="002A08C4" w:rsidRPr="00107C73" w:rsidRDefault="002A08C4" w:rsidP="002A08C4">
      <w:pPr>
        <w:pStyle w:val="DHHSbody"/>
      </w:pPr>
      <w:r w:rsidRPr="001645DC">
        <w:t xml:space="preserve">If </w:t>
      </w:r>
      <w:r w:rsidRPr="001645DC">
        <w:rPr>
          <w:spacing w:val="-3"/>
        </w:rPr>
        <w:t>y</w:t>
      </w:r>
      <w:r w:rsidRPr="001645DC">
        <w:t>our i</w:t>
      </w:r>
      <w:r w:rsidRPr="001645DC">
        <w:rPr>
          <w:spacing w:val="-2"/>
        </w:rPr>
        <w:t>s</w:t>
      </w:r>
      <w:r w:rsidRPr="001645DC">
        <w:rPr>
          <w:spacing w:val="-1"/>
        </w:rPr>
        <w:t>s</w:t>
      </w:r>
      <w:r w:rsidRPr="001645DC">
        <w:t xml:space="preserve">ue </w:t>
      </w:r>
      <w:r w:rsidRPr="001645DC">
        <w:rPr>
          <w:spacing w:val="-2"/>
        </w:rPr>
        <w:t>r</w:t>
      </w:r>
      <w:r w:rsidRPr="001645DC">
        <w:t>emains un</w:t>
      </w:r>
      <w:r w:rsidRPr="001645DC">
        <w:rPr>
          <w:spacing w:val="-2"/>
        </w:rPr>
        <w:t>r</w:t>
      </w:r>
      <w:r w:rsidRPr="001645DC">
        <w:t>esol</w:t>
      </w:r>
      <w:r w:rsidRPr="001645DC">
        <w:rPr>
          <w:spacing w:val="-3"/>
        </w:rPr>
        <w:t>v</w:t>
      </w:r>
      <w:r w:rsidRPr="001645DC">
        <w:t xml:space="preserve">ed or </w:t>
      </w:r>
      <w:r w:rsidRPr="001645DC">
        <w:rPr>
          <w:spacing w:val="-3"/>
        </w:rPr>
        <w:t>y</w:t>
      </w:r>
      <w:r w:rsidRPr="001645DC">
        <w:t>ou a</w:t>
      </w:r>
      <w:r w:rsidRPr="001645DC">
        <w:rPr>
          <w:spacing w:val="-2"/>
        </w:rPr>
        <w:t>r</w:t>
      </w:r>
      <w:r w:rsidRPr="001645DC">
        <w:t>e unhap</w:t>
      </w:r>
      <w:r w:rsidRPr="001645DC">
        <w:rPr>
          <w:spacing w:val="-3"/>
        </w:rPr>
        <w:t>p</w:t>
      </w:r>
      <w:r w:rsidRPr="001645DC">
        <w:t>y about a service p</w:t>
      </w:r>
      <w:r w:rsidRPr="001645DC">
        <w:rPr>
          <w:spacing w:val="-2"/>
        </w:rPr>
        <w:t>r</w:t>
      </w:r>
      <w:r w:rsidRPr="001645DC">
        <w:rPr>
          <w:spacing w:val="-3"/>
        </w:rPr>
        <w:t>o</w:t>
      </w:r>
      <w:r w:rsidRPr="001645DC">
        <w:t xml:space="preserve">vided </w:t>
      </w:r>
      <w:r w:rsidRPr="001645DC">
        <w:rPr>
          <w:spacing w:val="-3"/>
        </w:rPr>
        <w:t>b</w:t>
      </w:r>
      <w:r w:rsidRPr="001645DC">
        <w:t xml:space="preserve">y </w:t>
      </w:r>
      <w:r>
        <w:rPr>
          <w:spacing w:val="-3"/>
        </w:rPr>
        <w:t>the</w:t>
      </w:r>
      <w:r w:rsidRPr="001645DC">
        <w:t xml:space="preserve"> agen</w:t>
      </w:r>
      <w:r w:rsidRPr="001645DC">
        <w:rPr>
          <w:spacing w:val="-1"/>
        </w:rPr>
        <w:t>c</w:t>
      </w:r>
      <w:r w:rsidRPr="001645DC">
        <w:t xml:space="preserve">y case </w:t>
      </w:r>
      <w:r>
        <w:rPr>
          <w:spacing w:val="-1"/>
        </w:rPr>
        <w:t>manager</w:t>
      </w:r>
      <w:r w:rsidRPr="001645DC">
        <w:t xml:space="preserve"> or their line manage</w:t>
      </w:r>
      <w:r w:rsidRPr="001645DC">
        <w:rPr>
          <w:spacing w:val="-11"/>
        </w:rPr>
        <w:t>r</w:t>
      </w:r>
      <w:r w:rsidRPr="001645DC">
        <w:t xml:space="preserve">, </w:t>
      </w:r>
      <w:r w:rsidRPr="001645DC">
        <w:rPr>
          <w:spacing w:val="-3"/>
        </w:rPr>
        <w:t>y</w:t>
      </w:r>
      <w:r w:rsidRPr="001645DC">
        <w:t xml:space="preserve">ou can </w:t>
      </w:r>
      <w:r w:rsidRPr="001645DC">
        <w:rPr>
          <w:spacing w:val="-2"/>
        </w:rPr>
        <w:t>r</w:t>
      </w:r>
      <w:r w:rsidRPr="001645DC">
        <w:t>egis</w:t>
      </w:r>
      <w:r w:rsidRPr="001645DC">
        <w:rPr>
          <w:spacing w:val="-3"/>
        </w:rPr>
        <w:t>t</w:t>
      </w:r>
      <w:r w:rsidRPr="001645DC">
        <w:t xml:space="preserve">er a complaint with </w:t>
      </w:r>
      <w:r w:rsidRPr="001645DC">
        <w:rPr>
          <w:spacing w:val="-3"/>
        </w:rPr>
        <w:t>y</w:t>
      </w:r>
      <w:r w:rsidRPr="001645DC">
        <w:t>our agen</w:t>
      </w:r>
      <w:r w:rsidRPr="001645DC">
        <w:rPr>
          <w:spacing w:val="-1"/>
        </w:rPr>
        <w:t>c</w:t>
      </w:r>
      <w:r w:rsidRPr="001645DC">
        <w:t xml:space="preserve">y </w:t>
      </w:r>
      <w:r w:rsidRPr="001645DC">
        <w:rPr>
          <w:spacing w:val="-3"/>
        </w:rPr>
        <w:t>b</w:t>
      </w:r>
      <w:r w:rsidRPr="001645DC">
        <w:t xml:space="preserve">y </w:t>
      </w:r>
      <w:r w:rsidRPr="001645DC">
        <w:rPr>
          <w:spacing w:val="-1"/>
        </w:rPr>
        <w:t>f</w:t>
      </w:r>
      <w:r w:rsidRPr="001645DC">
        <w:t>oll</w:t>
      </w:r>
      <w:r w:rsidRPr="001645DC">
        <w:rPr>
          <w:spacing w:val="-1"/>
        </w:rPr>
        <w:t>o</w:t>
      </w:r>
      <w:r w:rsidRPr="001645DC">
        <w:t>wing their complaints p</w:t>
      </w:r>
      <w:r w:rsidRPr="001645DC">
        <w:rPr>
          <w:spacing w:val="-2"/>
        </w:rPr>
        <w:t>r</w:t>
      </w:r>
      <w:r w:rsidRPr="001645DC">
        <w:t>oce</w:t>
      </w:r>
      <w:r w:rsidRPr="001645DC">
        <w:rPr>
          <w:spacing w:val="-2"/>
        </w:rPr>
        <w:t>s</w:t>
      </w:r>
      <w:r w:rsidRPr="001645DC">
        <w:t>s.</w:t>
      </w:r>
    </w:p>
    <w:p w:rsidR="002A08C4" w:rsidRPr="00572958" w:rsidRDefault="002A08C4" w:rsidP="002A08C4">
      <w:pPr>
        <w:pStyle w:val="DHHSbody"/>
      </w:pPr>
      <w:r>
        <w:rPr>
          <w:spacing w:val="-3"/>
        </w:rPr>
        <w:t>On</w:t>
      </w:r>
      <w:r w:rsidRPr="006A7C5F">
        <w:rPr>
          <w:spacing w:val="-3"/>
        </w:rPr>
        <w:t xml:space="preserve"> request,</w:t>
      </w:r>
      <w:r>
        <w:rPr>
          <w:spacing w:val="-23"/>
        </w:rPr>
        <w:t xml:space="preserve"> y</w:t>
      </w:r>
      <w:r w:rsidRPr="006A7C5F">
        <w:rPr>
          <w:szCs w:val="19"/>
        </w:rPr>
        <w:t>our</w:t>
      </w:r>
      <w:r w:rsidRPr="001645DC">
        <w:t xml:space="preserve"> agen</w:t>
      </w:r>
      <w:r w:rsidRPr="001645DC">
        <w:rPr>
          <w:spacing w:val="-1"/>
        </w:rPr>
        <w:t>c</w:t>
      </w:r>
      <w:r w:rsidRPr="001645DC">
        <w:t xml:space="preserve">y </w:t>
      </w:r>
      <w:r>
        <w:t>can</w:t>
      </w:r>
      <w:r w:rsidRPr="001645DC">
        <w:t xml:space="preserve"> p</w:t>
      </w:r>
      <w:r w:rsidRPr="001645DC">
        <w:rPr>
          <w:spacing w:val="-2"/>
        </w:rPr>
        <w:t>r</w:t>
      </w:r>
      <w:r w:rsidRPr="001645DC">
        <w:rPr>
          <w:spacing w:val="-3"/>
        </w:rPr>
        <w:t>o</w:t>
      </w:r>
      <w:r w:rsidRPr="001645DC">
        <w:t xml:space="preserve">vide </w:t>
      </w:r>
      <w:r w:rsidRPr="001645DC">
        <w:rPr>
          <w:spacing w:val="-3"/>
        </w:rPr>
        <w:t>y</w:t>
      </w:r>
      <w:r w:rsidRPr="001645DC">
        <w:t>ou with a co</w:t>
      </w:r>
      <w:r w:rsidRPr="001645DC">
        <w:rPr>
          <w:spacing w:val="-3"/>
        </w:rPr>
        <w:t>p</w:t>
      </w:r>
      <w:r w:rsidRPr="001645DC">
        <w:t xml:space="preserve">y </w:t>
      </w:r>
      <w:r w:rsidRPr="001645DC">
        <w:rPr>
          <w:spacing w:val="-1"/>
        </w:rPr>
        <w:t>o</w:t>
      </w:r>
      <w:r w:rsidRPr="001645DC">
        <w:t>f its complaints poli</w:t>
      </w:r>
      <w:r w:rsidRPr="001645DC">
        <w:rPr>
          <w:spacing w:val="-1"/>
        </w:rPr>
        <w:t>c</w:t>
      </w:r>
      <w:r w:rsidRPr="001645DC">
        <w:rPr>
          <w:spacing w:val="-12"/>
        </w:rPr>
        <w:t>y</w:t>
      </w:r>
      <w:r>
        <w:rPr>
          <w:spacing w:val="-12"/>
        </w:rPr>
        <w:t>.</w:t>
      </w:r>
    </w:p>
    <w:p w:rsidR="002A08C4" w:rsidRDefault="002A08C4" w:rsidP="002A08C4">
      <w:pPr>
        <w:pStyle w:val="DHHSbody"/>
      </w:pPr>
      <w:r>
        <w:t>If the child or young person is supported by an agency, but the issue is with the department, the agency can</w:t>
      </w:r>
      <w:r w:rsidRPr="001645DC">
        <w:t xml:space="preserve"> raise the issue with the department if required. In most instances, issues will be resolved with your agency without the need for further escalation</w:t>
      </w:r>
      <w:r>
        <w:t>,</w:t>
      </w:r>
      <w:r w:rsidRPr="001645DC">
        <w:t xml:space="preserve"> including issues that need urgent or immediate action.</w:t>
      </w:r>
    </w:p>
    <w:p w:rsidR="00646DAB" w:rsidRDefault="002A08C4" w:rsidP="002A08C4">
      <w:pPr>
        <w:pStyle w:val="DHHSbody"/>
      </w:pPr>
      <w:r>
        <w:t>If you are not satisfied with the response from the agency, contact the department as outlined in Step 2</w:t>
      </w:r>
      <w:r w:rsidR="00646DAB">
        <w:t>.</w:t>
      </w:r>
    </w:p>
    <w:p w:rsidR="002A08C4" w:rsidRPr="001645DC" w:rsidRDefault="002A08C4" w:rsidP="002A08C4">
      <w:pPr>
        <w:pStyle w:val="Heading3"/>
      </w:pPr>
      <w:r w:rsidRPr="001645DC">
        <w:t>Requesting a review of case planning decisions by child protection</w:t>
      </w:r>
    </w:p>
    <w:p w:rsidR="00646DAB" w:rsidRDefault="002A08C4" w:rsidP="002A08C4">
      <w:pPr>
        <w:pStyle w:val="DHHSbody"/>
      </w:pPr>
      <w:r>
        <w:t>The review process applies to all decisions made by child protection as part of the decision-making process for children and young people involved with child protection, including case planning decisions. This does not apply to decisions of a Court, such as court-ordered access arrangements, which must be appealed to a higher Court</w:t>
      </w:r>
      <w:r w:rsidR="00646DAB">
        <w:t>.</w:t>
      </w:r>
    </w:p>
    <w:p w:rsidR="002A08C4" w:rsidRDefault="002A08C4" w:rsidP="002A08C4">
      <w:pPr>
        <w:pStyle w:val="DHHSbody"/>
      </w:pPr>
      <w:r w:rsidRPr="001645DC">
        <w:t>A parent, a child or young person, or a person directly affected by a child protection decision</w:t>
      </w:r>
      <w:r>
        <w:t>,</w:t>
      </w:r>
      <w:r w:rsidRPr="001645DC">
        <w:t xml:space="preserve"> who has a significant relationship with the child or young person, may request access</w:t>
      </w:r>
      <w:r>
        <w:t xml:space="preserve"> </w:t>
      </w:r>
      <w:r w:rsidRPr="001645DC">
        <w:t>to the internal departmental review process. This can include carers</w:t>
      </w:r>
      <w:r>
        <w:t>,</w:t>
      </w:r>
      <w:r w:rsidRPr="001645DC">
        <w:t xml:space="preserve"> in some instances</w:t>
      </w:r>
      <w:r>
        <w:t>, and may involve a review of decisions around care arrangements, contact arrangements, and involvement of other agencies and services with the child or young person</w:t>
      </w:r>
      <w:r w:rsidRPr="001645DC">
        <w:t>.</w:t>
      </w:r>
    </w:p>
    <w:p w:rsidR="00646DAB" w:rsidRDefault="002A08C4" w:rsidP="002A08C4">
      <w:pPr>
        <w:pStyle w:val="DHHSbody"/>
      </w:pPr>
      <w:r w:rsidRPr="001645DC">
        <w:t xml:space="preserve">To request a review of a case planning decision by child protection, you </w:t>
      </w:r>
      <w:r>
        <w:t>should</w:t>
      </w:r>
      <w:r w:rsidRPr="001645DC">
        <w:t xml:space="preserve"> speak</w:t>
      </w:r>
      <w:r>
        <w:t xml:space="preserve"> </w:t>
      </w:r>
      <w:r w:rsidRPr="001645DC">
        <w:t xml:space="preserve">to </w:t>
      </w:r>
      <w:r>
        <w:t>the child or young person’s</w:t>
      </w:r>
      <w:r w:rsidRPr="001645DC">
        <w:t xml:space="preserve"> </w:t>
      </w:r>
      <w:r>
        <w:t xml:space="preserve">child protection worker or </w:t>
      </w:r>
      <w:r w:rsidRPr="001645DC">
        <w:t xml:space="preserve">agency </w:t>
      </w:r>
      <w:r>
        <w:t>case manager</w:t>
      </w:r>
      <w:r w:rsidRPr="001645DC">
        <w:t xml:space="preserve"> or their manager</w:t>
      </w:r>
      <w:r w:rsidR="00646DAB">
        <w:t>.</w:t>
      </w:r>
    </w:p>
    <w:p w:rsidR="002A08C4" w:rsidRDefault="002A08C4" w:rsidP="002A08C4">
      <w:pPr>
        <w:pStyle w:val="DHHSbody"/>
      </w:pPr>
      <w:r>
        <w:t xml:space="preserve">See the </w:t>
      </w:r>
      <w:hyperlink r:id="rId285" w:history="1">
        <w:r w:rsidRPr="00AE7E90">
          <w:rPr>
            <w:rStyle w:val="Hyperlink"/>
          </w:rPr>
          <w:t>internal review of decisions advice</w:t>
        </w:r>
      </w:hyperlink>
      <w:r>
        <w:t xml:space="preserve"> in the </w:t>
      </w:r>
      <w:r w:rsidRPr="002A08C4">
        <w:t>Child Protection Manual</w:t>
      </w:r>
      <w:r>
        <w:t xml:space="preserve"> </w:t>
      </w:r>
      <w:r w:rsidRPr="002A08C4">
        <w:t>&lt;</w:t>
      </w:r>
      <w:r w:rsidRPr="00CF76DF">
        <w:t>http://www.cpmanual.vic.gov.au/advice-and-protocols/advice/case-planning/internal-review-decisions</w:t>
      </w:r>
      <w:r>
        <w:t>&gt;.</w:t>
      </w:r>
    </w:p>
    <w:p w:rsidR="002A08C4" w:rsidRPr="003D47AA" w:rsidRDefault="002A08C4" w:rsidP="002A08C4">
      <w:pPr>
        <w:pStyle w:val="DHHSbody"/>
        <w:rPr>
          <w:szCs w:val="19"/>
        </w:rPr>
      </w:pPr>
      <w:r>
        <w:rPr>
          <w:szCs w:val="19"/>
        </w:rPr>
        <w:t>For Aboriginal Children in Aboriginal Care, kinship carers should discuss the case planning review process with the authorised Aboriginal agency.</w:t>
      </w:r>
    </w:p>
    <w:p w:rsidR="00AE7E90" w:rsidRDefault="00AE7E90">
      <w:pPr>
        <w:rPr>
          <w:rFonts w:ascii="Arial" w:eastAsia="MS Gothic" w:hAnsi="Arial"/>
          <w:b/>
          <w:bCs/>
          <w:sz w:val="24"/>
          <w:szCs w:val="26"/>
        </w:rPr>
      </w:pPr>
      <w:bookmarkStart w:id="257" w:name="_Toc494475152"/>
      <w:r>
        <w:br w:type="page"/>
      </w:r>
    </w:p>
    <w:p w:rsidR="002A08C4" w:rsidRPr="00FB30FB" w:rsidRDefault="002A08C4" w:rsidP="002A08C4">
      <w:pPr>
        <w:pStyle w:val="Heading3"/>
      </w:pPr>
      <w:r w:rsidRPr="001645DC">
        <w:lastRenderedPageBreak/>
        <w:t>Advocacy, support and information</w:t>
      </w:r>
      <w:bookmarkEnd w:id="257"/>
    </w:p>
    <w:p w:rsidR="002A08C4" w:rsidRPr="001645DC" w:rsidRDefault="002A08C4" w:rsidP="002A08C4">
      <w:pPr>
        <w:pStyle w:val="Heading4"/>
      </w:pPr>
      <w:r>
        <w:t>Kinship Carers Victoria</w:t>
      </w:r>
    </w:p>
    <w:p w:rsidR="002A08C4" w:rsidRPr="00FB30FB" w:rsidRDefault="002A08C4" w:rsidP="002A08C4">
      <w:pPr>
        <w:pStyle w:val="DHHSbody"/>
        <w:rPr>
          <w:szCs w:val="19"/>
        </w:rPr>
      </w:pPr>
      <w:r>
        <w:rPr>
          <w:szCs w:val="19"/>
        </w:rPr>
        <w:t>Kinship Carers</w:t>
      </w:r>
      <w:r w:rsidRPr="001645DC">
        <w:rPr>
          <w:szCs w:val="19"/>
        </w:rPr>
        <w:t xml:space="preserve"> Victoria is the peak body for </w:t>
      </w:r>
      <w:r>
        <w:rPr>
          <w:szCs w:val="19"/>
        </w:rPr>
        <w:t>kinship</w:t>
      </w:r>
      <w:r w:rsidRPr="001645DC">
        <w:rPr>
          <w:szCs w:val="19"/>
        </w:rPr>
        <w:t xml:space="preserve"> carers in Victoria, providing independent and confidential advice and support, including </w:t>
      </w:r>
      <w:r>
        <w:rPr>
          <w:szCs w:val="19"/>
        </w:rPr>
        <w:t xml:space="preserve">how to </w:t>
      </w:r>
      <w:r w:rsidRPr="001645DC">
        <w:rPr>
          <w:szCs w:val="19"/>
        </w:rPr>
        <w:t>manag</w:t>
      </w:r>
      <w:r>
        <w:rPr>
          <w:szCs w:val="19"/>
        </w:rPr>
        <w:t>e</w:t>
      </w:r>
      <w:r w:rsidRPr="001645DC">
        <w:rPr>
          <w:szCs w:val="19"/>
        </w:rPr>
        <w:t xml:space="preserve"> issues or complaints.</w:t>
      </w:r>
    </w:p>
    <w:p w:rsidR="002A08C4" w:rsidRPr="000C3EBC" w:rsidRDefault="002A08C4" w:rsidP="00F12B02">
      <w:pPr>
        <w:pStyle w:val="DHHSbody"/>
        <w:rPr>
          <w:szCs w:val="19"/>
        </w:rPr>
      </w:pPr>
      <w:r w:rsidRPr="001645DC">
        <w:rPr>
          <w:szCs w:val="19"/>
        </w:rPr>
        <w:t xml:space="preserve">To receive advice, support or advocacy from </w:t>
      </w:r>
      <w:r>
        <w:rPr>
          <w:szCs w:val="19"/>
        </w:rPr>
        <w:t>Kinship Carers</w:t>
      </w:r>
      <w:r w:rsidRPr="001645DC">
        <w:rPr>
          <w:szCs w:val="19"/>
        </w:rPr>
        <w:t xml:space="preserve"> Victoria</w:t>
      </w:r>
      <w:r>
        <w:rPr>
          <w:szCs w:val="19"/>
        </w:rPr>
        <w:t>,</w:t>
      </w:r>
      <w:r>
        <w:t xml:space="preserve"> </w:t>
      </w:r>
      <w:r w:rsidRPr="001645DC">
        <w:t>call</w:t>
      </w:r>
      <w:r w:rsidRPr="001645DC">
        <w:rPr>
          <w:spacing w:val="-4"/>
        </w:rPr>
        <w:t xml:space="preserve"> </w:t>
      </w:r>
      <w:r>
        <w:rPr>
          <w:spacing w:val="-4"/>
        </w:rPr>
        <w:t>(</w:t>
      </w:r>
      <w:r w:rsidRPr="001645DC">
        <w:t>03</w:t>
      </w:r>
      <w:r>
        <w:t>)</w:t>
      </w:r>
      <w:r w:rsidRPr="001645DC">
        <w:rPr>
          <w:spacing w:val="-4"/>
        </w:rPr>
        <w:t xml:space="preserve"> </w:t>
      </w:r>
      <w:r>
        <w:t>9372 2422</w:t>
      </w:r>
      <w:r w:rsidRPr="001645DC">
        <w:rPr>
          <w:spacing w:val="-4"/>
        </w:rPr>
        <w:t xml:space="preserve"> </w:t>
      </w:r>
      <w:r w:rsidRPr="00EA10FC">
        <w:rPr>
          <w:position w:val="2"/>
        </w:rPr>
        <w:t>or</w:t>
      </w:r>
      <w:r>
        <w:t xml:space="preserve"> email </w:t>
      </w:r>
      <w:r w:rsidRPr="00F12B02">
        <w:t>director@grandparents.com.au</w:t>
      </w:r>
      <w:r>
        <w:t>.</w:t>
      </w:r>
    </w:p>
    <w:p w:rsidR="002A08C4" w:rsidRPr="000C3EBC" w:rsidRDefault="002A08C4" w:rsidP="002A08C4">
      <w:pPr>
        <w:pStyle w:val="Heading4"/>
      </w:pPr>
      <w:r w:rsidRPr="000C3EBC">
        <w:t>The Commission for Children and Young People</w:t>
      </w:r>
    </w:p>
    <w:p w:rsidR="002A08C4" w:rsidRDefault="002A08C4" w:rsidP="002A08C4">
      <w:pPr>
        <w:pStyle w:val="DHHSbody"/>
        <w:rPr>
          <w:szCs w:val="19"/>
        </w:rPr>
      </w:pPr>
      <w:r w:rsidRPr="001645DC">
        <w:rPr>
          <w:szCs w:val="19"/>
        </w:rPr>
        <w:t>The Commission for Children and Young People is not an official complaints or review body</w:t>
      </w:r>
      <w:r>
        <w:rPr>
          <w:szCs w:val="19"/>
        </w:rPr>
        <w:t>.</w:t>
      </w:r>
      <w:r w:rsidRPr="001645DC">
        <w:rPr>
          <w:szCs w:val="19"/>
        </w:rPr>
        <w:t xml:space="preserve"> </w:t>
      </w:r>
      <w:r>
        <w:rPr>
          <w:szCs w:val="19"/>
        </w:rPr>
        <w:t>H</w:t>
      </w:r>
      <w:r w:rsidRPr="001645DC">
        <w:rPr>
          <w:szCs w:val="19"/>
        </w:rPr>
        <w:t>owever</w:t>
      </w:r>
      <w:r>
        <w:rPr>
          <w:szCs w:val="19"/>
        </w:rPr>
        <w:t>,</w:t>
      </w:r>
      <w:r w:rsidRPr="001645DC">
        <w:rPr>
          <w:szCs w:val="19"/>
        </w:rPr>
        <w:t xml:space="preserve"> they can provide information and assistance to people concerned about the safety and wellbeing of children and young people.</w:t>
      </w:r>
    </w:p>
    <w:p w:rsidR="002A08C4" w:rsidRPr="001645DC" w:rsidRDefault="002A08C4" w:rsidP="002A08C4">
      <w:pPr>
        <w:pStyle w:val="DHHSbody"/>
        <w:rPr>
          <w:szCs w:val="19"/>
        </w:rPr>
      </w:pPr>
      <w:r w:rsidRPr="001645DC">
        <w:rPr>
          <w:szCs w:val="19"/>
        </w:rPr>
        <w:t>To contact the Commission for Children and Young People</w:t>
      </w:r>
      <w:r>
        <w:rPr>
          <w:szCs w:val="19"/>
        </w:rPr>
        <w:t xml:space="preserve">, </w:t>
      </w:r>
      <w:r w:rsidRPr="001645DC">
        <w:rPr>
          <w:szCs w:val="19"/>
        </w:rPr>
        <w:t>call 1300 78 29 78 (enquiry line), Monday to Friday</w:t>
      </w:r>
      <w:r>
        <w:rPr>
          <w:szCs w:val="19"/>
        </w:rPr>
        <w:t>,</w:t>
      </w:r>
      <w:r w:rsidRPr="001645DC">
        <w:rPr>
          <w:szCs w:val="19"/>
        </w:rPr>
        <w:t xml:space="preserve"> 10 am to 4 pm</w:t>
      </w:r>
      <w:r>
        <w:rPr>
          <w:szCs w:val="19"/>
        </w:rPr>
        <w:t>.</w:t>
      </w:r>
    </w:p>
    <w:p w:rsidR="002A08C4" w:rsidRPr="001645DC" w:rsidRDefault="002A08C4" w:rsidP="002A08C4">
      <w:pPr>
        <w:pStyle w:val="Heading3"/>
      </w:pPr>
      <w:r w:rsidRPr="001645DC">
        <w:t>Useful resources</w:t>
      </w:r>
    </w:p>
    <w:p w:rsidR="002A08C4" w:rsidRPr="002A08C4" w:rsidRDefault="002A08C4" w:rsidP="007E6859">
      <w:pPr>
        <w:pStyle w:val="DHHSbullet1"/>
      </w:pPr>
      <w:r w:rsidRPr="00F12B02">
        <w:t>Feedback and complaints</w:t>
      </w:r>
      <w:r w:rsidRPr="002A08C4">
        <w:t xml:space="preserve"> to the </w:t>
      </w:r>
      <w:hyperlink r:id="rId286" w:history="1">
        <w:r w:rsidRPr="002A08C4">
          <w:t>Department of Health and Human Services</w:t>
        </w:r>
      </w:hyperlink>
      <w:r w:rsidRPr="002A08C4">
        <w:t xml:space="preserve">. Call 1300 884 706 or visit </w:t>
      </w:r>
      <w:hyperlink r:id="rId287" w:history="1">
        <w:r w:rsidR="00F12B02" w:rsidRPr="00F12B02">
          <w:rPr>
            <w:rStyle w:val="Hyperlink"/>
          </w:rPr>
          <w:t>Making a complaint</w:t>
        </w:r>
      </w:hyperlink>
      <w:r w:rsidR="00F12B02">
        <w:t xml:space="preserve"> </w:t>
      </w:r>
      <w:r w:rsidRPr="002A08C4">
        <w:t>&lt;https://www.dhhs.vic.gov.au/making-complaint&gt;</w:t>
      </w:r>
    </w:p>
    <w:p w:rsidR="00127F45" w:rsidRPr="001645DC" w:rsidRDefault="007A0CF7" w:rsidP="00AE7E90">
      <w:pPr>
        <w:pStyle w:val="DHHSbullet1lastline"/>
      </w:pPr>
      <w:hyperlink r:id="rId288" w:history="1">
        <w:r w:rsidR="00F12B02">
          <w:rPr>
            <w:rStyle w:val="Hyperlink"/>
          </w:rPr>
          <w:t>Kinship Carers Victoria website</w:t>
        </w:r>
      </w:hyperlink>
      <w:r w:rsidR="002A08C4">
        <w:t xml:space="preserve"> &lt;</w:t>
      </w:r>
      <w:r w:rsidR="002A08C4" w:rsidRPr="00127F45">
        <w:t>http://kinshipcarersvictoria.org</w:t>
      </w:r>
      <w:r w:rsidR="00646DAB">
        <w:t>&gt;</w:t>
      </w:r>
    </w:p>
    <w:p w:rsidR="00FF05C4" w:rsidRDefault="00FF05C4" w:rsidP="00D53C6C">
      <w:pPr>
        <w:pStyle w:val="DHHSbody"/>
        <w:rPr>
          <w:color w:val="004EA8"/>
          <w:sz w:val="28"/>
          <w:szCs w:val="28"/>
        </w:rPr>
      </w:pPr>
      <w:r>
        <w:br w:type="page"/>
      </w:r>
    </w:p>
    <w:p w:rsidR="00764BD0" w:rsidRPr="00912324" w:rsidRDefault="00764BD0" w:rsidP="00FF05C4">
      <w:pPr>
        <w:pStyle w:val="Heading1"/>
        <w:rPr>
          <w:b/>
        </w:rPr>
      </w:pPr>
      <w:bookmarkStart w:id="258" w:name="_19._Client_Incident"/>
      <w:bookmarkStart w:id="259" w:name="_Toc499132438"/>
      <w:bookmarkEnd w:id="258"/>
      <w:r w:rsidRPr="00912324">
        <w:rPr>
          <w:b/>
        </w:rPr>
        <w:lastRenderedPageBreak/>
        <w:t>1</w:t>
      </w:r>
      <w:r w:rsidR="00912324" w:rsidRPr="00912324">
        <w:rPr>
          <w:b/>
        </w:rPr>
        <w:t>9</w:t>
      </w:r>
      <w:r w:rsidRPr="00912324">
        <w:rPr>
          <w:b/>
        </w:rPr>
        <w:t xml:space="preserve">. </w:t>
      </w:r>
      <w:r w:rsidR="00796ECA" w:rsidRPr="00912324">
        <w:rPr>
          <w:b/>
        </w:rPr>
        <w:t>C</w:t>
      </w:r>
      <w:r w:rsidR="00FE03FC" w:rsidRPr="00912324">
        <w:rPr>
          <w:b/>
        </w:rPr>
        <w:t>lient</w:t>
      </w:r>
      <w:r w:rsidR="00796ECA" w:rsidRPr="00912324">
        <w:rPr>
          <w:b/>
        </w:rPr>
        <w:t xml:space="preserve"> Incident Management System</w:t>
      </w:r>
      <w:bookmarkEnd w:id="259"/>
    </w:p>
    <w:p w:rsidR="00CF406F" w:rsidRPr="009B23DC" w:rsidRDefault="00CF406F" w:rsidP="009B23DC">
      <w:pPr>
        <w:pStyle w:val="Heading2"/>
      </w:pPr>
      <w:bookmarkStart w:id="260" w:name="_Toc499132439"/>
      <w:bookmarkStart w:id="261" w:name="_Toc461615339"/>
      <w:bookmarkStart w:id="262" w:name="_Toc461790893"/>
      <w:r w:rsidRPr="009B23DC">
        <w:rPr>
          <w:rStyle w:val="Heading2Char"/>
          <w:b/>
        </w:rPr>
        <w:t>Introduction</w:t>
      </w:r>
      <w:bookmarkEnd w:id="260"/>
      <w:r w:rsidRPr="009B23DC">
        <w:rPr>
          <w:rStyle w:val="Heading2Char"/>
          <w:b/>
        </w:rPr>
        <w:t xml:space="preserve"> </w:t>
      </w:r>
      <w:bookmarkEnd w:id="261"/>
      <w:bookmarkEnd w:id="262"/>
    </w:p>
    <w:p w:rsidR="002F4032" w:rsidRDefault="002F4032" w:rsidP="002F4032">
      <w:pPr>
        <w:pStyle w:val="DHHSbody"/>
      </w:pPr>
      <w:r w:rsidRPr="001645DC">
        <w:t xml:space="preserve">Victoria’s </w:t>
      </w:r>
      <w:r>
        <w:t xml:space="preserve">kinship </w:t>
      </w:r>
      <w:r w:rsidRPr="001645DC">
        <w:t>carers provide a very high standard of care to the children and young people</w:t>
      </w:r>
      <w:r>
        <w:t xml:space="preserve"> in their</w:t>
      </w:r>
      <w:r w:rsidRPr="001645DC">
        <w:t xml:space="preserve"> care</w:t>
      </w:r>
      <w:r>
        <w:t>. However, at times, concerns may be raised about the safety or wellbeing of a child or young person in a kinship care arrangement.</w:t>
      </w:r>
    </w:p>
    <w:p w:rsidR="002F4032" w:rsidRDefault="002F4032" w:rsidP="002F4032">
      <w:pPr>
        <w:pStyle w:val="DHHSbody"/>
      </w:pPr>
      <w:r>
        <w:t>Concerns can be raised by any person, including the child or young person, and may relate to you, members of your household or family, or people within your wider social network, who come into contact with the child or young person in their kinship placement.</w:t>
      </w:r>
    </w:p>
    <w:p w:rsidR="002F4032" w:rsidRDefault="002F4032" w:rsidP="002F4032">
      <w:pPr>
        <w:pStyle w:val="DHHSbody"/>
      </w:pPr>
      <w:r>
        <w:t>Concerns and allegations are considered in context of a child or young person’s age, stage of life, culture and gender. In some instances, the child or young person will be moved from their current care arrangement to ensure their immediate safety while the concerns or allegations are fully assessed.</w:t>
      </w:r>
    </w:p>
    <w:p w:rsidR="00646DAB" w:rsidRDefault="002F4032" w:rsidP="002F4032">
      <w:pPr>
        <w:pStyle w:val="DHHSbody"/>
      </w:pPr>
      <w:r>
        <w:t>It can be an unsettling and stressful experience when concerns are raised about the care you are providing to a child or young person</w:t>
      </w:r>
      <w:r w:rsidR="00646DAB">
        <w:t>.</w:t>
      </w:r>
    </w:p>
    <w:p w:rsidR="00AD2E43" w:rsidRDefault="00AD2E43" w:rsidP="00AD2E43">
      <w:pPr>
        <w:pStyle w:val="Heading2"/>
      </w:pPr>
      <w:bookmarkStart w:id="263" w:name="_Toc499132440"/>
      <w:r>
        <w:t>Client Incident Management System</w:t>
      </w:r>
      <w:bookmarkEnd w:id="263"/>
      <w:r>
        <w:t xml:space="preserve"> </w:t>
      </w:r>
    </w:p>
    <w:p w:rsidR="002F4032" w:rsidRPr="00981BCC" w:rsidRDefault="002F4032" w:rsidP="002F4032">
      <w:pPr>
        <w:pStyle w:val="DHHSbody"/>
      </w:pPr>
      <w:r>
        <w:t>In early 2018, the</w:t>
      </w:r>
      <w:r w:rsidRPr="00EB4D67">
        <w:t xml:space="preserve"> </w:t>
      </w:r>
      <w:r>
        <w:t xml:space="preserve">Client Incident Management System (CIMS) will replace (supersede) the </w:t>
      </w:r>
      <w:r w:rsidRPr="00607325">
        <w:rPr>
          <w:i/>
        </w:rPr>
        <w:t xml:space="preserve">Guidelines to responding to quality of care </w:t>
      </w:r>
      <w:r>
        <w:rPr>
          <w:i/>
        </w:rPr>
        <w:t xml:space="preserve">concerns </w:t>
      </w:r>
      <w:r w:rsidRPr="00607325">
        <w:rPr>
          <w:i/>
        </w:rPr>
        <w:t xml:space="preserve">in </w:t>
      </w:r>
      <w:r>
        <w:rPr>
          <w:i/>
        </w:rPr>
        <w:t>out-of-home</w:t>
      </w:r>
      <w:r w:rsidRPr="00607325">
        <w:rPr>
          <w:i/>
        </w:rPr>
        <w:t xml:space="preserve"> care</w:t>
      </w:r>
      <w:r>
        <w:rPr>
          <w:i/>
        </w:rPr>
        <w:t xml:space="preserve">. </w:t>
      </w:r>
      <w:r>
        <w:t xml:space="preserve">Until the CIMS is implemented, the processes and procedures outlined in the </w:t>
      </w:r>
      <w:r w:rsidRPr="005176E0">
        <w:t>Guidelines</w:t>
      </w:r>
      <w:r w:rsidRPr="00607325">
        <w:rPr>
          <w:i/>
        </w:rPr>
        <w:t xml:space="preserve"> </w:t>
      </w:r>
      <w:r w:rsidRPr="00F26F56">
        <w:t>will</w:t>
      </w:r>
      <w:r>
        <w:t xml:space="preserve"> remain in place.</w:t>
      </w:r>
    </w:p>
    <w:p w:rsidR="00646DAB" w:rsidRDefault="002F4032" w:rsidP="002F4032">
      <w:pPr>
        <w:pStyle w:val="DHHSbody"/>
      </w:pPr>
      <w:r>
        <w:t>The CIMS is a consistent approach to incident management, focusing on the safety and wellbeing of clients, including children and young people in out-of-home care, and supports positive experiences and outcomes</w:t>
      </w:r>
      <w:r w:rsidR="00646DAB">
        <w:t>.</w:t>
      </w:r>
    </w:p>
    <w:p w:rsidR="00646DAB" w:rsidRDefault="002F4032" w:rsidP="002F4032">
      <w:pPr>
        <w:pStyle w:val="DHHSbody"/>
      </w:pPr>
      <w:r w:rsidRPr="00055337">
        <w:t>If a concern or allegation has been raised about the care you are providing, the CIMS process will be led by child protection</w:t>
      </w:r>
      <w:r>
        <w:t>,</w:t>
      </w:r>
      <w:r w:rsidRPr="00055337">
        <w:t xml:space="preserve"> or the agency if the case is contracted</w:t>
      </w:r>
      <w:r w:rsidR="00646DAB">
        <w:t>.</w:t>
      </w:r>
    </w:p>
    <w:p w:rsidR="002F4032" w:rsidRDefault="002F4032" w:rsidP="002F4032">
      <w:pPr>
        <w:pStyle w:val="DHHSbody"/>
      </w:pPr>
      <w:r>
        <w:t>The CIMS comprises five stages, which are:</w:t>
      </w:r>
    </w:p>
    <w:p w:rsidR="002F4032" w:rsidRDefault="002F4032" w:rsidP="00F12B02">
      <w:pPr>
        <w:pStyle w:val="DHHSnumberdigit"/>
      </w:pPr>
      <w:r w:rsidRPr="00EB3962">
        <w:rPr>
          <w:b/>
        </w:rPr>
        <w:t>Identification and response</w:t>
      </w:r>
      <w:r>
        <w:t xml:space="preserve"> – identification is when the incident, concern or allegation is disclosed to, or observed by, a service provider, which includes the agency or child protection. This may be a disclosure by the child or young person, another family member or a professional. The response is the immediate activities undertaken to ensure the safety and wellbeing of the child or young person.</w:t>
      </w:r>
    </w:p>
    <w:p w:rsidR="002F4032" w:rsidRDefault="002F4032" w:rsidP="00F12B02">
      <w:pPr>
        <w:pStyle w:val="DHHSnumberdigit"/>
      </w:pPr>
      <w:r w:rsidRPr="00EB3962">
        <w:rPr>
          <w:b/>
        </w:rPr>
        <w:t>Reporting</w:t>
      </w:r>
      <w:r>
        <w:t xml:space="preserve"> – captures specific information about the incident. In this stage, follow up will occur to ensure the information about the incident is accurate, and the department and the agency (if involved) are satisfied that appropriate actions are being planned or undertaken to manage the incident.</w:t>
      </w:r>
    </w:p>
    <w:p w:rsidR="00646DAB" w:rsidRDefault="002F4032" w:rsidP="00F12B02">
      <w:pPr>
        <w:pStyle w:val="DHHSnumberdigit"/>
      </w:pPr>
      <w:r w:rsidRPr="00F12B02">
        <w:rPr>
          <w:b/>
        </w:rPr>
        <w:t>Incident investigation</w:t>
      </w:r>
      <w:r>
        <w:t xml:space="preserve"> – this is to determine whether there has been abuse or neglect of the child or young person. An investigation is a formal process of collecting information to determine the facts, which in some circumstances may inform subsequent criminal proceedings.</w:t>
      </w:r>
      <w:r w:rsidR="00F12B02">
        <w:br/>
      </w:r>
      <w:r>
        <w:t>All allegations of abuse or poor quality of care must be screened for investigation. Incident investigations may be undertaken by child protection or the agency, if the case is contracted</w:t>
      </w:r>
      <w:r w:rsidR="00646DAB">
        <w:t>.</w:t>
      </w:r>
    </w:p>
    <w:p w:rsidR="00646DAB" w:rsidRDefault="002F4032" w:rsidP="00F12B02">
      <w:pPr>
        <w:pStyle w:val="DHHSnumberdigit"/>
      </w:pPr>
      <w:r w:rsidRPr="00F12B02">
        <w:rPr>
          <w:b/>
        </w:rPr>
        <w:t>Incident review</w:t>
      </w:r>
      <w:r>
        <w:t xml:space="preserve"> – this is an analysis of the incident to identify what happened, whether it was managed appropriately, identify likely causes of the incident and any learnings to apply in the future to reduce the risk of future harm.</w:t>
      </w:r>
      <w:r w:rsidR="00F12B02">
        <w:br/>
      </w:r>
      <w:r>
        <w:t>Reviews may be undertaken by child protection or the agency, if the case is contracted</w:t>
      </w:r>
      <w:r w:rsidR="00646DAB">
        <w:t>.</w:t>
      </w:r>
    </w:p>
    <w:p w:rsidR="00646DAB" w:rsidRDefault="002F4032" w:rsidP="00F12B02">
      <w:pPr>
        <w:pStyle w:val="DHHSnumberdigit"/>
      </w:pPr>
      <w:r w:rsidRPr="006F7BE8">
        <w:rPr>
          <w:b/>
        </w:rPr>
        <w:t>Analysis and learning</w:t>
      </w:r>
      <w:r>
        <w:t xml:space="preserve"> – this enables agencies or the department to review and assess the way in which an incident has been managed, to implement improvements, minimise risk and to support a </w:t>
      </w:r>
      <w:r>
        <w:lastRenderedPageBreak/>
        <w:t>continuous improvement approach. This in turn enhances the experience and outcomes of those involved in the CIMS process</w:t>
      </w:r>
      <w:r w:rsidR="00646DAB">
        <w:t>.</w:t>
      </w:r>
    </w:p>
    <w:p w:rsidR="00AD2E43" w:rsidRDefault="00AD2E43" w:rsidP="00AD2E43">
      <w:pPr>
        <w:pStyle w:val="Heading2"/>
      </w:pPr>
      <w:bookmarkStart w:id="264" w:name="_Toc499132441"/>
      <w:r>
        <w:t>Support and assistance</w:t>
      </w:r>
      <w:bookmarkEnd w:id="264"/>
    </w:p>
    <w:p w:rsidR="002F4032" w:rsidRPr="001645DC" w:rsidRDefault="002F4032" w:rsidP="002F4032">
      <w:pPr>
        <w:pStyle w:val="DHHSbody"/>
        <w:rPr>
          <w:szCs w:val="19"/>
        </w:rPr>
      </w:pPr>
      <w:r w:rsidRPr="001645DC">
        <w:rPr>
          <w:szCs w:val="19"/>
        </w:rPr>
        <w:t xml:space="preserve">If a concern is raised about the care you have provided, it is the role of </w:t>
      </w:r>
      <w:r>
        <w:rPr>
          <w:szCs w:val="19"/>
        </w:rPr>
        <w:t xml:space="preserve">child protection or </w:t>
      </w:r>
      <w:r w:rsidRPr="001645DC">
        <w:rPr>
          <w:szCs w:val="19"/>
        </w:rPr>
        <w:t xml:space="preserve">your agency to support you during and after the </w:t>
      </w:r>
      <w:r>
        <w:rPr>
          <w:szCs w:val="19"/>
        </w:rPr>
        <w:t>CIMS</w:t>
      </w:r>
      <w:r w:rsidRPr="001645DC">
        <w:rPr>
          <w:szCs w:val="19"/>
        </w:rPr>
        <w:t xml:space="preserve"> processes, including:</w:t>
      </w:r>
    </w:p>
    <w:p w:rsidR="002F4032" w:rsidRPr="001645DC" w:rsidRDefault="002F4032" w:rsidP="007E6859">
      <w:pPr>
        <w:pStyle w:val="DHHSbullet1"/>
      </w:pPr>
      <w:r w:rsidRPr="001645DC">
        <w:t>allocating a liaison person</w:t>
      </w:r>
    </w:p>
    <w:p w:rsidR="002F4032" w:rsidRPr="001645DC" w:rsidRDefault="002F4032" w:rsidP="007E6859">
      <w:pPr>
        <w:pStyle w:val="DHHSbullet1"/>
      </w:pPr>
      <w:r w:rsidRPr="001645DC">
        <w:t>providing advice about procedures and timeframes</w:t>
      </w:r>
    </w:p>
    <w:p w:rsidR="002F4032" w:rsidRPr="001645DC" w:rsidRDefault="002F4032" w:rsidP="007E6859">
      <w:pPr>
        <w:pStyle w:val="DHHSbullet1"/>
      </w:pPr>
      <w:r w:rsidRPr="001645DC">
        <w:t>keeping you up to date with the progress of the investigation</w:t>
      </w:r>
    </w:p>
    <w:p w:rsidR="002F4032" w:rsidRPr="001645DC" w:rsidRDefault="002F4032" w:rsidP="007E6859">
      <w:pPr>
        <w:pStyle w:val="DHHSbullet1"/>
      </w:pPr>
      <w:r w:rsidRPr="001645DC">
        <w:t>providing information about the services available to you</w:t>
      </w:r>
    </w:p>
    <w:p w:rsidR="002F4032" w:rsidRPr="001645DC" w:rsidRDefault="002F4032" w:rsidP="007E6859">
      <w:pPr>
        <w:pStyle w:val="DHHSbullet1"/>
      </w:pPr>
      <w:r w:rsidRPr="001645DC">
        <w:t>providing access to appropriate support services</w:t>
      </w:r>
    </w:p>
    <w:p w:rsidR="002F4032" w:rsidRPr="001645DC" w:rsidRDefault="002F4032" w:rsidP="007E6859">
      <w:pPr>
        <w:pStyle w:val="DHHSbullet1"/>
      </w:pPr>
      <w:r w:rsidRPr="001645DC">
        <w:t>making a referral for counselling, if you feel this would be beneficial for you or your family</w:t>
      </w:r>
    </w:p>
    <w:p w:rsidR="002F4032" w:rsidRPr="001645DC" w:rsidRDefault="002F4032" w:rsidP="00F12B02">
      <w:pPr>
        <w:pStyle w:val="DHHSbullet1lastline"/>
      </w:pPr>
      <w:r w:rsidRPr="001645DC">
        <w:t>informing you about how to seek a review, resolve disputes or make a complaint.</w:t>
      </w:r>
    </w:p>
    <w:p w:rsidR="002F4032" w:rsidRDefault="002F4032" w:rsidP="002F4032">
      <w:pPr>
        <w:pStyle w:val="DHHSbody"/>
      </w:pPr>
      <w:r w:rsidRPr="001645DC">
        <w:t xml:space="preserve">If you feel you need further assistance, consider contacting </w:t>
      </w:r>
      <w:r>
        <w:t>Kinship Carers Victoria</w:t>
      </w:r>
      <w:r w:rsidRPr="001645DC">
        <w:t xml:space="preserve"> on </w:t>
      </w:r>
      <w:r>
        <w:t xml:space="preserve">(03) </w:t>
      </w:r>
      <w:r w:rsidRPr="001645DC">
        <w:t>9</w:t>
      </w:r>
      <w:r>
        <w:t>372</w:t>
      </w:r>
      <w:r w:rsidRPr="001645DC">
        <w:t xml:space="preserve"> </w:t>
      </w:r>
      <w:r>
        <w:t>2422</w:t>
      </w:r>
      <w:r w:rsidRPr="001645DC">
        <w:t>.</w:t>
      </w:r>
    </w:p>
    <w:p w:rsidR="002F4032" w:rsidRDefault="002F4032" w:rsidP="002F4032">
      <w:pPr>
        <w:pStyle w:val="Heading3"/>
      </w:pPr>
      <w:r>
        <w:t>Useful resources</w:t>
      </w:r>
    </w:p>
    <w:p w:rsidR="002F4032" w:rsidRDefault="002F4032" w:rsidP="00F12B02">
      <w:pPr>
        <w:pStyle w:val="DHHSbullet1"/>
      </w:pPr>
      <w:r>
        <w:t xml:space="preserve">For more information about </w:t>
      </w:r>
      <w:hyperlink r:id="rId289" w:history="1">
        <w:r w:rsidRPr="002F4032">
          <w:rPr>
            <w:rStyle w:val="Hyperlink"/>
          </w:rPr>
          <w:t>CIMS</w:t>
        </w:r>
      </w:hyperlink>
      <w:r>
        <w:t xml:space="preserve">, visit the </w:t>
      </w:r>
      <w:r w:rsidR="00F12B02">
        <w:t xml:space="preserve">DHHS </w:t>
      </w:r>
      <w:r w:rsidRPr="002F4032">
        <w:t>Service</w:t>
      </w:r>
      <w:r w:rsidR="00F12B02">
        <w:t xml:space="preserve"> Provider</w:t>
      </w:r>
      <w:r w:rsidRPr="002F4032">
        <w:t>s</w:t>
      </w:r>
      <w:r>
        <w:t xml:space="preserve"> website &lt;</w:t>
      </w:r>
      <w:r w:rsidRPr="002F4032">
        <w:t>http://providers.dhhs.vic.gov.au/cims&gt;</w:t>
      </w:r>
    </w:p>
    <w:p w:rsidR="002F4032" w:rsidRPr="00323B85" w:rsidRDefault="002F4032" w:rsidP="00AE7E90">
      <w:pPr>
        <w:pStyle w:val="DHHSbullet1lastline"/>
      </w:pPr>
      <w:r w:rsidRPr="00F12B02">
        <w:t>Kinship Carers Victoria</w:t>
      </w:r>
      <w:r w:rsidR="00F12B02">
        <w:t xml:space="preserve"> – </w:t>
      </w:r>
      <w:r>
        <w:t xml:space="preserve">for support and information, call (03) 9372 2422 or visit </w:t>
      </w:r>
      <w:r w:rsidR="00F12B02">
        <w:t xml:space="preserve">the </w:t>
      </w:r>
      <w:hyperlink r:id="rId290" w:history="1">
        <w:r w:rsidR="00F12B02">
          <w:rPr>
            <w:rStyle w:val="Hyperlink"/>
          </w:rPr>
          <w:t>Kinship Carers Victoria website</w:t>
        </w:r>
      </w:hyperlink>
      <w:r w:rsidR="00F12B02">
        <w:t xml:space="preserve"> </w:t>
      </w:r>
      <w:r>
        <w:t>&lt;</w:t>
      </w:r>
      <w:r w:rsidRPr="00323B85">
        <w:t>http://kinshipcarersvictoria.org</w:t>
      </w:r>
      <w:r w:rsidR="00646DAB">
        <w:t>&gt;</w:t>
      </w:r>
    </w:p>
    <w:p w:rsidR="00840DAC" w:rsidRDefault="00840DAC" w:rsidP="00D53C6C">
      <w:pPr>
        <w:pStyle w:val="DHHSbody"/>
      </w:pPr>
      <w:r>
        <w:br w:type="page"/>
      </w:r>
    </w:p>
    <w:p w:rsidR="00CF406F" w:rsidRPr="00912324" w:rsidRDefault="00912324" w:rsidP="00CF406F">
      <w:pPr>
        <w:pStyle w:val="Heading1"/>
        <w:spacing w:before="0"/>
        <w:rPr>
          <w:b/>
        </w:rPr>
      </w:pPr>
      <w:bookmarkStart w:id="265" w:name="_Toc499132442"/>
      <w:r w:rsidRPr="00912324">
        <w:rPr>
          <w:b/>
        </w:rPr>
        <w:lastRenderedPageBreak/>
        <w:t>20</w:t>
      </w:r>
      <w:r w:rsidR="00E15B4C" w:rsidRPr="00912324">
        <w:rPr>
          <w:b/>
        </w:rPr>
        <w:t xml:space="preserve">. </w:t>
      </w:r>
      <w:r w:rsidR="00CF406F" w:rsidRPr="00912324">
        <w:rPr>
          <w:b/>
        </w:rPr>
        <w:t>Glossary</w:t>
      </w:r>
      <w:r w:rsidR="008E7B3B">
        <w:rPr>
          <w:b/>
        </w:rPr>
        <w:t xml:space="preserve"> and acronyms</w:t>
      </w:r>
      <w:bookmarkEnd w:id="265"/>
    </w:p>
    <w:p w:rsidR="00236968" w:rsidRDefault="00236968" w:rsidP="00236968">
      <w:pPr>
        <w:pStyle w:val="Heading2"/>
      </w:pPr>
      <w:bookmarkStart w:id="266" w:name="_Toc499132443"/>
      <w:r>
        <w:t>Glossary</w:t>
      </w:r>
      <w:bookmarkEnd w:id="266"/>
    </w:p>
    <w:p w:rsidR="00E80CF3" w:rsidRPr="00752B65" w:rsidRDefault="00E80CF3" w:rsidP="00E80CF3">
      <w:pPr>
        <w:pStyle w:val="DHHSbody"/>
        <w:rPr>
          <w:szCs w:val="19"/>
        </w:rPr>
      </w:pPr>
      <w:r w:rsidRPr="001645DC">
        <w:rPr>
          <w:szCs w:val="19"/>
        </w:rPr>
        <w:t xml:space="preserve">The following terms are commonly used by child protection </w:t>
      </w:r>
      <w:r>
        <w:rPr>
          <w:szCs w:val="19"/>
        </w:rPr>
        <w:t>workers</w:t>
      </w:r>
      <w:r w:rsidRPr="001645DC">
        <w:rPr>
          <w:szCs w:val="19"/>
        </w:rPr>
        <w:t xml:space="preserve">, agency case </w:t>
      </w:r>
      <w:r>
        <w:rPr>
          <w:szCs w:val="19"/>
        </w:rPr>
        <w:t>managers</w:t>
      </w:r>
      <w:r w:rsidRPr="001645DC">
        <w:rPr>
          <w:szCs w:val="19"/>
        </w:rPr>
        <w:t xml:space="preserve"> and the Children’s Court, and are consistent with the glossary from the department’s Child </w:t>
      </w:r>
      <w:r>
        <w:rPr>
          <w:szCs w:val="19"/>
        </w:rPr>
        <w:t>P</w:t>
      </w:r>
      <w:r w:rsidRPr="001645DC">
        <w:rPr>
          <w:szCs w:val="19"/>
        </w:rPr>
        <w:t xml:space="preserve">rotection </w:t>
      </w:r>
      <w:r>
        <w:rPr>
          <w:szCs w:val="19"/>
        </w:rPr>
        <w:t>M</w:t>
      </w:r>
      <w:r w:rsidRPr="001645DC">
        <w:rPr>
          <w:szCs w:val="19"/>
        </w:rPr>
        <w:t>anual.</w:t>
      </w:r>
    </w:p>
    <w:p w:rsidR="00E80CF3" w:rsidRPr="00752B65" w:rsidRDefault="00E80CF3" w:rsidP="00E80CF3">
      <w:pPr>
        <w:pStyle w:val="DHHSbody"/>
        <w:rPr>
          <w:szCs w:val="19"/>
        </w:rPr>
      </w:pPr>
      <w:r>
        <w:rPr>
          <w:szCs w:val="19"/>
        </w:rPr>
        <w:t>For</w:t>
      </w:r>
      <w:r w:rsidRPr="001645DC">
        <w:rPr>
          <w:szCs w:val="19"/>
        </w:rPr>
        <w:t xml:space="preserve"> definitions of protection orders, </w:t>
      </w:r>
      <w:r w:rsidRPr="00B27DAE">
        <w:rPr>
          <w:szCs w:val="19"/>
        </w:rPr>
        <w:t>see Chapter 15.</w:t>
      </w:r>
      <w:r>
        <w:rPr>
          <w:szCs w:val="19"/>
        </w:rPr>
        <w:t xml:space="preserve"> </w:t>
      </w:r>
      <w:r w:rsidRPr="008127C8">
        <w:rPr>
          <w:rStyle w:val="DHHSbodyChar"/>
        </w:rPr>
        <w:t>Child protection</w:t>
      </w:r>
      <w:r>
        <w:rPr>
          <w:rStyle w:val="DHHSbodyChar"/>
        </w:rPr>
        <w:t>, Children’s Court</w:t>
      </w:r>
      <w:r w:rsidRPr="008127C8">
        <w:rPr>
          <w:rStyle w:val="DHHSbodyChar"/>
        </w:rPr>
        <w:t xml:space="preserve"> and the </w:t>
      </w:r>
      <w:r>
        <w:rPr>
          <w:rStyle w:val="DHHSbodyChar"/>
        </w:rPr>
        <w:t>Family</w:t>
      </w:r>
      <w:r w:rsidRPr="008127C8">
        <w:rPr>
          <w:rStyle w:val="DHHSbodyChar"/>
        </w:rPr>
        <w:t xml:space="preserve"> Court.</w:t>
      </w:r>
    </w:p>
    <w:p w:rsidR="00E80CF3" w:rsidRDefault="00E80CF3" w:rsidP="00F12B02">
      <w:pPr>
        <w:pStyle w:val="Heading3"/>
      </w:pPr>
      <w:r>
        <w:t>Aboriginal Children in Aboriginal Care program</w:t>
      </w:r>
    </w:p>
    <w:p w:rsidR="00E80CF3" w:rsidRPr="002F32A5" w:rsidRDefault="00E80CF3" w:rsidP="00E80CF3">
      <w:pPr>
        <w:pStyle w:val="DHHSbody"/>
      </w:pPr>
      <w:r>
        <w:t xml:space="preserve">This program enables the </w:t>
      </w:r>
      <w:r>
        <w:rPr>
          <w:rFonts w:cs="Arial"/>
          <w:color w:val="000000"/>
        </w:rPr>
        <w:t>Secretary of the Department of Health and Human Services, under section 18 of the Children Youth and Families Act (the Act), to authorise the principal officer of an Aboriginal agency to perform specified functions and exercise specified powers conferred on the Secretary, in relation to a protection order in respect of an Aboriginal child or young person.</w:t>
      </w:r>
    </w:p>
    <w:p w:rsidR="00E80CF3" w:rsidRPr="001645DC" w:rsidRDefault="00E80CF3" w:rsidP="00F12B02">
      <w:pPr>
        <w:pStyle w:val="Heading3"/>
      </w:pPr>
      <w:r w:rsidRPr="001645DC">
        <w:t xml:space="preserve">Aboriginal </w:t>
      </w:r>
      <w:r>
        <w:t>C</w:t>
      </w:r>
      <w:r w:rsidRPr="001645DC">
        <w:t xml:space="preserve">ommunity </w:t>
      </w:r>
      <w:r>
        <w:t>C</w:t>
      </w:r>
      <w:r w:rsidRPr="001645DC">
        <w:t xml:space="preserve">ontrolled </w:t>
      </w:r>
      <w:r>
        <w:t>O</w:t>
      </w:r>
      <w:r w:rsidRPr="001645DC">
        <w:t>rganisation</w:t>
      </w:r>
    </w:p>
    <w:p w:rsidR="00E80CF3" w:rsidRPr="001645DC" w:rsidRDefault="00E80CF3" w:rsidP="00E80CF3">
      <w:pPr>
        <w:pStyle w:val="DHHSbody"/>
      </w:pPr>
      <w:r w:rsidRPr="001645DC">
        <w:t xml:space="preserve">An Aboriginal </w:t>
      </w:r>
      <w:r>
        <w:t>C</w:t>
      </w:r>
      <w:r w:rsidRPr="001645DC">
        <w:t xml:space="preserve">ommunity </w:t>
      </w:r>
      <w:r>
        <w:t>C</w:t>
      </w:r>
      <w:r w:rsidRPr="001645DC">
        <w:t xml:space="preserve">ontrolled </w:t>
      </w:r>
      <w:r>
        <w:t>O</w:t>
      </w:r>
      <w:r w:rsidRPr="001645DC">
        <w:t xml:space="preserve">rganisation </w:t>
      </w:r>
      <w:r>
        <w:t xml:space="preserve">(ACCO) </w:t>
      </w:r>
      <w:r w:rsidRPr="001645DC">
        <w:t xml:space="preserve">is a non-government organisation that has a board of local Aboriginal community members </w:t>
      </w:r>
      <w:r>
        <w:t>who</w:t>
      </w:r>
      <w:r w:rsidRPr="001645DC">
        <w:t xml:space="preserve"> are elected by the local community. The board provides direction and leadership that ensures service provision meets the needs of the Aboriginal community.</w:t>
      </w:r>
    </w:p>
    <w:p w:rsidR="00E80CF3" w:rsidRDefault="00E80CF3" w:rsidP="00F12B02">
      <w:pPr>
        <w:pStyle w:val="Heading3"/>
      </w:pPr>
      <w:r>
        <w:t>Aboriginal Child Placement Principle</w:t>
      </w:r>
    </w:p>
    <w:p w:rsidR="00E80CF3" w:rsidRPr="003C22FA" w:rsidRDefault="00E80CF3" w:rsidP="00E80CF3">
      <w:pPr>
        <w:pStyle w:val="DHHSbody"/>
      </w:pPr>
      <w:r>
        <w:t>This principle is a</w:t>
      </w:r>
      <w:r w:rsidRPr="003C22FA">
        <w:t xml:space="preserve"> nationally agreed standard in determining placement of Aboriginal children in out-of-home care. </w:t>
      </w:r>
      <w:r>
        <w:t>It</w:t>
      </w:r>
      <w:r w:rsidRPr="003C22FA">
        <w:t xml:space="preserve"> aims to enhance and preserve Aboriginal children</w:t>
      </w:r>
      <w:r>
        <w:t xml:space="preserve"> and young people</w:t>
      </w:r>
      <w:r w:rsidRPr="003C22FA">
        <w:t>’s cultural identity by ensuring that they maintain strong connections with family, community and culture. The principle governs the practice of child protection practitioners and community services when placing Aboriginal children and young people in out-of-home care. The principle is enshrined in the</w:t>
      </w:r>
      <w:r>
        <w:t xml:space="preserve"> Act</w:t>
      </w:r>
      <w:r w:rsidRPr="003C22FA">
        <w:t>.</w:t>
      </w:r>
    </w:p>
    <w:p w:rsidR="00E80CF3" w:rsidRDefault="00E80CF3" w:rsidP="00F12B02">
      <w:pPr>
        <w:pStyle w:val="Heading3"/>
      </w:pPr>
      <w:r>
        <w:t>Aboriginal family-led decision making</w:t>
      </w:r>
    </w:p>
    <w:p w:rsidR="00E80CF3" w:rsidRPr="003C22FA" w:rsidRDefault="00E80CF3" w:rsidP="00E80CF3">
      <w:pPr>
        <w:pStyle w:val="DHHSbody"/>
      </w:pPr>
      <w:r w:rsidRPr="003C22FA">
        <w:t xml:space="preserve">Aboriginal family-led decision-making (AFLDM) is a culturally based approach to decision making and planning with Aboriginal families about the safety needs of their children </w:t>
      </w:r>
      <w:r>
        <w:t xml:space="preserve">and young people, </w:t>
      </w:r>
      <w:r w:rsidRPr="003C22FA">
        <w:t xml:space="preserve">and how these can be met. Referrals to the program from child protection are considered once abuse or neglect of an Aboriginal child is substantiated. The AFLDM conveners – one from child protection and one from the Aboriginal community – meet with the family and relevant community members to make decisions about how to respond to protective concerns and keep the child </w:t>
      </w:r>
      <w:r>
        <w:t xml:space="preserve">or young person </w:t>
      </w:r>
      <w:r w:rsidRPr="003C22FA">
        <w:t xml:space="preserve">safe in </w:t>
      </w:r>
      <w:r>
        <w:t xml:space="preserve">the </w:t>
      </w:r>
      <w:r w:rsidRPr="003C22FA">
        <w:t>future.</w:t>
      </w:r>
    </w:p>
    <w:p w:rsidR="00E80CF3" w:rsidRDefault="00E80CF3" w:rsidP="00E80CF3">
      <w:pPr>
        <w:pStyle w:val="DHHSbody"/>
      </w:pPr>
      <w:r w:rsidRPr="003C22FA">
        <w:t>The model utilises traditional Aboriginal approaches to solving family problems</w:t>
      </w:r>
      <w:r>
        <w:t>,</w:t>
      </w:r>
      <w:r w:rsidRPr="003C22FA">
        <w:t xml:space="preserve"> and involves Aboriginal elders, the child </w:t>
      </w:r>
      <w:r>
        <w:t xml:space="preserve">or young person, </w:t>
      </w:r>
      <w:r w:rsidRPr="003C22FA">
        <w:t>and extended family. Consideration is to be given to AFLDM</w:t>
      </w:r>
      <w:r>
        <w:t>,</w:t>
      </w:r>
      <w:r w:rsidRPr="003C22FA">
        <w:t xml:space="preserve"> in relation to best</w:t>
      </w:r>
      <w:r>
        <w:t>-</w:t>
      </w:r>
      <w:r w:rsidRPr="003C22FA">
        <w:t>interests planning and placement planning.</w:t>
      </w:r>
    </w:p>
    <w:p w:rsidR="00E80CF3" w:rsidRDefault="00E80CF3" w:rsidP="00F12B02">
      <w:pPr>
        <w:pStyle w:val="Heading3"/>
      </w:pPr>
      <w:r w:rsidRPr="004E084E">
        <w:t>Aboriginal kinship care</w:t>
      </w:r>
      <w:r w:rsidRPr="003C22FA">
        <w:t xml:space="preserve"> </w:t>
      </w:r>
    </w:p>
    <w:p w:rsidR="00E80CF3" w:rsidRDefault="00E80CF3" w:rsidP="00E80CF3">
      <w:pPr>
        <w:pStyle w:val="DHHSbody"/>
        <w:rPr>
          <w:szCs w:val="19"/>
        </w:rPr>
      </w:pPr>
      <w:r>
        <w:rPr>
          <w:szCs w:val="19"/>
        </w:rPr>
        <w:t xml:space="preserve">Aboriginal kinship care </w:t>
      </w:r>
      <w:r w:rsidRPr="003C22FA">
        <w:rPr>
          <w:szCs w:val="19"/>
        </w:rPr>
        <w:t>is care provided by relatives or friends to an Aboriginal child</w:t>
      </w:r>
      <w:r>
        <w:rPr>
          <w:szCs w:val="19"/>
        </w:rPr>
        <w:t xml:space="preserve"> or young person</w:t>
      </w:r>
      <w:r w:rsidRPr="003C22FA">
        <w:rPr>
          <w:szCs w:val="19"/>
        </w:rPr>
        <w:t xml:space="preserve"> who cannot live with their parents, where Aboriginal family and community</w:t>
      </w:r>
      <w:r>
        <w:rPr>
          <w:szCs w:val="19"/>
        </w:rPr>
        <w:t>,</w:t>
      </w:r>
      <w:r w:rsidRPr="003C22FA">
        <w:rPr>
          <w:szCs w:val="19"/>
        </w:rPr>
        <w:t xml:space="preserve"> and Aboriginal culture are valued as central to the child</w:t>
      </w:r>
      <w:r>
        <w:rPr>
          <w:szCs w:val="19"/>
        </w:rPr>
        <w:t xml:space="preserve"> or young person</w:t>
      </w:r>
      <w:r w:rsidRPr="003C22FA">
        <w:rPr>
          <w:szCs w:val="19"/>
        </w:rPr>
        <w:t>’s safety, stability and development.</w:t>
      </w:r>
    </w:p>
    <w:p w:rsidR="00E80CF3" w:rsidRPr="003D4191" w:rsidRDefault="00E80CF3" w:rsidP="00F12B02">
      <w:pPr>
        <w:pStyle w:val="Heading3"/>
      </w:pPr>
      <w:r w:rsidRPr="003D4191">
        <w:lastRenderedPageBreak/>
        <w:t>Access</w:t>
      </w:r>
    </w:p>
    <w:p w:rsidR="00646DAB" w:rsidRDefault="00E80CF3" w:rsidP="00E80CF3">
      <w:pPr>
        <w:pStyle w:val="DHHSbody"/>
      </w:pPr>
      <w:r>
        <w:t>Access, also known as contact, is contact of a child or young person in out-of-home care with a person significant to that child or young person, by way of a visit or other communication</w:t>
      </w:r>
      <w:r w:rsidR="00646DAB">
        <w:t>.</w:t>
      </w:r>
    </w:p>
    <w:p w:rsidR="00E80CF3" w:rsidRPr="001645DC" w:rsidRDefault="00E80CF3" w:rsidP="00F12B02">
      <w:pPr>
        <w:pStyle w:val="Heading3"/>
      </w:pPr>
      <w:r w:rsidRPr="001645DC">
        <w:t xml:space="preserve">Agency </w:t>
      </w:r>
    </w:p>
    <w:p w:rsidR="00E80CF3" w:rsidRDefault="00E80CF3" w:rsidP="00E80CF3">
      <w:pPr>
        <w:pStyle w:val="DHHSbody"/>
      </w:pPr>
      <w:r w:rsidRPr="001645DC">
        <w:t>An agency, often referred to as a community service organisation</w:t>
      </w:r>
      <w:r>
        <w:t xml:space="preserve"> or Aboriginal Community Controlled Organisation (ACCO)</w:t>
      </w:r>
      <w:r w:rsidRPr="001645DC">
        <w:t>, provides services to meet the needs of children, young people</w:t>
      </w:r>
      <w:r>
        <w:t xml:space="preserve"> </w:t>
      </w:r>
      <w:r w:rsidRPr="001645DC">
        <w:t xml:space="preserve">and families requiring care, support, protection or accommodation, and for families requiring support. The provision of </w:t>
      </w:r>
      <w:r>
        <w:t>kinship care services</w:t>
      </w:r>
      <w:r w:rsidRPr="001645DC">
        <w:t xml:space="preserve"> </w:t>
      </w:r>
      <w:r>
        <w:t>are</w:t>
      </w:r>
      <w:r w:rsidRPr="001645DC">
        <w:t xml:space="preserve"> services </w:t>
      </w:r>
      <w:r>
        <w:t xml:space="preserve">that </w:t>
      </w:r>
      <w:r w:rsidRPr="001645DC">
        <w:t>some agencies provide.</w:t>
      </w:r>
    </w:p>
    <w:p w:rsidR="00E80CF3" w:rsidRDefault="00E80CF3" w:rsidP="00F12B02">
      <w:pPr>
        <w:pStyle w:val="Heading3"/>
      </w:pPr>
      <w:r>
        <w:t>Agency case manager</w:t>
      </w:r>
    </w:p>
    <w:p w:rsidR="00646DAB" w:rsidRDefault="00E80CF3" w:rsidP="00E80CF3">
      <w:pPr>
        <w:pStyle w:val="DHHSbody"/>
      </w:pPr>
      <w:r>
        <w:t>An agency case manager is a worker from an agency funded by the Victorian Government, who is responsible for case management tasks for the child or young person</w:t>
      </w:r>
      <w:r w:rsidR="00646DAB">
        <w:t>.</w:t>
      </w:r>
    </w:p>
    <w:p w:rsidR="00E80CF3" w:rsidRPr="003756F5" w:rsidRDefault="00E80CF3" w:rsidP="00F12B02">
      <w:pPr>
        <w:pStyle w:val="Heading3"/>
      </w:pPr>
      <w:r w:rsidRPr="003756F5">
        <w:rPr>
          <w:spacing w:val="-2"/>
        </w:rPr>
        <w:t>A</w:t>
      </w:r>
      <w:r w:rsidRPr="003756F5">
        <w:t>gen</w:t>
      </w:r>
      <w:r w:rsidRPr="003756F5">
        <w:rPr>
          <w:spacing w:val="-2"/>
        </w:rPr>
        <w:t>c</w:t>
      </w:r>
      <w:r w:rsidRPr="003756F5">
        <w:t xml:space="preserve">y </w:t>
      </w:r>
      <w:r w:rsidRPr="003756F5">
        <w:rPr>
          <w:spacing w:val="-1"/>
        </w:rPr>
        <w:t>w</w:t>
      </w:r>
      <w:r w:rsidRPr="003756F5">
        <w:t>or</w:t>
      </w:r>
      <w:r w:rsidRPr="003756F5">
        <w:rPr>
          <w:spacing w:val="-6"/>
        </w:rPr>
        <w:t>k</w:t>
      </w:r>
      <w:r w:rsidRPr="003756F5">
        <w:t>er</w:t>
      </w:r>
    </w:p>
    <w:p w:rsidR="00646DAB" w:rsidRDefault="00E80CF3" w:rsidP="00E80CF3">
      <w:pPr>
        <w:pStyle w:val="DHHSbody"/>
      </w:pPr>
      <w:r>
        <w:t>An agency worker is a worker from an agency funded by the Victorian Government to provide kinship care services. An agency worker may provide kinship information and advice services, and kinship family services, or may assist with placement establishment support services</w:t>
      </w:r>
      <w:r w:rsidR="00646DAB">
        <w:t>.</w:t>
      </w:r>
    </w:p>
    <w:p w:rsidR="00E80CF3" w:rsidRDefault="00E80CF3" w:rsidP="00F12B02">
      <w:pPr>
        <w:pStyle w:val="Heading3"/>
      </w:pPr>
      <w:r>
        <w:t>Authorised Aboriginal agency</w:t>
      </w:r>
    </w:p>
    <w:p w:rsidR="00E80CF3" w:rsidRPr="002F32A5" w:rsidRDefault="00E80CF3" w:rsidP="00E80CF3">
      <w:pPr>
        <w:pStyle w:val="DHHSbody"/>
      </w:pPr>
      <w:r>
        <w:t>An Aboriginal agency is authorised under section 18 of the Act to implement the Aboriginal Children in Aboriginal Care program.</w:t>
      </w:r>
    </w:p>
    <w:p w:rsidR="00E80CF3" w:rsidRPr="001645DC" w:rsidRDefault="00E80CF3" w:rsidP="00F12B02">
      <w:pPr>
        <w:pStyle w:val="Heading3"/>
      </w:pPr>
      <w:r w:rsidRPr="001645DC">
        <w:t>Care and Placement Plan</w:t>
      </w:r>
    </w:p>
    <w:p w:rsidR="00E80CF3" w:rsidRDefault="00E80CF3" w:rsidP="00E80CF3">
      <w:pPr>
        <w:pStyle w:val="DHHSbody"/>
      </w:pPr>
      <w:r w:rsidRPr="001645DC">
        <w:t>The purpose of a Care and Placement Plan is to ensure that all children and young people</w:t>
      </w:r>
      <w:r>
        <w:t xml:space="preserve"> </w:t>
      </w:r>
      <w:r w:rsidRPr="001645DC">
        <w:t>in out-of-home care have a clearly developed plan that addresses their needs, and ensures that all parties concerned with the care of the child or young person are clear about what they are expected to do to achieve the plan. The placement plan will always be guided by the case plan.</w:t>
      </w:r>
    </w:p>
    <w:p w:rsidR="00E80CF3" w:rsidRPr="00752B65" w:rsidRDefault="00E80CF3" w:rsidP="00E80CF3">
      <w:pPr>
        <w:pStyle w:val="DHHSbody"/>
      </w:pPr>
      <w:r w:rsidRPr="001645DC">
        <w:t xml:space="preserve">A Care and Placement Plan records the detailed day-to-day arrangements for the care of the child or young person. It </w:t>
      </w:r>
      <w:r>
        <w:t xml:space="preserve">also </w:t>
      </w:r>
      <w:r w:rsidRPr="001645DC">
        <w:t>identifies how their long and short-term needs will be met.</w:t>
      </w:r>
    </w:p>
    <w:p w:rsidR="00E80CF3" w:rsidRPr="001645DC" w:rsidRDefault="00E80CF3" w:rsidP="00F12B02">
      <w:pPr>
        <w:pStyle w:val="Heading3"/>
      </w:pPr>
      <w:r w:rsidRPr="001645DC">
        <w:t>Care and Transition Plan</w:t>
      </w:r>
    </w:p>
    <w:p w:rsidR="00E80CF3" w:rsidRPr="001645DC" w:rsidRDefault="00E80CF3" w:rsidP="00E80CF3">
      <w:pPr>
        <w:pStyle w:val="DHHSbody"/>
        <w:rPr>
          <w:szCs w:val="19"/>
        </w:rPr>
      </w:pPr>
      <w:r w:rsidRPr="001645DC">
        <w:rPr>
          <w:szCs w:val="19"/>
        </w:rPr>
        <w:t>The Care and Transition Plan replaces the Care and Placement Plan</w:t>
      </w:r>
      <w:r>
        <w:rPr>
          <w:szCs w:val="19"/>
        </w:rPr>
        <w:t>,</w:t>
      </w:r>
      <w:r w:rsidRPr="001645DC">
        <w:rPr>
          <w:szCs w:val="19"/>
        </w:rPr>
        <w:t xml:space="preserve"> once the young person turns 15</w:t>
      </w:r>
      <w:r>
        <w:rPr>
          <w:szCs w:val="19"/>
        </w:rPr>
        <w:t xml:space="preserve"> years. It covers their day-to-</w:t>
      </w:r>
      <w:r w:rsidRPr="001645DC">
        <w:rPr>
          <w:szCs w:val="19"/>
        </w:rPr>
        <w:t xml:space="preserve">day care as they grow and mature through their adolescence. It also documents how to help the young person prepare for the future and make a successful transition to adulthood. It is developed by </w:t>
      </w:r>
      <w:r>
        <w:rPr>
          <w:szCs w:val="19"/>
        </w:rPr>
        <w:t xml:space="preserve">child protection or </w:t>
      </w:r>
      <w:r w:rsidRPr="001645DC">
        <w:rPr>
          <w:szCs w:val="19"/>
        </w:rPr>
        <w:t>the agency at least six months prior to the young person</w:t>
      </w:r>
      <w:r>
        <w:rPr>
          <w:szCs w:val="19"/>
        </w:rPr>
        <w:t xml:space="preserve"> </w:t>
      </w:r>
      <w:r w:rsidRPr="001645DC">
        <w:rPr>
          <w:szCs w:val="19"/>
        </w:rPr>
        <w:t>transitioning from care, in consultation with the young person.</w:t>
      </w:r>
    </w:p>
    <w:p w:rsidR="00E80CF3" w:rsidRDefault="00E80CF3" w:rsidP="00F12B02">
      <w:pPr>
        <w:pStyle w:val="Heading3"/>
      </w:pPr>
      <w:r w:rsidRPr="001645DC">
        <w:t xml:space="preserve">Care by Secretary order </w:t>
      </w:r>
    </w:p>
    <w:p w:rsidR="00E80CF3" w:rsidRPr="00752B65" w:rsidRDefault="00E80CF3" w:rsidP="00E80CF3">
      <w:pPr>
        <w:pStyle w:val="DHHSbody"/>
        <w:rPr>
          <w:szCs w:val="19"/>
        </w:rPr>
      </w:pPr>
      <w:r>
        <w:t>S</w:t>
      </w:r>
      <w:r w:rsidRPr="001645DC">
        <w:t xml:space="preserve">ee </w:t>
      </w:r>
      <w:hyperlink w:anchor="_15._Child_protection," w:history="1">
        <w:r w:rsidR="00F12B02" w:rsidRPr="00F12B02">
          <w:rPr>
            <w:rStyle w:val="Hyperlink"/>
            <w:b/>
            <w:bCs/>
          </w:rPr>
          <w:t>Chapter 15</w:t>
        </w:r>
        <w:r w:rsidRPr="00F12B02">
          <w:rPr>
            <w:rStyle w:val="Hyperlink"/>
            <w:b/>
            <w:bCs/>
          </w:rPr>
          <w:t xml:space="preserve"> Child protection, Children’s Court and the Family Court</w:t>
        </w:r>
      </w:hyperlink>
      <w:r w:rsidRPr="008127C8">
        <w:rPr>
          <w:rStyle w:val="DHHSbodyChar"/>
        </w:rPr>
        <w:t>.</w:t>
      </w:r>
    </w:p>
    <w:p w:rsidR="00E80CF3" w:rsidRPr="00752B65" w:rsidRDefault="00E80CF3" w:rsidP="00F12B02">
      <w:pPr>
        <w:pStyle w:val="Heading3"/>
      </w:pPr>
      <w:r w:rsidRPr="001645DC">
        <w:t>Carer</w:t>
      </w:r>
    </w:p>
    <w:p w:rsidR="00E80CF3" w:rsidRPr="001645DC" w:rsidRDefault="00E80CF3" w:rsidP="00E80CF3">
      <w:pPr>
        <w:pStyle w:val="DHHSbody"/>
      </w:pPr>
      <w:r w:rsidRPr="001645DC">
        <w:t xml:space="preserve">A carer in this </w:t>
      </w:r>
      <w:r>
        <w:t>manual</w:t>
      </w:r>
      <w:r w:rsidRPr="001645DC">
        <w:t xml:space="preserve"> refers to a </w:t>
      </w:r>
      <w:r>
        <w:t>kinship carer caring for a child or young person who is subject to child protection intervention</w:t>
      </w:r>
      <w:r w:rsidRPr="001645DC">
        <w:t>. A carer has primary day-to-day responsibility for a child or young person in home-based care, and aims to ensure their safety and wellbeing.</w:t>
      </w:r>
      <w:r w:rsidRPr="00C81F46">
        <w:rPr>
          <w:rFonts w:cs="Arial"/>
          <w:color w:val="000000"/>
          <w:sz w:val="22"/>
          <w:szCs w:val="22"/>
          <w:shd w:val="clear" w:color="auto" w:fill="FFFFFF"/>
        </w:rPr>
        <w:t xml:space="preserve"> </w:t>
      </w:r>
      <w:r w:rsidRPr="00C81F46">
        <w:t xml:space="preserve">A carer must be able to form a positive </w:t>
      </w:r>
      <w:r w:rsidRPr="00C81F46">
        <w:lastRenderedPageBreak/>
        <w:t xml:space="preserve">relationship with the child </w:t>
      </w:r>
      <w:r>
        <w:t xml:space="preserve">or young person </w:t>
      </w:r>
      <w:r w:rsidRPr="00C81F46">
        <w:t>that provides warmth, nurturing, support, stability and guidance.</w:t>
      </w:r>
    </w:p>
    <w:p w:rsidR="00E80CF3" w:rsidRPr="00752B65" w:rsidRDefault="00E80CF3" w:rsidP="00E80CF3">
      <w:pPr>
        <w:pStyle w:val="DHHSbody"/>
      </w:pPr>
      <w:r w:rsidRPr="001645DC">
        <w:t>A carer is an integral part of the care team. By definition, a carer is not the chi</w:t>
      </w:r>
      <w:r>
        <w:t>ld or young person’s parent. Child protection is responsible for assessing and approving kinship carers.</w:t>
      </w:r>
    </w:p>
    <w:p w:rsidR="00E80CF3" w:rsidRPr="001645DC" w:rsidRDefault="00E80CF3" w:rsidP="00F12B02">
      <w:pPr>
        <w:pStyle w:val="Heading3"/>
      </w:pPr>
      <w:r w:rsidRPr="001645DC">
        <w:t>Care team</w:t>
      </w:r>
    </w:p>
    <w:p w:rsidR="00E80CF3" w:rsidRDefault="00E80CF3" w:rsidP="00E80CF3">
      <w:pPr>
        <w:pStyle w:val="DHHSbody"/>
      </w:pPr>
      <w:r w:rsidRPr="00F10181">
        <w:t xml:space="preserve">Every child and young person in </w:t>
      </w:r>
      <w:r>
        <w:t>out-of-home</w:t>
      </w:r>
      <w:r w:rsidRPr="00F10181">
        <w:t xml:space="preserve"> care should have a care team. The care teams exists to strengthen communication and collaboration between carers, department staff, community service organisation staff, other associated professionals, clients and their families, prompting all parties involved to consider the things any good parent would naturally consider when caring for their own children.</w:t>
      </w:r>
    </w:p>
    <w:p w:rsidR="00E80CF3" w:rsidRPr="00F10181" w:rsidRDefault="00E80CF3" w:rsidP="00E80CF3">
      <w:pPr>
        <w:pStyle w:val="DHHSbody"/>
      </w:pPr>
      <w:r w:rsidRPr="00F10181">
        <w:t xml:space="preserve">The care team develops the </w:t>
      </w:r>
      <w:r>
        <w:t>C</w:t>
      </w:r>
      <w:r w:rsidRPr="00F10181">
        <w:t xml:space="preserve">are and </w:t>
      </w:r>
      <w:r>
        <w:t>P</w:t>
      </w:r>
      <w:r w:rsidRPr="00F10181">
        <w:t xml:space="preserve">lacement </w:t>
      </w:r>
      <w:r>
        <w:t>P</w:t>
      </w:r>
      <w:r w:rsidRPr="00F10181">
        <w:t>lan</w:t>
      </w:r>
      <w:r>
        <w:t>,</w:t>
      </w:r>
      <w:r w:rsidRPr="00F10181">
        <w:t xml:space="preserve"> and contributes to the best</w:t>
      </w:r>
      <w:r>
        <w:t>-</w:t>
      </w:r>
      <w:r w:rsidRPr="00F10181">
        <w:t>interests planning process. The composition of a care team will vary depending on the specific issues and needs of the child and family</w:t>
      </w:r>
      <w:r>
        <w:t>.</w:t>
      </w:r>
      <w:r w:rsidRPr="00F10181">
        <w:t xml:space="preserve"> </w:t>
      </w:r>
      <w:r>
        <w:t>H</w:t>
      </w:r>
      <w:r w:rsidRPr="00F10181">
        <w:t>owever</w:t>
      </w:r>
      <w:r>
        <w:t>, it</w:t>
      </w:r>
      <w:r w:rsidRPr="00F10181">
        <w:t xml:space="preserve"> should always include the child or young person’s case manager, carer and parents (as appropriate</w:t>
      </w:r>
      <w:r>
        <w:t>).</w:t>
      </w:r>
    </w:p>
    <w:p w:rsidR="00E80CF3" w:rsidRPr="001645DC" w:rsidRDefault="00E80CF3" w:rsidP="00F12B02">
      <w:pPr>
        <w:pStyle w:val="Heading3"/>
      </w:pPr>
      <w:r w:rsidRPr="001645DC">
        <w:t>Case contract</w:t>
      </w:r>
    </w:p>
    <w:p w:rsidR="00E80CF3" w:rsidRPr="001645DC" w:rsidRDefault="00E80CF3" w:rsidP="00E80CF3">
      <w:pPr>
        <w:pStyle w:val="DHHSbody"/>
        <w:rPr>
          <w:szCs w:val="19"/>
        </w:rPr>
      </w:pPr>
      <w:r w:rsidRPr="001645DC">
        <w:rPr>
          <w:szCs w:val="19"/>
        </w:rPr>
        <w:t>A case contract is a formal written agreement between child protection and an agency for the provision of case management for an individual child protection client by the agency, or the provision of case management tasks on behalf of child protection.</w:t>
      </w:r>
    </w:p>
    <w:p w:rsidR="00E80CF3" w:rsidRPr="001645DC" w:rsidRDefault="00E80CF3" w:rsidP="00F12B02">
      <w:pPr>
        <w:pStyle w:val="Heading3"/>
      </w:pPr>
      <w:r w:rsidRPr="001645DC">
        <w:t>Case management</w:t>
      </w:r>
    </w:p>
    <w:p w:rsidR="00E80CF3" w:rsidRPr="001645DC" w:rsidRDefault="00E80CF3" w:rsidP="00E80CF3">
      <w:pPr>
        <w:pStyle w:val="DHHSbody"/>
      </w:pPr>
      <w:r w:rsidRPr="001645DC">
        <w:t xml:space="preserve">Case management is the coordination and delivery of services </w:t>
      </w:r>
      <w:r>
        <w:t xml:space="preserve">that are </w:t>
      </w:r>
      <w:r w:rsidRPr="001645DC">
        <w:t>provided as part of a child or young person’s case plan.</w:t>
      </w:r>
    </w:p>
    <w:p w:rsidR="00E80CF3" w:rsidRPr="001645DC" w:rsidRDefault="00E80CF3" w:rsidP="00F12B02">
      <w:pPr>
        <w:pStyle w:val="Heading3"/>
      </w:pPr>
      <w:r w:rsidRPr="001645DC">
        <w:t>Case manager</w:t>
      </w:r>
    </w:p>
    <w:p w:rsidR="00E80CF3" w:rsidRDefault="00E80CF3" w:rsidP="00E80CF3">
      <w:pPr>
        <w:pStyle w:val="DHHSbody"/>
        <w:rPr>
          <w:szCs w:val="19"/>
        </w:rPr>
      </w:pPr>
      <w:r w:rsidRPr="001645DC">
        <w:rPr>
          <w:szCs w:val="19"/>
        </w:rPr>
        <w:t xml:space="preserve">A case manager is the person </w:t>
      </w:r>
      <w:r>
        <w:rPr>
          <w:szCs w:val="19"/>
        </w:rPr>
        <w:t xml:space="preserve">who is </w:t>
      </w:r>
      <w:r w:rsidRPr="001645DC">
        <w:rPr>
          <w:szCs w:val="19"/>
        </w:rPr>
        <w:t xml:space="preserve">allocated primary responsibility </w:t>
      </w:r>
      <w:r>
        <w:rPr>
          <w:szCs w:val="19"/>
        </w:rPr>
        <w:t>for</w:t>
      </w:r>
      <w:r w:rsidRPr="001645DC">
        <w:rPr>
          <w:szCs w:val="19"/>
        </w:rPr>
        <w:t xml:space="preserve"> overseeing the implementation of the child or young person’s case plan. This can be either a child protection</w:t>
      </w:r>
      <w:r>
        <w:rPr>
          <w:szCs w:val="19"/>
        </w:rPr>
        <w:t xml:space="preserve"> worker</w:t>
      </w:r>
      <w:r w:rsidRPr="001645DC">
        <w:rPr>
          <w:szCs w:val="19"/>
        </w:rPr>
        <w:t xml:space="preserve"> or an agency case </w:t>
      </w:r>
      <w:r>
        <w:rPr>
          <w:szCs w:val="19"/>
        </w:rPr>
        <w:t>manager</w:t>
      </w:r>
      <w:r w:rsidRPr="001645DC">
        <w:rPr>
          <w:szCs w:val="19"/>
        </w:rPr>
        <w:t>. There are also times when case management is contracted to another department area, such as disability services.</w:t>
      </w:r>
    </w:p>
    <w:p w:rsidR="00E80CF3" w:rsidRPr="00752B65" w:rsidRDefault="00E80CF3" w:rsidP="00E80CF3">
      <w:pPr>
        <w:pStyle w:val="DHHSbody"/>
        <w:rPr>
          <w:szCs w:val="19"/>
        </w:rPr>
      </w:pPr>
      <w:r>
        <w:rPr>
          <w:szCs w:val="19"/>
        </w:rPr>
        <w:t>Where case management is contracted, t</w:t>
      </w:r>
      <w:r w:rsidRPr="001645DC">
        <w:rPr>
          <w:szCs w:val="19"/>
        </w:rPr>
        <w:t xml:space="preserve">he agency case </w:t>
      </w:r>
      <w:r>
        <w:rPr>
          <w:szCs w:val="19"/>
        </w:rPr>
        <w:t>manager</w:t>
      </w:r>
      <w:r w:rsidRPr="001645DC">
        <w:rPr>
          <w:szCs w:val="19"/>
        </w:rPr>
        <w:t xml:space="preserve"> is responsible for the support and supervision of </w:t>
      </w:r>
      <w:r>
        <w:rPr>
          <w:szCs w:val="19"/>
        </w:rPr>
        <w:t>the child or young person in the kinship placement</w:t>
      </w:r>
      <w:r w:rsidRPr="001645DC">
        <w:rPr>
          <w:szCs w:val="19"/>
        </w:rPr>
        <w:t xml:space="preserve">. They are </w:t>
      </w:r>
      <w:r>
        <w:rPr>
          <w:szCs w:val="19"/>
        </w:rPr>
        <w:t xml:space="preserve">also </w:t>
      </w:r>
      <w:r w:rsidRPr="001645DC">
        <w:rPr>
          <w:szCs w:val="19"/>
        </w:rPr>
        <w:t>responsible for supporting the carer with the day-to-day care of the child or young person, and coordinating the care team.</w:t>
      </w:r>
    </w:p>
    <w:p w:rsidR="00E80CF3" w:rsidRPr="001645DC" w:rsidRDefault="00E80CF3" w:rsidP="00E80CF3">
      <w:pPr>
        <w:pStyle w:val="DHHSbody"/>
        <w:rPr>
          <w:szCs w:val="19"/>
        </w:rPr>
      </w:pPr>
      <w:r w:rsidRPr="001645DC">
        <w:rPr>
          <w:szCs w:val="19"/>
        </w:rPr>
        <w:t xml:space="preserve">The agency case </w:t>
      </w:r>
      <w:r>
        <w:rPr>
          <w:szCs w:val="19"/>
        </w:rPr>
        <w:t>manager</w:t>
      </w:r>
      <w:r w:rsidRPr="001645DC">
        <w:rPr>
          <w:szCs w:val="19"/>
        </w:rPr>
        <w:t xml:space="preserve"> </w:t>
      </w:r>
      <w:r>
        <w:rPr>
          <w:szCs w:val="19"/>
        </w:rPr>
        <w:t>is</w:t>
      </w:r>
      <w:r w:rsidRPr="001645DC">
        <w:rPr>
          <w:szCs w:val="19"/>
        </w:rPr>
        <w:t xml:space="preserve"> allocated as the child or young person’s case manager, via a case contracting arrangement with child protection. At these times, the</w:t>
      </w:r>
      <w:r>
        <w:rPr>
          <w:szCs w:val="19"/>
        </w:rPr>
        <w:t xml:space="preserve"> </w:t>
      </w:r>
      <w:r w:rsidRPr="001645DC">
        <w:rPr>
          <w:szCs w:val="19"/>
        </w:rPr>
        <w:t xml:space="preserve">agency case </w:t>
      </w:r>
      <w:r>
        <w:rPr>
          <w:szCs w:val="19"/>
        </w:rPr>
        <w:t>manager</w:t>
      </w:r>
      <w:r w:rsidRPr="001645DC">
        <w:rPr>
          <w:szCs w:val="19"/>
        </w:rPr>
        <w:t xml:space="preserve"> is also responsible for the implementation of the child or young person’s case plan.</w:t>
      </w:r>
    </w:p>
    <w:p w:rsidR="00E80CF3" w:rsidRPr="001645DC" w:rsidRDefault="00E80CF3" w:rsidP="00F12B02">
      <w:pPr>
        <w:pStyle w:val="Heading3"/>
      </w:pPr>
      <w:r w:rsidRPr="001645DC">
        <w:t>Case plan</w:t>
      </w:r>
    </w:p>
    <w:p w:rsidR="00E80CF3" w:rsidRPr="00752B65" w:rsidRDefault="00E80CF3" w:rsidP="00E80CF3">
      <w:pPr>
        <w:pStyle w:val="DHHSbody"/>
        <w:rPr>
          <w:szCs w:val="19"/>
        </w:rPr>
      </w:pPr>
      <w:r w:rsidRPr="001645DC">
        <w:rPr>
          <w:szCs w:val="19"/>
        </w:rPr>
        <w:t>A case plan is prepared and endorsed by the case planner for a child or young person. The case plan sets out the permanency objective</w:t>
      </w:r>
      <w:r>
        <w:rPr>
          <w:szCs w:val="19"/>
        </w:rPr>
        <w:t>,</w:t>
      </w:r>
      <w:r w:rsidRPr="001645DC">
        <w:rPr>
          <w:szCs w:val="19"/>
        </w:rPr>
        <w:t xml:space="preserve"> and all significant</w:t>
      </w:r>
      <w:r>
        <w:rPr>
          <w:szCs w:val="19"/>
        </w:rPr>
        <w:t xml:space="preserve"> d</w:t>
      </w:r>
      <w:r w:rsidRPr="001645DC">
        <w:rPr>
          <w:szCs w:val="19"/>
        </w:rPr>
        <w:t>ecisions made by the department</w:t>
      </w:r>
      <w:r>
        <w:rPr>
          <w:szCs w:val="19"/>
        </w:rPr>
        <w:t xml:space="preserve"> or authorised Aboriginal agency</w:t>
      </w:r>
      <w:r w:rsidRPr="001645DC">
        <w:rPr>
          <w:szCs w:val="19"/>
        </w:rPr>
        <w:t>, concerning the child or young person’s present and future care and wellbeing, including care and contact arrangements.</w:t>
      </w:r>
    </w:p>
    <w:p w:rsidR="00646DAB" w:rsidRDefault="00E80CF3" w:rsidP="00E80CF3">
      <w:pPr>
        <w:pStyle w:val="DHHSbody"/>
        <w:rPr>
          <w:szCs w:val="19"/>
        </w:rPr>
      </w:pPr>
      <w:r w:rsidRPr="001645DC">
        <w:rPr>
          <w:szCs w:val="19"/>
        </w:rPr>
        <w:t>The case plan includes decisions about health, education and other significant decisions,</w:t>
      </w:r>
      <w:r>
        <w:rPr>
          <w:szCs w:val="19"/>
        </w:rPr>
        <w:t xml:space="preserve"> </w:t>
      </w:r>
      <w:r w:rsidRPr="001645DC">
        <w:rPr>
          <w:szCs w:val="19"/>
        </w:rPr>
        <w:t>and is prepared for all children and young people where protective concerns have been substantiated – that is, where a case planner is satisfied on reasonable</w:t>
      </w:r>
      <w:r>
        <w:rPr>
          <w:szCs w:val="19"/>
        </w:rPr>
        <w:t xml:space="preserve"> </w:t>
      </w:r>
      <w:r w:rsidRPr="001645DC">
        <w:rPr>
          <w:szCs w:val="19"/>
        </w:rPr>
        <w:t xml:space="preserve">grounds that the child or young person is in need of protection. Implementation of the case plan is supported by the use of an actions table </w:t>
      </w:r>
      <w:r>
        <w:rPr>
          <w:szCs w:val="19"/>
        </w:rPr>
        <w:t xml:space="preserve">that </w:t>
      </w:r>
      <w:r w:rsidRPr="001645DC">
        <w:rPr>
          <w:szCs w:val="19"/>
        </w:rPr>
        <w:t>set</w:t>
      </w:r>
      <w:r>
        <w:rPr>
          <w:szCs w:val="19"/>
        </w:rPr>
        <w:t>s</w:t>
      </w:r>
      <w:r w:rsidRPr="001645DC">
        <w:rPr>
          <w:szCs w:val="19"/>
        </w:rPr>
        <w:t xml:space="preserve"> out the goals and tasks required to address the protective concerns</w:t>
      </w:r>
      <w:r w:rsidR="00646DAB">
        <w:rPr>
          <w:szCs w:val="19"/>
        </w:rPr>
        <w:t>.</w:t>
      </w:r>
    </w:p>
    <w:p w:rsidR="00E80CF3" w:rsidRPr="001645DC" w:rsidRDefault="00E80CF3" w:rsidP="00F12B02">
      <w:pPr>
        <w:pStyle w:val="Heading3"/>
      </w:pPr>
      <w:r w:rsidRPr="001645DC">
        <w:lastRenderedPageBreak/>
        <w:t>Case planner</w:t>
      </w:r>
    </w:p>
    <w:p w:rsidR="00646DAB" w:rsidRDefault="00E80CF3" w:rsidP="00E80CF3">
      <w:pPr>
        <w:pStyle w:val="DHHSbody"/>
        <w:rPr>
          <w:szCs w:val="19"/>
        </w:rPr>
      </w:pPr>
      <w:r w:rsidRPr="001645DC">
        <w:rPr>
          <w:szCs w:val="19"/>
        </w:rPr>
        <w:t xml:space="preserve">A case planner is a person with delegation within child protection </w:t>
      </w:r>
      <w:r>
        <w:rPr>
          <w:szCs w:val="19"/>
        </w:rPr>
        <w:t xml:space="preserve">or an authorised Aboriginal agency </w:t>
      </w:r>
      <w:r w:rsidRPr="001645DC">
        <w:rPr>
          <w:szCs w:val="19"/>
        </w:rPr>
        <w:t xml:space="preserve">to make case planning decisions. Case planners are usually the team managers or more senior child protection </w:t>
      </w:r>
      <w:r>
        <w:rPr>
          <w:szCs w:val="19"/>
        </w:rPr>
        <w:t xml:space="preserve">or authorised Aboriginal agency </w:t>
      </w:r>
      <w:r w:rsidRPr="001645DC">
        <w:rPr>
          <w:szCs w:val="19"/>
        </w:rPr>
        <w:t xml:space="preserve">staff. </w:t>
      </w:r>
      <w:r>
        <w:rPr>
          <w:szCs w:val="19"/>
        </w:rPr>
        <w:t>Within child protection, p</w:t>
      </w:r>
      <w:r w:rsidRPr="001645DC">
        <w:rPr>
          <w:szCs w:val="19"/>
        </w:rPr>
        <w:t>ractice leaders or above</w:t>
      </w:r>
      <w:r>
        <w:rPr>
          <w:szCs w:val="19"/>
        </w:rPr>
        <w:t xml:space="preserve"> </w:t>
      </w:r>
      <w:r w:rsidRPr="001645DC">
        <w:rPr>
          <w:szCs w:val="19"/>
        </w:rPr>
        <w:t>also have case planning delegation</w:t>
      </w:r>
      <w:r w:rsidR="00646DAB">
        <w:rPr>
          <w:szCs w:val="19"/>
        </w:rPr>
        <w:t>.</w:t>
      </w:r>
    </w:p>
    <w:p w:rsidR="00E80CF3" w:rsidRPr="00382D24" w:rsidRDefault="00E80CF3" w:rsidP="00F12B02">
      <w:pPr>
        <w:pStyle w:val="Heading3"/>
        <w:rPr>
          <w:szCs w:val="19"/>
        </w:rPr>
      </w:pPr>
      <w:r w:rsidRPr="001645DC">
        <w:t>Child protection</w:t>
      </w:r>
    </w:p>
    <w:p w:rsidR="00E80CF3" w:rsidRPr="001645DC" w:rsidRDefault="00E80CF3" w:rsidP="00E80CF3">
      <w:pPr>
        <w:pStyle w:val="DHHSbody"/>
      </w:pPr>
      <w:r w:rsidRPr="001645DC">
        <w:t>The department has a statutory responsibility under the</w:t>
      </w:r>
      <w:r>
        <w:t xml:space="preserve"> Act</w:t>
      </w:r>
      <w:r w:rsidRPr="001645DC">
        <w:t xml:space="preserve"> to provide child protection services for children and young people in Victoria under the age of 17 years </w:t>
      </w:r>
      <w:r>
        <w:t xml:space="preserve">and </w:t>
      </w:r>
      <w:r w:rsidRPr="001645DC">
        <w:t>in need of protection or, when</w:t>
      </w:r>
      <w:r>
        <w:t xml:space="preserve"> </w:t>
      </w:r>
      <w:r w:rsidRPr="001645DC">
        <w:t>an order is in place, children and young people under the age of 18 years.</w:t>
      </w:r>
    </w:p>
    <w:p w:rsidR="00E80CF3" w:rsidRPr="00382D24" w:rsidRDefault="00E80CF3" w:rsidP="00E80CF3">
      <w:pPr>
        <w:pStyle w:val="DHHSbody"/>
      </w:pPr>
      <w:r w:rsidRPr="001645DC">
        <w:t>Child p</w:t>
      </w:r>
      <w:r w:rsidRPr="001645DC">
        <w:rPr>
          <w:spacing w:val="-2"/>
        </w:rPr>
        <w:t>r</w:t>
      </w:r>
      <w:r w:rsidRPr="001645DC">
        <w:t>o</w:t>
      </w:r>
      <w:r w:rsidRPr="001645DC">
        <w:rPr>
          <w:spacing w:val="-3"/>
        </w:rPr>
        <w:t>t</w:t>
      </w:r>
      <w:r w:rsidRPr="001645DC">
        <w:t>ection p</w:t>
      </w:r>
      <w:r w:rsidRPr="001645DC">
        <w:rPr>
          <w:spacing w:val="-2"/>
        </w:rPr>
        <w:t>r</w:t>
      </w:r>
      <w:r w:rsidRPr="001645DC">
        <w:rPr>
          <w:spacing w:val="-3"/>
        </w:rPr>
        <w:t>o</w:t>
      </w:r>
      <w:r w:rsidRPr="001645DC">
        <w:t xml:space="preserve">vides services </w:t>
      </w:r>
      <w:r w:rsidRPr="001645DC">
        <w:rPr>
          <w:spacing w:val="-3"/>
        </w:rPr>
        <w:t>t</w:t>
      </w:r>
      <w:r w:rsidRPr="001645DC">
        <w:t>o child</w:t>
      </w:r>
      <w:r w:rsidRPr="001645DC">
        <w:rPr>
          <w:spacing w:val="-2"/>
        </w:rPr>
        <w:t>r</w:t>
      </w:r>
      <w:r w:rsidRPr="001645DC">
        <w:t xml:space="preserve">en, </w:t>
      </w:r>
      <w:r w:rsidRPr="001645DC">
        <w:rPr>
          <w:spacing w:val="-3"/>
        </w:rPr>
        <w:t>y</w:t>
      </w:r>
      <w:r w:rsidRPr="001645DC">
        <w:t xml:space="preserve">oung people and their </w:t>
      </w:r>
      <w:r w:rsidRPr="001645DC">
        <w:rPr>
          <w:spacing w:val="-1"/>
        </w:rPr>
        <w:t>f</w:t>
      </w:r>
      <w:r w:rsidRPr="001645DC">
        <w:t xml:space="preserve">amilies </w:t>
      </w:r>
      <w:r>
        <w:t xml:space="preserve">that are </w:t>
      </w:r>
      <w:r w:rsidRPr="001645DC">
        <w:t>aimed at p</w:t>
      </w:r>
      <w:r w:rsidRPr="001645DC">
        <w:rPr>
          <w:spacing w:val="-2"/>
        </w:rPr>
        <w:t>r</w:t>
      </w:r>
      <w:r w:rsidRPr="001645DC">
        <w:t>o</w:t>
      </w:r>
      <w:r w:rsidRPr="001645DC">
        <w:rPr>
          <w:spacing w:val="-3"/>
        </w:rPr>
        <w:t>t</w:t>
      </w:r>
      <w:r w:rsidRPr="001645DC">
        <w:t>ecting child</w:t>
      </w:r>
      <w:r w:rsidRPr="001645DC">
        <w:rPr>
          <w:spacing w:val="-2"/>
        </w:rPr>
        <w:t>r</w:t>
      </w:r>
      <w:r w:rsidRPr="001645DC">
        <w:t xml:space="preserve">en and </w:t>
      </w:r>
      <w:r w:rsidRPr="001645DC">
        <w:rPr>
          <w:spacing w:val="-3"/>
        </w:rPr>
        <w:t>y</w:t>
      </w:r>
      <w:r w:rsidRPr="001645DC">
        <w:t>oung people f</w:t>
      </w:r>
      <w:r w:rsidRPr="001645DC">
        <w:rPr>
          <w:spacing w:val="-2"/>
        </w:rPr>
        <w:t>r</w:t>
      </w:r>
      <w:r w:rsidRPr="001645DC">
        <w:t>om significant</w:t>
      </w:r>
      <w:r w:rsidRPr="001645DC">
        <w:rPr>
          <w:spacing w:val="-10"/>
        </w:rPr>
        <w:t xml:space="preserve"> </w:t>
      </w:r>
      <w:r w:rsidRPr="001645DC">
        <w:t xml:space="preserve">harm. When a child or </w:t>
      </w:r>
      <w:r w:rsidRPr="001645DC">
        <w:rPr>
          <w:spacing w:val="-3"/>
        </w:rPr>
        <w:t>y</w:t>
      </w:r>
      <w:r w:rsidRPr="001645DC">
        <w:t>oung pe</w:t>
      </w:r>
      <w:r w:rsidRPr="001645DC">
        <w:rPr>
          <w:spacing w:val="-2"/>
        </w:rPr>
        <w:t>r</w:t>
      </w:r>
      <w:r w:rsidRPr="001645DC">
        <w:t>son is a</w:t>
      </w:r>
      <w:r w:rsidRPr="001645DC">
        <w:rPr>
          <w:spacing w:val="-2"/>
        </w:rPr>
        <w:t>s</w:t>
      </w:r>
      <w:r w:rsidRPr="001645DC">
        <w:t>se</w:t>
      </w:r>
      <w:r w:rsidRPr="001645DC">
        <w:rPr>
          <w:spacing w:val="-2"/>
        </w:rPr>
        <w:t>s</w:t>
      </w:r>
      <w:r w:rsidRPr="001645DC">
        <w:t xml:space="preserve">sed as being </w:t>
      </w:r>
      <w:r w:rsidRPr="001645DC">
        <w:rPr>
          <w:spacing w:val="-9"/>
        </w:rPr>
        <w:t>‘</w:t>
      </w:r>
      <w:r w:rsidRPr="001645DC">
        <w:t>at ris</w:t>
      </w:r>
      <w:r w:rsidRPr="001645DC">
        <w:rPr>
          <w:spacing w:val="-4"/>
        </w:rPr>
        <w:t>k</w:t>
      </w:r>
      <w:r w:rsidRPr="001645DC">
        <w:t>’ within</w:t>
      </w:r>
      <w:r>
        <w:t xml:space="preserve"> </w:t>
      </w:r>
      <w:r w:rsidRPr="001645DC">
        <w:t xml:space="preserve">the </w:t>
      </w:r>
      <w:r w:rsidRPr="001645DC">
        <w:rPr>
          <w:spacing w:val="-1"/>
        </w:rPr>
        <w:t>f</w:t>
      </w:r>
      <w:r w:rsidRPr="001645DC">
        <w:t>amil</w:t>
      </w:r>
      <w:r w:rsidRPr="001645DC">
        <w:rPr>
          <w:spacing w:val="-12"/>
        </w:rPr>
        <w:t>y</w:t>
      </w:r>
      <w:r w:rsidRPr="001645DC">
        <w:t>, child p</w:t>
      </w:r>
      <w:r w:rsidRPr="001645DC">
        <w:rPr>
          <w:spacing w:val="-2"/>
        </w:rPr>
        <w:t>r</w:t>
      </w:r>
      <w:r w:rsidRPr="001645DC">
        <w:t>o</w:t>
      </w:r>
      <w:r w:rsidRPr="001645DC">
        <w:rPr>
          <w:spacing w:val="-3"/>
        </w:rPr>
        <w:t>t</w:t>
      </w:r>
      <w:r w:rsidRPr="001645DC">
        <w:t>ection will – in the fi</w:t>
      </w:r>
      <w:r w:rsidRPr="001645DC">
        <w:rPr>
          <w:spacing w:val="-2"/>
        </w:rPr>
        <w:t>r</w:t>
      </w:r>
      <w:r w:rsidRPr="001645DC">
        <w:t>st ins</w:t>
      </w:r>
      <w:r w:rsidRPr="001645DC">
        <w:rPr>
          <w:spacing w:val="-3"/>
        </w:rPr>
        <w:t>t</w:t>
      </w:r>
      <w:r w:rsidRPr="001645DC">
        <w:t>ance and in acco</w:t>
      </w:r>
      <w:r w:rsidRPr="001645DC">
        <w:rPr>
          <w:spacing w:val="-3"/>
        </w:rPr>
        <w:t>r</w:t>
      </w:r>
      <w:r w:rsidRPr="001645DC">
        <w:t xml:space="preserve">dance with the law – </w:t>
      </w:r>
      <w:r w:rsidRPr="001645DC">
        <w:rPr>
          <w:spacing w:val="-3"/>
        </w:rPr>
        <w:t>t</w:t>
      </w:r>
      <w:r w:rsidRPr="001645DC">
        <w:t>a</w:t>
      </w:r>
      <w:r w:rsidRPr="001645DC">
        <w:rPr>
          <w:spacing w:val="-5"/>
        </w:rPr>
        <w:t>k</w:t>
      </w:r>
      <w:r w:rsidRPr="001645DC">
        <w:t xml:space="preserve">e </w:t>
      </w:r>
      <w:r w:rsidRPr="001645DC">
        <w:rPr>
          <w:spacing w:val="-2"/>
        </w:rPr>
        <w:t>r</w:t>
      </w:r>
      <w:r w:rsidRPr="001645DC">
        <w:t>easonable s</w:t>
      </w:r>
      <w:r w:rsidRPr="001645DC">
        <w:rPr>
          <w:spacing w:val="-3"/>
        </w:rPr>
        <w:t>t</w:t>
      </w:r>
      <w:r w:rsidRPr="001645DC">
        <w:t xml:space="preserve">eps </w:t>
      </w:r>
      <w:r w:rsidRPr="001645DC">
        <w:rPr>
          <w:spacing w:val="-3"/>
        </w:rPr>
        <w:t>t</w:t>
      </w:r>
      <w:r w:rsidRPr="001645DC">
        <w:t xml:space="preserve">o enable the child or </w:t>
      </w:r>
      <w:r w:rsidRPr="001645DC">
        <w:rPr>
          <w:spacing w:val="-3"/>
        </w:rPr>
        <w:t>y</w:t>
      </w:r>
      <w:r w:rsidRPr="001645DC">
        <w:t>oung pe</w:t>
      </w:r>
      <w:r w:rsidRPr="001645DC">
        <w:rPr>
          <w:spacing w:val="-2"/>
        </w:rPr>
        <w:t>r</w:t>
      </w:r>
      <w:r w:rsidRPr="001645DC">
        <w:t xml:space="preserve">son </w:t>
      </w:r>
      <w:r w:rsidRPr="001645DC">
        <w:rPr>
          <w:spacing w:val="-3"/>
        </w:rPr>
        <w:t>t</w:t>
      </w:r>
      <w:r w:rsidRPr="001645DC">
        <w:t xml:space="preserve">o </w:t>
      </w:r>
      <w:r w:rsidRPr="001645DC">
        <w:rPr>
          <w:spacing w:val="-2"/>
        </w:rPr>
        <w:t>r</w:t>
      </w:r>
      <w:r w:rsidRPr="001645DC">
        <w:t>emain in the ca</w:t>
      </w:r>
      <w:r w:rsidRPr="001645DC">
        <w:rPr>
          <w:spacing w:val="-2"/>
        </w:rPr>
        <w:t>r</w:t>
      </w:r>
      <w:r w:rsidRPr="001645DC">
        <w:t xml:space="preserve">e </w:t>
      </w:r>
      <w:r w:rsidRPr="001645DC">
        <w:rPr>
          <w:spacing w:val="-1"/>
        </w:rPr>
        <w:t>o</w:t>
      </w:r>
      <w:r w:rsidRPr="001645DC">
        <w:t xml:space="preserve">f their </w:t>
      </w:r>
      <w:r w:rsidRPr="001645DC">
        <w:rPr>
          <w:spacing w:val="-1"/>
        </w:rPr>
        <w:t>f</w:t>
      </w:r>
      <w:r w:rsidRPr="001645DC">
        <w:t>amil</w:t>
      </w:r>
      <w:r w:rsidRPr="001645DC">
        <w:rPr>
          <w:spacing w:val="-12"/>
        </w:rPr>
        <w:t>y</w:t>
      </w:r>
      <w:r w:rsidRPr="001645DC">
        <w:t xml:space="preserve">, </w:t>
      </w:r>
      <w:r w:rsidRPr="001645DC">
        <w:rPr>
          <w:spacing w:val="-3"/>
        </w:rPr>
        <w:t>b</w:t>
      </w:r>
      <w:r w:rsidRPr="001645DC">
        <w:t>y st</w:t>
      </w:r>
      <w:r w:rsidRPr="001645DC">
        <w:rPr>
          <w:spacing w:val="-2"/>
        </w:rPr>
        <w:t>r</w:t>
      </w:r>
      <w:r w:rsidRPr="001645DC">
        <w:t xml:space="preserve">engthening the </w:t>
      </w:r>
      <w:r w:rsidRPr="001645DC">
        <w:rPr>
          <w:spacing w:val="-1"/>
        </w:rPr>
        <w:t>f</w:t>
      </w:r>
      <w:r w:rsidRPr="001645DC">
        <w:t>amil</w:t>
      </w:r>
      <w:r w:rsidRPr="001645DC">
        <w:rPr>
          <w:spacing w:val="2"/>
        </w:rPr>
        <w:t>y</w:t>
      </w:r>
      <w:r w:rsidRPr="001645DC">
        <w:rPr>
          <w:spacing w:val="-8"/>
        </w:rPr>
        <w:t>’</w:t>
      </w:r>
      <w:r w:rsidRPr="001645DC">
        <w:t xml:space="preserve">s capacity </w:t>
      </w:r>
      <w:r w:rsidRPr="001645DC">
        <w:rPr>
          <w:spacing w:val="-3"/>
        </w:rPr>
        <w:t>t</w:t>
      </w:r>
      <w:r w:rsidRPr="001645DC">
        <w:t>o p</w:t>
      </w:r>
      <w:r w:rsidRPr="001645DC">
        <w:rPr>
          <w:spacing w:val="-2"/>
        </w:rPr>
        <w:t>r</w:t>
      </w:r>
      <w:r w:rsidRPr="001645DC">
        <w:t>o</w:t>
      </w:r>
      <w:r w:rsidRPr="001645DC">
        <w:rPr>
          <w:spacing w:val="-3"/>
        </w:rPr>
        <w:t>t</w:t>
      </w:r>
      <w:r w:rsidRPr="001645DC">
        <w:t>ect them.</w:t>
      </w:r>
    </w:p>
    <w:p w:rsidR="00E80CF3" w:rsidRPr="00382D24" w:rsidRDefault="00E80CF3" w:rsidP="00E80CF3">
      <w:pPr>
        <w:pStyle w:val="DHHSbody"/>
      </w:pPr>
      <w:r w:rsidRPr="001645DC">
        <w:t xml:space="preserve">When, </w:t>
      </w:r>
      <w:r w:rsidRPr="001645DC">
        <w:rPr>
          <w:spacing w:val="-3"/>
        </w:rPr>
        <w:t>ev</w:t>
      </w:r>
      <w:r w:rsidRPr="001645DC">
        <w:t xml:space="preserve">en with </w:t>
      </w:r>
      <w:r w:rsidRPr="001645DC">
        <w:rPr>
          <w:spacing w:val="-1"/>
        </w:rPr>
        <w:t>s</w:t>
      </w:r>
      <w:r w:rsidRPr="001645DC">
        <w:t>uppo</w:t>
      </w:r>
      <w:r w:rsidRPr="001645DC">
        <w:rPr>
          <w:spacing w:val="2"/>
        </w:rPr>
        <w:t>r</w:t>
      </w:r>
      <w:r w:rsidRPr="001645DC">
        <w:rPr>
          <w:spacing w:val="6"/>
        </w:rPr>
        <w:t>t</w:t>
      </w:r>
      <w:r w:rsidRPr="001645DC">
        <w:t>, the</w:t>
      </w:r>
      <w:r w:rsidRPr="001645DC">
        <w:rPr>
          <w:spacing w:val="-2"/>
        </w:rPr>
        <w:t>r</w:t>
      </w:r>
      <w:r w:rsidRPr="001645DC">
        <w:t>e is an unaccep</w:t>
      </w:r>
      <w:r w:rsidRPr="001645DC">
        <w:rPr>
          <w:spacing w:val="-3"/>
        </w:rPr>
        <w:t>t</w:t>
      </w:r>
      <w:r w:rsidRPr="001645DC">
        <w:t xml:space="preserve">able risk </w:t>
      </w:r>
      <w:r w:rsidRPr="001645DC">
        <w:rPr>
          <w:spacing w:val="-1"/>
        </w:rPr>
        <w:t>o</w:t>
      </w:r>
      <w:r w:rsidRPr="001645DC">
        <w:t>f harm, child p</w:t>
      </w:r>
      <w:r w:rsidRPr="001645DC">
        <w:rPr>
          <w:spacing w:val="-2"/>
        </w:rPr>
        <w:t>r</w:t>
      </w:r>
      <w:r w:rsidRPr="001645DC">
        <w:t>o</w:t>
      </w:r>
      <w:r w:rsidRPr="001645DC">
        <w:rPr>
          <w:spacing w:val="-3"/>
        </w:rPr>
        <w:t>t</w:t>
      </w:r>
      <w:r w:rsidRPr="001645DC">
        <w:t>ection will in</w:t>
      </w:r>
      <w:r w:rsidRPr="001645DC">
        <w:rPr>
          <w:spacing w:val="-3"/>
        </w:rPr>
        <w:t>t</w:t>
      </w:r>
      <w:r w:rsidRPr="001645DC">
        <w:t>er</w:t>
      </w:r>
      <w:r w:rsidRPr="001645DC">
        <w:rPr>
          <w:spacing w:val="-3"/>
        </w:rPr>
        <w:t>v</w:t>
      </w:r>
      <w:r w:rsidRPr="001645DC">
        <w:t xml:space="preserve">ene </w:t>
      </w:r>
      <w:r w:rsidRPr="001645DC">
        <w:rPr>
          <w:spacing w:val="-3"/>
        </w:rPr>
        <w:t>t</w:t>
      </w:r>
      <w:r w:rsidRPr="001645DC">
        <w:t>o bring the mat</w:t>
      </w:r>
      <w:r w:rsidRPr="001645DC">
        <w:rPr>
          <w:spacing w:val="-3"/>
        </w:rPr>
        <w:t>t</w:t>
      </w:r>
      <w:r w:rsidRPr="001645DC">
        <w:t>er b</w:t>
      </w:r>
      <w:r w:rsidRPr="001645DC">
        <w:rPr>
          <w:spacing w:val="-1"/>
        </w:rPr>
        <w:t>ef</w:t>
      </w:r>
      <w:r w:rsidRPr="001645DC">
        <w:t>o</w:t>
      </w:r>
      <w:r w:rsidRPr="001645DC">
        <w:rPr>
          <w:spacing w:val="-2"/>
        </w:rPr>
        <w:t>r</w:t>
      </w:r>
      <w:r w:rsidRPr="001645DC">
        <w:t>e the Child</w:t>
      </w:r>
      <w:r w:rsidRPr="001645DC">
        <w:rPr>
          <w:spacing w:val="-2"/>
        </w:rPr>
        <w:t>r</w:t>
      </w:r>
      <w:r w:rsidRPr="001645DC">
        <w:t>e</w:t>
      </w:r>
      <w:r w:rsidRPr="001645DC">
        <w:rPr>
          <w:spacing w:val="-2"/>
        </w:rPr>
        <w:t>n</w:t>
      </w:r>
      <w:r w:rsidRPr="001645DC">
        <w:rPr>
          <w:spacing w:val="-8"/>
        </w:rPr>
        <w:t>’</w:t>
      </w:r>
      <w:r w:rsidRPr="001645DC">
        <w:t>s Cou</w:t>
      </w:r>
      <w:r w:rsidRPr="001645DC">
        <w:rPr>
          <w:spacing w:val="2"/>
        </w:rPr>
        <w:t>r</w:t>
      </w:r>
      <w:r w:rsidRPr="001645DC">
        <w:t>t and, if nece</w:t>
      </w:r>
      <w:r w:rsidRPr="001645DC">
        <w:rPr>
          <w:spacing w:val="-2"/>
        </w:rPr>
        <w:t>s</w:t>
      </w:r>
      <w:r w:rsidRPr="001645DC">
        <w:t>sar</w:t>
      </w:r>
      <w:r w:rsidRPr="001645DC">
        <w:rPr>
          <w:spacing w:val="-12"/>
        </w:rPr>
        <w:t>y</w:t>
      </w:r>
      <w:r w:rsidRPr="001645DC">
        <w:t xml:space="preserve">, place the child or </w:t>
      </w:r>
      <w:r w:rsidRPr="001645DC">
        <w:rPr>
          <w:spacing w:val="-3"/>
        </w:rPr>
        <w:t>y</w:t>
      </w:r>
      <w:r w:rsidRPr="001645DC">
        <w:t>oung pe</w:t>
      </w:r>
      <w:r w:rsidRPr="001645DC">
        <w:rPr>
          <w:spacing w:val="-2"/>
        </w:rPr>
        <w:t>r</w:t>
      </w:r>
      <w:r w:rsidRPr="001645DC">
        <w:t>son in eme</w:t>
      </w:r>
      <w:r w:rsidRPr="001645DC">
        <w:rPr>
          <w:spacing w:val="-2"/>
        </w:rPr>
        <w:t>r</w:t>
      </w:r>
      <w:r w:rsidRPr="001645DC">
        <w:t>gen</w:t>
      </w:r>
      <w:r w:rsidRPr="001645DC">
        <w:rPr>
          <w:spacing w:val="-1"/>
        </w:rPr>
        <w:t>c</w:t>
      </w:r>
      <w:r w:rsidRPr="001645DC">
        <w:t>y ca</w:t>
      </w:r>
      <w:r w:rsidRPr="001645DC">
        <w:rPr>
          <w:spacing w:val="-2"/>
        </w:rPr>
        <w:t>r</w:t>
      </w:r>
      <w:r w:rsidRPr="001645DC">
        <w:rPr>
          <w:spacing w:val="-3"/>
        </w:rPr>
        <w:t>e</w:t>
      </w:r>
      <w:r w:rsidRPr="001645DC">
        <w:t>. If the sa</w:t>
      </w:r>
      <w:r w:rsidRPr="001645DC">
        <w:rPr>
          <w:spacing w:val="-1"/>
        </w:rPr>
        <w:t>f</w:t>
      </w:r>
      <w:r w:rsidRPr="001645DC">
        <w:t xml:space="preserve">e </w:t>
      </w:r>
      <w:r w:rsidRPr="001645DC">
        <w:rPr>
          <w:spacing w:val="-2"/>
        </w:rPr>
        <w:t>r</w:t>
      </w:r>
      <w:r w:rsidRPr="001645DC">
        <w:t>e</w:t>
      </w:r>
      <w:r w:rsidRPr="001645DC">
        <w:rPr>
          <w:spacing w:val="-1"/>
        </w:rPr>
        <w:t>s</w:t>
      </w:r>
      <w:r w:rsidRPr="001645DC">
        <w:t xml:space="preserve">umption </w:t>
      </w:r>
      <w:r w:rsidRPr="001645DC">
        <w:rPr>
          <w:spacing w:val="-1"/>
        </w:rPr>
        <w:t>o</w:t>
      </w:r>
      <w:r w:rsidRPr="001645DC">
        <w:t>f ca</w:t>
      </w:r>
      <w:r w:rsidRPr="001645DC">
        <w:rPr>
          <w:spacing w:val="-2"/>
        </w:rPr>
        <w:t>r</w:t>
      </w:r>
      <w:r w:rsidRPr="001645DC">
        <w:t xml:space="preserve">e </w:t>
      </w:r>
      <w:r w:rsidRPr="001645DC">
        <w:rPr>
          <w:spacing w:val="-3"/>
        </w:rPr>
        <w:t>b</w:t>
      </w:r>
      <w:r w:rsidRPr="001645DC">
        <w:t>y the pa</w:t>
      </w:r>
      <w:r w:rsidRPr="001645DC">
        <w:rPr>
          <w:spacing w:val="-2"/>
        </w:rPr>
        <w:t>r</w:t>
      </w:r>
      <w:r w:rsidRPr="001645DC">
        <w:t>ents cannot be achi</w:t>
      </w:r>
      <w:r w:rsidRPr="001645DC">
        <w:rPr>
          <w:spacing w:val="-3"/>
        </w:rPr>
        <w:t>ev</w:t>
      </w:r>
      <w:r w:rsidRPr="001645DC">
        <w:t>ed within the tim</w:t>
      </w:r>
      <w:r w:rsidRPr="001645DC">
        <w:rPr>
          <w:spacing w:val="-1"/>
        </w:rPr>
        <w:t>e</w:t>
      </w:r>
      <w:r w:rsidRPr="001645DC">
        <w:t>f</w:t>
      </w:r>
      <w:r w:rsidRPr="001645DC">
        <w:rPr>
          <w:spacing w:val="-2"/>
        </w:rPr>
        <w:t>r</w:t>
      </w:r>
      <w:r w:rsidRPr="001645DC">
        <w:t xml:space="preserve">ames set out in the </w:t>
      </w:r>
      <w:r w:rsidRPr="001645DC">
        <w:rPr>
          <w:spacing w:val="-2"/>
        </w:rPr>
        <w:t>A</w:t>
      </w:r>
      <w:r w:rsidRPr="001645DC">
        <w:t>c</w:t>
      </w:r>
      <w:r w:rsidRPr="001645DC">
        <w:rPr>
          <w:spacing w:val="6"/>
        </w:rPr>
        <w:t>t</w:t>
      </w:r>
      <w:r w:rsidRPr="001645DC">
        <w:t>, child p</w:t>
      </w:r>
      <w:r w:rsidRPr="001645DC">
        <w:rPr>
          <w:spacing w:val="-2"/>
        </w:rPr>
        <w:t>r</w:t>
      </w:r>
      <w:r w:rsidRPr="001645DC">
        <w:t>o</w:t>
      </w:r>
      <w:r w:rsidRPr="001645DC">
        <w:rPr>
          <w:spacing w:val="-3"/>
        </w:rPr>
        <w:t>t</w:t>
      </w:r>
      <w:r w:rsidRPr="001645DC">
        <w:t xml:space="preserve">ection will </w:t>
      </w:r>
      <w:r w:rsidRPr="001645DC">
        <w:rPr>
          <w:spacing w:val="-1"/>
        </w:rPr>
        <w:t>w</w:t>
      </w:r>
      <w:r w:rsidRPr="001645DC">
        <w:t xml:space="preserve">ork </w:t>
      </w:r>
      <w:r w:rsidRPr="001645DC">
        <w:rPr>
          <w:spacing w:val="-3"/>
        </w:rPr>
        <w:t>t</w:t>
      </w:r>
      <w:r w:rsidRPr="001645DC">
        <w:rPr>
          <w:spacing w:val="-1"/>
        </w:rPr>
        <w:t>ow</w:t>
      </w:r>
      <w:r w:rsidRPr="001645DC">
        <w:t>a</w:t>
      </w:r>
      <w:r w:rsidRPr="001645DC">
        <w:rPr>
          <w:spacing w:val="-3"/>
        </w:rPr>
        <w:t>r</w:t>
      </w:r>
      <w:r w:rsidRPr="001645DC">
        <w:t>ds an al</w:t>
      </w:r>
      <w:r w:rsidRPr="001645DC">
        <w:rPr>
          <w:spacing w:val="-3"/>
        </w:rPr>
        <w:t>t</w:t>
      </w:r>
      <w:r w:rsidRPr="001645DC">
        <w:t>ernati</w:t>
      </w:r>
      <w:r w:rsidRPr="001645DC">
        <w:rPr>
          <w:spacing w:val="-3"/>
        </w:rPr>
        <w:t>v</w:t>
      </w:r>
      <w:r w:rsidRPr="001645DC">
        <w:t xml:space="preserve">e permanent </w:t>
      </w:r>
      <w:r w:rsidRPr="001645DC">
        <w:rPr>
          <w:spacing w:val="-1"/>
        </w:rPr>
        <w:t>f</w:t>
      </w:r>
      <w:r w:rsidRPr="001645DC">
        <w:t>amily ca</w:t>
      </w:r>
      <w:r w:rsidRPr="001645DC">
        <w:rPr>
          <w:spacing w:val="-2"/>
        </w:rPr>
        <w:t>r</w:t>
      </w:r>
      <w:r w:rsidRPr="001645DC">
        <w:t>e ar</w:t>
      </w:r>
      <w:r w:rsidRPr="001645DC">
        <w:rPr>
          <w:spacing w:val="-2"/>
        </w:rPr>
        <w:t>r</w:t>
      </w:r>
      <w:r w:rsidRPr="001645DC">
        <w:t>angemen</w:t>
      </w:r>
      <w:r w:rsidRPr="001645DC">
        <w:rPr>
          <w:spacing w:val="6"/>
        </w:rPr>
        <w:t>t</w:t>
      </w:r>
      <w:r w:rsidRPr="001645DC">
        <w:t>, or an independent living ar</w:t>
      </w:r>
      <w:r w:rsidRPr="001645DC">
        <w:rPr>
          <w:spacing w:val="-2"/>
        </w:rPr>
        <w:t>r</w:t>
      </w:r>
      <w:r w:rsidRPr="001645DC">
        <w:t>angemen</w:t>
      </w:r>
      <w:r w:rsidRPr="001645DC">
        <w:rPr>
          <w:spacing w:val="6"/>
        </w:rPr>
        <w:t>t</w:t>
      </w:r>
      <w:r w:rsidRPr="001645DC">
        <w:t>, depending on the age and</w:t>
      </w:r>
      <w:r>
        <w:t xml:space="preserve"> </w:t>
      </w:r>
      <w:r w:rsidRPr="001645DC">
        <w:t>ci</w:t>
      </w:r>
      <w:r w:rsidRPr="001645DC">
        <w:rPr>
          <w:spacing w:val="-2"/>
        </w:rPr>
        <w:t>r</w:t>
      </w:r>
      <w:r w:rsidRPr="001645DC">
        <w:t>cums</w:t>
      </w:r>
      <w:r w:rsidRPr="001645DC">
        <w:rPr>
          <w:spacing w:val="-3"/>
        </w:rPr>
        <w:t>t</w:t>
      </w:r>
      <w:r w:rsidRPr="001645DC">
        <w:t xml:space="preserve">ances </w:t>
      </w:r>
      <w:r w:rsidRPr="001645DC">
        <w:rPr>
          <w:spacing w:val="-1"/>
        </w:rPr>
        <w:t>o</w:t>
      </w:r>
      <w:r w:rsidRPr="001645DC">
        <w:t xml:space="preserve">f the child or </w:t>
      </w:r>
      <w:r w:rsidRPr="001645DC">
        <w:rPr>
          <w:spacing w:val="-3"/>
        </w:rPr>
        <w:t>y</w:t>
      </w:r>
      <w:r w:rsidRPr="001645DC">
        <w:t>oung pe</w:t>
      </w:r>
      <w:r w:rsidRPr="001645DC">
        <w:rPr>
          <w:spacing w:val="-2"/>
        </w:rPr>
        <w:t>r</w:t>
      </w:r>
      <w:r w:rsidRPr="001645DC">
        <w:t>son, or if the</w:t>
      </w:r>
      <w:r w:rsidRPr="001645DC">
        <w:rPr>
          <w:spacing w:val="-2"/>
        </w:rPr>
        <w:t>r</w:t>
      </w:r>
      <w:r w:rsidRPr="001645DC">
        <w:t>e a</w:t>
      </w:r>
      <w:r w:rsidRPr="001645DC">
        <w:rPr>
          <w:spacing w:val="-2"/>
        </w:rPr>
        <w:t>r</w:t>
      </w:r>
      <w:r w:rsidRPr="001645DC">
        <w:t xml:space="preserve">e </w:t>
      </w:r>
      <w:r w:rsidRPr="001645DC">
        <w:rPr>
          <w:spacing w:val="-4"/>
        </w:rPr>
        <w:t>ex</w:t>
      </w:r>
      <w:r w:rsidRPr="001645DC">
        <w:t>ceptional ci</w:t>
      </w:r>
      <w:r w:rsidRPr="001645DC">
        <w:rPr>
          <w:spacing w:val="-2"/>
        </w:rPr>
        <w:t>r</w:t>
      </w:r>
      <w:r w:rsidRPr="001645DC">
        <w:t>cums</w:t>
      </w:r>
      <w:r w:rsidRPr="001645DC">
        <w:rPr>
          <w:spacing w:val="-3"/>
        </w:rPr>
        <w:t>t</w:t>
      </w:r>
      <w:r w:rsidRPr="001645DC">
        <w:t>ances.</w:t>
      </w:r>
    </w:p>
    <w:p w:rsidR="00E80CF3" w:rsidRPr="001645DC" w:rsidRDefault="00E80CF3" w:rsidP="00F12B02">
      <w:pPr>
        <w:pStyle w:val="Heading3"/>
      </w:pPr>
      <w:r w:rsidRPr="001645DC">
        <w:t xml:space="preserve">Child protection </w:t>
      </w:r>
      <w:r>
        <w:t>worker</w:t>
      </w:r>
    </w:p>
    <w:p w:rsidR="00E80CF3" w:rsidRPr="001645DC" w:rsidRDefault="00E80CF3" w:rsidP="00E80CF3">
      <w:pPr>
        <w:pStyle w:val="DHHSbody"/>
        <w:rPr>
          <w:szCs w:val="19"/>
        </w:rPr>
      </w:pPr>
      <w:r w:rsidRPr="001645DC">
        <w:rPr>
          <w:szCs w:val="19"/>
        </w:rPr>
        <w:t xml:space="preserve">The child protection </w:t>
      </w:r>
      <w:r>
        <w:rPr>
          <w:szCs w:val="19"/>
        </w:rPr>
        <w:t>worker, also known as the child protection practitioner,</w:t>
      </w:r>
      <w:r w:rsidRPr="001645DC">
        <w:rPr>
          <w:szCs w:val="19"/>
        </w:rPr>
        <w:t xml:space="preserve"> is responsible for ensuring </w:t>
      </w:r>
      <w:r>
        <w:rPr>
          <w:szCs w:val="19"/>
        </w:rPr>
        <w:t xml:space="preserve">that </w:t>
      </w:r>
      <w:r w:rsidRPr="001645DC">
        <w:rPr>
          <w:szCs w:val="19"/>
        </w:rPr>
        <w:t xml:space="preserve">the functions of child protection are undertaken for the child or young person. The child protection </w:t>
      </w:r>
      <w:r>
        <w:rPr>
          <w:szCs w:val="19"/>
        </w:rPr>
        <w:t>worker</w:t>
      </w:r>
      <w:r w:rsidRPr="001645DC">
        <w:rPr>
          <w:szCs w:val="19"/>
        </w:rPr>
        <w:t xml:space="preserve"> could be the allocated case manager</w:t>
      </w:r>
      <w:r>
        <w:rPr>
          <w:szCs w:val="19"/>
        </w:rPr>
        <w:t>,</w:t>
      </w:r>
      <w:r w:rsidRPr="001645DC">
        <w:rPr>
          <w:szCs w:val="19"/>
        </w:rPr>
        <w:t xml:space="preserve"> and </w:t>
      </w:r>
      <w:r>
        <w:rPr>
          <w:szCs w:val="19"/>
        </w:rPr>
        <w:t xml:space="preserve">is </w:t>
      </w:r>
      <w:r w:rsidRPr="001645DC">
        <w:rPr>
          <w:szCs w:val="19"/>
        </w:rPr>
        <w:t>therefore responsible for the implementation of the case plan, or they could support the allocated case manager when this is contracted to an agency.</w:t>
      </w:r>
    </w:p>
    <w:p w:rsidR="00E80CF3" w:rsidRPr="001645DC" w:rsidRDefault="00E80CF3" w:rsidP="00F12B02">
      <w:pPr>
        <w:pStyle w:val="Heading3"/>
      </w:pPr>
      <w:r w:rsidRPr="001645DC">
        <w:t>Children, Youth and Families Act 2005</w:t>
      </w:r>
    </w:p>
    <w:p w:rsidR="00E80CF3" w:rsidRDefault="00E80CF3" w:rsidP="00E80CF3">
      <w:pPr>
        <w:pStyle w:val="DHHSbody"/>
        <w:rPr>
          <w:szCs w:val="19"/>
        </w:rPr>
      </w:pPr>
      <w:r w:rsidRPr="001645DC">
        <w:rPr>
          <w:szCs w:val="19"/>
        </w:rPr>
        <w:t xml:space="preserve">The Act is Victorian legislation that governs the child and family services sector, </w:t>
      </w:r>
      <w:r>
        <w:rPr>
          <w:szCs w:val="19"/>
        </w:rPr>
        <w:t xml:space="preserve">and </w:t>
      </w:r>
      <w:r w:rsidRPr="001645DC">
        <w:rPr>
          <w:szCs w:val="19"/>
        </w:rPr>
        <w:t>youth justice</w:t>
      </w:r>
      <w:r>
        <w:rPr>
          <w:szCs w:val="19"/>
        </w:rPr>
        <w:t>,</w:t>
      </w:r>
      <w:r w:rsidRPr="001645DC">
        <w:rPr>
          <w:szCs w:val="19"/>
        </w:rPr>
        <w:t xml:space="preserve"> and establishes the Children’s Court.</w:t>
      </w:r>
    </w:p>
    <w:p w:rsidR="00E80CF3" w:rsidRPr="00FE03FC" w:rsidRDefault="00E80CF3" w:rsidP="00F12B02">
      <w:pPr>
        <w:pStyle w:val="Heading3"/>
      </w:pPr>
      <w:r w:rsidRPr="00FE03FC">
        <w:t>Country (connection to or return to Country)</w:t>
      </w:r>
    </w:p>
    <w:p w:rsidR="00E80CF3" w:rsidRPr="001645DC" w:rsidRDefault="00E80CF3" w:rsidP="00E80CF3">
      <w:pPr>
        <w:pStyle w:val="DHHSbody"/>
        <w:rPr>
          <w:szCs w:val="19"/>
        </w:rPr>
      </w:pPr>
      <w:r>
        <w:rPr>
          <w:szCs w:val="19"/>
        </w:rPr>
        <w:t xml:space="preserve">For Aboriginal people, returning to Country recognises the </w:t>
      </w:r>
      <w:r w:rsidRPr="00CA282A">
        <w:rPr>
          <w:szCs w:val="19"/>
        </w:rPr>
        <w:t>impact of discon</w:t>
      </w:r>
      <w:r>
        <w:rPr>
          <w:szCs w:val="19"/>
        </w:rPr>
        <w:t xml:space="preserve">nection on identity, health and </w:t>
      </w:r>
      <w:r w:rsidRPr="00CA282A">
        <w:rPr>
          <w:szCs w:val="19"/>
        </w:rPr>
        <w:t>wellbeing</w:t>
      </w:r>
      <w:r>
        <w:rPr>
          <w:szCs w:val="19"/>
        </w:rPr>
        <w:t>,</w:t>
      </w:r>
      <w:r w:rsidRPr="00CA282A">
        <w:rPr>
          <w:szCs w:val="19"/>
        </w:rPr>
        <w:t xml:space="preserve"> and is a</w:t>
      </w:r>
      <w:r>
        <w:rPr>
          <w:szCs w:val="19"/>
        </w:rPr>
        <w:t xml:space="preserve">bout knowing and being connected to who you are, where </w:t>
      </w:r>
      <w:r w:rsidRPr="00CA282A">
        <w:rPr>
          <w:szCs w:val="19"/>
        </w:rPr>
        <w:t>you come from and w</w:t>
      </w:r>
      <w:r>
        <w:rPr>
          <w:szCs w:val="19"/>
        </w:rPr>
        <w:t xml:space="preserve">hat this means. It incorporates </w:t>
      </w:r>
      <w:r w:rsidRPr="00CA282A">
        <w:rPr>
          <w:szCs w:val="19"/>
        </w:rPr>
        <w:t>people, land, wa</w:t>
      </w:r>
      <w:r>
        <w:rPr>
          <w:szCs w:val="19"/>
        </w:rPr>
        <w:t xml:space="preserve">ter, language, kinship systems, </w:t>
      </w:r>
      <w:r w:rsidRPr="00CA282A">
        <w:rPr>
          <w:szCs w:val="19"/>
        </w:rPr>
        <w:t>law, knowledge, values, beliefs and spirituality</w:t>
      </w:r>
      <w:r>
        <w:rPr>
          <w:szCs w:val="19"/>
        </w:rPr>
        <w:t>.</w:t>
      </w:r>
    </w:p>
    <w:p w:rsidR="00E80CF3" w:rsidRPr="001645DC" w:rsidRDefault="00E80CF3" w:rsidP="00F12B02">
      <w:pPr>
        <w:pStyle w:val="Heading3"/>
      </w:pPr>
      <w:r w:rsidRPr="001645DC">
        <w:t>Cultural plan</w:t>
      </w:r>
    </w:p>
    <w:p w:rsidR="00E80CF3" w:rsidRPr="001645DC" w:rsidRDefault="00E80CF3" w:rsidP="00E80CF3">
      <w:pPr>
        <w:pStyle w:val="DHHSbody"/>
        <w:rPr>
          <w:szCs w:val="19"/>
        </w:rPr>
      </w:pPr>
      <w:r w:rsidRPr="001645DC">
        <w:t>A cultural plan is a requirement under the Act for an Aboriginal child or young person placed in out-of-home care. The cultural plan must address the cultural support needs of the</w:t>
      </w:r>
      <w:r>
        <w:t xml:space="preserve"> </w:t>
      </w:r>
      <w:r w:rsidRPr="001645DC">
        <w:t>child or young person. Section 10(3) of the Act</w:t>
      </w:r>
      <w:r>
        <w:t xml:space="preserve"> </w:t>
      </w:r>
      <w:r w:rsidRPr="001645DC">
        <w:rPr>
          <w:szCs w:val="19"/>
        </w:rPr>
        <w:t>focuses on promoting cultural and spiritual identity. The case plan should align with the cultural plan, and set out how the child or</w:t>
      </w:r>
      <w:r>
        <w:rPr>
          <w:szCs w:val="19"/>
        </w:rPr>
        <w:t xml:space="preserve"> </w:t>
      </w:r>
      <w:r w:rsidRPr="001645DC">
        <w:rPr>
          <w:szCs w:val="19"/>
        </w:rPr>
        <w:t>young person will maintain their identity and be connected to their Aboriginal community and Aboriginal culture.</w:t>
      </w:r>
    </w:p>
    <w:p w:rsidR="00E80CF3" w:rsidRPr="00D12946" w:rsidRDefault="00E80CF3" w:rsidP="00D12946">
      <w:pPr>
        <w:pStyle w:val="Heading3"/>
      </w:pPr>
      <w:r w:rsidRPr="00D12946">
        <w:t xml:space="preserve">Family reunification order </w:t>
      </w:r>
    </w:p>
    <w:p w:rsidR="00D12946" w:rsidRPr="00752B65" w:rsidRDefault="00D12946" w:rsidP="00D12946">
      <w:pPr>
        <w:pStyle w:val="DHHSbody"/>
        <w:rPr>
          <w:szCs w:val="19"/>
        </w:rPr>
      </w:pPr>
      <w:r>
        <w:t>S</w:t>
      </w:r>
      <w:r w:rsidRPr="001645DC">
        <w:t xml:space="preserve">ee </w:t>
      </w:r>
      <w:hyperlink w:anchor="_15._Child_protection," w:history="1">
        <w:r w:rsidRPr="00F12B02">
          <w:rPr>
            <w:rStyle w:val="Hyperlink"/>
            <w:b/>
            <w:bCs/>
          </w:rPr>
          <w:t>Chapter 15 Child protection, Children’s Court and the Family Court</w:t>
        </w:r>
      </w:hyperlink>
      <w:r w:rsidRPr="008127C8">
        <w:rPr>
          <w:rStyle w:val="DHHSbodyChar"/>
        </w:rPr>
        <w:t>.</w:t>
      </w:r>
    </w:p>
    <w:p w:rsidR="00E80CF3" w:rsidRPr="00D12946" w:rsidRDefault="00E80CF3" w:rsidP="00D12946">
      <w:pPr>
        <w:pStyle w:val="Heading3"/>
      </w:pPr>
      <w:r w:rsidRPr="00D12946">
        <w:lastRenderedPageBreak/>
        <w:t>Family-led decision-making</w:t>
      </w:r>
    </w:p>
    <w:p w:rsidR="00E80CF3" w:rsidRPr="003C22FA" w:rsidRDefault="00E80CF3" w:rsidP="00E80CF3">
      <w:pPr>
        <w:pStyle w:val="DHHSbody"/>
        <w:rPr>
          <w:szCs w:val="19"/>
        </w:rPr>
      </w:pPr>
      <w:r w:rsidRPr="003C22FA">
        <w:rPr>
          <w:szCs w:val="19"/>
        </w:rPr>
        <w:t>Family-led decision-making (FLDM) is a process for making plans for a child or young person that involves meeting</w:t>
      </w:r>
      <w:r>
        <w:rPr>
          <w:szCs w:val="19"/>
        </w:rPr>
        <w:t>s</w:t>
      </w:r>
      <w:r w:rsidRPr="003C22FA">
        <w:rPr>
          <w:szCs w:val="19"/>
        </w:rPr>
        <w:t xml:space="preserve"> held with members of the family and extended family. FLDM (also referred to as family group conferencing) can happen when child protection has assessed that there is abuse or neglect, or where a child or young person is on a protection order from the </w:t>
      </w:r>
      <w:r>
        <w:rPr>
          <w:szCs w:val="19"/>
        </w:rPr>
        <w:t>C</w:t>
      </w:r>
      <w:r w:rsidRPr="003C22FA">
        <w:rPr>
          <w:szCs w:val="19"/>
        </w:rPr>
        <w:t xml:space="preserve">hildren’s </w:t>
      </w:r>
      <w:r>
        <w:rPr>
          <w:szCs w:val="19"/>
        </w:rPr>
        <w:t>C</w:t>
      </w:r>
      <w:r w:rsidRPr="003C22FA">
        <w:rPr>
          <w:szCs w:val="19"/>
        </w:rPr>
        <w:t>ourt, or where a child is being relinquished. The purpose is to bring family members together so they can be supported to make decisions about the child or young person</w:t>
      </w:r>
      <w:r>
        <w:rPr>
          <w:szCs w:val="19"/>
        </w:rPr>
        <w:t>.</w:t>
      </w:r>
    </w:p>
    <w:p w:rsidR="00E80CF3" w:rsidRPr="00D12946" w:rsidRDefault="00E80CF3" w:rsidP="00D12946">
      <w:pPr>
        <w:pStyle w:val="Heading3"/>
      </w:pPr>
      <w:r w:rsidRPr="00D12946">
        <w:t>Home-based care</w:t>
      </w:r>
    </w:p>
    <w:p w:rsidR="00E80CF3" w:rsidRDefault="00E80CF3" w:rsidP="00E80CF3">
      <w:pPr>
        <w:pStyle w:val="DHHSbody"/>
        <w:rPr>
          <w:szCs w:val="19"/>
        </w:rPr>
      </w:pPr>
      <w:r w:rsidRPr="001645DC">
        <w:rPr>
          <w:szCs w:val="19"/>
        </w:rPr>
        <w:t>Home-based care provides care arrangements with approved carers in their own home, for children and young people up to 18 years of</w:t>
      </w:r>
      <w:r>
        <w:rPr>
          <w:szCs w:val="19"/>
        </w:rPr>
        <w:t xml:space="preserve"> </w:t>
      </w:r>
      <w:r w:rsidRPr="001645DC">
        <w:rPr>
          <w:szCs w:val="19"/>
        </w:rPr>
        <w:t xml:space="preserve">age, who have experienced significant abuse and neglect, and where the Court has made a decision that they are unable to safely live with their parents. Home-based care includes </w:t>
      </w:r>
      <w:r>
        <w:rPr>
          <w:szCs w:val="19"/>
        </w:rPr>
        <w:t>kinship care and foster care</w:t>
      </w:r>
      <w:r w:rsidRPr="001645DC">
        <w:rPr>
          <w:szCs w:val="19"/>
        </w:rPr>
        <w:t>.</w:t>
      </w:r>
    </w:p>
    <w:p w:rsidR="00E80CF3" w:rsidRPr="00D12946" w:rsidRDefault="00E80CF3" w:rsidP="00D12946">
      <w:pPr>
        <w:pStyle w:val="Heading3"/>
      </w:pPr>
      <w:r w:rsidRPr="00D12946">
        <w:t>Individual Education Plan</w:t>
      </w:r>
    </w:p>
    <w:p w:rsidR="00646DAB" w:rsidRDefault="00E80CF3" w:rsidP="00E80CF3">
      <w:pPr>
        <w:pStyle w:val="DHHSbody"/>
        <w:rPr>
          <w:szCs w:val="19"/>
        </w:rPr>
      </w:pPr>
      <w:r>
        <w:rPr>
          <w:szCs w:val="19"/>
        </w:rPr>
        <w:t>Schools must develop an Individual Education Plan for every student in out-of-home care. The purpose of the Individual Education Plan is to describe a set of strategies to address the particular educational needs of the child or young person in out-of-home care</w:t>
      </w:r>
      <w:r w:rsidR="00646DAB">
        <w:rPr>
          <w:szCs w:val="19"/>
        </w:rPr>
        <w:t>.</w:t>
      </w:r>
    </w:p>
    <w:p w:rsidR="00E80CF3" w:rsidRPr="00D12946" w:rsidRDefault="00E80CF3" w:rsidP="00D12946">
      <w:pPr>
        <w:pStyle w:val="Heading3"/>
      </w:pPr>
      <w:r w:rsidRPr="00D12946">
        <w:t>Interim accommodation order</w:t>
      </w:r>
    </w:p>
    <w:p w:rsidR="00E80CF3" w:rsidRDefault="00E80CF3" w:rsidP="00E80CF3">
      <w:pPr>
        <w:pStyle w:val="DHHSbody"/>
        <w:rPr>
          <w:rStyle w:val="DHHSbodyChar"/>
        </w:rPr>
      </w:pPr>
      <w:r w:rsidRPr="008127C8">
        <w:rPr>
          <w:rStyle w:val="Heading4Char"/>
          <w:b w:val="0"/>
        </w:rPr>
        <w:t>S</w:t>
      </w:r>
      <w:r w:rsidRPr="00382D24">
        <w:rPr>
          <w:rStyle w:val="DHHSbodyChar"/>
        </w:rPr>
        <w:t xml:space="preserve">ee </w:t>
      </w:r>
      <w:r w:rsidRPr="008127C8">
        <w:rPr>
          <w:rStyle w:val="DHHSbodyChar"/>
        </w:rPr>
        <w:t>Chapter 15. Child protection</w:t>
      </w:r>
      <w:r>
        <w:rPr>
          <w:rStyle w:val="DHHSbodyChar"/>
        </w:rPr>
        <w:t>, Children’s Court</w:t>
      </w:r>
      <w:r w:rsidRPr="008127C8">
        <w:rPr>
          <w:rStyle w:val="DHHSbodyChar"/>
        </w:rPr>
        <w:t xml:space="preserve"> and the </w:t>
      </w:r>
      <w:r>
        <w:rPr>
          <w:rStyle w:val="DHHSbodyChar"/>
        </w:rPr>
        <w:t>Family</w:t>
      </w:r>
      <w:r w:rsidRPr="008127C8">
        <w:rPr>
          <w:rStyle w:val="DHHSbodyChar"/>
        </w:rPr>
        <w:t xml:space="preserve"> Court.</w:t>
      </w:r>
    </w:p>
    <w:p w:rsidR="00E80CF3" w:rsidRPr="00D12946" w:rsidRDefault="00E80CF3" w:rsidP="00D12946">
      <w:pPr>
        <w:pStyle w:val="Heading3"/>
      </w:pPr>
      <w:r w:rsidRPr="00D12946">
        <w:t>Kinship care</w:t>
      </w:r>
    </w:p>
    <w:p w:rsidR="00E80CF3" w:rsidRDefault="00E80CF3" w:rsidP="00E80CF3">
      <w:pPr>
        <w:pStyle w:val="DHHSbody"/>
        <w:rPr>
          <w:szCs w:val="19"/>
        </w:rPr>
      </w:pPr>
      <w:r w:rsidRPr="003C22FA">
        <w:rPr>
          <w:szCs w:val="19"/>
        </w:rPr>
        <w:t>Kinship care is the care provided by relatives or a member of a child’s social network when a child cannot live with their parents.</w:t>
      </w:r>
    </w:p>
    <w:p w:rsidR="00E80CF3" w:rsidRPr="00D12946" w:rsidRDefault="00E80CF3" w:rsidP="00D12946">
      <w:pPr>
        <w:pStyle w:val="Heading3"/>
      </w:pPr>
      <w:r w:rsidRPr="00D12946">
        <w:t xml:space="preserve">Koori or Koorie </w:t>
      </w:r>
    </w:p>
    <w:p w:rsidR="00646DAB" w:rsidRDefault="00E80CF3" w:rsidP="00E80CF3">
      <w:pPr>
        <w:pStyle w:val="DHHSbody"/>
        <w:rPr>
          <w:szCs w:val="19"/>
        </w:rPr>
      </w:pPr>
      <w:r>
        <w:rPr>
          <w:szCs w:val="19"/>
        </w:rPr>
        <w:t>Koori or Koorie is a term denoting an Aboriginal person from Victoria or southern New South Wales</w:t>
      </w:r>
      <w:r w:rsidR="00646DAB">
        <w:rPr>
          <w:szCs w:val="19"/>
        </w:rPr>
        <w:t>.</w:t>
      </w:r>
    </w:p>
    <w:p w:rsidR="00E80CF3" w:rsidRPr="00D12946" w:rsidRDefault="00E80CF3" w:rsidP="00D12946">
      <w:pPr>
        <w:pStyle w:val="Heading3"/>
      </w:pPr>
      <w:r w:rsidRPr="00D12946">
        <w:t>Long-term care order</w:t>
      </w:r>
    </w:p>
    <w:p w:rsidR="00E80CF3" w:rsidRPr="00382D24" w:rsidRDefault="00E80CF3" w:rsidP="00E80CF3">
      <w:pPr>
        <w:pStyle w:val="DHHSbody"/>
        <w:rPr>
          <w:rStyle w:val="DHHSbodyChar"/>
        </w:rPr>
      </w:pPr>
      <w:r w:rsidRPr="008127C8">
        <w:rPr>
          <w:rStyle w:val="Heading4Char"/>
          <w:b w:val="0"/>
        </w:rPr>
        <w:t>S</w:t>
      </w:r>
      <w:r w:rsidRPr="00382D24">
        <w:rPr>
          <w:rStyle w:val="DHHSbodyChar"/>
        </w:rPr>
        <w:t xml:space="preserve">ee </w:t>
      </w:r>
      <w:r w:rsidRPr="008127C8">
        <w:rPr>
          <w:rStyle w:val="DHHSbodyChar"/>
        </w:rPr>
        <w:t>Chapter 15. Child protection and the Children’s Court.</w:t>
      </w:r>
    </w:p>
    <w:p w:rsidR="00E80CF3" w:rsidRPr="00D12946" w:rsidRDefault="00E80CF3" w:rsidP="00D12946">
      <w:pPr>
        <w:pStyle w:val="Heading3"/>
      </w:pPr>
      <w:r w:rsidRPr="00D12946">
        <w:t>Looking After Children Framework</w:t>
      </w:r>
    </w:p>
    <w:p w:rsidR="00E80CF3" w:rsidRPr="001645DC" w:rsidRDefault="00E80CF3" w:rsidP="00E80CF3">
      <w:pPr>
        <w:pStyle w:val="DHHSbody"/>
        <w:rPr>
          <w:szCs w:val="19"/>
        </w:rPr>
      </w:pPr>
      <w:r w:rsidRPr="001645DC">
        <w:rPr>
          <w:szCs w:val="19"/>
        </w:rPr>
        <w:t>Looking After Children (LAC) is a practice framework for supporting outcomes-focused collaborative care for children and young people, who are placed away from their families as a result of child protection intervention. The framework was originally developed in the United Kingdom and has been implemented in many other places, internationally and interstate.</w:t>
      </w:r>
    </w:p>
    <w:p w:rsidR="00AE7E90" w:rsidRDefault="00AE7E90">
      <w:pPr>
        <w:rPr>
          <w:rFonts w:ascii="Arial" w:eastAsia="MS Gothic" w:hAnsi="Arial"/>
          <w:b/>
          <w:bCs/>
          <w:sz w:val="24"/>
          <w:szCs w:val="26"/>
        </w:rPr>
      </w:pPr>
      <w:r>
        <w:br w:type="page"/>
      </w:r>
    </w:p>
    <w:p w:rsidR="00E80CF3" w:rsidRPr="00D12946" w:rsidRDefault="00E80CF3" w:rsidP="00D12946">
      <w:pPr>
        <w:pStyle w:val="Heading3"/>
      </w:pPr>
      <w:r w:rsidRPr="00D12946">
        <w:lastRenderedPageBreak/>
        <w:t>Permanency objective</w:t>
      </w:r>
    </w:p>
    <w:p w:rsidR="00E80CF3" w:rsidRPr="001645DC" w:rsidRDefault="00E80CF3" w:rsidP="00E80CF3">
      <w:pPr>
        <w:pStyle w:val="DHHSbody"/>
      </w:pPr>
      <w:r w:rsidRPr="001645DC">
        <w:t>The permanency objective is the plan for the ongoing care arrangement for a child or young person. A case plan must include one of the following permanency objectives, which are listed in order of preference:</w:t>
      </w:r>
    </w:p>
    <w:p w:rsidR="00E80CF3" w:rsidRPr="001645DC" w:rsidRDefault="00E80CF3" w:rsidP="007E6859">
      <w:pPr>
        <w:pStyle w:val="DHHSbullet1"/>
      </w:pPr>
      <w:r w:rsidRPr="001645DC">
        <w:rPr>
          <w:rFonts w:cs="Al Nile"/>
          <w:color w:val="333740"/>
          <w:spacing w:val="-3"/>
          <w:sz w:val="11"/>
          <w:szCs w:val="11"/>
        </w:rPr>
        <w:t xml:space="preserve"> </w:t>
      </w:r>
      <w:r w:rsidRPr="001645DC">
        <w:rPr>
          <w:spacing w:val="-1"/>
        </w:rPr>
        <w:t>f</w:t>
      </w:r>
      <w:r w:rsidRPr="001645DC">
        <w:t>amily p</w:t>
      </w:r>
      <w:r w:rsidRPr="001645DC">
        <w:rPr>
          <w:spacing w:val="-2"/>
        </w:rPr>
        <w:t>r</w:t>
      </w:r>
      <w:r w:rsidRPr="001645DC">
        <w:t>eser</w:t>
      </w:r>
      <w:r w:rsidRPr="001645DC">
        <w:rPr>
          <w:spacing w:val="-3"/>
        </w:rPr>
        <w:t>v</w:t>
      </w:r>
      <w:r w:rsidRPr="001645DC">
        <w:t>ation</w:t>
      </w:r>
      <w:r>
        <w:t xml:space="preserve"> – t</w:t>
      </w:r>
      <w:r w:rsidRPr="001645DC">
        <w:t>he objecti</w:t>
      </w:r>
      <w:r w:rsidRPr="001645DC">
        <w:rPr>
          <w:spacing w:val="-3"/>
        </w:rPr>
        <w:t>v</w:t>
      </w:r>
      <w:r w:rsidRPr="001645DC">
        <w:t xml:space="preserve">e </w:t>
      </w:r>
      <w:r w:rsidRPr="001645DC">
        <w:rPr>
          <w:spacing w:val="-1"/>
        </w:rPr>
        <w:t>o</w:t>
      </w:r>
      <w:r w:rsidRPr="001645DC">
        <w:t>f en</w:t>
      </w:r>
      <w:r w:rsidRPr="001645DC">
        <w:rPr>
          <w:spacing w:val="-1"/>
        </w:rPr>
        <w:t>s</w:t>
      </w:r>
      <w:r w:rsidRPr="001645DC">
        <w:t xml:space="preserve">uring a child </w:t>
      </w:r>
      <w:r>
        <w:t xml:space="preserve">or young person </w:t>
      </w:r>
      <w:r w:rsidRPr="001645DC">
        <w:t>who is in the ca</w:t>
      </w:r>
      <w:r w:rsidRPr="001645DC">
        <w:rPr>
          <w:spacing w:val="-2"/>
        </w:rPr>
        <w:t>r</w:t>
      </w:r>
      <w:r w:rsidRPr="001645DC">
        <w:t xml:space="preserve">e </w:t>
      </w:r>
      <w:r w:rsidRPr="001645DC">
        <w:rPr>
          <w:spacing w:val="-1"/>
        </w:rPr>
        <w:t>o</w:t>
      </w:r>
      <w:r w:rsidRPr="001645DC">
        <w:t>f a pa</w:t>
      </w:r>
      <w:r w:rsidRPr="001645DC">
        <w:rPr>
          <w:spacing w:val="-2"/>
        </w:rPr>
        <w:t>r</w:t>
      </w:r>
      <w:r w:rsidRPr="001645DC">
        <w:t xml:space="preserve">ent </w:t>
      </w:r>
      <w:r w:rsidRPr="001645DC">
        <w:rPr>
          <w:spacing w:val="-2"/>
        </w:rPr>
        <w:t>r</w:t>
      </w:r>
      <w:r w:rsidRPr="001645DC">
        <w:t xml:space="preserve">emains in </w:t>
      </w:r>
      <w:r>
        <w:t>their care</w:t>
      </w:r>
    </w:p>
    <w:p w:rsidR="00E80CF3" w:rsidRPr="001645DC" w:rsidRDefault="00E80CF3" w:rsidP="007E6859">
      <w:pPr>
        <w:pStyle w:val="DHHSbullet1"/>
      </w:pPr>
      <w:r w:rsidRPr="001645DC">
        <w:t>family reunification</w:t>
      </w:r>
      <w:r>
        <w:t xml:space="preserve"> – t</w:t>
      </w:r>
      <w:r w:rsidRPr="001645DC">
        <w:t xml:space="preserve">he objective of ensuring that a child </w:t>
      </w:r>
      <w:r>
        <w:t xml:space="preserve">or young person </w:t>
      </w:r>
      <w:r w:rsidRPr="001645DC">
        <w:t xml:space="preserve">who has been removed from the care of </w:t>
      </w:r>
      <w:r>
        <w:t>their</w:t>
      </w:r>
      <w:r w:rsidRPr="001645DC">
        <w:t xml:space="preserve"> parent is returned to </w:t>
      </w:r>
      <w:r>
        <w:t>their care</w:t>
      </w:r>
    </w:p>
    <w:p w:rsidR="00E80CF3" w:rsidRPr="001645DC" w:rsidRDefault="00E80CF3" w:rsidP="007E6859">
      <w:pPr>
        <w:pStyle w:val="DHHSbullet1"/>
      </w:pPr>
      <w:r w:rsidRPr="001645DC">
        <w:t>adoption</w:t>
      </w:r>
      <w:r>
        <w:t xml:space="preserve"> </w:t>
      </w:r>
      <w:r w:rsidRPr="001645DC">
        <w:t>–</w:t>
      </w:r>
      <w:r>
        <w:t xml:space="preserve"> </w:t>
      </w:r>
      <w:r w:rsidRPr="001645DC">
        <w:t xml:space="preserve">the objective of placing the child </w:t>
      </w:r>
      <w:r>
        <w:t xml:space="preserve">or young person </w:t>
      </w:r>
      <w:r w:rsidRPr="001645DC">
        <w:t xml:space="preserve">for adoption under the </w:t>
      </w:r>
      <w:r w:rsidRPr="00D12946">
        <w:rPr>
          <w:i/>
          <w:iCs/>
        </w:rPr>
        <w:t>Adoption Act 1984</w:t>
      </w:r>
    </w:p>
    <w:p w:rsidR="00E80CF3" w:rsidRPr="001645DC" w:rsidRDefault="00E80CF3" w:rsidP="007E6859">
      <w:pPr>
        <w:pStyle w:val="DHHSbullet1"/>
      </w:pPr>
      <w:r w:rsidRPr="001645DC">
        <w:t>permanent care</w:t>
      </w:r>
      <w:r>
        <w:t xml:space="preserve"> </w:t>
      </w:r>
      <w:r w:rsidRPr="001645DC">
        <w:t>–</w:t>
      </w:r>
      <w:r>
        <w:t xml:space="preserve"> </w:t>
      </w:r>
      <w:r w:rsidRPr="001645DC">
        <w:t xml:space="preserve">the objective of arranging a permanent placement of the child </w:t>
      </w:r>
      <w:r>
        <w:t xml:space="preserve">or young person </w:t>
      </w:r>
      <w:r w:rsidRPr="001645DC">
        <w:t>with a permanent carer or carers</w:t>
      </w:r>
    </w:p>
    <w:p w:rsidR="00E80CF3" w:rsidRPr="001645DC" w:rsidRDefault="00E80CF3" w:rsidP="007E6859">
      <w:pPr>
        <w:pStyle w:val="DHHSbullet1"/>
      </w:pPr>
      <w:r w:rsidRPr="001645DC">
        <w:t>long-term out-of-home care</w:t>
      </w:r>
      <w:r>
        <w:t xml:space="preserve"> </w:t>
      </w:r>
      <w:r w:rsidRPr="001645DC">
        <w:t>–</w:t>
      </w:r>
      <w:r>
        <w:t xml:space="preserve"> </w:t>
      </w:r>
      <w:r w:rsidRPr="001645DC">
        <w:t xml:space="preserve">the objective of placing the child </w:t>
      </w:r>
      <w:r>
        <w:t xml:space="preserve">or young person </w:t>
      </w:r>
      <w:r w:rsidRPr="001645DC">
        <w:t>in</w:t>
      </w:r>
      <w:r>
        <w:t>:</w:t>
      </w:r>
    </w:p>
    <w:p w:rsidR="00E80CF3" w:rsidRPr="00D12946" w:rsidRDefault="00E80CF3" w:rsidP="00D12946">
      <w:pPr>
        <w:pStyle w:val="DHHSbullet2"/>
      </w:pPr>
      <w:r w:rsidRPr="00D12946">
        <w:t>a stable, long-term care arrangement with a specified carer or carers, or</w:t>
      </w:r>
    </w:p>
    <w:p w:rsidR="00E80CF3" w:rsidRPr="00D12946" w:rsidRDefault="00E80CF3" w:rsidP="00D12946">
      <w:pPr>
        <w:pStyle w:val="DHHSbullet2lastline"/>
      </w:pPr>
      <w:r w:rsidRPr="00D12946">
        <w:t>another suitable long-term care arrangement.</w:t>
      </w:r>
    </w:p>
    <w:p w:rsidR="00E80CF3" w:rsidRPr="00D12946" w:rsidRDefault="00E80CF3" w:rsidP="00D12946">
      <w:pPr>
        <w:pStyle w:val="Heading3"/>
      </w:pPr>
      <w:r w:rsidRPr="00D12946">
        <w:t>Principal Officer of an Aboriginal agency</w:t>
      </w:r>
    </w:p>
    <w:p w:rsidR="00E80CF3" w:rsidRPr="002F32A5" w:rsidRDefault="00E80CF3" w:rsidP="00E80CF3">
      <w:pPr>
        <w:pStyle w:val="DHHSbody"/>
      </w:pPr>
      <w:r>
        <w:rPr>
          <w:rFonts w:cs="Arial"/>
          <w:color w:val="000000"/>
        </w:rPr>
        <w:t>The Principal Officer is the Chief Executive Officer (CEO) of an Aboriginal Community Controlled Organisation (ACCO). In the same way that the Secretary of the department is responsible for the management of protection orders, once a child has been authorised to an ACCO, the CEO will be responsible for the management of the child’s protection order.</w:t>
      </w:r>
    </w:p>
    <w:p w:rsidR="00E80CF3" w:rsidRPr="00D12946" w:rsidRDefault="00E80CF3" w:rsidP="00D12946">
      <w:pPr>
        <w:pStyle w:val="Heading3"/>
      </w:pPr>
      <w:r w:rsidRPr="00D12946">
        <w:t>Protection application</w:t>
      </w:r>
    </w:p>
    <w:p w:rsidR="00E80CF3" w:rsidRPr="001645DC" w:rsidRDefault="00E80CF3" w:rsidP="00E80CF3">
      <w:pPr>
        <w:pStyle w:val="DHHSbody"/>
        <w:rPr>
          <w:szCs w:val="19"/>
        </w:rPr>
      </w:pPr>
      <w:r w:rsidRPr="001645DC">
        <w:rPr>
          <w:szCs w:val="19"/>
        </w:rPr>
        <w:t>A protection application is made to the Children’s Court in relation to a child or young person, who is in need of protection because the</w:t>
      </w:r>
      <w:r>
        <w:rPr>
          <w:szCs w:val="19"/>
        </w:rPr>
        <w:t>y</w:t>
      </w:r>
      <w:r w:rsidRPr="001645DC">
        <w:rPr>
          <w:szCs w:val="19"/>
        </w:rPr>
        <w:t xml:space="preserve"> ha</w:t>
      </w:r>
      <w:r>
        <w:rPr>
          <w:szCs w:val="19"/>
        </w:rPr>
        <w:t>ve</w:t>
      </w:r>
      <w:r w:rsidRPr="001645DC">
        <w:rPr>
          <w:szCs w:val="19"/>
        </w:rPr>
        <w:t xml:space="preserve"> suffered or </w:t>
      </w:r>
      <w:r>
        <w:rPr>
          <w:szCs w:val="19"/>
        </w:rPr>
        <w:t>are</w:t>
      </w:r>
      <w:r w:rsidRPr="001645DC">
        <w:rPr>
          <w:szCs w:val="19"/>
        </w:rPr>
        <w:t xml:space="preserve"> likely to suffer significant harm.</w:t>
      </w:r>
    </w:p>
    <w:p w:rsidR="00E80CF3" w:rsidRPr="00D12946" w:rsidRDefault="00E80CF3" w:rsidP="00D12946">
      <w:pPr>
        <w:pStyle w:val="Heading3"/>
      </w:pPr>
      <w:r w:rsidRPr="00D12946">
        <w:t>Protection order (also known as a court order)</w:t>
      </w:r>
    </w:p>
    <w:p w:rsidR="00E80CF3" w:rsidRPr="001645DC" w:rsidRDefault="00E80CF3" w:rsidP="00E80CF3">
      <w:pPr>
        <w:pStyle w:val="DHHSbody"/>
      </w:pPr>
      <w:r w:rsidRPr="001645DC">
        <w:t>A protection order is an order made by the Family Division of the Children’s Court for the protection and care of a child or young person</w:t>
      </w:r>
      <w:r>
        <w:t>,</w:t>
      </w:r>
      <w:r w:rsidRPr="001645DC">
        <w:t xml:space="preserve"> if the Court finds that the</w:t>
      </w:r>
      <w:r>
        <w:t>y are</w:t>
      </w:r>
      <w:r w:rsidRPr="001645DC">
        <w:t xml:space="preserve"> in need of protection.</w:t>
      </w:r>
    </w:p>
    <w:p w:rsidR="00E80CF3" w:rsidRPr="00D12946" w:rsidRDefault="00E80CF3" w:rsidP="00D12946">
      <w:pPr>
        <w:pStyle w:val="Heading3"/>
      </w:pPr>
      <w:r w:rsidRPr="00D12946">
        <w:t>Report about a child or young person</w:t>
      </w:r>
    </w:p>
    <w:p w:rsidR="00E80CF3" w:rsidRDefault="00E80CF3" w:rsidP="00E80CF3">
      <w:pPr>
        <w:pStyle w:val="DHHSbody"/>
        <w:rPr>
          <w:szCs w:val="19"/>
        </w:rPr>
      </w:pPr>
      <w:r w:rsidRPr="001645DC">
        <w:rPr>
          <w:szCs w:val="19"/>
        </w:rPr>
        <w:t>If a person has significant concern for the wellbeing of a child or young person</w:t>
      </w:r>
      <w:r>
        <w:rPr>
          <w:szCs w:val="19"/>
        </w:rPr>
        <w:t>,</w:t>
      </w:r>
      <w:r w:rsidRPr="001645DC">
        <w:rPr>
          <w:szCs w:val="19"/>
        </w:rPr>
        <w:t xml:space="preserve"> the person may make a report (previously called a notification) to child protection. Certain</w:t>
      </w:r>
      <w:r>
        <w:rPr>
          <w:szCs w:val="19"/>
        </w:rPr>
        <w:t xml:space="preserve"> </w:t>
      </w:r>
      <w:r w:rsidRPr="001645DC">
        <w:rPr>
          <w:szCs w:val="19"/>
        </w:rPr>
        <w:t>professionals, including police and teachers</w:t>
      </w:r>
      <w:r>
        <w:rPr>
          <w:szCs w:val="19"/>
        </w:rPr>
        <w:t>,</w:t>
      </w:r>
      <w:r w:rsidRPr="001645DC">
        <w:rPr>
          <w:szCs w:val="19"/>
        </w:rPr>
        <w:t xml:space="preserve"> are mandated (obliged by law) to report suspected child abuse to child protection. The identifying details of the reporter to child protection are protected under the</w:t>
      </w:r>
      <w:r>
        <w:rPr>
          <w:szCs w:val="19"/>
        </w:rPr>
        <w:t xml:space="preserve"> Act</w:t>
      </w:r>
      <w:r w:rsidRPr="001645DC">
        <w:rPr>
          <w:szCs w:val="19"/>
        </w:rPr>
        <w:t>.</w:t>
      </w:r>
    </w:p>
    <w:p w:rsidR="00E80CF3" w:rsidRPr="00D12946" w:rsidRDefault="00E80CF3" w:rsidP="00D12946">
      <w:pPr>
        <w:pStyle w:val="Heading3"/>
      </w:pPr>
      <w:r w:rsidRPr="00D12946">
        <w:t>Respite</w:t>
      </w:r>
    </w:p>
    <w:p w:rsidR="00E80CF3" w:rsidRDefault="00E80CF3" w:rsidP="00E80CF3">
      <w:pPr>
        <w:pStyle w:val="DHHSbody"/>
        <w:rPr>
          <w:szCs w:val="19"/>
        </w:rPr>
      </w:pPr>
      <w:r w:rsidRPr="003C22FA">
        <w:rPr>
          <w:szCs w:val="19"/>
        </w:rPr>
        <w:t xml:space="preserve">Respite is a component of home-based care that involves a </w:t>
      </w:r>
      <w:r>
        <w:rPr>
          <w:szCs w:val="19"/>
        </w:rPr>
        <w:t xml:space="preserve">planned </w:t>
      </w:r>
      <w:r w:rsidRPr="003C22FA">
        <w:rPr>
          <w:szCs w:val="19"/>
        </w:rPr>
        <w:t>time-limited placement</w:t>
      </w:r>
      <w:r>
        <w:rPr>
          <w:szCs w:val="19"/>
        </w:rPr>
        <w:t>,</w:t>
      </w:r>
      <w:r w:rsidRPr="003C22FA">
        <w:rPr>
          <w:szCs w:val="19"/>
        </w:rPr>
        <w:t xml:space="preserve"> where a child or young person is placed away from the primary caregiver or current living circumstances</w:t>
      </w:r>
      <w:r>
        <w:rPr>
          <w:szCs w:val="19"/>
        </w:rPr>
        <w:t xml:space="preserve"> with an assessed and approved carer</w:t>
      </w:r>
      <w:r w:rsidRPr="003C22FA">
        <w:rPr>
          <w:szCs w:val="19"/>
        </w:rPr>
        <w:t>.</w:t>
      </w:r>
    </w:p>
    <w:p w:rsidR="00E80CF3" w:rsidRPr="00D12946" w:rsidRDefault="00E80CF3" w:rsidP="00D12946">
      <w:pPr>
        <w:pStyle w:val="Heading3"/>
      </w:pPr>
      <w:r w:rsidRPr="00D12946">
        <w:t>Reportable Conduct Scheme</w:t>
      </w:r>
    </w:p>
    <w:p w:rsidR="00646DAB" w:rsidRDefault="00E80CF3" w:rsidP="00E80CF3">
      <w:pPr>
        <w:pStyle w:val="DHHSbody"/>
        <w:rPr>
          <w:rFonts w:ascii="Helv" w:hAnsi="Helv" w:cs="Helv"/>
          <w:color w:val="000000"/>
          <w:lang w:eastAsia="en-AU"/>
        </w:rPr>
      </w:pPr>
      <w:r w:rsidRPr="00ED1268">
        <w:rPr>
          <w:rFonts w:ascii="Helv" w:hAnsi="Helv" w:cs="Helv"/>
          <w:color w:val="000000"/>
          <w:lang w:eastAsia="en-AU"/>
        </w:rPr>
        <w:t>The Victorian Reportable Conduct Scheme seeks to improve organisations’ responses to allegations of child abuse and neglect by their workers and volunteers</w:t>
      </w:r>
      <w:r w:rsidR="00646DAB">
        <w:rPr>
          <w:rFonts w:ascii="Helv" w:hAnsi="Helv" w:cs="Helv"/>
          <w:color w:val="000000"/>
          <w:lang w:eastAsia="en-AU"/>
        </w:rPr>
        <w:t>.</w:t>
      </w:r>
    </w:p>
    <w:p w:rsidR="00E80CF3" w:rsidRPr="00D12946" w:rsidRDefault="00E80CF3" w:rsidP="00D12946">
      <w:pPr>
        <w:pStyle w:val="Heading3"/>
      </w:pPr>
      <w:r w:rsidRPr="00D12946">
        <w:lastRenderedPageBreak/>
        <w:t>Reportable conduct</w:t>
      </w:r>
    </w:p>
    <w:p w:rsidR="00E80CF3" w:rsidRPr="00ED1268" w:rsidRDefault="00E80CF3" w:rsidP="00D53C6C">
      <w:pPr>
        <w:pStyle w:val="DHHSbody"/>
        <w:rPr>
          <w:lang w:eastAsia="en-AU"/>
        </w:rPr>
      </w:pPr>
      <w:r w:rsidRPr="00ED1268">
        <w:rPr>
          <w:lang w:eastAsia="en-AU"/>
        </w:rPr>
        <w:t>There are five types of reportable conduct</w:t>
      </w:r>
      <w:r>
        <w:rPr>
          <w:lang w:eastAsia="en-AU"/>
        </w:rPr>
        <w:t>, including:</w:t>
      </w:r>
    </w:p>
    <w:p w:rsidR="00E80CF3" w:rsidRPr="005176E0" w:rsidRDefault="00E80CF3" w:rsidP="007E6859">
      <w:pPr>
        <w:pStyle w:val="DHHSbullet1"/>
        <w:rPr>
          <w:lang w:eastAsia="en-AU"/>
        </w:rPr>
      </w:pPr>
      <w:r w:rsidRPr="005176E0">
        <w:rPr>
          <w:lang w:eastAsia="en-AU"/>
        </w:rPr>
        <w:t>sexual offences committed against, with, or in the presence of a child</w:t>
      </w:r>
      <w:r w:rsidRPr="005176E0">
        <w:rPr>
          <w:szCs w:val="19"/>
        </w:rPr>
        <w:t xml:space="preserve"> or young person</w:t>
      </w:r>
    </w:p>
    <w:p w:rsidR="00E80CF3" w:rsidRPr="005176E0" w:rsidRDefault="00E80CF3" w:rsidP="007E6859">
      <w:pPr>
        <w:pStyle w:val="DHHSbullet1"/>
        <w:rPr>
          <w:lang w:eastAsia="en-AU"/>
        </w:rPr>
      </w:pPr>
      <w:r w:rsidRPr="005176E0">
        <w:rPr>
          <w:lang w:eastAsia="en-AU"/>
        </w:rPr>
        <w:t>sexual misconduct committed against, with, or in the presence of a child</w:t>
      </w:r>
      <w:r w:rsidRPr="005176E0">
        <w:rPr>
          <w:szCs w:val="19"/>
        </w:rPr>
        <w:t xml:space="preserve"> or young person</w:t>
      </w:r>
    </w:p>
    <w:p w:rsidR="00E80CF3" w:rsidRPr="005176E0" w:rsidRDefault="00E80CF3" w:rsidP="007E6859">
      <w:pPr>
        <w:pStyle w:val="DHHSbullet1"/>
        <w:rPr>
          <w:lang w:eastAsia="en-AU"/>
        </w:rPr>
      </w:pPr>
      <w:r w:rsidRPr="005176E0">
        <w:rPr>
          <w:lang w:eastAsia="en-AU"/>
        </w:rPr>
        <w:t>physical violence against, with, or in the presence of a child</w:t>
      </w:r>
      <w:r w:rsidRPr="005176E0">
        <w:rPr>
          <w:szCs w:val="19"/>
        </w:rPr>
        <w:t xml:space="preserve"> or young person </w:t>
      </w:r>
    </w:p>
    <w:p w:rsidR="00E80CF3" w:rsidRPr="005176E0" w:rsidRDefault="00E80CF3" w:rsidP="007E6859">
      <w:pPr>
        <w:pStyle w:val="DHHSbullet1"/>
        <w:rPr>
          <w:lang w:eastAsia="en-AU"/>
        </w:rPr>
      </w:pPr>
      <w:r w:rsidRPr="005176E0">
        <w:rPr>
          <w:lang w:eastAsia="en-AU"/>
        </w:rPr>
        <w:t>any behaviour that causes significant emotional or psychological harm to a child</w:t>
      </w:r>
      <w:r w:rsidRPr="005176E0">
        <w:rPr>
          <w:szCs w:val="19"/>
        </w:rPr>
        <w:t xml:space="preserve"> or young person</w:t>
      </w:r>
    </w:p>
    <w:p w:rsidR="00E80CF3" w:rsidRPr="005176E0" w:rsidRDefault="00E80CF3" w:rsidP="00D12946">
      <w:pPr>
        <w:pStyle w:val="DHHSbullet1lastline"/>
        <w:rPr>
          <w:lang w:eastAsia="en-AU"/>
        </w:rPr>
      </w:pPr>
      <w:r w:rsidRPr="005176E0">
        <w:rPr>
          <w:lang w:eastAsia="en-AU"/>
        </w:rPr>
        <w:t>significant neglect of a child</w:t>
      </w:r>
      <w:r w:rsidRPr="005176E0">
        <w:rPr>
          <w:szCs w:val="19"/>
        </w:rPr>
        <w:t xml:space="preserve"> or young person</w:t>
      </w:r>
      <w:r w:rsidRPr="005176E0">
        <w:rPr>
          <w:lang w:eastAsia="en-AU"/>
        </w:rPr>
        <w:t>.</w:t>
      </w:r>
    </w:p>
    <w:p w:rsidR="00E80CF3" w:rsidRPr="00D12946" w:rsidRDefault="00E80CF3" w:rsidP="00D12946">
      <w:pPr>
        <w:pStyle w:val="Heading3"/>
      </w:pPr>
      <w:r w:rsidRPr="00D12946">
        <w:t>Reunification</w:t>
      </w:r>
    </w:p>
    <w:p w:rsidR="00E80CF3" w:rsidRPr="001645DC" w:rsidRDefault="00E80CF3" w:rsidP="00E80CF3">
      <w:pPr>
        <w:pStyle w:val="DHHSbody"/>
        <w:rPr>
          <w:szCs w:val="19"/>
        </w:rPr>
      </w:pPr>
      <w:r w:rsidRPr="00EC16B1">
        <w:rPr>
          <w:szCs w:val="19"/>
        </w:rPr>
        <w:t xml:space="preserve">Return of a child </w:t>
      </w:r>
      <w:r w:rsidRPr="001645DC">
        <w:rPr>
          <w:szCs w:val="19"/>
        </w:rPr>
        <w:t>or young person</w:t>
      </w:r>
      <w:r w:rsidRPr="00EC16B1">
        <w:rPr>
          <w:szCs w:val="19"/>
        </w:rPr>
        <w:t xml:space="preserve"> to the care of a parent.</w:t>
      </w:r>
    </w:p>
    <w:p w:rsidR="00E80CF3" w:rsidRPr="00D12946" w:rsidRDefault="00E80CF3" w:rsidP="00D12946">
      <w:pPr>
        <w:pStyle w:val="Heading3"/>
      </w:pPr>
      <w:r w:rsidRPr="00D12946">
        <w:t>Secretary</w:t>
      </w:r>
    </w:p>
    <w:p w:rsidR="00E80CF3" w:rsidRPr="001645DC" w:rsidRDefault="00E80CF3" w:rsidP="00E80CF3">
      <w:pPr>
        <w:pStyle w:val="DHHSbody"/>
        <w:rPr>
          <w:szCs w:val="19"/>
        </w:rPr>
      </w:pPr>
      <w:r w:rsidRPr="001645DC">
        <w:rPr>
          <w:szCs w:val="19"/>
        </w:rPr>
        <w:t>This refers to the position of the Secretary of</w:t>
      </w:r>
      <w:r>
        <w:rPr>
          <w:szCs w:val="19"/>
        </w:rPr>
        <w:t xml:space="preserve"> </w:t>
      </w:r>
      <w:r w:rsidRPr="001645DC">
        <w:rPr>
          <w:szCs w:val="19"/>
        </w:rPr>
        <w:t>the Department of Health and Human Services.</w:t>
      </w:r>
    </w:p>
    <w:p w:rsidR="00E80CF3" w:rsidRPr="00D12946" w:rsidRDefault="00E80CF3" w:rsidP="00D12946">
      <w:pPr>
        <w:pStyle w:val="Heading3"/>
      </w:pPr>
      <w:r w:rsidRPr="00D12946">
        <w:t>Substantiation (of harm to a child or young person)</w:t>
      </w:r>
    </w:p>
    <w:p w:rsidR="00E80CF3" w:rsidRPr="001645DC" w:rsidRDefault="00E80CF3" w:rsidP="00E80CF3">
      <w:pPr>
        <w:pStyle w:val="DHHSbody"/>
        <w:rPr>
          <w:szCs w:val="19"/>
        </w:rPr>
      </w:pPr>
      <w:r w:rsidRPr="001645DC">
        <w:rPr>
          <w:szCs w:val="19"/>
        </w:rPr>
        <w:t>Substantiation refers to the decision about whether a child or young person</w:t>
      </w:r>
      <w:r>
        <w:rPr>
          <w:szCs w:val="19"/>
        </w:rPr>
        <w:t xml:space="preserve"> </w:t>
      </w:r>
      <w:r w:rsidRPr="001645DC">
        <w:rPr>
          <w:szCs w:val="19"/>
        </w:rPr>
        <w:t>has experienced (or is currently at risk of) significant harm to their safety, stability or development</w:t>
      </w:r>
      <w:r>
        <w:rPr>
          <w:szCs w:val="19"/>
        </w:rPr>
        <w:t>.</w:t>
      </w:r>
      <w:r w:rsidRPr="001645DC">
        <w:rPr>
          <w:szCs w:val="19"/>
        </w:rPr>
        <w:t xml:space="preserve"> That is, child protection is satisfied on reasonable grounds that the child or young person is in need of protection.</w:t>
      </w:r>
    </w:p>
    <w:p w:rsidR="00E80CF3" w:rsidRPr="00D12946" w:rsidRDefault="00E80CF3" w:rsidP="00D12946">
      <w:pPr>
        <w:pStyle w:val="Heading3"/>
      </w:pPr>
      <w:r w:rsidRPr="00D12946">
        <w:t>Team manager</w:t>
      </w:r>
    </w:p>
    <w:p w:rsidR="00E80CF3" w:rsidRPr="001645DC" w:rsidRDefault="00E80CF3" w:rsidP="00E80CF3">
      <w:pPr>
        <w:pStyle w:val="DHHSbody"/>
      </w:pPr>
      <w:r w:rsidRPr="001645DC">
        <w:t>The team manager leads a team of child protection staff</w:t>
      </w:r>
      <w:r>
        <w:t xml:space="preserve"> or Aboriginal Children in Aboriginal Care staff</w:t>
      </w:r>
      <w:r w:rsidRPr="001645DC">
        <w:t>. The team manager is the case planner</w:t>
      </w:r>
      <w:r>
        <w:t>,</w:t>
      </w:r>
      <w:r w:rsidRPr="001645DC">
        <w:t xml:space="preserve"> and is responsible for decisions that affect children </w:t>
      </w:r>
      <w:r>
        <w:t xml:space="preserve">and young people </w:t>
      </w:r>
      <w:r w:rsidRPr="001645DC">
        <w:t>who are allocated to their team. They also manage cases awaiting allocation</w:t>
      </w:r>
      <w:r>
        <w:t>,</w:t>
      </w:r>
      <w:r w:rsidRPr="001645DC">
        <w:t xml:space="preserve"> and the allocation of cases and tasks to the team members.</w:t>
      </w:r>
    </w:p>
    <w:p w:rsidR="00E80CF3" w:rsidRPr="00D12946" w:rsidRDefault="00E80CF3" w:rsidP="00D12946">
      <w:pPr>
        <w:pStyle w:val="Heading3"/>
      </w:pPr>
      <w:r w:rsidRPr="00D12946">
        <w:t>The Act</w:t>
      </w:r>
    </w:p>
    <w:p w:rsidR="00E80CF3" w:rsidRPr="00D12946" w:rsidRDefault="00E80CF3" w:rsidP="00E80CF3">
      <w:pPr>
        <w:pStyle w:val="DHHSbody"/>
        <w:rPr>
          <w:iCs/>
        </w:rPr>
      </w:pPr>
      <w:r w:rsidRPr="00D12946">
        <w:rPr>
          <w:iCs/>
        </w:rPr>
        <w:t>The Children, Youth and Families Act 2005.</w:t>
      </w:r>
    </w:p>
    <w:p w:rsidR="00E80CF3" w:rsidRPr="00D12946" w:rsidRDefault="00E80CF3" w:rsidP="00D12946">
      <w:pPr>
        <w:pStyle w:val="Heading3"/>
      </w:pPr>
      <w:r w:rsidRPr="00D12946">
        <w:t>The department</w:t>
      </w:r>
    </w:p>
    <w:p w:rsidR="00E80CF3" w:rsidRDefault="00E80CF3" w:rsidP="00E80CF3">
      <w:pPr>
        <w:pStyle w:val="DHHSbody"/>
      </w:pPr>
      <w:r w:rsidRPr="001645DC">
        <w:t>The Department of Health and Human Services.</w:t>
      </w:r>
    </w:p>
    <w:p w:rsidR="00E80CF3" w:rsidRPr="00D12946" w:rsidRDefault="00E80CF3" w:rsidP="00D12946">
      <w:pPr>
        <w:pStyle w:val="Heading3"/>
      </w:pPr>
      <w:r w:rsidRPr="00D12946">
        <w:t>Undisclosed placement</w:t>
      </w:r>
    </w:p>
    <w:p w:rsidR="00E80CF3" w:rsidRPr="001645DC" w:rsidRDefault="00E80CF3" w:rsidP="00E80CF3">
      <w:pPr>
        <w:pStyle w:val="DHHSbody"/>
      </w:pPr>
      <w:r>
        <w:t>This refers to the</w:t>
      </w:r>
      <w:r w:rsidRPr="00EC16B1">
        <w:t xml:space="preserve"> temporary residence for the child </w:t>
      </w:r>
      <w:r w:rsidRPr="001645DC">
        <w:rPr>
          <w:szCs w:val="19"/>
        </w:rPr>
        <w:t>or young person</w:t>
      </w:r>
      <w:r>
        <w:rPr>
          <w:szCs w:val="19"/>
        </w:rPr>
        <w:t>,</w:t>
      </w:r>
      <w:r w:rsidRPr="00EC16B1">
        <w:t xml:space="preserve"> whose address is not disclosed to the parents.</w:t>
      </w:r>
    </w:p>
    <w:p w:rsidR="00E80CF3" w:rsidRPr="00D12946" w:rsidRDefault="00E80CF3" w:rsidP="00D12946">
      <w:pPr>
        <w:pStyle w:val="Heading3"/>
      </w:pPr>
      <w:r w:rsidRPr="00D12946">
        <w:t>Working with Children Check</w:t>
      </w:r>
    </w:p>
    <w:p w:rsidR="008E7B3B" w:rsidRDefault="00E80CF3" w:rsidP="00E80CF3">
      <w:pPr>
        <w:pStyle w:val="DHHSbody"/>
      </w:pPr>
      <w:r w:rsidRPr="00EC16B1">
        <w:t xml:space="preserve">The Working with Children (WWC) Check is an initiative of the Victorian Government and is administered by the Department of Justice </w:t>
      </w:r>
      <w:r>
        <w:t>and</w:t>
      </w:r>
      <w:r w:rsidRPr="00EC16B1">
        <w:t xml:space="preserve"> Regulation. The WWC Check helps to protect children </w:t>
      </w:r>
      <w:r>
        <w:t xml:space="preserve">and young people </w:t>
      </w:r>
      <w:r w:rsidRPr="00EC16B1">
        <w:t>from sexual or physical harm</w:t>
      </w:r>
      <w:r>
        <w:t>,</w:t>
      </w:r>
      <w:r w:rsidRPr="00EC16B1">
        <w:t xml:space="preserve"> by checking a person's criminal history for serious sexual, serious violent or serious drug offences</w:t>
      </w:r>
      <w:r>
        <w:t>,</w:t>
      </w:r>
      <w:r w:rsidRPr="00EC16B1">
        <w:t xml:space="preserve"> and the person’s work history</w:t>
      </w:r>
      <w:r>
        <w:t>,</w:t>
      </w:r>
      <w:r w:rsidRPr="00EC16B1">
        <w:t xml:space="preserve"> with specific professional disciplinary bodies for certain findings.</w:t>
      </w:r>
    </w:p>
    <w:p w:rsidR="008E7B3B" w:rsidRDefault="008E7B3B" w:rsidP="00D53C6C">
      <w:pPr>
        <w:pStyle w:val="DHHSbody"/>
      </w:pPr>
      <w:r>
        <w:br w:type="page"/>
      </w:r>
    </w:p>
    <w:p w:rsidR="008E7B3B" w:rsidRPr="00912324" w:rsidRDefault="008E7B3B" w:rsidP="008E7B3B">
      <w:pPr>
        <w:pStyle w:val="Heading2"/>
      </w:pPr>
      <w:bookmarkStart w:id="267" w:name="_Toc494475158"/>
      <w:bookmarkStart w:id="268" w:name="_Toc499132444"/>
      <w:r>
        <w:lastRenderedPageBreak/>
        <w:t>List of acronyms</w:t>
      </w:r>
      <w:bookmarkEnd w:id="267"/>
      <w:bookmarkEnd w:id="268"/>
    </w:p>
    <w:tbl>
      <w:tblPr>
        <w:tblW w:w="8784" w:type="dxa"/>
        <w:tblLayout w:type="fixed"/>
        <w:tblLook w:val="04A0" w:firstRow="1" w:lastRow="0" w:firstColumn="1" w:lastColumn="0" w:noHBand="0" w:noVBand="1"/>
      </w:tblPr>
      <w:tblGrid>
        <w:gridCol w:w="2376"/>
        <w:gridCol w:w="6408"/>
      </w:tblGrid>
      <w:tr w:rsidR="00D53C6C" w:rsidTr="00D53C6C">
        <w:trPr>
          <w:trHeight w:val="397"/>
        </w:trPr>
        <w:tc>
          <w:tcPr>
            <w:tcW w:w="2376" w:type="dxa"/>
            <w:vAlign w:val="center"/>
          </w:tcPr>
          <w:p w:rsidR="00D53C6C" w:rsidRPr="00E608BD" w:rsidRDefault="00D53C6C" w:rsidP="00D53C6C">
            <w:pPr>
              <w:pStyle w:val="DHHStablecolhead"/>
            </w:pPr>
            <w:r>
              <w:t>Acronym</w:t>
            </w:r>
          </w:p>
        </w:tc>
        <w:tc>
          <w:tcPr>
            <w:tcW w:w="6408" w:type="dxa"/>
            <w:vAlign w:val="center"/>
          </w:tcPr>
          <w:p w:rsidR="00D53C6C" w:rsidRPr="00E608BD" w:rsidRDefault="00D53C6C" w:rsidP="00D53C6C">
            <w:pPr>
              <w:pStyle w:val="DHHStablecolhead"/>
            </w:pPr>
            <w:r>
              <w:t>Definition</w:t>
            </w:r>
          </w:p>
        </w:tc>
      </w:tr>
      <w:tr w:rsidR="008E7B3B" w:rsidTr="00D53C6C">
        <w:trPr>
          <w:trHeight w:val="397"/>
        </w:trPr>
        <w:tc>
          <w:tcPr>
            <w:tcW w:w="2376" w:type="dxa"/>
            <w:vAlign w:val="center"/>
          </w:tcPr>
          <w:p w:rsidR="008E7B3B" w:rsidRPr="00E608BD" w:rsidRDefault="008E7B3B" w:rsidP="00D53C6C">
            <w:pPr>
              <w:pStyle w:val="DHHStabletext"/>
            </w:pPr>
            <w:r w:rsidRPr="00E608BD">
              <w:t>ACCO</w:t>
            </w:r>
          </w:p>
        </w:tc>
        <w:tc>
          <w:tcPr>
            <w:tcW w:w="6408" w:type="dxa"/>
            <w:vAlign w:val="center"/>
          </w:tcPr>
          <w:p w:rsidR="008E7B3B" w:rsidRPr="00E608BD" w:rsidRDefault="008E7B3B" w:rsidP="00D53C6C">
            <w:pPr>
              <w:pStyle w:val="DHHStabletext"/>
            </w:pPr>
            <w:r w:rsidRPr="00E608BD">
              <w:t>Aboriginal Community Controlled Organisations</w:t>
            </w:r>
          </w:p>
        </w:tc>
      </w:tr>
      <w:tr w:rsidR="008E7B3B" w:rsidTr="00D53C6C">
        <w:trPr>
          <w:trHeight w:val="397"/>
        </w:trPr>
        <w:tc>
          <w:tcPr>
            <w:tcW w:w="2376" w:type="dxa"/>
            <w:vAlign w:val="center"/>
          </w:tcPr>
          <w:p w:rsidR="008E7B3B" w:rsidRPr="00E608BD" w:rsidRDefault="008E7B3B" w:rsidP="00D53C6C">
            <w:pPr>
              <w:pStyle w:val="DHHStabletext"/>
            </w:pPr>
            <w:r w:rsidRPr="00E608BD">
              <w:t>CASA</w:t>
            </w:r>
          </w:p>
        </w:tc>
        <w:tc>
          <w:tcPr>
            <w:tcW w:w="6408" w:type="dxa"/>
            <w:vAlign w:val="center"/>
          </w:tcPr>
          <w:p w:rsidR="008E7B3B" w:rsidRPr="00E608BD" w:rsidRDefault="008E7B3B" w:rsidP="00D53C6C">
            <w:pPr>
              <w:pStyle w:val="DHHStabletext"/>
            </w:pPr>
            <w:r w:rsidRPr="00E608BD">
              <w:t>Centre Against Sexual Assault</w:t>
            </w:r>
          </w:p>
        </w:tc>
      </w:tr>
      <w:tr w:rsidR="008E7B3B" w:rsidTr="00D53C6C">
        <w:trPr>
          <w:trHeight w:val="397"/>
        </w:trPr>
        <w:tc>
          <w:tcPr>
            <w:tcW w:w="2376" w:type="dxa"/>
            <w:vAlign w:val="center"/>
          </w:tcPr>
          <w:p w:rsidR="008E7B3B" w:rsidRPr="00E608BD" w:rsidRDefault="008E7B3B" w:rsidP="00D53C6C">
            <w:pPr>
              <w:pStyle w:val="DHHStabletext"/>
            </w:pPr>
            <w:r w:rsidRPr="00E608BD">
              <w:t>ChildFIRST</w:t>
            </w:r>
          </w:p>
        </w:tc>
        <w:tc>
          <w:tcPr>
            <w:tcW w:w="6408" w:type="dxa"/>
            <w:vAlign w:val="center"/>
          </w:tcPr>
          <w:p w:rsidR="008E7B3B" w:rsidRPr="00E608BD" w:rsidRDefault="008E7B3B" w:rsidP="00D53C6C">
            <w:pPr>
              <w:pStyle w:val="DHHStabletext"/>
            </w:pPr>
            <w:r w:rsidRPr="00E608BD">
              <w:t>Child and Family Information, Referral and Support</w:t>
            </w:r>
          </w:p>
        </w:tc>
      </w:tr>
      <w:tr w:rsidR="008E7B3B" w:rsidTr="00D53C6C">
        <w:trPr>
          <w:trHeight w:val="397"/>
        </w:trPr>
        <w:tc>
          <w:tcPr>
            <w:tcW w:w="2376" w:type="dxa"/>
            <w:vAlign w:val="center"/>
          </w:tcPr>
          <w:p w:rsidR="008E7B3B" w:rsidRPr="00976D4E" w:rsidRDefault="008E7B3B" w:rsidP="00D53C6C">
            <w:pPr>
              <w:pStyle w:val="DHHStabletext"/>
            </w:pPr>
            <w:r>
              <w:t>CIMS</w:t>
            </w:r>
          </w:p>
        </w:tc>
        <w:tc>
          <w:tcPr>
            <w:tcW w:w="6408" w:type="dxa"/>
            <w:vAlign w:val="center"/>
          </w:tcPr>
          <w:p w:rsidR="008E7B3B" w:rsidRPr="00976D4E" w:rsidRDefault="008E7B3B" w:rsidP="00D53C6C">
            <w:pPr>
              <w:pStyle w:val="DHHStabletext"/>
            </w:pPr>
            <w:r w:rsidRPr="00E608BD">
              <w:t>Client Incident Management System</w:t>
            </w:r>
          </w:p>
        </w:tc>
      </w:tr>
      <w:tr w:rsidR="008E7B3B" w:rsidTr="00D53C6C">
        <w:trPr>
          <w:trHeight w:val="397"/>
        </w:trPr>
        <w:tc>
          <w:tcPr>
            <w:tcW w:w="2376" w:type="dxa"/>
            <w:vAlign w:val="center"/>
          </w:tcPr>
          <w:p w:rsidR="008E7B3B" w:rsidRPr="00E608BD" w:rsidRDefault="008E7B3B" w:rsidP="00D53C6C">
            <w:pPr>
              <w:pStyle w:val="DHHStabletext"/>
            </w:pPr>
            <w:r w:rsidRPr="00E608BD">
              <w:t>DHHS (the department)</w:t>
            </w:r>
          </w:p>
        </w:tc>
        <w:tc>
          <w:tcPr>
            <w:tcW w:w="6408" w:type="dxa"/>
            <w:vAlign w:val="center"/>
          </w:tcPr>
          <w:p w:rsidR="008E7B3B" w:rsidRPr="00E608BD" w:rsidRDefault="008E7B3B" w:rsidP="00D53C6C">
            <w:pPr>
              <w:pStyle w:val="DHHStabletext"/>
            </w:pPr>
            <w:r w:rsidRPr="00E608BD">
              <w:t>Department of Health and Human Services</w:t>
            </w:r>
          </w:p>
        </w:tc>
      </w:tr>
      <w:tr w:rsidR="008E7B3B" w:rsidTr="00D53C6C">
        <w:trPr>
          <w:trHeight w:val="397"/>
        </w:trPr>
        <w:tc>
          <w:tcPr>
            <w:tcW w:w="2376" w:type="dxa"/>
            <w:vAlign w:val="center"/>
          </w:tcPr>
          <w:p w:rsidR="008E7B3B" w:rsidRPr="00E608BD" w:rsidRDefault="008E7B3B" w:rsidP="00D53C6C">
            <w:pPr>
              <w:pStyle w:val="DHHStabletext"/>
            </w:pPr>
            <w:r w:rsidRPr="00E608BD">
              <w:t>GP</w:t>
            </w:r>
          </w:p>
        </w:tc>
        <w:tc>
          <w:tcPr>
            <w:tcW w:w="6408" w:type="dxa"/>
            <w:vAlign w:val="center"/>
          </w:tcPr>
          <w:p w:rsidR="008E7B3B" w:rsidRPr="00E608BD" w:rsidRDefault="008E7B3B" w:rsidP="00D53C6C">
            <w:pPr>
              <w:pStyle w:val="DHHStabletext"/>
            </w:pPr>
            <w:r w:rsidRPr="00E608BD">
              <w:t>general practitioner</w:t>
            </w:r>
          </w:p>
        </w:tc>
      </w:tr>
      <w:tr w:rsidR="008E7B3B" w:rsidTr="00D53C6C">
        <w:trPr>
          <w:trHeight w:val="397"/>
        </w:trPr>
        <w:tc>
          <w:tcPr>
            <w:tcW w:w="2376" w:type="dxa"/>
            <w:vAlign w:val="center"/>
          </w:tcPr>
          <w:p w:rsidR="008E7B3B" w:rsidRPr="00E608BD" w:rsidRDefault="008E7B3B" w:rsidP="00D53C6C">
            <w:pPr>
              <w:pStyle w:val="DHHStabletext"/>
            </w:pPr>
            <w:r w:rsidRPr="00E608BD">
              <w:t>KESO</w:t>
            </w:r>
          </w:p>
        </w:tc>
        <w:tc>
          <w:tcPr>
            <w:tcW w:w="6408" w:type="dxa"/>
            <w:vAlign w:val="center"/>
          </w:tcPr>
          <w:p w:rsidR="008E7B3B" w:rsidRPr="00E608BD" w:rsidRDefault="008E7B3B" w:rsidP="00D53C6C">
            <w:pPr>
              <w:pStyle w:val="DHHStabletext"/>
            </w:pPr>
            <w:r w:rsidRPr="00E608BD">
              <w:rPr>
                <w:lang w:val="en"/>
              </w:rPr>
              <w:t>Koorie Engagement Support Officer</w:t>
            </w:r>
          </w:p>
        </w:tc>
      </w:tr>
      <w:tr w:rsidR="008E7B3B" w:rsidTr="00D53C6C">
        <w:trPr>
          <w:trHeight w:val="397"/>
        </w:trPr>
        <w:tc>
          <w:tcPr>
            <w:tcW w:w="2376" w:type="dxa"/>
            <w:vAlign w:val="center"/>
          </w:tcPr>
          <w:p w:rsidR="008E7B3B" w:rsidRPr="00E608BD" w:rsidRDefault="008E7B3B" w:rsidP="00D53C6C">
            <w:pPr>
              <w:pStyle w:val="DHHStabletext"/>
            </w:pPr>
            <w:r w:rsidRPr="00E608BD">
              <w:t>LLEN</w:t>
            </w:r>
          </w:p>
        </w:tc>
        <w:tc>
          <w:tcPr>
            <w:tcW w:w="6408" w:type="dxa"/>
            <w:vAlign w:val="center"/>
          </w:tcPr>
          <w:p w:rsidR="008E7B3B" w:rsidRPr="00E608BD" w:rsidRDefault="008E7B3B" w:rsidP="00D53C6C">
            <w:pPr>
              <w:pStyle w:val="DHHStabletext"/>
            </w:pPr>
            <w:r w:rsidRPr="00E608BD">
              <w:t>Local Learning and Employment Network</w:t>
            </w:r>
          </w:p>
        </w:tc>
      </w:tr>
      <w:tr w:rsidR="008E7B3B" w:rsidTr="00D53C6C">
        <w:trPr>
          <w:trHeight w:val="397"/>
        </w:trPr>
        <w:tc>
          <w:tcPr>
            <w:tcW w:w="2376" w:type="dxa"/>
            <w:vAlign w:val="center"/>
          </w:tcPr>
          <w:p w:rsidR="008E7B3B" w:rsidRPr="00E608BD" w:rsidRDefault="008E7B3B" w:rsidP="00D53C6C">
            <w:pPr>
              <w:pStyle w:val="DHHStabletext"/>
            </w:pPr>
            <w:r w:rsidRPr="00E608BD">
              <w:t>NDIA</w:t>
            </w:r>
          </w:p>
        </w:tc>
        <w:tc>
          <w:tcPr>
            <w:tcW w:w="6408" w:type="dxa"/>
            <w:vAlign w:val="center"/>
          </w:tcPr>
          <w:p w:rsidR="008E7B3B" w:rsidRPr="00E608BD" w:rsidRDefault="008E7B3B" w:rsidP="00D53C6C">
            <w:pPr>
              <w:pStyle w:val="DHHStabletext"/>
            </w:pPr>
            <w:r w:rsidRPr="00E608BD">
              <w:t>National Disability Insurance Agency</w:t>
            </w:r>
          </w:p>
        </w:tc>
      </w:tr>
      <w:tr w:rsidR="008E7B3B" w:rsidTr="00D53C6C">
        <w:trPr>
          <w:trHeight w:val="397"/>
        </w:trPr>
        <w:tc>
          <w:tcPr>
            <w:tcW w:w="2376" w:type="dxa"/>
            <w:vAlign w:val="center"/>
          </w:tcPr>
          <w:p w:rsidR="008E7B3B" w:rsidRPr="00E608BD" w:rsidRDefault="008E7B3B" w:rsidP="00D53C6C">
            <w:pPr>
              <w:pStyle w:val="DHHStabletext"/>
            </w:pPr>
            <w:r w:rsidRPr="00E608BD">
              <w:t>NDIS</w:t>
            </w:r>
          </w:p>
        </w:tc>
        <w:tc>
          <w:tcPr>
            <w:tcW w:w="6408" w:type="dxa"/>
            <w:vAlign w:val="center"/>
          </w:tcPr>
          <w:p w:rsidR="008E7B3B" w:rsidRPr="00E608BD" w:rsidRDefault="008E7B3B" w:rsidP="00D53C6C">
            <w:pPr>
              <w:pStyle w:val="DHHStabletext"/>
            </w:pPr>
            <w:r w:rsidRPr="00E608BD">
              <w:t>National Disability Insurance Scheme</w:t>
            </w:r>
          </w:p>
        </w:tc>
      </w:tr>
      <w:tr w:rsidR="008E7B3B" w:rsidTr="00D53C6C">
        <w:trPr>
          <w:trHeight w:val="397"/>
        </w:trPr>
        <w:tc>
          <w:tcPr>
            <w:tcW w:w="2376" w:type="dxa"/>
            <w:vAlign w:val="center"/>
          </w:tcPr>
          <w:p w:rsidR="008E7B3B" w:rsidRPr="00E608BD" w:rsidRDefault="008E7B3B" w:rsidP="00D53C6C">
            <w:pPr>
              <w:pStyle w:val="DHHStabletext"/>
            </w:pPr>
            <w:r w:rsidRPr="00E608BD">
              <w:t>PBS</w:t>
            </w:r>
          </w:p>
        </w:tc>
        <w:tc>
          <w:tcPr>
            <w:tcW w:w="6408" w:type="dxa"/>
            <w:vAlign w:val="center"/>
          </w:tcPr>
          <w:p w:rsidR="008E7B3B" w:rsidRPr="00E608BD" w:rsidRDefault="008E7B3B" w:rsidP="00D53C6C">
            <w:pPr>
              <w:pStyle w:val="DHHStabletext"/>
            </w:pPr>
            <w:r w:rsidRPr="00E608BD">
              <w:rPr>
                <w:rFonts w:eastAsia="Times"/>
              </w:rPr>
              <w:t>Pharmaceutical Benefits Scheme</w:t>
            </w:r>
          </w:p>
        </w:tc>
      </w:tr>
      <w:tr w:rsidR="008E7B3B" w:rsidTr="00D53C6C">
        <w:trPr>
          <w:trHeight w:val="397"/>
        </w:trPr>
        <w:tc>
          <w:tcPr>
            <w:tcW w:w="2376" w:type="dxa"/>
            <w:vAlign w:val="center"/>
          </w:tcPr>
          <w:p w:rsidR="008E7B3B" w:rsidRPr="00E608BD" w:rsidRDefault="008E7B3B" w:rsidP="00D53C6C">
            <w:pPr>
              <w:pStyle w:val="DHHStabletext"/>
            </w:pPr>
            <w:r w:rsidRPr="00E608BD">
              <w:t>SFYS</w:t>
            </w:r>
          </w:p>
        </w:tc>
        <w:tc>
          <w:tcPr>
            <w:tcW w:w="6408" w:type="dxa"/>
            <w:vAlign w:val="center"/>
          </w:tcPr>
          <w:p w:rsidR="008E7B3B" w:rsidRPr="00E608BD" w:rsidRDefault="008E7B3B" w:rsidP="00D53C6C">
            <w:pPr>
              <w:pStyle w:val="DHHStabletext"/>
            </w:pPr>
            <w:r w:rsidRPr="00E608BD">
              <w:t>School Focused Youth Service</w:t>
            </w:r>
          </w:p>
        </w:tc>
      </w:tr>
      <w:tr w:rsidR="008E7B3B" w:rsidTr="00D53C6C">
        <w:trPr>
          <w:trHeight w:val="397"/>
        </w:trPr>
        <w:tc>
          <w:tcPr>
            <w:tcW w:w="2376" w:type="dxa"/>
            <w:vAlign w:val="center"/>
          </w:tcPr>
          <w:p w:rsidR="008E7B3B" w:rsidRPr="00E608BD" w:rsidRDefault="008E7B3B" w:rsidP="00D53C6C">
            <w:pPr>
              <w:pStyle w:val="DHHStabletext"/>
            </w:pPr>
            <w:r w:rsidRPr="00E608BD">
              <w:t>SSAGDI</w:t>
            </w:r>
          </w:p>
        </w:tc>
        <w:tc>
          <w:tcPr>
            <w:tcW w:w="6408" w:type="dxa"/>
            <w:vAlign w:val="center"/>
          </w:tcPr>
          <w:p w:rsidR="008E7B3B" w:rsidRPr="00E608BD" w:rsidRDefault="008E7B3B" w:rsidP="00D53C6C">
            <w:pPr>
              <w:pStyle w:val="DHHStabletext"/>
            </w:pPr>
            <w:r w:rsidRPr="00E608BD">
              <w:t>same-sex attracted, gender diverse and intersex</w:t>
            </w:r>
          </w:p>
        </w:tc>
      </w:tr>
      <w:tr w:rsidR="008E7B3B" w:rsidTr="00D53C6C">
        <w:trPr>
          <w:trHeight w:val="397"/>
        </w:trPr>
        <w:tc>
          <w:tcPr>
            <w:tcW w:w="2376" w:type="dxa"/>
            <w:vAlign w:val="center"/>
          </w:tcPr>
          <w:p w:rsidR="008E7B3B" w:rsidRPr="00E608BD" w:rsidRDefault="008E7B3B" w:rsidP="00D53C6C">
            <w:pPr>
              <w:pStyle w:val="DHHStabletext"/>
            </w:pPr>
            <w:r w:rsidRPr="00E608BD">
              <w:t>STI</w:t>
            </w:r>
          </w:p>
        </w:tc>
        <w:tc>
          <w:tcPr>
            <w:tcW w:w="6408" w:type="dxa"/>
            <w:vAlign w:val="center"/>
          </w:tcPr>
          <w:p w:rsidR="008E7B3B" w:rsidRPr="00E608BD" w:rsidRDefault="008E7B3B" w:rsidP="00D53C6C">
            <w:pPr>
              <w:pStyle w:val="DHHStabletext"/>
            </w:pPr>
            <w:r w:rsidRPr="00E608BD">
              <w:t>Sexually transmittable infection</w:t>
            </w:r>
          </w:p>
        </w:tc>
      </w:tr>
      <w:tr w:rsidR="008E7B3B" w:rsidTr="00D53C6C">
        <w:trPr>
          <w:trHeight w:val="397"/>
        </w:trPr>
        <w:tc>
          <w:tcPr>
            <w:tcW w:w="2376" w:type="dxa"/>
            <w:vAlign w:val="center"/>
          </w:tcPr>
          <w:p w:rsidR="008E7B3B" w:rsidRPr="00E608BD" w:rsidRDefault="008E7B3B" w:rsidP="00D53C6C">
            <w:pPr>
              <w:pStyle w:val="DHHStabletext"/>
            </w:pPr>
            <w:r w:rsidRPr="00E608BD">
              <w:t>TAFE</w:t>
            </w:r>
          </w:p>
        </w:tc>
        <w:tc>
          <w:tcPr>
            <w:tcW w:w="6408" w:type="dxa"/>
            <w:vAlign w:val="center"/>
          </w:tcPr>
          <w:p w:rsidR="008E7B3B" w:rsidRPr="00E608BD" w:rsidRDefault="008E7B3B" w:rsidP="00D53C6C">
            <w:pPr>
              <w:pStyle w:val="DHHStabletext"/>
            </w:pPr>
            <w:r w:rsidRPr="00E608BD">
              <w:t>Technical and Further Education</w:t>
            </w:r>
          </w:p>
        </w:tc>
      </w:tr>
      <w:tr w:rsidR="008E7B3B" w:rsidTr="00D53C6C">
        <w:trPr>
          <w:trHeight w:val="397"/>
        </w:trPr>
        <w:tc>
          <w:tcPr>
            <w:tcW w:w="2376" w:type="dxa"/>
            <w:vAlign w:val="center"/>
          </w:tcPr>
          <w:p w:rsidR="008E7B3B" w:rsidRPr="00E608BD" w:rsidRDefault="008E7B3B" w:rsidP="00D53C6C">
            <w:pPr>
              <w:pStyle w:val="DHHStabletext"/>
            </w:pPr>
            <w:r w:rsidRPr="00E608BD">
              <w:t>VACCA</w:t>
            </w:r>
          </w:p>
        </w:tc>
        <w:tc>
          <w:tcPr>
            <w:tcW w:w="6408" w:type="dxa"/>
            <w:vAlign w:val="center"/>
          </w:tcPr>
          <w:p w:rsidR="008E7B3B" w:rsidRPr="00E608BD" w:rsidRDefault="008E7B3B" w:rsidP="00D53C6C">
            <w:pPr>
              <w:pStyle w:val="DHHStabletext"/>
            </w:pPr>
            <w:r w:rsidRPr="00F26F56">
              <w:rPr>
                <w:rFonts w:eastAsia="Times"/>
              </w:rPr>
              <w:t>Victorian Aboriginal Child Care Agency</w:t>
            </w:r>
          </w:p>
        </w:tc>
      </w:tr>
      <w:tr w:rsidR="008E7B3B" w:rsidTr="00D53C6C">
        <w:trPr>
          <w:trHeight w:val="397"/>
        </w:trPr>
        <w:tc>
          <w:tcPr>
            <w:tcW w:w="2376" w:type="dxa"/>
            <w:vAlign w:val="center"/>
          </w:tcPr>
          <w:p w:rsidR="008E7B3B" w:rsidRPr="00E608BD" w:rsidRDefault="008E7B3B" w:rsidP="00D53C6C">
            <w:pPr>
              <w:pStyle w:val="DHHStabletext"/>
            </w:pPr>
            <w:r w:rsidRPr="00E608BD">
              <w:t>VACCHO</w:t>
            </w:r>
          </w:p>
        </w:tc>
        <w:tc>
          <w:tcPr>
            <w:tcW w:w="6408" w:type="dxa"/>
            <w:vAlign w:val="center"/>
          </w:tcPr>
          <w:p w:rsidR="008E7B3B" w:rsidRPr="00E608BD" w:rsidRDefault="007A0CF7" w:rsidP="00D53C6C">
            <w:pPr>
              <w:pStyle w:val="DHHStabletext"/>
              <w:rPr>
                <w:rFonts w:cs="Arial"/>
              </w:rPr>
            </w:pPr>
            <w:hyperlink r:id="rId291" w:history="1">
              <w:r w:rsidR="008E7B3B" w:rsidRPr="00E608BD">
                <w:rPr>
                  <w:rFonts w:cs="Arial"/>
                </w:rPr>
                <w:t>Victorian Aboriginal Community Controlled Health Organisation</w:t>
              </w:r>
            </w:hyperlink>
          </w:p>
        </w:tc>
      </w:tr>
      <w:tr w:rsidR="008E7B3B" w:rsidTr="00D53C6C">
        <w:trPr>
          <w:trHeight w:val="397"/>
        </w:trPr>
        <w:tc>
          <w:tcPr>
            <w:tcW w:w="2376" w:type="dxa"/>
            <w:vAlign w:val="center"/>
          </w:tcPr>
          <w:p w:rsidR="008E7B3B" w:rsidRPr="00E608BD" w:rsidRDefault="008E7B3B" w:rsidP="00D53C6C">
            <w:pPr>
              <w:pStyle w:val="DHHStabletext"/>
            </w:pPr>
            <w:r w:rsidRPr="00E608BD">
              <w:t>VAHS</w:t>
            </w:r>
          </w:p>
        </w:tc>
        <w:tc>
          <w:tcPr>
            <w:tcW w:w="6408" w:type="dxa"/>
            <w:vAlign w:val="center"/>
          </w:tcPr>
          <w:p w:rsidR="008E7B3B" w:rsidRPr="00E608BD" w:rsidRDefault="008E7B3B" w:rsidP="00D53C6C">
            <w:pPr>
              <w:pStyle w:val="DHHStabletext"/>
            </w:pPr>
            <w:r w:rsidRPr="00E608BD">
              <w:t>Vic</w:t>
            </w:r>
            <w:r w:rsidRPr="00E608BD">
              <w:rPr>
                <w:spacing w:val="-3"/>
              </w:rPr>
              <w:t>t</w:t>
            </w:r>
            <w:r w:rsidRPr="00E608BD">
              <w:t>orian Aboriginal Health Service</w:t>
            </w:r>
          </w:p>
        </w:tc>
      </w:tr>
      <w:tr w:rsidR="008E7B3B" w:rsidTr="00D53C6C">
        <w:trPr>
          <w:trHeight w:val="397"/>
        </w:trPr>
        <w:tc>
          <w:tcPr>
            <w:tcW w:w="2376" w:type="dxa"/>
            <w:vAlign w:val="center"/>
          </w:tcPr>
          <w:p w:rsidR="008E7B3B" w:rsidRPr="00E608BD" w:rsidRDefault="008E7B3B" w:rsidP="00D53C6C">
            <w:pPr>
              <w:pStyle w:val="DHHStabletext"/>
            </w:pPr>
            <w:r w:rsidRPr="00E608BD">
              <w:t>VCAL</w:t>
            </w:r>
          </w:p>
        </w:tc>
        <w:tc>
          <w:tcPr>
            <w:tcW w:w="6408" w:type="dxa"/>
            <w:vAlign w:val="center"/>
          </w:tcPr>
          <w:p w:rsidR="008E7B3B" w:rsidRPr="00E608BD" w:rsidRDefault="008E7B3B" w:rsidP="00D53C6C">
            <w:pPr>
              <w:pStyle w:val="DHHStabletext"/>
            </w:pPr>
            <w:r w:rsidRPr="00F26F56">
              <w:t>Victorian Certificate of Applied Learning</w:t>
            </w:r>
          </w:p>
        </w:tc>
      </w:tr>
      <w:tr w:rsidR="008E7B3B" w:rsidTr="00D53C6C">
        <w:trPr>
          <w:trHeight w:val="397"/>
        </w:trPr>
        <w:tc>
          <w:tcPr>
            <w:tcW w:w="2376" w:type="dxa"/>
            <w:vAlign w:val="center"/>
          </w:tcPr>
          <w:p w:rsidR="008E7B3B" w:rsidRPr="00E608BD" w:rsidRDefault="008E7B3B" w:rsidP="00D53C6C">
            <w:pPr>
              <w:pStyle w:val="DHHStabletext"/>
            </w:pPr>
            <w:r w:rsidRPr="00E608BD">
              <w:t>VCE</w:t>
            </w:r>
          </w:p>
        </w:tc>
        <w:tc>
          <w:tcPr>
            <w:tcW w:w="6408" w:type="dxa"/>
            <w:vAlign w:val="center"/>
          </w:tcPr>
          <w:p w:rsidR="008E7B3B" w:rsidRPr="00E608BD" w:rsidRDefault="008E7B3B" w:rsidP="00D53C6C">
            <w:pPr>
              <w:pStyle w:val="DHHStabletext"/>
            </w:pPr>
            <w:r w:rsidRPr="00F26F56">
              <w:t>Victorian Certificate of Education</w:t>
            </w:r>
          </w:p>
        </w:tc>
      </w:tr>
      <w:tr w:rsidR="008E7B3B" w:rsidTr="00D53C6C">
        <w:trPr>
          <w:trHeight w:val="397"/>
        </w:trPr>
        <w:tc>
          <w:tcPr>
            <w:tcW w:w="2376" w:type="dxa"/>
            <w:vAlign w:val="center"/>
          </w:tcPr>
          <w:p w:rsidR="008E7B3B" w:rsidRPr="00E608BD" w:rsidRDefault="008E7B3B" w:rsidP="00D53C6C">
            <w:pPr>
              <w:pStyle w:val="DHHStabletext"/>
            </w:pPr>
            <w:r w:rsidRPr="00E608BD">
              <w:t>VMIA</w:t>
            </w:r>
          </w:p>
        </w:tc>
        <w:tc>
          <w:tcPr>
            <w:tcW w:w="6408" w:type="dxa"/>
            <w:vAlign w:val="center"/>
          </w:tcPr>
          <w:p w:rsidR="008E7B3B" w:rsidRPr="00E608BD" w:rsidRDefault="008E7B3B" w:rsidP="00D53C6C">
            <w:pPr>
              <w:pStyle w:val="DHHStabletext"/>
            </w:pPr>
            <w:r w:rsidRPr="00F26F56">
              <w:rPr>
                <w:rFonts w:eastAsia="Times"/>
              </w:rPr>
              <w:t>Victorian Managed Insurance Authority</w:t>
            </w:r>
          </w:p>
        </w:tc>
      </w:tr>
      <w:tr w:rsidR="008E7B3B" w:rsidTr="00D53C6C">
        <w:trPr>
          <w:trHeight w:val="397"/>
        </w:trPr>
        <w:tc>
          <w:tcPr>
            <w:tcW w:w="2376" w:type="dxa"/>
            <w:vAlign w:val="center"/>
          </w:tcPr>
          <w:p w:rsidR="008E7B3B" w:rsidRPr="00E608BD" w:rsidRDefault="008E7B3B" w:rsidP="00D53C6C">
            <w:pPr>
              <w:pStyle w:val="DHHStabletext"/>
            </w:pPr>
            <w:r w:rsidRPr="00E608BD">
              <w:t>VTG</w:t>
            </w:r>
          </w:p>
        </w:tc>
        <w:tc>
          <w:tcPr>
            <w:tcW w:w="6408" w:type="dxa"/>
            <w:vAlign w:val="center"/>
          </w:tcPr>
          <w:p w:rsidR="008E7B3B" w:rsidRPr="00E608BD" w:rsidRDefault="008E7B3B" w:rsidP="00D53C6C">
            <w:pPr>
              <w:pStyle w:val="DHHStabletext"/>
            </w:pPr>
            <w:r w:rsidRPr="00E608BD">
              <w:t>Victorian Training Guarantee</w:t>
            </w:r>
          </w:p>
        </w:tc>
      </w:tr>
      <w:tr w:rsidR="008E7B3B" w:rsidTr="00D53C6C">
        <w:trPr>
          <w:trHeight w:val="397"/>
        </w:trPr>
        <w:tc>
          <w:tcPr>
            <w:tcW w:w="2376" w:type="dxa"/>
            <w:vAlign w:val="center"/>
          </w:tcPr>
          <w:p w:rsidR="008E7B3B" w:rsidRPr="00E608BD" w:rsidRDefault="008E7B3B" w:rsidP="00D53C6C">
            <w:pPr>
              <w:pStyle w:val="DHHStabletext"/>
            </w:pPr>
            <w:r w:rsidRPr="00E608BD">
              <w:t>WWCC</w:t>
            </w:r>
          </w:p>
        </w:tc>
        <w:tc>
          <w:tcPr>
            <w:tcW w:w="6408" w:type="dxa"/>
            <w:vAlign w:val="center"/>
          </w:tcPr>
          <w:p w:rsidR="008E7B3B" w:rsidRPr="00E608BD" w:rsidRDefault="008E7B3B" w:rsidP="00D53C6C">
            <w:pPr>
              <w:pStyle w:val="DHHStabletext"/>
            </w:pPr>
            <w:r w:rsidRPr="00E608BD">
              <w:t>Working with Children Check</w:t>
            </w:r>
          </w:p>
        </w:tc>
      </w:tr>
      <w:tr w:rsidR="008E7B3B" w:rsidTr="00D53C6C">
        <w:trPr>
          <w:trHeight w:val="397"/>
        </w:trPr>
        <w:tc>
          <w:tcPr>
            <w:tcW w:w="2376" w:type="dxa"/>
            <w:vAlign w:val="center"/>
          </w:tcPr>
          <w:p w:rsidR="008E7B3B" w:rsidRPr="00E608BD" w:rsidRDefault="008E7B3B" w:rsidP="00D53C6C">
            <w:pPr>
              <w:pStyle w:val="DHHStabletext"/>
            </w:pPr>
            <w:r w:rsidRPr="00E608BD">
              <w:t>YODAA</w:t>
            </w:r>
          </w:p>
        </w:tc>
        <w:tc>
          <w:tcPr>
            <w:tcW w:w="6408" w:type="dxa"/>
            <w:vAlign w:val="center"/>
          </w:tcPr>
          <w:p w:rsidR="008E7B3B" w:rsidRPr="00E608BD" w:rsidRDefault="008E7B3B" w:rsidP="00D53C6C">
            <w:pPr>
              <w:pStyle w:val="DHHStabletext"/>
            </w:pPr>
            <w:r w:rsidRPr="00E608BD">
              <w:t>Youth, Drugs and Alcohol Advice</w:t>
            </w:r>
          </w:p>
        </w:tc>
      </w:tr>
      <w:tr w:rsidR="008E7B3B" w:rsidTr="00D53C6C">
        <w:trPr>
          <w:trHeight w:val="397"/>
        </w:trPr>
        <w:tc>
          <w:tcPr>
            <w:tcW w:w="2376" w:type="dxa"/>
            <w:vAlign w:val="center"/>
          </w:tcPr>
          <w:p w:rsidR="008E7B3B" w:rsidRPr="00E608BD" w:rsidRDefault="008E7B3B" w:rsidP="00D53C6C">
            <w:pPr>
              <w:pStyle w:val="DHHStabletext"/>
            </w:pPr>
            <w:r w:rsidRPr="00E608BD">
              <w:t>YSAS</w:t>
            </w:r>
          </w:p>
        </w:tc>
        <w:tc>
          <w:tcPr>
            <w:tcW w:w="6408" w:type="dxa"/>
            <w:vAlign w:val="center"/>
          </w:tcPr>
          <w:p w:rsidR="008E7B3B" w:rsidRPr="00E608BD" w:rsidRDefault="008E7B3B" w:rsidP="00D53C6C">
            <w:pPr>
              <w:pStyle w:val="DHHStabletext"/>
            </w:pPr>
            <w:r w:rsidRPr="00E608BD">
              <w:t>Youth Support and Advocacy Service</w:t>
            </w:r>
          </w:p>
        </w:tc>
      </w:tr>
    </w:tbl>
    <w:p w:rsidR="00F10181" w:rsidRDefault="00F10181" w:rsidP="00D53C6C">
      <w:pPr>
        <w:pStyle w:val="DHHSbody"/>
      </w:pPr>
      <w:r>
        <w:br w:type="page"/>
      </w:r>
    </w:p>
    <w:p w:rsidR="0079093A" w:rsidRPr="00912324" w:rsidRDefault="0079093A" w:rsidP="000422B2">
      <w:pPr>
        <w:pStyle w:val="Heading1"/>
        <w:spacing w:before="0"/>
        <w:rPr>
          <w:b/>
        </w:rPr>
      </w:pPr>
      <w:bookmarkStart w:id="269" w:name="_Toc499132445"/>
      <w:r w:rsidRPr="00912324">
        <w:rPr>
          <w:b/>
        </w:rPr>
        <w:lastRenderedPageBreak/>
        <w:t>2</w:t>
      </w:r>
      <w:r w:rsidR="00912324" w:rsidRPr="00912324">
        <w:rPr>
          <w:b/>
        </w:rPr>
        <w:t>1</w:t>
      </w:r>
      <w:r w:rsidRPr="00912324">
        <w:rPr>
          <w:b/>
        </w:rPr>
        <w:t xml:space="preserve">. </w:t>
      </w:r>
      <w:r w:rsidR="000422B2" w:rsidRPr="00912324">
        <w:rPr>
          <w:b/>
        </w:rPr>
        <w:t>Information sheet</w:t>
      </w:r>
      <w:r w:rsidRPr="00912324">
        <w:rPr>
          <w:b/>
        </w:rPr>
        <w:t>s</w:t>
      </w:r>
      <w:bookmarkEnd w:id="269"/>
      <w:r w:rsidR="000422B2" w:rsidRPr="00912324">
        <w:rPr>
          <w:b/>
        </w:rPr>
        <w:t xml:space="preserve"> </w:t>
      </w:r>
    </w:p>
    <w:p w:rsidR="004D5DFD" w:rsidRDefault="00D12946" w:rsidP="00823705">
      <w:pPr>
        <w:pStyle w:val="Heading2"/>
      </w:pPr>
      <w:bookmarkStart w:id="270" w:name="_Toc494475160"/>
      <w:bookmarkStart w:id="271" w:name="_Toc499132446"/>
      <w:r>
        <w:t>Information sheet 1:</w:t>
      </w:r>
      <w:r w:rsidR="004D5DFD">
        <w:t xml:space="preserve"> Types of out-of-home care</w:t>
      </w:r>
      <w:bookmarkEnd w:id="270"/>
      <w:bookmarkEnd w:id="271"/>
    </w:p>
    <w:p w:rsidR="004D5DFD" w:rsidRPr="001645DC" w:rsidRDefault="004D5DFD" w:rsidP="00823705">
      <w:pPr>
        <w:pStyle w:val="DHHSbody"/>
      </w:pPr>
      <w:r w:rsidRPr="001645DC">
        <w:t>In Vic</w:t>
      </w:r>
      <w:r w:rsidRPr="001645DC">
        <w:rPr>
          <w:spacing w:val="-3"/>
        </w:rPr>
        <w:t>t</w:t>
      </w:r>
      <w:r w:rsidRPr="001645DC">
        <w:t>oria, ou</w:t>
      </w:r>
      <w:r w:rsidRPr="001645DC">
        <w:rPr>
          <w:spacing w:val="-6"/>
        </w:rPr>
        <w:t>t</w:t>
      </w:r>
      <w:r w:rsidRPr="001645DC">
        <w:rPr>
          <w:spacing w:val="4"/>
        </w:rPr>
        <w:t>-</w:t>
      </w:r>
      <w:r w:rsidRPr="001645DC">
        <w:rPr>
          <w:spacing w:val="-1"/>
        </w:rPr>
        <w:t>o</w:t>
      </w:r>
      <w:r w:rsidRPr="001645DC">
        <w:t>f-home ca</w:t>
      </w:r>
      <w:r w:rsidRPr="001645DC">
        <w:rPr>
          <w:spacing w:val="-2"/>
        </w:rPr>
        <w:t>r</w:t>
      </w:r>
      <w:r w:rsidRPr="001645DC">
        <w:t>e services p</w:t>
      </w:r>
      <w:r w:rsidRPr="001645DC">
        <w:rPr>
          <w:spacing w:val="-2"/>
        </w:rPr>
        <w:t>r</w:t>
      </w:r>
      <w:r w:rsidRPr="001645DC">
        <w:rPr>
          <w:spacing w:val="-3"/>
        </w:rPr>
        <w:t>o</w:t>
      </w:r>
      <w:r w:rsidRPr="001645DC">
        <w:t>vide ca</w:t>
      </w:r>
      <w:r w:rsidRPr="001645DC">
        <w:rPr>
          <w:spacing w:val="-2"/>
        </w:rPr>
        <w:t>r</w:t>
      </w:r>
      <w:r w:rsidRPr="001645DC">
        <w:t xml:space="preserve">e </w:t>
      </w:r>
      <w:r w:rsidRPr="001645DC">
        <w:rPr>
          <w:spacing w:val="-1"/>
        </w:rPr>
        <w:t>f</w:t>
      </w:r>
      <w:r w:rsidRPr="001645DC">
        <w:t>or child</w:t>
      </w:r>
      <w:r w:rsidRPr="001645DC">
        <w:rPr>
          <w:spacing w:val="-2"/>
        </w:rPr>
        <w:t>r</w:t>
      </w:r>
      <w:r w:rsidRPr="001645DC">
        <w:t xml:space="preserve">en and </w:t>
      </w:r>
      <w:r w:rsidRPr="001645DC">
        <w:rPr>
          <w:spacing w:val="-3"/>
        </w:rPr>
        <w:t>y</w:t>
      </w:r>
      <w:r w:rsidRPr="001645DC">
        <w:t>oung people who cannot li</w:t>
      </w:r>
      <w:r w:rsidRPr="001645DC">
        <w:rPr>
          <w:spacing w:val="-3"/>
        </w:rPr>
        <w:t>v</w:t>
      </w:r>
      <w:r w:rsidRPr="001645DC">
        <w:t>e at home with their pa</w:t>
      </w:r>
      <w:r w:rsidRPr="001645DC">
        <w:rPr>
          <w:spacing w:val="-2"/>
        </w:rPr>
        <w:t>r</w:t>
      </w:r>
      <w:r w:rsidRPr="001645DC">
        <w:t xml:space="preserve">ents. This </w:t>
      </w:r>
      <w:r>
        <w:t>i</w:t>
      </w:r>
      <w:r w:rsidRPr="001645DC">
        <w:t>n</w:t>
      </w:r>
      <w:r w:rsidRPr="001645DC">
        <w:rPr>
          <w:spacing w:val="-1"/>
        </w:rPr>
        <w:t>f</w:t>
      </w:r>
      <w:r w:rsidRPr="001645DC">
        <w:t>ormation sheet outlines the di</w:t>
      </w:r>
      <w:r w:rsidRPr="001645DC">
        <w:rPr>
          <w:spacing w:val="-4"/>
        </w:rPr>
        <w:t>f</w:t>
      </w:r>
      <w:r w:rsidRPr="001645DC">
        <w:rPr>
          <w:spacing w:val="-1"/>
        </w:rPr>
        <w:t>f</w:t>
      </w:r>
      <w:r w:rsidRPr="001645DC">
        <w:t>e</w:t>
      </w:r>
      <w:r w:rsidRPr="001645DC">
        <w:rPr>
          <w:spacing w:val="-2"/>
        </w:rPr>
        <w:t>r</w:t>
      </w:r>
      <w:r w:rsidRPr="001645DC">
        <w:t>ent types</w:t>
      </w:r>
      <w:r>
        <w:t xml:space="preserve"> </w:t>
      </w:r>
      <w:r w:rsidRPr="001645DC">
        <w:rPr>
          <w:spacing w:val="-1"/>
        </w:rPr>
        <w:t>o</w:t>
      </w:r>
      <w:r w:rsidRPr="001645DC">
        <w:t>f ou</w:t>
      </w:r>
      <w:r w:rsidRPr="001645DC">
        <w:rPr>
          <w:spacing w:val="-6"/>
        </w:rPr>
        <w:t>t</w:t>
      </w:r>
      <w:r w:rsidRPr="001645DC">
        <w:rPr>
          <w:spacing w:val="4"/>
        </w:rPr>
        <w:t>-</w:t>
      </w:r>
      <w:r w:rsidRPr="001645DC">
        <w:rPr>
          <w:spacing w:val="-1"/>
        </w:rPr>
        <w:t>o</w:t>
      </w:r>
      <w:r w:rsidRPr="001645DC">
        <w:t>f-home ca</w:t>
      </w:r>
      <w:r w:rsidRPr="001645DC">
        <w:rPr>
          <w:spacing w:val="-2"/>
        </w:rPr>
        <w:t>r</w:t>
      </w:r>
      <w:r w:rsidRPr="001645DC">
        <w:t>e ar</w:t>
      </w:r>
      <w:r w:rsidRPr="001645DC">
        <w:rPr>
          <w:spacing w:val="-2"/>
        </w:rPr>
        <w:t>r</w:t>
      </w:r>
      <w:r w:rsidRPr="001645DC">
        <w:t>angement</w:t>
      </w:r>
      <w:r w:rsidRPr="001645DC">
        <w:rPr>
          <w:spacing w:val="-2"/>
        </w:rPr>
        <w:t>s</w:t>
      </w:r>
      <w:r w:rsidRPr="001645DC">
        <w:t>, or living ar</w:t>
      </w:r>
      <w:r w:rsidRPr="001645DC">
        <w:rPr>
          <w:spacing w:val="-2"/>
        </w:rPr>
        <w:t>r</w:t>
      </w:r>
      <w:r w:rsidRPr="001645DC">
        <w:t>angements</w:t>
      </w:r>
      <w:r>
        <w:t>,</w:t>
      </w:r>
      <w:r w:rsidRPr="001645DC">
        <w:t xml:space="preserve"> </w:t>
      </w:r>
      <w:r w:rsidRPr="001645DC">
        <w:rPr>
          <w:spacing w:val="-1"/>
        </w:rPr>
        <w:t>f</w:t>
      </w:r>
      <w:r w:rsidRPr="001645DC">
        <w:t xml:space="preserve">or </w:t>
      </w:r>
      <w:r>
        <w:t xml:space="preserve">these </w:t>
      </w:r>
      <w:r w:rsidRPr="001645DC">
        <w:t>child</w:t>
      </w:r>
      <w:r w:rsidRPr="001645DC">
        <w:rPr>
          <w:spacing w:val="-2"/>
        </w:rPr>
        <w:t>r</w:t>
      </w:r>
      <w:r w:rsidRPr="001645DC">
        <w:t xml:space="preserve">en and </w:t>
      </w:r>
      <w:r w:rsidRPr="001645DC">
        <w:rPr>
          <w:spacing w:val="-3"/>
        </w:rPr>
        <w:t>y</w:t>
      </w:r>
      <w:r w:rsidRPr="001645DC">
        <w:t>oung people.</w:t>
      </w:r>
    </w:p>
    <w:p w:rsidR="004D5DFD" w:rsidRDefault="004D5DFD" w:rsidP="004D5DFD">
      <w:pPr>
        <w:pStyle w:val="Heading3"/>
      </w:pPr>
      <w:r w:rsidRPr="001645DC">
        <w:t>Home-based care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7905"/>
      </w:tblGrid>
      <w:tr w:rsidR="000422B2" w:rsidRPr="003072C6" w:rsidTr="00AE7E90">
        <w:tc>
          <w:tcPr>
            <w:tcW w:w="1276" w:type="dxa"/>
            <w:shd w:val="clear" w:color="auto" w:fill="auto"/>
          </w:tcPr>
          <w:p w:rsidR="000422B2" w:rsidRPr="003072C6" w:rsidRDefault="000422B2" w:rsidP="000422B2">
            <w:pPr>
              <w:pStyle w:val="DHHStablecolhead"/>
            </w:pPr>
            <w:r w:rsidRPr="001645DC">
              <w:t>Kinship care</w:t>
            </w:r>
          </w:p>
        </w:tc>
        <w:tc>
          <w:tcPr>
            <w:tcW w:w="8130" w:type="dxa"/>
            <w:shd w:val="clear" w:color="auto" w:fill="auto"/>
          </w:tcPr>
          <w:p w:rsidR="000422B2" w:rsidRPr="0000618D" w:rsidRDefault="004D5DFD" w:rsidP="000422B2">
            <w:pPr>
              <w:pStyle w:val="DHHStabletext"/>
            </w:pPr>
            <w:r w:rsidRPr="0000618D">
              <w:t xml:space="preserve">The child or young person is placed with a relative, significant friend or member of their social network. Kinship care is </w:t>
            </w:r>
            <w:r>
              <w:t>the explicitly preferred</w:t>
            </w:r>
            <w:r w:rsidRPr="0000618D">
              <w:t xml:space="preserve"> placement </w:t>
            </w:r>
            <w:r>
              <w:t xml:space="preserve">type </w:t>
            </w:r>
            <w:r w:rsidRPr="0000618D">
              <w:t>and is always the first care option.</w:t>
            </w:r>
          </w:p>
        </w:tc>
      </w:tr>
      <w:tr w:rsidR="000422B2" w:rsidRPr="003072C6" w:rsidTr="00AE7E90">
        <w:tc>
          <w:tcPr>
            <w:tcW w:w="1276" w:type="dxa"/>
            <w:shd w:val="clear" w:color="auto" w:fill="auto"/>
          </w:tcPr>
          <w:p w:rsidR="000422B2" w:rsidRPr="003072C6" w:rsidRDefault="000422B2" w:rsidP="000422B2">
            <w:pPr>
              <w:pStyle w:val="DHHStablecolhead"/>
            </w:pPr>
            <w:r w:rsidRPr="001645DC">
              <w:t>Foster care</w:t>
            </w:r>
          </w:p>
        </w:tc>
        <w:tc>
          <w:tcPr>
            <w:tcW w:w="8130" w:type="dxa"/>
            <w:shd w:val="clear" w:color="auto" w:fill="auto"/>
          </w:tcPr>
          <w:p w:rsidR="000422B2" w:rsidRPr="0000618D" w:rsidRDefault="004D5DFD" w:rsidP="00C057A7">
            <w:pPr>
              <w:pStyle w:val="DHHStabletext"/>
            </w:pPr>
            <w:r w:rsidRPr="0000618D">
              <w:t>The child or young person is cared for by an</w:t>
            </w:r>
            <w:r>
              <w:t xml:space="preserve"> approved and</w:t>
            </w:r>
            <w:r w:rsidRPr="0000618D">
              <w:t xml:space="preserve"> accredited foster carer. Carers and the children and young people in their care are supported by agencies funded by the department to provide foster care programs.</w:t>
            </w:r>
          </w:p>
        </w:tc>
      </w:tr>
      <w:tr w:rsidR="000422B2" w:rsidRPr="003072C6" w:rsidTr="00AE7E90">
        <w:tc>
          <w:tcPr>
            <w:tcW w:w="1276" w:type="dxa"/>
            <w:shd w:val="clear" w:color="auto" w:fill="auto"/>
          </w:tcPr>
          <w:p w:rsidR="000422B2" w:rsidRPr="003072C6" w:rsidRDefault="000422B2" w:rsidP="000422B2">
            <w:pPr>
              <w:pStyle w:val="DHHStablecolhead"/>
            </w:pPr>
            <w:r w:rsidRPr="001645DC">
              <w:t>Permanent care</w:t>
            </w:r>
          </w:p>
        </w:tc>
        <w:tc>
          <w:tcPr>
            <w:tcW w:w="8130" w:type="dxa"/>
            <w:shd w:val="clear" w:color="auto" w:fill="auto"/>
          </w:tcPr>
          <w:p w:rsidR="004D5DFD" w:rsidRPr="001645DC" w:rsidRDefault="004D5DFD" w:rsidP="004D5DFD">
            <w:pPr>
              <w:pStyle w:val="DHHStabletext"/>
            </w:pPr>
            <w:r w:rsidRPr="001645DC">
              <w:t xml:space="preserve">The child or young person is placed permanently with a carer (or carers), who </w:t>
            </w:r>
            <w:r>
              <w:t>is</w:t>
            </w:r>
            <w:r w:rsidRPr="001645DC">
              <w:t xml:space="preserve"> assessed and approved to provide permanent care for a child or young person. Once a </w:t>
            </w:r>
            <w:r>
              <w:t>C</w:t>
            </w:r>
            <w:r w:rsidRPr="001645DC">
              <w:t>ourt order has been made, a permanent carer becomes</w:t>
            </w:r>
            <w:r>
              <w:t xml:space="preserve"> </w:t>
            </w:r>
            <w:r w:rsidRPr="001645DC">
              <w:t>the parent of the child or young person, and has parental responsibility to the exclusion of all others. Child protection involvement ceases when the permanent care order is granted. Decisions about permanent care are made in the best interests of the child or young person.</w:t>
            </w:r>
          </w:p>
          <w:p w:rsidR="004D5DFD" w:rsidRPr="001645DC" w:rsidRDefault="004D5DFD" w:rsidP="004D5DFD">
            <w:pPr>
              <w:pStyle w:val="DHHStabletext"/>
            </w:pPr>
            <w:r w:rsidRPr="001645DC">
              <w:t>Permanent carers are required to preserve the child or young person’s identity, connection to culture and the relationship with their biological families, unless the Court determines otherwise. Court-ordered contact between the child or young person and their biological parent is limited to up to four times per year in the first 12 months of the order. More contact can be arranged by agreement between the permanent carer parents and biological parents, or by seeking</w:t>
            </w:r>
            <w:r>
              <w:t xml:space="preserve"> </w:t>
            </w:r>
            <w:r w:rsidRPr="001645DC">
              <w:t>to vary the order at the end of the first 12 months. The child or young person’s biological parents need to seek the leave of the Court to vary the order.</w:t>
            </w:r>
          </w:p>
          <w:p w:rsidR="00646DAB" w:rsidRDefault="004D5DFD" w:rsidP="004D5DFD">
            <w:pPr>
              <w:pStyle w:val="DHHStabletext"/>
            </w:pPr>
            <w:r w:rsidRPr="001645DC">
              <w:t>For a child or young person in a kinship or foster care placement, it may be in their best interests to remain with their carer under a permanent care order</w:t>
            </w:r>
            <w:r w:rsidR="00646DAB">
              <w:t>.</w:t>
            </w:r>
          </w:p>
          <w:p w:rsidR="000422B2" w:rsidRPr="003072C6" w:rsidRDefault="004D5DFD" w:rsidP="004D5DFD">
            <w:pPr>
              <w:pStyle w:val="DHHStabletext"/>
            </w:pPr>
            <w:r w:rsidRPr="001645DC">
              <w:t>The permanent care</w:t>
            </w:r>
            <w:r>
              <w:t xml:space="preserve"> </w:t>
            </w:r>
            <w:r w:rsidRPr="001645DC">
              <w:t>order remains in place until the young person turns 18.</w:t>
            </w:r>
          </w:p>
        </w:tc>
      </w:tr>
    </w:tbl>
    <w:p w:rsidR="004D5DFD" w:rsidRPr="001645DC" w:rsidRDefault="004D5DFD" w:rsidP="004D5DFD">
      <w:pPr>
        <w:pStyle w:val="Heading4"/>
      </w:pPr>
      <w:r w:rsidRPr="003D7A77">
        <w:t>Adoption</w:t>
      </w:r>
    </w:p>
    <w:p w:rsidR="004D5DFD" w:rsidRPr="001E6179" w:rsidRDefault="004D5DFD" w:rsidP="004D5DFD">
      <w:pPr>
        <w:pStyle w:val="DHHSbody"/>
        <w:rPr>
          <w:szCs w:val="19"/>
        </w:rPr>
      </w:pPr>
      <w:r w:rsidRPr="001645DC">
        <w:rPr>
          <w:szCs w:val="19"/>
        </w:rPr>
        <w:t xml:space="preserve">In Victoria, adoption is governed by the </w:t>
      </w:r>
      <w:r w:rsidRPr="0044764C">
        <w:rPr>
          <w:i/>
          <w:szCs w:val="19"/>
        </w:rPr>
        <w:t>Adoption Act 1984</w:t>
      </w:r>
      <w:r w:rsidRPr="001645DC">
        <w:rPr>
          <w:szCs w:val="19"/>
        </w:rPr>
        <w:t xml:space="preserve"> and is most commonly used for children whose biological parents have given consent for them to be adopted. The number of adoptions is small, with approximately 20 adoptions occurring in Victoria each year.</w:t>
      </w:r>
    </w:p>
    <w:p w:rsidR="004D5DFD" w:rsidRPr="001E6179" w:rsidRDefault="004D5DFD" w:rsidP="004D5DFD">
      <w:pPr>
        <w:pStyle w:val="DHHSbody"/>
        <w:rPr>
          <w:szCs w:val="19"/>
        </w:rPr>
      </w:pPr>
      <w:r w:rsidRPr="001645DC">
        <w:t>Pre-adoption care arrangements are provided under the Adoption Act by a small number of experienced carers, who play an important role in helping babies and children transition to</w:t>
      </w:r>
      <w:r>
        <w:t xml:space="preserve"> </w:t>
      </w:r>
      <w:r w:rsidRPr="001645DC">
        <w:t>their new family.</w:t>
      </w:r>
    </w:p>
    <w:p w:rsidR="004D5DFD" w:rsidRPr="001645DC" w:rsidRDefault="004D5DFD" w:rsidP="004D5DFD">
      <w:pPr>
        <w:pStyle w:val="Heading4"/>
      </w:pPr>
      <w:r w:rsidRPr="003D7A77">
        <w:t>Residential</w:t>
      </w:r>
      <w:r w:rsidRPr="001645DC">
        <w:t xml:space="preserve"> care</w:t>
      </w:r>
    </w:p>
    <w:p w:rsidR="004D5DFD" w:rsidRPr="001645DC" w:rsidRDefault="004D5DFD" w:rsidP="004D5DFD">
      <w:pPr>
        <w:pStyle w:val="DHHSbody"/>
        <w:rPr>
          <w:szCs w:val="19"/>
        </w:rPr>
      </w:pPr>
      <w:r w:rsidRPr="001645DC">
        <w:rPr>
          <w:szCs w:val="19"/>
        </w:rPr>
        <w:t>Residential care provides a home for a young person, typically aged between 12–18 years, who often have behaviours that place them at</w:t>
      </w:r>
      <w:r>
        <w:rPr>
          <w:szCs w:val="19"/>
        </w:rPr>
        <w:t xml:space="preserve"> </w:t>
      </w:r>
      <w:r w:rsidRPr="001645DC">
        <w:rPr>
          <w:szCs w:val="19"/>
        </w:rPr>
        <w:t>high risk</w:t>
      </w:r>
      <w:r>
        <w:rPr>
          <w:szCs w:val="19"/>
        </w:rPr>
        <w:t xml:space="preserve"> of harm</w:t>
      </w:r>
      <w:r w:rsidRPr="001645DC">
        <w:rPr>
          <w:szCs w:val="19"/>
        </w:rPr>
        <w:t>, and where they need a team of carers around them to help them settle. Alternative car</w:t>
      </w:r>
      <w:r>
        <w:rPr>
          <w:szCs w:val="19"/>
        </w:rPr>
        <w:t xml:space="preserve">e </w:t>
      </w:r>
      <w:r w:rsidRPr="001645DC">
        <w:rPr>
          <w:szCs w:val="19"/>
        </w:rPr>
        <w:t>arrangements will be sought while a young</w:t>
      </w:r>
      <w:r>
        <w:rPr>
          <w:szCs w:val="19"/>
        </w:rPr>
        <w:t xml:space="preserve"> </w:t>
      </w:r>
      <w:r w:rsidRPr="001645DC">
        <w:rPr>
          <w:szCs w:val="19"/>
        </w:rPr>
        <w:t>pe</w:t>
      </w:r>
      <w:r>
        <w:rPr>
          <w:szCs w:val="19"/>
        </w:rPr>
        <w:t>rson</w:t>
      </w:r>
      <w:r w:rsidRPr="001645DC">
        <w:rPr>
          <w:szCs w:val="19"/>
        </w:rPr>
        <w:t xml:space="preserve"> is in residential care.</w:t>
      </w:r>
    </w:p>
    <w:p w:rsidR="00AE7E90" w:rsidRDefault="00AE7E90">
      <w:pPr>
        <w:rPr>
          <w:rFonts w:ascii="Arial" w:eastAsia="MS Mincho" w:hAnsi="Arial"/>
          <w:b/>
          <w:bCs/>
        </w:rPr>
      </w:pPr>
      <w:r>
        <w:br w:type="page"/>
      </w:r>
    </w:p>
    <w:p w:rsidR="004D5DFD" w:rsidRPr="001645DC" w:rsidRDefault="004D5DFD" w:rsidP="004D5DFD">
      <w:pPr>
        <w:pStyle w:val="Heading4"/>
      </w:pPr>
      <w:r w:rsidRPr="001645DC">
        <w:lastRenderedPageBreak/>
        <w:t>Lead tenant</w:t>
      </w:r>
    </w:p>
    <w:p w:rsidR="004D5DFD" w:rsidRPr="001645DC" w:rsidRDefault="004D5DFD" w:rsidP="004D5DFD">
      <w:pPr>
        <w:pStyle w:val="DHHSbody"/>
      </w:pPr>
      <w:r w:rsidRPr="001645DC">
        <w:t>Lead tenant is a semi-independent accommodation option for young people aged 16 to 18 years, who are child protection</w:t>
      </w:r>
      <w:r>
        <w:t xml:space="preserve"> </w:t>
      </w:r>
      <w:r w:rsidRPr="001645DC">
        <w:t>clients and are moving towards independence. Young people are supported by a live-in volunteer (a lead tenant), who shares the community-based accommodation, and an outreach support team.</w:t>
      </w:r>
    </w:p>
    <w:p w:rsidR="004D5DFD" w:rsidRPr="001645DC" w:rsidRDefault="004D5DFD" w:rsidP="004D5DFD">
      <w:pPr>
        <w:pStyle w:val="Heading3"/>
      </w:pPr>
      <w:r w:rsidRPr="001645DC">
        <w:t>Useful resources</w:t>
      </w:r>
    </w:p>
    <w:p w:rsidR="004D5DFD" w:rsidRPr="00BC4BC3" w:rsidRDefault="004D5DFD" w:rsidP="00D12946">
      <w:pPr>
        <w:pStyle w:val="DHHSbullet1lastline"/>
      </w:pPr>
      <w:r w:rsidRPr="00BC4BC3">
        <w:t xml:space="preserve">For </w:t>
      </w:r>
      <w:r>
        <w:t>more</w:t>
      </w:r>
      <w:r w:rsidRPr="00BC4BC3">
        <w:t xml:space="preserve"> information about the different </w:t>
      </w:r>
      <w:r w:rsidRPr="00D12946">
        <w:rPr>
          <w:rFonts w:cs="Arial"/>
        </w:rPr>
        <w:t>types of out-of-home care</w:t>
      </w:r>
      <w:r w:rsidRPr="00BC4BC3">
        <w:t xml:space="preserve">, visit the </w:t>
      </w:r>
      <w:r w:rsidR="00D12946">
        <w:t>DHHS Services</w:t>
      </w:r>
      <w:r w:rsidRPr="00BC4BC3">
        <w:t xml:space="preserve"> website</w:t>
      </w:r>
      <w:r w:rsidR="00D12946">
        <w:t xml:space="preserve">’s </w:t>
      </w:r>
      <w:hyperlink r:id="rId292" w:history="1">
        <w:r w:rsidR="00D12946">
          <w:rPr>
            <w:rStyle w:val="Hyperlink"/>
            <w:rFonts w:cs="Arial"/>
          </w:rPr>
          <w:t>Caring for children</w:t>
        </w:r>
      </w:hyperlink>
      <w:r>
        <w:t xml:space="preserve"> </w:t>
      </w:r>
      <w:r w:rsidR="00D12946">
        <w:t>page</w:t>
      </w:r>
      <w:r w:rsidRPr="00BC4BC3">
        <w:t xml:space="preserve"> </w:t>
      </w:r>
      <w:r w:rsidRPr="00BC4BC3">
        <w:rPr>
          <w:rFonts w:eastAsiaTheme="minorHAnsi"/>
        </w:rPr>
        <w:t>&lt;</w:t>
      </w:r>
      <w:r w:rsidR="00AE7E90">
        <w:rPr>
          <w:rFonts w:eastAsiaTheme="minorHAnsi"/>
        </w:rPr>
        <w:t>https://</w:t>
      </w:r>
      <w:r w:rsidRPr="00BC4BC3">
        <w:rPr>
          <w:rFonts w:eastAsiaTheme="minorHAnsi"/>
        </w:rPr>
        <w:t>services.dhhs.vic.gov.au/caring-children&gt;</w:t>
      </w:r>
    </w:p>
    <w:p w:rsidR="000422B2" w:rsidRPr="00906490" w:rsidRDefault="000422B2" w:rsidP="000422B2">
      <w:pPr>
        <w:pStyle w:val="DHHSTOCheadingfactsheet"/>
      </w:pPr>
      <w:r>
        <w:br w:type="page"/>
      </w:r>
    </w:p>
    <w:p w:rsidR="004D5DFD" w:rsidRDefault="00D12946" w:rsidP="004D5DFD">
      <w:pPr>
        <w:pStyle w:val="Heading2"/>
      </w:pPr>
      <w:bookmarkStart w:id="272" w:name="_Toc494475161"/>
      <w:bookmarkStart w:id="273" w:name="_Toc499132447"/>
      <w:r>
        <w:lastRenderedPageBreak/>
        <w:t>Information sheet 2:</w:t>
      </w:r>
      <w:r w:rsidR="004D5DFD">
        <w:t xml:space="preserve"> Questions to ask when a child or young person is placed in your care</w:t>
      </w:r>
      <w:bookmarkEnd w:id="272"/>
      <w:bookmarkEnd w:id="273"/>
    </w:p>
    <w:p w:rsidR="004D5DFD" w:rsidRPr="001645DC" w:rsidRDefault="004D5DFD" w:rsidP="004D5DFD">
      <w:pPr>
        <w:pStyle w:val="DHHSbody"/>
      </w:pPr>
      <w:r w:rsidRPr="001645DC">
        <w:t xml:space="preserve">When a child or young person </w:t>
      </w:r>
      <w:r>
        <w:t xml:space="preserve">comes </w:t>
      </w:r>
      <w:r w:rsidRPr="001645DC">
        <w:t xml:space="preserve">into your care, there are a number of questions you should ask </w:t>
      </w:r>
      <w:r>
        <w:t>child protection or the authorised Aboriginal agency</w:t>
      </w:r>
      <w:r w:rsidRPr="001645DC">
        <w:t>. While these questions are designed to help you understand the needs of the child or young person, and the potential impact on your home</w:t>
      </w:r>
      <w:r>
        <w:t>,</w:t>
      </w:r>
      <w:r w:rsidRPr="001645DC">
        <w:t xml:space="preserve"> family life and routines, </w:t>
      </w:r>
      <w:r>
        <w:t>child protection</w:t>
      </w:r>
      <w:r w:rsidRPr="001645DC">
        <w:t xml:space="preserve"> </w:t>
      </w:r>
      <w:r>
        <w:t xml:space="preserve">or the authorised Aboriginal agency </w:t>
      </w:r>
      <w:r w:rsidRPr="001645DC">
        <w:t>may not be able to provide all the information</w:t>
      </w:r>
      <w:r>
        <w:t xml:space="preserve"> you request</w:t>
      </w:r>
      <w:r w:rsidRPr="001645DC">
        <w:t>.</w:t>
      </w:r>
    </w:p>
    <w:p w:rsidR="004D5DFD" w:rsidRDefault="004D5DFD" w:rsidP="004D5DFD">
      <w:pPr>
        <w:pStyle w:val="Heading3"/>
      </w:pPr>
      <w:r w:rsidRPr="001645DC">
        <w:t>General questions</w:t>
      </w:r>
      <w:r>
        <w:t xml:space="preserve"> to ask</w:t>
      </w:r>
    </w:p>
    <w:p w:rsidR="004D5DFD" w:rsidRPr="00CA0EFF" w:rsidRDefault="004D5DFD" w:rsidP="007E6859">
      <w:pPr>
        <w:pStyle w:val="DHHSbullet1"/>
      </w:pPr>
      <w:r w:rsidRPr="001645DC">
        <w:t>What is the expected length of the care arrangement?</w:t>
      </w:r>
    </w:p>
    <w:p w:rsidR="004D5DFD" w:rsidRDefault="004D5DFD" w:rsidP="007E6859">
      <w:pPr>
        <w:pStyle w:val="DHHSbullet1"/>
      </w:pPr>
      <w:r w:rsidRPr="001645DC">
        <w:t xml:space="preserve">Why does this child or young person need a </w:t>
      </w:r>
      <w:r>
        <w:t>kinship</w:t>
      </w:r>
      <w:r w:rsidRPr="001645DC">
        <w:t xml:space="preserve"> care arrangement?</w:t>
      </w:r>
    </w:p>
    <w:p w:rsidR="004D5DFD" w:rsidRPr="00407385" w:rsidRDefault="004D5DFD" w:rsidP="007E6859">
      <w:pPr>
        <w:pStyle w:val="DHHSbullet1"/>
      </w:pPr>
      <w:r w:rsidRPr="001645DC">
        <w:t>Does the child or young person have any allergies or illnesses?</w:t>
      </w:r>
    </w:p>
    <w:p w:rsidR="004D5DFD" w:rsidRDefault="004D5DFD" w:rsidP="007E6859">
      <w:pPr>
        <w:pStyle w:val="DHHSbullet1"/>
      </w:pPr>
      <w:r w:rsidRPr="001645DC">
        <w:t>Does the child or young person have any particular dietary requirements?</w:t>
      </w:r>
    </w:p>
    <w:p w:rsidR="004D5DFD" w:rsidRDefault="004D5DFD" w:rsidP="007E6859">
      <w:pPr>
        <w:pStyle w:val="DHHSbullet1"/>
      </w:pPr>
      <w:r w:rsidRPr="001645DC">
        <w:t>Are there any sensitive key issues to be aware of?</w:t>
      </w:r>
    </w:p>
    <w:p w:rsidR="004D5DFD" w:rsidRDefault="004D5DFD" w:rsidP="007E6859">
      <w:pPr>
        <w:pStyle w:val="DHHSbullet1"/>
      </w:pPr>
      <w:r w:rsidRPr="001645DC">
        <w:t>What is their emotional or physical state?</w:t>
      </w:r>
    </w:p>
    <w:p w:rsidR="004D5DFD" w:rsidRPr="00224BA9" w:rsidRDefault="004D5DFD" w:rsidP="007E6859">
      <w:pPr>
        <w:pStyle w:val="DHHSbullet1"/>
      </w:pPr>
      <w:r w:rsidRPr="001645DC">
        <w:t>Is there anything I should know about how to support th</w:t>
      </w:r>
      <w:r>
        <w:t xml:space="preserve">e individual needs of the </w:t>
      </w:r>
      <w:r w:rsidRPr="001645DC">
        <w:t>child or young person?</w:t>
      </w:r>
    </w:p>
    <w:p w:rsidR="004D5DFD" w:rsidRPr="00224BA9" w:rsidRDefault="004D5DFD" w:rsidP="007E6859">
      <w:pPr>
        <w:pStyle w:val="DHHSbullet1"/>
      </w:pPr>
      <w:r>
        <w:t>What cultural supports are available for the child or young person to ensure connection to community?</w:t>
      </w:r>
    </w:p>
    <w:p w:rsidR="004D5DFD" w:rsidRPr="00477577" w:rsidRDefault="004D5DFD" w:rsidP="007E6859">
      <w:pPr>
        <w:pStyle w:val="DHHSbullet1"/>
      </w:pPr>
      <w:r>
        <w:t>What Aboriginal services are available in my area?</w:t>
      </w:r>
    </w:p>
    <w:p w:rsidR="004D5DFD" w:rsidRDefault="004D5DFD" w:rsidP="007E6859">
      <w:pPr>
        <w:pStyle w:val="DHHSbullet1"/>
      </w:pPr>
      <w:r>
        <w:t xml:space="preserve">What does the child or </w:t>
      </w:r>
      <w:r>
        <w:rPr>
          <w:spacing w:val="-3"/>
        </w:rPr>
        <w:t>y</w:t>
      </w:r>
      <w:r>
        <w:t>oung pe</w:t>
      </w:r>
      <w:r>
        <w:rPr>
          <w:spacing w:val="-2"/>
        </w:rPr>
        <w:t>r</w:t>
      </w:r>
      <w:r>
        <w:t>son unde</w:t>
      </w:r>
      <w:r>
        <w:rPr>
          <w:spacing w:val="-2"/>
        </w:rPr>
        <w:t>r</w:t>
      </w:r>
      <w:r>
        <w:t>s</w:t>
      </w:r>
      <w:r>
        <w:rPr>
          <w:spacing w:val="-3"/>
        </w:rPr>
        <w:t>t</w:t>
      </w:r>
      <w:r>
        <w:t>and about w</w:t>
      </w:r>
      <w:r>
        <w:rPr>
          <w:spacing w:val="-3"/>
        </w:rPr>
        <w:t>h</w:t>
      </w:r>
      <w:r>
        <w:t>y th</w:t>
      </w:r>
      <w:r>
        <w:rPr>
          <w:spacing w:val="-3"/>
        </w:rPr>
        <w:t>e</w:t>
      </w:r>
      <w:r>
        <w:t>y have come into my care?</w:t>
      </w:r>
    </w:p>
    <w:p w:rsidR="004D5DFD" w:rsidRPr="00477577" w:rsidRDefault="004D5DFD" w:rsidP="007E6859">
      <w:pPr>
        <w:pStyle w:val="DHHSbullet1"/>
      </w:pPr>
      <w:r>
        <w:t>Is there</w:t>
      </w:r>
      <w:r w:rsidRPr="00477577">
        <w:t xml:space="preserve"> training or support </w:t>
      </w:r>
      <w:r>
        <w:t xml:space="preserve">available </w:t>
      </w:r>
      <w:r w:rsidRPr="00477577">
        <w:t xml:space="preserve">to make this </w:t>
      </w:r>
      <w:r>
        <w:t>kinship</w:t>
      </w:r>
      <w:r w:rsidRPr="00477577">
        <w:t xml:space="preserve"> care arrangement successful?</w:t>
      </w:r>
    </w:p>
    <w:p w:rsidR="004D5DFD" w:rsidRPr="00477577" w:rsidRDefault="004D5DFD" w:rsidP="007E6859">
      <w:pPr>
        <w:pStyle w:val="DHHSbullet1"/>
      </w:pPr>
      <w:r w:rsidRPr="00477577">
        <w:t>If the child or young person is coming into my care from another carer, is it possible to speak with the previous carer?</w:t>
      </w:r>
    </w:p>
    <w:p w:rsidR="004D5DFD" w:rsidRPr="00477577" w:rsidRDefault="004D5DFD" w:rsidP="007E6859">
      <w:pPr>
        <w:pStyle w:val="DHHSbullet1"/>
      </w:pPr>
      <w:r w:rsidRPr="00477577">
        <w:t>Why did the previous care arrangement break down?</w:t>
      </w:r>
    </w:p>
    <w:p w:rsidR="004D5DFD" w:rsidRPr="009A15C5" w:rsidRDefault="004D5DFD" w:rsidP="00D12946">
      <w:pPr>
        <w:pStyle w:val="DHHSbullet1lastline"/>
      </w:pPr>
      <w:r w:rsidRPr="00477577">
        <w:t>What items are needed to care for the child or young person and what is neede</w:t>
      </w:r>
      <w:r>
        <w:t xml:space="preserve">d </w:t>
      </w:r>
      <w:r w:rsidRPr="00477577">
        <w:t>to help them settle in?</w:t>
      </w:r>
    </w:p>
    <w:p w:rsidR="004D5DFD" w:rsidRDefault="004D5DFD" w:rsidP="00D12946">
      <w:pPr>
        <w:pStyle w:val="Heading3"/>
      </w:pPr>
      <w:r>
        <w:t>Questions to ask about Court and protection orders</w:t>
      </w:r>
    </w:p>
    <w:p w:rsidR="004D5DFD" w:rsidRPr="009A15C5" w:rsidRDefault="004D5DFD" w:rsidP="007E6859">
      <w:pPr>
        <w:pStyle w:val="DHHSbullet1"/>
      </w:pPr>
      <w:r w:rsidRPr="001645DC">
        <w:t>What protection order is the child or young person on?</w:t>
      </w:r>
    </w:p>
    <w:p w:rsidR="004D5DFD" w:rsidRDefault="004D5DFD" w:rsidP="007E6859">
      <w:pPr>
        <w:pStyle w:val="DHHSbullet1"/>
      </w:pPr>
      <w:r w:rsidRPr="001645DC">
        <w:t>Are there any special protection order conditions I need to know about?</w:t>
      </w:r>
      <w:r w:rsidRPr="009A15C5">
        <w:t xml:space="preserve"> </w:t>
      </w:r>
    </w:p>
    <w:p w:rsidR="004D5DFD" w:rsidRPr="009A15C5" w:rsidRDefault="004D5DFD" w:rsidP="00DB0B57">
      <w:pPr>
        <w:pStyle w:val="DHHSbullet1lastline"/>
      </w:pPr>
      <w:r w:rsidRPr="001645DC">
        <w:t>Are there any key meetings or court dates that I would be required to attend?</w:t>
      </w:r>
    </w:p>
    <w:p w:rsidR="004D5DFD" w:rsidRDefault="004D5DFD" w:rsidP="00D12946">
      <w:pPr>
        <w:pStyle w:val="Heading3"/>
      </w:pPr>
      <w:r>
        <w:t>Questions to ask about contact arrangements</w:t>
      </w:r>
    </w:p>
    <w:p w:rsidR="004D5DFD" w:rsidRDefault="004D5DFD" w:rsidP="007E6859">
      <w:pPr>
        <w:pStyle w:val="DHHSbullet1"/>
        <w:rPr>
          <w:szCs w:val="11"/>
        </w:rPr>
      </w:pPr>
      <w:r w:rsidRPr="001645DC">
        <w:t>What contact plans are in place?</w:t>
      </w:r>
    </w:p>
    <w:p w:rsidR="004D5DFD" w:rsidRDefault="004D5DFD" w:rsidP="007E6859">
      <w:pPr>
        <w:pStyle w:val="DHHSbullet1"/>
      </w:pPr>
      <w:r w:rsidRPr="001645DC">
        <w:t>What is the frequency of any contact plans?</w:t>
      </w:r>
    </w:p>
    <w:p w:rsidR="004D5DFD" w:rsidRDefault="004D5DFD" w:rsidP="007E6859">
      <w:pPr>
        <w:pStyle w:val="DHHSbullet1"/>
      </w:pPr>
      <w:r w:rsidRPr="001645DC">
        <w:t>Will their contact arrangements fit with my family?</w:t>
      </w:r>
    </w:p>
    <w:p w:rsidR="004D5DFD" w:rsidRDefault="004D5DFD" w:rsidP="007E6859">
      <w:pPr>
        <w:pStyle w:val="DHHSbullet1"/>
      </w:pPr>
      <w:r w:rsidRPr="001645DC">
        <w:t xml:space="preserve">Who is </w:t>
      </w:r>
      <w:r>
        <w:t xml:space="preserve">the </w:t>
      </w:r>
      <w:r w:rsidRPr="001645DC">
        <w:t>contact with?</w:t>
      </w:r>
    </w:p>
    <w:p w:rsidR="004D5DFD" w:rsidRDefault="004D5DFD" w:rsidP="007E6859">
      <w:pPr>
        <w:pStyle w:val="DHHSbullet1"/>
      </w:pPr>
      <w:r w:rsidRPr="001645DC">
        <w:t>Where are contact visits to be held? Will I need to provide transport or support for the child or young person with contact?</w:t>
      </w:r>
    </w:p>
    <w:p w:rsidR="004D5DFD" w:rsidRPr="002305E8" w:rsidRDefault="004D5DFD" w:rsidP="00DB0B57">
      <w:pPr>
        <w:pStyle w:val="DHHSbullet1lastline"/>
      </w:pPr>
      <w:r w:rsidRPr="001645DC">
        <w:t>Are the contact visits supervised, and if so, by whom?</w:t>
      </w:r>
    </w:p>
    <w:p w:rsidR="00AE7E90" w:rsidRDefault="00AE7E90">
      <w:pPr>
        <w:rPr>
          <w:rFonts w:ascii="Arial" w:eastAsia="MS Gothic" w:hAnsi="Arial"/>
          <w:b/>
          <w:bCs/>
          <w:sz w:val="24"/>
          <w:szCs w:val="26"/>
        </w:rPr>
      </w:pPr>
      <w:r>
        <w:br w:type="page"/>
      </w:r>
    </w:p>
    <w:p w:rsidR="004D5DFD" w:rsidRDefault="004D5DFD" w:rsidP="00D12946">
      <w:pPr>
        <w:pStyle w:val="Heading3"/>
        <w:rPr>
          <w:szCs w:val="11"/>
        </w:rPr>
      </w:pPr>
      <w:r>
        <w:lastRenderedPageBreak/>
        <w:t>Questions to ask about routines</w:t>
      </w:r>
    </w:p>
    <w:p w:rsidR="004D5DFD" w:rsidRPr="00CA0EFF" w:rsidRDefault="004D5DFD" w:rsidP="007E6859">
      <w:pPr>
        <w:pStyle w:val="DHHSbullet1"/>
      </w:pPr>
      <w:r w:rsidRPr="001645DC">
        <w:t xml:space="preserve">Does the child or </w:t>
      </w:r>
      <w:r w:rsidRPr="00CA0EFF">
        <w:t>y</w:t>
      </w:r>
      <w:r w:rsidRPr="001645DC">
        <w:t>oung pe</w:t>
      </w:r>
      <w:r w:rsidRPr="00CA0EFF">
        <w:t>r</w:t>
      </w:r>
      <w:r w:rsidRPr="001645DC">
        <w:t>son at</w:t>
      </w:r>
      <w:r w:rsidRPr="00CA0EFF">
        <w:t>t</w:t>
      </w:r>
      <w:r w:rsidRPr="001645DC">
        <w:t>end</w:t>
      </w:r>
      <w:r>
        <w:t xml:space="preserve"> </w:t>
      </w:r>
      <w:r w:rsidRPr="001645DC">
        <w:t>childca</w:t>
      </w:r>
      <w:r w:rsidRPr="00CA0EFF">
        <w:t>re</w:t>
      </w:r>
      <w:r w:rsidRPr="001645DC">
        <w:t>, p</w:t>
      </w:r>
      <w:r w:rsidRPr="00CA0EFF">
        <w:t>r</w:t>
      </w:r>
      <w:r w:rsidRPr="001645DC">
        <w:t>eschool or school?</w:t>
      </w:r>
    </w:p>
    <w:p w:rsidR="004D5DFD" w:rsidRPr="00CA0EFF" w:rsidRDefault="004D5DFD" w:rsidP="007E6859">
      <w:pPr>
        <w:pStyle w:val="DHHSbullet1"/>
      </w:pPr>
      <w:r w:rsidRPr="001645DC">
        <w:t>Will th</w:t>
      </w:r>
      <w:r w:rsidRPr="00CA0EFF">
        <w:t>e</w:t>
      </w:r>
      <w:r w:rsidRPr="001645DC">
        <w:t xml:space="preserve">y continue </w:t>
      </w:r>
      <w:r w:rsidRPr="00CA0EFF">
        <w:t>t</w:t>
      </w:r>
      <w:r w:rsidRPr="001645DC">
        <w:t>o at</w:t>
      </w:r>
      <w:r w:rsidRPr="00CA0EFF">
        <w:t>t</w:t>
      </w:r>
      <w:r w:rsidRPr="001645DC">
        <w:t>end the same childca</w:t>
      </w:r>
      <w:r w:rsidRPr="00CA0EFF">
        <w:t>re</w:t>
      </w:r>
      <w:r w:rsidRPr="001645DC">
        <w:t>, p</w:t>
      </w:r>
      <w:r w:rsidRPr="00CA0EFF">
        <w:t>r</w:t>
      </w:r>
      <w:r w:rsidRPr="001645DC">
        <w:t>eschool or school? If s</w:t>
      </w:r>
      <w:r w:rsidRPr="00CA0EFF">
        <w:t>o</w:t>
      </w:r>
      <w:r w:rsidRPr="001645DC">
        <w:t>, what a</w:t>
      </w:r>
      <w:r w:rsidRPr="00CA0EFF">
        <w:t>r</w:t>
      </w:r>
      <w:r w:rsidRPr="001645DC">
        <w:t>e the t</w:t>
      </w:r>
      <w:r w:rsidRPr="00CA0EFF">
        <w:t>r</w:t>
      </w:r>
      <w:r w:rsidRPr="001645DC">
        <w:t>anspo</w:t>
      </w:r>
      <w:r w:rsidRPr="00CA0EFF">
        <w:t>rt</w:t>
      </w:r>
      <w:r w:rsidRPr="001645DC">
        <w:t>, hou</w:t>
      </w:r>
      <w:r w:rsidRPr="00CA0EFF">
        <w:t>r</w:t>
      </w:r>
      <w:r w:rsidRPr="001645DC">
        <w:t xml:space="preserve">s and </w:t>
      </w:r>
      <w:r w:rsidRPr="00CA0EFF">
        <w:t>s</w:t>
      </w:r>
      <w:r w:rsidRPr="001645DC">
        <w:t>uppo</w:t>
      </w:r>
      <w:r w:rsidRPr="00CA0EFF">
        <w:t>r</w:t>
      </w:r>
      <w:r w:rsidRPr="001645DC">
        <w:t xml:space="preserve">t </w:t>
      </w:r>
      <w:r w:rsidRPr="00CA0EFF">
        <w:t>r</w:t>
      </w:r>
      <w:r w:rsidRPr="001645DC">
        <w:t>e</w:t>
      </w:r>
      <w:r w:rsidRPr="00CA0EFF">
        <w:t>q</w:t>
      </w:r>
      <w:r w:rsidRPr="001645DC">
        <w:t>ui</w:t>
      </w:r>
      <w:r w:rsidRPr="00CA0EFF">
        <w:t>r</w:t>
      </w:r>
      <w:r w:rsidRPr="001645DC">
        <w:t xml:space="preserve">ements </w:t>
      </w:r>
      <w:r w:rsidRPr="00CA0EFF">
        <w:t>f</w:t>
      </w:r>
      <w:r w:rsidRPr="001645DC">
        <w:t>or thi</w:t>
      </w:r>
      <w:r w:rsidRPr="00CA0EFF">
        <w:t>s</w:t>
      </w:r>
      <w:r w:rsidRPr="001645DC">
        <w:t>?</w:t>
      </w:r>
    </w:p>
    <w:p w:rsidR="004D5DFD" w:rsidRPr="00CA0EFF" w:rsidRDefault="004D5DFD" w:rsidP="00DB0B57">
      <w:pPr>
        <w:pStyle w:val="DHHSbullet1lastline"/>
      </w:pPr>
      <w:r w:rsidRPr="001645DC">
        <w:t>Does the child or young person have extracurricular activities, such as basketball or swimming</w:t>
      </w:r>
      <w:r>
        <w:t>,</w:t>
      </w:r>
      <w:r w:rsidRPr="001645DC">
        <w:t xml:space="preserve"> that I will need to provide transport for and support?</w:t>
      </w:r>
    </w:p>
    <w:p w:rsidR="004D5DFD" w:rsidRDefault="000422B2" w:rsidP="00D12946">
      <w:pPr>
        <w:pStyle w:val="Heading2"/>
      </w:pPr>
      <w:bookmarkStart w:id="274" w:name="_Information_sheet_3."/>
      <w:bookmarkEnd w:id="274"/>
      <w:r w:rsidRPr="00CA0EFF">
        <w:rPr>
          <w:rFonts w:cs="PT Mono"/>
          <w:color w:val="333740"/>
          <w:w w:val="42"/>
          <w:sz w:val="11"/>
          <w:szCs w:val="11"/>
        </w:rPr>
        <w:br w:type="page"/>
      </w:r>
      <w:bookmarkStart w:id="275" w:name="_Toc494475162"/>
      <w:bookmarkStart w:id="276" w:name="_Toc499132448"/>
      <w:r w:rsidR="004D5DFD">
        <w:lastRenderedPageBreak/>
        <w:t>Information sheet 3</w:t>
      </w:r>
      <w:r w:rsidR="00D12946">
        <w:t>:</w:t>
      </w:r>
      <w:r w:rsidR="004D5DFD">
        <w:t xml:space="preserve"> Responding to a disclosure of abuse</w:t>
      </w:r>
      <w:bookmarkEnd w:id="275"/>
      <w:bookmarkEnd w:id="276"/>
    </w:p>
    <w:p w:rsidR="004D5DFD" w:rsidRPr="0019069F" w:rsidRDefault="004D5DFD" w:rsidP="004D5DFD">
      <w:pPr>
        <w:pStyle w:val="DHHSbody"/>
      </w:pPr>
      <w:r w:rsidRPr="001645DC">
        <w:t xml:space="preserve">If a child or young person has been abused, they are more likely to disclose this when they start feeling safe. Disclosures could be about themselves or </w:t>
      </w:r>
      <w:r>
        <w:t>about</w:t>
      </w:r>
      <w:r w:rsidRPr="001645DC">
        <w:t xml:space="preserve"> things they have seen.</w:t>
      </w:r>
    </w:p>
    <w:p w:rsidR="004D5DFD" w:rsidRPr="0019069F" w:rsidRDefault="004D5DFD" w:rsidP="004D5DFD">
      <w:pPr>
        <w:pStyle w:val="DHHSbody"/>
      </w:pPr>
      <w:r w:rsidRPr="001645DC">
        <w:t>It is important to think about the possibility of a disclosure and how you would respond, before such a situation arises. This will help you be prepared and respond as well as</w:t>
      </w:r>
      <w:r>
        <w:t xml:space="preserve"> </w:t>
      </w:r>
      <w:r w:rsidRPr="001645DC">
        <w:t>possible, because when a child or young person</w:t>
      </w:r>
      <w:r>
        <w:t xml:space="preserve"> </w:t>
      </w:r>
      <w:r w:rsidRPr="001645DC">
        <w:t>discloses to you, they will be very aware of your immediate reaction. If you respond with shock, they will feel this.</w:t>
      </w:r>
    </w:p>
    <w:p w:rsidR="004D5DFD" w:rsidRPr="001645DC" w:rsidRDefault="004D5DFD" w:rsidP="004D5DFD">
      <w:pPr>
        <w:pStyle w:val="DHHSbody"/>
      </w:pPr>
      <w:r w:rsidRPr="001645DC">
        <w:t xml:space="preserve">It helps to stay calm and accepting of the child or young person’s story, listen and comfort them. There are a number of things you can do </w:t>
      </w:r>
      <w:r>
        <w:t>if</w:t>
      </w:r>
      <w:r w:rsidRPr="001645DC">
        <w:t xml:space="preserve"> a child or young person discloses to</w:t>
      </w:r>
      <w:r w:rsidR="00D12946">
        <w:t xml:space="preserve"> you that they have been abused.</w:t>
      </w:r>
    </w:p>
    <w:p w:rsidR="004D5DFD" w:rsidRDefault="00D12946" w:rsidP="00D12946">
      <w:pPr>
        <w:pStyle w:val="Heading3"/>
      </w:pPr>
      <w:r>
        <w:t>Do</w:t>
      </w:r>
    </w:p>
    <w:p w:rsidR="004D5DFD" w:rsidRPr="00CA0EFF" w:rsidRDefault="00D12946" w:rsidP="007E6859">
      <w:pPr>
        <w:pStyle w:val="DHHSbullet1"/>
      </w:pPr>
      <w:r>
        <w:t>L</w:t>
      </w:r>
      <w:r w:rsidR="004D5DFD" w:rsidRPr="00CA0EFF">
        <w:t>isten to them and let them tell you in their own words</w:t>
      </w:r>
    </w:p>
    <w:p w:rsidR="004D5DFD" w:rsidRPr="00CA0EFF" w:rsidRDefault="00D12946" w:rsidP="007E6859">
      <w:pPr>
        <w:pStyle w:val="DHHSbullet1"/>
      </w:pPr>
      <w:r>
        <w:t>S</w:t>
      </w:r>
      <w:r w:rsidR="004D5DFD" w:rsidRPr="00CA0EFF">
        <w:t>tay calm and be patient, and allow the child or young person to talk at their own pace</w:t>
      </w:r>
    </w:p>
    <w:p w:rsidR="004D5DFD" w:rsidRPr="00CA0EFF" w:rsidRDefault="00D12946" w:rsidP="007E6859">
      <w:pPr>
        <w:pStyle w:val="DHHSbullet1"/>
      </w:pPr>
      <w:r>
        <w:t>R</w:t>
      </w:r>
      <w:r w:rsidR="004D5DFD" w:rsidRPr="00CA0EFF">
        <w:t xml:space="preserve">eassure the child or young person that you believe them and </w:t>
      </w:r>
      <w:r w:rsidR="004D5DFD">
        <w:t>that telling you</w:t>
      </w:r>
      <w:r w:rsidR="004D5DFD" w:rsidRPr="00CA0EFF">
        <w:t xml:space="preserve"> is the right thing to do</w:t>
      </w:r>
    </w:p>
    <w:p w:rsidR="004D5DFD" w:rsidRPr="00CA0EFF" w:rsidRDefault="00D12946" w:rsidP="007E6859">
      <w:pPr>
        <w:pStyle w:val="DHHSbullet1"/>
      </w:pPr>
      <w:r>
        <w:t>R</w:t>
      </w:r>
      <w:r w:rsidR="004D5DFD" w:rsidRPr="00CA0EFF">
        <w:t>eassure them that it is not their fault and they are not responsible for the abuse</w:t>
      </w:r>
    </w:p>
    <w:p w:rsidR="004D5DFD" w:rsidRPr="00CA0EFF" w:rsidRDefault="00D12946" w:rsidP="007E6859">
      <w:pPr>
        <w:pStyle w:val="DHHSbullet1"/>
      </w:pPr>
      <w:r>
        <w:t>T</w:t>
      </w:r>
      <w:r w:rsidR="004D5DFD" w:rsidRPr="00CA0EFF">
        <w:t xml:space="preserve">ell </w:t>
      </w:r>
      <w:r w:rsidR="004D5DFD">
        <w:t>the child or young person</w:t>
      </w:r>
      <w:r w:rsidR="004D5DFD" w:rsidRPr="00CA0EFF">
        <w:t xml:space="preserve"> what you need to do next, such as inform </w:t>
      </w:r>
      <w:r w:rsidR="004D5DFD">
        <w:t xml:space="preserve">child protection or </w:t>
      </w:r>
      <w:r w:rsidR="004D5DFD" w:rsidRPr="00CA0EFF">
        <w:t>the agency</w:t>
      </w:r>
      <w:r w:rsidR="004D5DFD">
        <w:t xml:space="preserve"> (if involved)</w:t>
      </w:r>
      <w:r w:rsidR="004D5DFD" w:rsidRPr="00CA0EFF">
        <w:t>, and that you will support them if anything needs to be done following this</w:t>
      </w:r>
    </w:p>
    <w:p w:rsidR="004D5DFD" w:rsidRPr="00CA0EFF" w:rsidRDefault="00D12946" w:rsidP="007E6859">
      <w:pPr>
        <w:pStyle w:val="DHHSbullet1"/>
      </w:pPr>
      <w:r>
        <w:t>T</w:t>
      </w:r>
      <w:r w:rsidR="004D5DFD" w:rsidRPr="00CA0EFF">
        <w:t xml:space="preserve">ell </w:t>
      </w:r>
      <w:r w:rsidR="004D5DFD">
        <w:t>the child or young person</w:t>
      </w:r>
      <w:r w:rsidR="004D5DFD" w:rsidRPr="00CA0EFF">
        <w:t xml:space="preserve"> that the agency</w:t>
      </w:r>
      <w:r w:rsidR="004D5DFD">
        <w:t xml:space="preserve"> (if involved)</w:t>
      </w:r>
      <w:r w:rsidR="004D5DFD" w:rsidRPr="00CA0EFF">
        <w:t xml:space="preserve"> will contact child protection, which will help make sure they are safe</w:t>
      </w:r>
    </w:p>
    <w:p w:rsidR="004D5DFD" w:rsidRPr="00CA0EFF" w:rsidRDefault="00D12946" w:rsidP="007E6859">
      <w:pPr>
        <w:pStyle w:val="DHHSbullet1"/>
      </w:pPr>
      <w:r>
        <w:t>T</w:t>
      </w:r>
      <w:r w:rsidR="004D5DFD" w:rsidRPr="00CA0EFF">
        <w:t>ell t</w:t>
      </w:r>
      <w:r w:rsidR="004D5DFD">
        <w:t>he child or young person</w:t>
      </w:r>
      <w:r w:rsidR="004D5DFD" w:rsidRPr="00CA0EFF">
        <w:t xml:space="preserve"> it is likely the police will need to be contacted (for sexual and physical abuse)</w:t>
      </w:r>
    </w:p>
    <w:p w:rsidR="004D5DFD" w:rsidRPr="00CA0EFF" w:rsidRDefault="00D12946" w:rsidP="007E6859">
      <w:pPr>
        <w:pStyle w:val="DHHSbullet1"/>
      </w:pPr>
      <w:r>
        <w:t>R</w:t>
      </w:r>
      <w:r w:rsidR="004D5DFD" w:rsidRPr="00CA0EFF">
        <w:t>eassure them there are people they can talk to, such as the Centre Against Sexual Assault (CASA) for sexual abuse</w:t>
      </w:r>
    </w:p>
    <w:p w:rsidR="004D5DFD" w:rsidRPr="00CA0EFF" w:rsidRDefault="00D12946" w:rsidP="007E6859">
      <w:pPr>
        <w:pStyle w:val="DHHSbullet1"/>
      </w:pPr>
      <w:r>
        <w:t>B</w:t>
      </w:r>
      <w:r w:rsidR="004D5DFD" w:rsidRPr="00CA0EFF">
        <w:t>e truthful</w:t>
      </w:r>
    </w:p>
    <w:p w:rsidR="004D5DFD" w:rsidRPr="00CA0EFF" w:rsidRDefault="00D12946" w:rsidP="00D12946">
      <w:pPr>
        <w:pStyle w:val="DHHSbullet1lastline"/>
      </w:pPr>
      <w:r>
        <w:t>B</w:t>
      </w:r>
      <w:r w:rsidR="004D5DFD" w:rsidRPr="00CA0EFF">
        <w:t>e respectful to the sensitive nature of the information and only talk to those who need to know.</w:t>
      </w:r>
    </w:p>
    <w:p w:rsidR="004D5DFD" w:rsidRDefault="00D12946" w:rsidP="00D12946">
      <w:pPr>
        <w:pStyle w:val="Heading3"/>
      </w:pPr>
      <w:r>
        <w:t>Do not</w:t>
      </w:r>
    </w:p>
    <w:p w:rsidR="004D5DFD" w:rsidRPr="0062145B" w:rsidRDefault="00D12946" w:rsidP="007E6859">
      <w:pPr>
        <w:pStyle w:val="DHHSbullet1"/>
      </w:pPr>
      <w:r>
        <w:t>S</w:t>
      </w:r>
      <w:r w:rsidR="004D5DFD" w:rsidRPr="0062145B">
        <w:t>how signs of panic, shock or anger</w:t>
      </w:r>
    </w:p>
    <w:p w:rsidR="004D5DFD" w:rsidRPr="0062145B" w:rsidRDefault="00D12946" w:rsidP="007E6859">
      <w:pPr>
        <w:pStyle w:val="DHHSbullet1"/>
      </w:pPr>
      <w:r>
        <w:t>G</w:t>
      </w:r>
      <w:r w:rsidR="004D5DFD" w:rsidRPr="0062145B">
        <w:t>o over the information or put your own interpretation on the information</w:t>
      </w:r>
    </w:p>
    <w:p w:rsidR="004D5DFD" w:rsidRDefault="00D12946" w:rsidP="00D12946">
      <w:pPr>
        <w:pStyle w:val="DHHSbullet1"/>
      </w:pPr>
      <w:r>
        <w:t>P</w:t>
      </w:r>
      <w:r w:rsidR="004D5DFD">
        <w:rPr>
          <w:spacing w:val="-2"/>
        </w:rPr>
        <w:t>r</w:t>
      </w:r>
      <w:r w:rsidR="004D5DFD">
        <w:t>e</w:t>
      </w:r>
      <w:r w:rsidR="004D5DFD">
        <w:rPr>
          <w:spacing w:val="-2"/>
        </w:rPr>
        <w:t>s</w:t>
      </w:r>
      <w:r w:rsidR="004D5DFD">
        <w:rPr>
          <w:spacing w:val="-1"/>
        </w:rPr>
        <w:t>s</w:t>
      </w:r>
      <w:r w:rsidR="004D5DFD">
        <w:t>u</w:t>
      </w:r>
      <w:r w:rsidR="004D5DFD">
        <w:rPr>
          <w:spacing w:val="-2"/>
        </w:rPr>
        <w:t>r</w:t>
      </w:r>
      <w:r w:rsidR="004D5DFD">
        <w:t xml:space="preserve">e the child or </w:t>
      </w:r>
      <w:r w:rsidR="004D5DFD">
        <w:rPr>
          <w:spacing w:val="-3"/>
        </w:rPr>
        <w:t>y</w:t>
      </w:r>
      <w:r w:rsidR="004D5DFD">
        <w:t>oung pe</w:t>
      </w:r>
      <w:r w:rsidR="004D5DFD">
        <w:rPr>
          <w:spacing w:val="-1"/>
        </w:rPr>
        <w:t>r</w:t>
      </w:r>
      <w:r w:rsidR="004D5DFD">
        <w:t>son in</w:t>
      </w:r>
      <w:r w:rsidR="004D5DFD">
        <w:rPr>
          <w:spacing w:val="-3"/>
        </w:rPr>
        <w:t>t</w:t>
      </w:r>
      <w:r w:rsidR="004D5DFD">
        <w:t xml:space="preserve">o </w:t>
      </w:r>
      <w:r w:rsidR="004D5DFD">
        <w:rPr>
          <w:spacing w:val="-3"/>
        </w:rPr>
        <w:t>t</w:t>
      </w:r>
      <w:r w:rsidR="004D5DFD">
        <w:t>elling mo</w:t>
      </w:r>
      <w:r w:rsidR="004D5DFD">
        <w:rPr>
          <w:spacing w:val="-2"/>
        </w:rPr>
        <w:t>r</w:t>
      </w:r>
      <w:r w:rsidR="004D5DFD">
        <w:t>e than th</w:t>
      </w:r>
      <w:r w:rsidR="004D5DFD">
        <w:rPr>
          <w:spacing w:val="-3"/>
        </w:rPr>
        <w:t>e</w:t>
      </w:r>
      <w:r w:rsidR="004D5DFD">
        <w:t>y a</w:t>
      </w:r>
      <w:r w:rsidR="004D5DFD">
        <w:rPr>
          <w:spacing w:val="-2"/>
        </w:rPr>
        <w:t>r</w:t>
      </w:r>
      <w:r w:rsidR="004D5DFD">
        <w:t xml:space="preserve">e </w:t>
      </w:r>
      <w:r w:rsidR="004D5DFD">
        <w:rPr>
          <w:spacing w:val="-2"/>
        </w:rPr>
        <w:t>r</w:t>
      </w:r>
      <w:r w:rsidR="004D5DFD">
        <w:t xml:space="preserve">eady </w:t>
      </w:r>
      <w:r w:rsidR="004D5DFD">
        <w:rPr>
          <w:spacing w:val="-3"/>
        </w:rPr>
        <w:t>t</w:t>
      </w:r>
      <w:r w:rsidR="004D5DFD">
        <w:t>o disclose</w:t>
      </w:r>
    </w:p>
    <w:p w:rsidR="004D5DFD" w:rsidRPr="0062145B" w:rsidRDefault="00D12946" w:rsidP="007E6859">
      <w:pPr>
        <w:pStyle w:val="DHHSbullet1"/>
      </w:pPr>
      <w:r>
        <w:t>K</w:t>
      </w:r>
      <w:r w:rsidR="004D5DFD" w:rsidRPr="0062145B">
        <w:t>eep asking questions to elicit more information</w:t>
      </w:r>
    </w:p>
    <w:p w:rsidR="004D5DFD" w:rsidRPr="0062145B" w:rsidRDefault="00D12946" w:rsidP="007E6859">
      <w:pPr>
        <w:pStyle w:val="DHHSbullet1"/>
      </w:pPr>
      <w:r>
        <w:t>T</w:t>
      </w:r>
      <w:r w:rsidR="004D5DFD" w:rsidRPr="0062145B">
        <w:t>ell them you can keep their disclosure a secret</w:t>
      </w:r>
    </w:p>
    <w:p w:rsidR="004D5DFD" w:rsidRPr="0062145B" w:rsidRDefault="00D12946" w:rsidP="007E6859">
      <w:pPr>
        <w:pStyle w:val="DHHSbullet1"/>
      </w:pPr>
      <w:r>
        <w:t>M</w:t>
      </w:r>
      <w:r w:rsidR="004D5DFD" w:rsidRPr="0062145B">
        <w:t>ake promises you cannot keep</w:t>
      </w:r>
    </w:p>
    <w:p w:rsidR="004D5DFD" w:rsidRPr="00CA0EFF" w:rsidRDefault="00D12946" w:rsidP="007E6859">
      <w:pPr>
        <w:pStyle w:val="DHHSbullet1"/>
        <w:rPr>
          <w:sz w:val="24"/>
          <w:szCs w:val="24"/>
        </w:rPr>
      </w:pPr>
      <w:r>
        <w:t>B</w:t>
      </w:r>
      <w:r w:rsidR="004D5DFD" w:rsidRPr="00CA0EFF">
        <w:t>e surprised if children or young people retract their</w:t>
      </w:r>
      <w:r w:rsidR="004D5DFD" w:rsidRPr="0062145B">
        <w:t xml:space="preserve"> statements</w:t>
      </w:r>
    </w:p>
    <w:p w:rsidR="004D5DFD" w:rsidRPr="00CA0EFF" w:rsidRDefault="00D12946" w:rsidP="00D12946">
      <w:pPr>
        <w:pStyle w:val="DHHSbullet1lastline"/>
        <w:rPr>
          <w:sz w:val="24"/>
          <w:szCs w:val="24"/>
        </w:rPr>
      </w:pPr>
      <w:r>
        <w:t>C</w:t>
      </w:r>
      <w:r w:rsidR="004D5DFD" w:rsidRPr="0062145B">
        <w:t>onfront the person alleged to be the abuser</w:t>
      </w:r>
      <w:r w:rsidR="004D5DFD">
        <w:t>.</w:t>
      </w:r>
    </w:p>
    <w:p w:rsidR="004D5DFD" w:rsidRPr="00AD002A" w:rsidRDefault="004D5DFD" w:rsidP="004D5DFD">
      <w:pPr>
        <w:pStyle w:val="DHHSbody"/>
        <w:rPr>
          <w:szCs w:val="19"/>
        </w:rPr>
      </w:pPr>
      <w:r>
        <w:rPr>
          <w:szCs w:val="19"/>
        </w:rPr>
        <w:t>If the child or young person in your care discloses abuse, y</w:t>
      </w:r>
      <w:r w:rsidRPr="001645DC">
        <w:rPr>
          <w:szCs w:val="19"/>
        </w:rPr>
        <w:t xml:space="preserve">ou will need to call </w:t>
      </w:r>
      <w:r>
        <w:rPr>
          <w:szCs w:val="19"/>
        </w:rPr>
        <w:t>their</w:t>
      </w:r>
      <w:r w:rsidRPr="001645DC">
        <w:rPr>
          <w:szCs w:val="19"/>
        </w:rPr>
        <w:t xml:space="preserve"> case manager </w:t>
      </w:r>
      <w:r w:rsidRPr="003F1E37">
        <w:rPr>
          <w:b/>
          <w:szCs w:val="19"/>
        </w:rPr>
        <w:t>as soon as possible</w:t>
      </w:r>
      <w:r w:rsidRPr="001645DC">
        <w:rPr>
          <w:szCs w:val="19"/>
        </w:rPr>
        <w:t xml:space="preserve"> – especially if the child or young person will be placed at further risk. Be ready to give as much information as possible about the disclosure. Every bit of information is vital if the matter is to go to court.</w:t>
      </w:r>
    </w:p>
    <w:p w:rsidR="004D5DFD" w:rsidRPr="001645DC" w:rsidRDefault="004D5DFD" w:rsidP="004D5DFD">
      <w:pPr>
        <w:pStyle w:val="DHHSbody"/>
        <w:rPr>
          <w:szCs w:val="19"/>
        </w:rPr>
      </w:pPr>
      <w:r w:rsidRPr="001645DC">
        <w:rPr>
          <w:szCs w:val="19"/>
        </w:rPr>
        <w:t>If you suspect abuse, but the child or young person has not told anyone, be aware of</w:t>
      </w:r>
      <w:r>
        <w:rPr>
          <w:szCs w:val="19"/>
        </w:rPr>
        <w:t xml:space="preserve"> </w:t>
      </w:r>
      <w:r w:rsidRPr="001645DC">
        <w:rPr>
          <w:szCs w:val="19"/>
        </w:rPr>
        <w:t>the emotional distress that they may be experiencing. Approach them in a caring and sensitive manner, and assure them that you are</w:t>
      </w:r>
      <w:r>
        <w:rPr>
          <w:szCs w:val="19"/>
        </w:rPr>
        <w:t xml:space="preserve"> </w:t>
      </w:r>
      <w:r w:rsidRPr="001645DC">
        <w:rPr>
          <w:szCs w:val="19"/>
        </w:rPr>
        <w:t>willing to listen and to help if there is a problem.</w:t>
      </w:r>
    </w:p>
    <w:p w:rsidR="004D5DFD" w:rsidRPr="001645DC" w:rsidRDefault="004D5DFD" w:rsidP="004D5DFD">
      <w:pPr>
        <w:pStyle w:val="DHHSbody"/>
      </w:pPr>
      <w:r w:rsidRPr="001645DC">
        <w:t xml:space="preserve">These types of conversations can be very confronting. It is not an easy topic and you will be forced to think about it as you go on caring for the child or young person. The experience could leave you feeling </w:t>
      </w:r>
      <w:r w:rsidRPr="001645DC">
        <w:lastRenderedPageBreak/>
        <w:t xml:space="preserve">angry, sickened and sad, or you may tap into unresolved memories of your own. Talk to people, call </w:t>
      </w:r>
      <w:r>
        <w:t xml:space="preserve">the child or young person’s </w:t>
      </w:r>
      <w:r w:rsidRPr="001645DC">
        <w:t>case manager or call CASA for support.</w:t>
      </w:r>
    </w:p>
    <w:p w:rsidR="004D5DFD" w:rsidRDefault="004D5DFD" w:rsidP="004D5DFD">
      <w:pPr>
        <w:pStyle w:val="Heading3"/>
      </w:pPr>
      <w:r>
        <w:t xml:space="preserve">Useful resources </w:t>
      </w:r>
    </w:p>
    <w:p w:rsidR="004D5DFD" w:rsidRPr="00AD002A" w:rsidRDefault="004D5DFD" w:rsidP="00D12946">
      <w:pPr>
        <w:pStyle w:val="DHHSbullet1"/>
      </w:pPr>
      <w:r w:rsidRPr="00AD002A">
        <w:t xml:space="preserve">Centre Against Sexual Assault (CASA) – there are 15 CASAs across Victoria. The CASA Forum is the peak body that works with all of the CASAs. The </w:t>
      </w:r>
      <w:hyperlink r:id="rId293" w:history="1">
        <w:r w:rsidR="00D12946">
          <w:rPr>
            <w:rStyle w:val="Hyperlink"/>
          </w:rPr>
          <w:t>Victorian CASA Forum website</w:t>
        </w:r>
      </w:hyperlink>
      <w:r w:rsidRPr="00AD002A">
        <w:t xml:space="preserve"> </w:t>
      </w:r>
      <w:r w:rsidR="00D12946">
        <w:t>&lt;</w:t>
      </w:r>
      <w:r w:rsidR="00D12946" w:rsidRPr="00F37319">
        <w:t>http://www.casa.org.au</w:t>
      </w:r>
      <w:r w:rsidR="00646DAB">
        <w:t>&gt;</w:t>
      </w:r>
      <w:r w:rsidR="00D12946">
        <w:t xml:space="preserve"> </w:t>
      </w:r>
      <w:r w:rsidRPr="00AD002A">
        <w:t>has contact details and website links for the CASAs</w:t>
      </w:r>
    </w:p>
    <w:p w:rsidR="004D5DFD" w:rsidRPr="00AD002A" w:rsidRDefault="004D5DFD" w:rsidP="007E6859">
      <w:pPr>
        <w:pStyle w:val="DHHSbullet1"/>
      </w:pPr>
      <w:r w:rsidRPr="00D12946">
        <w:rPr>
          <w:szCs w:val="19"/>
        </w:rPr>
        <w:t>Sexual Assault Crisis Line</w:t>
      </w:r>
      <w:r w:rsidRPr="00AD002A">
        <w:rPr>
          <w:szCs w:val="19"/>
        </w:rPr>
        <w:t xml:space="preserve"> (Victoria)</w:t>
      </w:r>
      <w:r w:rsidR="00D12946">
        <w:rPr>
          <w:szCs w:val="19"/>
        </w:rPr>
        <w:t xml:space="preserve"> </w:t>
      </w:r>
      <w:r>
        <w:rPr>
          <w:szCs w:val="19"/>
        </w:rPr>
        <w:t xml:space="preserve">– </w:t>
      </w:r>
      <w:r w:rsidRPr="00AD002A">
        <w:rPr>
          <w:szCs w:val="19"/>
        </w:rPr>
        <w:t>a statewide, after-hours, confidential telephone crisis counselling service for victims and survivors of past and recent sexu</w:t>
      </w:r>
      <w:r>
        <w:rPr>
          <w:szCs w:val="19"/>
        </w:rPr>
        <w:t>al assault. Call 1800 806 292 or visit</w:t>
      </w:r>
      <w:r w:rsidR="00D12946">
        <w:rPr>
          <w:szCs w:val="19"/>
        </w:rPr>
        <w:t xml:space="preserve"> the</w:t>
      </w:r>
      <w:r>
        <w:rPr>
          <w:szCs w:val="19"/>
        </w:rPr>
        <w:t xml:space="preserve"> </w:t>
      </w:r>
      <w:hyperlink r:id="rId294" w:history="1">
        <w:r w:rsidR="00D12946">
          <w:rPr>
            <w:rStyle w:val="Hyperlink"/>
            <w:szCs w:val="19"/>
          </w:rPr>
          <w:t>Sexual Assault Crisis Line website</w:t>
        </w:r>
      </w:hyperlink>
      <w:r w:rsidR="00D12946">
        <w:rPr>
          <w:szCs w:val="19"/>
        </w:rPr>
        <w:t xml:space="preserve"> </w:t>
      </w:r>
      <w:r>
        <w:rPr>
          <w:szCs w:val="19"/>
        </w:rPr>
        <w:t>&lt;</w:t>
      </w:r>
      <w:r w:rsidRPr="00F37319">
        <w:rPr>
          <w:szCs w:val="19"/>
        </w:rPr>
        <w:t>http://www.sacl.com.au</w:t>
      </w:r>
      <w:r w:rsidR="00646DAB">
        <w:rPr>
          <w:szCs w:val="19"/>
        </w:rPr>
        <w:t>&gt;</w:t>
      </w:r>
    </w:p>
    <w:p w:rsidR="004D5DFD" w:rsidRDefault="004D5DFD" w:rsidP="007E6859">
      <w:pPr>
        <w:pStyle w:val="DHHSbullet1"/>
      </w:pPr>
      <w:r w:rsidRPr="00D12946">
        <w:t>1800 RESPECT</w:t>
      </w:r>
      <w:r w:rsidRPr="00AD002A">
        <w:t xml:space="preserve"> (Australia)</w:t>
      </w:r>
      <w:r>
        <w:t xml:space="preserve"> – </w:t>
      </w:r>
      <w:r w:rsidRPr="00AD002A">
        <w:t xml:space="preserve">a national 24-hour phone counselling service for sexual assault and domestic </w:t>
      </w:r>
      <w:r>
        <w:t xml:space="preserve">violence. Call 1800 737 732 or visit </w:t>
      </w:r>
      <w:r w:rsidR="00D12946">
        <w:t xml:space="preserve">the </w:t>
      </w:r>
      <w:hyperlink r:id="rId295" w:history="1">
        <w:r w:rsidR="00D12946">
          <w:rPr>
            <w:rStyle w:val="Hyperlink"/>
          </w:rPr>
          <w:t>1800 RESPECT website</w:t>
        </w:r>
      </w:hyperlink>
      <w:r w:rsidR="00D12946">
        <w:t xml:space="preserve"> </w:t>
      </w:r>
      <w:r>
        <w:t>&lt;https://www.1800respect.org.au</w:t>
      </w:r>
      <w:r w:rsidR="00646DAB">
        <w:t>&gt;</w:t>
      </w:r>
    </w:p>
    <w:p w:rsidR="004D5DFD" w:rsidRDefault="007A0CF7" w:rsidP="00D12946">
      <w:pPr>
        <w:pStyle w:val="DHHSbullet1lastline"/>
      </w:pPr>
      <w:hyperlink r:id="rId296" w:history="1">
        <w:r w:rsidR="004D5DFD" w:rsidRPr="00224BA9">
          <w:rPr>
            <w:rStyle w:val="Hyperlink"/>
          </w:rPr>
          <w:t>Reportable Conduct Scheme</w:t>
        </w:r>
      </w:hyperlink>
      <w:r w:rsidR="004D5DFD">
        <w:t xml:space="preserve"> </w:t>
      </w:r>
      <w:r w:rsidR="00D12946">
        <w:t xml:space="preserve">on the Commission for Children and Young People website </w:t>
      </w:r>
      <w:r w:rsidR="004D5DFD">
        <w:t>&lt;</w:t>
      </w:r>
      <w:r w:rsidR="004D5DFD" w:rsidRPr="00224BA9">
        <w:t>https://ccyp.vic.gov.au/reportable-conduct-scheme</w:t>
      </w:r>
      <w:r w:rsidR="00646DAB">
        <w:t>&gt;</w:t>
      </w:r>
      <w:hyperlink r:id="rId297"/>
    </w:p>
    <w:p w:rsidR="00185F52" w:rsidRDefault="00185F52" w:rsidP="00D53C6C">
      <w:pPr>
        <w:pStyle w:val="DHHSbody"/>
      </w:pPr>
      <w:r>
        <w:br w:type="page"/>
      </w:r>
    </w:p>
    <w:p w:rsidR="004D5DFD" w:rsidRPr="0079093A" w:rsidRDefault="004D5DFD" w:rsidP="00D12946">
      <w:pPr>
        <w:pStyle w:val="Heading2"/>
        <w:rPr>
          <w:rStyle w:val="Heading1Char"/>
          <w:bCs w:val="0"/>
          <w:sz w:val="28"/>
          <w:szCs w:val="28"/>
        </w:rPr>
      </w:pPr>
      <w:bookmarkStart w:id="277" w:name="_Information_sheet_4."/>
      <w:bookmarkStart w:id="278" w:name="_Toc494475163"/>
      <w:bookmarkStart w:id="279" w:name="_Toc499132449"/>
      <w:bookmarkEnd w:id="277"/>
      <w:r w:rsidRPr="0079093A">
        <w:rPr>
          <w:rStyle w:val="Heading1Char"/>
          <w:bCs w:val="0"/>
          <w:sz w:val="28"/>
          <w:szCs w:val="28"/>
        </w:rPr>
        <w:lastRenderedPageBreak/>
        <w:t>Information sheet 4</w:t>
      </w:r>
      <w:r w:rsidR="00D12946">
        <w:rPr>
          <w:rStyle w:val="Heading1Char"/>
          <w:bCs w:val="0"/>
          <w:sz w:val="28"/>
          <w:szCs w:val="28"/>
        </w:rPr>
        <w:t>:</w:t>
      </w:r>
      <w:r w:rsidRPr="0079093A">
        <w:rPr>
          <w:rStyle w:val="Heading1Char"/>
          <w:bCs w:val="0"/>
          <w:sz w:val="28"/>
          <w:szCs w:val="28"/>
        </w:rPr>
        <w:t xml:space="preserve"> Privacy and photographs</w:t>
      </w:r>
      <w:bookmarkEnd w:id="278"/>
      <w:bookmarkEnd w:id="279"/>
    </w:p>
    <w:p w:rsidR="004D5DFD" w:rsidRPr="001645DC" w:rsidRDefault="004D5DFD" w:rsidP="004D5DFD">
      <w:pPr>
        <w:pStyle w:val="Heading3"/>
      </w:pPr>
      <w:r w:rsidRPr="001645DC">
        <w:t>Commonly asked questions about photographs</w:t>
      </w:r>
    </w:p>
    <w:p w:rsidR="004D5DFD" w:rsidRPr="005176E0" w:rsidRDefault="004D5DFD" w:rsidP="00D12946">
      <w:pPr>
        <w:pStyle w:val="Heading4"/>
      </w:pPr>
      <w:r w:rsidRPr="004D5DFD">
        <w:t>Q</w:t>
      </w:r>
      <w:r w:rsidRPr="005176E0">
        <w:t xml:space="preserve">: </w:t>
      </w:r>
      <w:r w:rsidRPr="004D5DFD">
        <w:t>Can photos of the child or young person in my care be put on my fridge or in frames around the house?</w:t>
      </w:r>
    </w:p>
    <w:p w:rsidR="004D5DFD" w:rsidRPr="00260EF5" w:rsidRDefault="004D5DFD" w:rsidP="004D5DFD">
      <w:pPr>
        <w:pStyle w:val="DHHSbody"/>
        <w:rPr>
          <w:szCs w:val="19"/>
        </w:rPr>
      </w:pPr>
      <w:r w:rsidRPr="005176E0">
        <w:rPr>
          <w:rStyle w:val="Heading5Char"/>
          <w:i w:val="0"/>
        </w:rPr>
        <w:t>A:</w:t>
      </w:r>
      <w:r w:rsidRPr="00260EF5">
        <w:rPr>
          <w:szCs w:val="19"/>
        </w:rPr>
        <w:t xml:space="preserve"> Yes, they can. Always ask the child or young person if they would like their photos displayed in the house. For many children and young people, this gives a sense of belonging. When they leave or transition out of your care, ask if they would like to include the photos in an album to take with them.</w:t>
      </w:r>
    </w:p>
    <w:p w:rsidR="004D5DFD" w:rsidRPr="005176E0" w:rsidRDefault="004D5DFD" w:rsidP="00D12946">
      <w:pPr>
        <w:pStyle w:val="Heading4"/>
        <w:rPr>
          <w:szCs w:val="19"/>
        </w:rPr>
      </w:pPr>
      <w:r w:rsidRPr="005176E0">
        <w:t>Q: Can photos of the children and young people in my care be put on my Facebook page?</w:t>
      </w:r>
    </w:p>
    <w:p w:rsidR="004D5DFD" w:rsidRPr="00260EF5" w:rsidRDefault="004D5DFD" w:rsidP="004D5DFD">
      <w:pPr>
        <w:pStyle w:val="DHHSbody"/>
        <w:rPr>
          <w:szCs w:val="19"/>
        </w:rPr>
      </w:pPr>
      <w:r w:rsidRPr="005176E0">
        <w:rPr>
          <w:rStyle w:val="Heading5Char"/>
          <w:i w:val="0"/>
        </w:rPr>
        <w:t>A:</w:t>
      </w:r>
      <w:r w:rsidRPr="00260EF5">
        <w:rPr>
          <w:szCs w:val="19"/>
        </w:rPr>
        <w:t xml:space="preserve"> Always check what the policy is with child protection or the agency. It is highly recommended that you use social media cautiously and thoughtfully. It is important to have a discussion with the child or young person’s child protection worker or agency case manager if you require more information, advice or support, before deciding whether or not to post photos of a child or young person in your care on social media. Care needs to be taken to ensure the child or young person is not identified as being subject to a Children’s Court protection order.</w:t>
      </w:r>
    </w:p>
    <w:p w:rsidR="004D5DFD" w:rsidRPr="00260EF5" w:rsidRDefault="004D5DFD" w:rsidP="004D5DFD">
      <w:pPr>
        <w:pStyle w:val="DHHSbody"/>
        <w:rPr>
          <w:szCs w:val="19"/>
        </w:rPr>
      </w:pPr>
      <w:r w:rsidRPr="00260EF5">
        <w:rPr>
          <w:szCs w:val="19"/>
        </w:rPr>
        <w:t xml:space="preserve">The </w:t>
      </w:r>
      <w:r>
        <w:rPr>
          <w:szCs w:val="19"/>
        </w:rPr>
        <w:t>Act</w:t>
      </w:r>
      <w:r w:rsidRPr="00260EF5">
        <w:rPr>
          <w:szCs w:val="19"/>
        </w:rPr>
        <w:t xml:space="preserve"> has clear penalties where confidentiality breaches occur. Be aware that photos may reveal the child or young person’s location. Some smart phones embed tags that can provide geographic information. Other photos can provide clues, such as a school or city name. Think before you post. Be sensitive to how messages may be interpreted by others, including the child or young person’s parents, and child protection worker or agency case manager.</w:t>
      </w:r>
    </w:p>
    <w:p w:rsidR="004D5DFD" w:rsidRPr="005176E0" w:rsidRDefault="004D5DFD" w:rsidP="00D12946">
      <w:pPr>
        <w:pStyle w:val="Heading4"/>
        <w:rPr>
          <w:szCs w:val="19"/>
        </w:rPr>
      </w:pPr>
      <w:r w:rsidRPr="005176E0">
        <w:t>Q: Can photos of children or young people be published in their school newsletter?</w:t>
      </w:r>
    </w:p>
    <w:p w:rsidR="004D5DFD" w:rsidRPr="00FF1293" w:rsidRDefault="004D5DFD" w:rsidP="004D5DFD">
      <w:pPr>
        <w:pStyle w:val="DHHSbody"/>
        <w:rPr>
          <w:szCs w:val="19"/>
        </w:rPr>
      </w:pPr>
      <w:r w:rsidRPr="00260EF5">
        <w:rPr>
          <w:rStyle w:val="Heading4Char"/>
        </w:rPr>
        <w:t>A:</w:t>
      </w:r>
      <w:r w:rsidRPr="00260EF5">
        <w:rPr>
          <w:szCs w:val="19"/>
        </w:rPr>
        <w:t xml:space="preserve"> Wherever appropriate, children and young people in care should be included in school photos, including newsletters. In most cases, parents are aware of the school their child or young person is</w:t>
      </w:r>
      <w:r w:rsidRPr="001645DC">
        <w:rPr>
          <w:szCs w:val="19"/>
        </w:rPr>
        <w:t xml:space="preserve"> attending and will not want them excluded from these. However, care must be given to the possible consequences of children or young people’s photos being</w:t>
      </w:r>
      <w:r>
        <w:rPr>
          <w:szCs w:val="19"/>
        </w:rPr>
        <w:t xml:space="preserve"> </w:t>
      </w:r>
      <w:r w:rsidRPr="001645DC">
        <w:rPr>
          <w:szCs w:val="19"/>
        </w:rPr>
        <w:t>published in school publications, such as where there is a risk of their school being identified</w:t>
      </w:r>
      <w:r>
        <w:rPr>
          <w:szCs w:val="19"/>
        </w:rPr>
        <w:t xml:space="preserve"> </w:t>
      </w:r>
      <w:r w:rsidRPr="001645DC">
        <w:rPr>
          <w:szCs w:val="19"/>
        </w:rPr>
        <w:t>by a parent whose access is significantly restricted. Care needs to be taken to ensure the child or young person is not identified as being subject to a Children’s Court protection order.</w:t>
      </w:r>
    </w:p>
    <w:p w:rsidR="004D5DFD" w:rsidRPr="00FF1293" w:rsidRDefault="004D5DFD" w:rsidP="004D5DFD">
      <w:pPr>
        <w:pStyle w:val="DHHSbody"/>
        <w:rPr>
          <w:szCs w:val="19"/>
        </w:rPr>
      </w:pPr>
      <w:r w:rsidRPr="001645DC">
        <w:rPr>
          <w:szCs w:val="19"/>
        </w:rPr>
        <w:t>It is essential that relevant school staff are advised of any confidentiality and safety issues regarding the children and young people appearing in school publications.</w:t>
      </w:r>
    </w:p>
    <w:p w:rsidR="004D5DFD" w:rsidRPr="001645DC" w:rsidRDefault="004D5DFD" w:rsidP="004D5DFD">
      <w:pPr>
        <w:pStyle w:val="DHHSbody"/>
        <w:rPr>
          <w:szCs w:val="19"/>
        </w:rPr>
      </w:pPr>
      <w:r w:rsidRPr="001645DC">
        <w:rPr>
          <w:szCs w:val="19"/>
        </w:rPr>
        <w:t xml:space="preserve">You should always check with </w:t>
      </w:r>
      <w:r>
        <w:rPr>
          <w:szCs w:val="19"/>
        </w:rPr>
        <w:t>the child or young person’s</w:t>
      </w:r>
      <w:r w:rsidRPr="001645DC">
        <w:rPr>
          <w:szCs w:val="19"/>
        </w:rPr>
        <w:t xml:space="preserve"> </w:t>
      </w:r>
      <w:r>
        <w:rPr>
          <w:szCs w:val="19"/>
        </w:rPr>
        <w:t>child protection worker or agency</w:t>
      </w:r>
      <w:r w:rsidRPr="001645DC">
        <w:rPr>
          <w:szCs w:val="19"/>
        </w:rPr>
        <w:t xml:space="preserve"> </w:t>
      </w:r>
      <w:r>
        <w:rPr>
          <w:szCs w:val="19"/>
        </w:rPr>
        <w:t>case manager</w:t>
      </w:r>
      <w:r w:rsidRPr="001645DC">
        <w:rPr>
          <w:szCs w:val="19"/>
        </w:rPr>
        <w:t xml:space="preserve"> that parents are comfortable with the publication of their child or young person’s photo, prior to publication occurring.</w:t>
      </w:r>
    </w:p>
    <w:p w:rsidR="004D5DFD" w:rsidRPr="005176E0" w:rsidRDefault="004D5DFD" w:rsidP="00D12946">
      <w:pPr>
        <w:pStyle w:val="Heading4"/>
        <w:rPr>
          <w:szCs w:val="11"/>
        </w:rPr>
      </w:pPr>
      <w:r w:rsidRPr="005176E0">
        <w:t>Q: Can children or young people’s photos be published in newspapers?</w:t>
      </w:r>
    </w:p>
    <w:p w:rsidR="004D5DFD" w:rsidRPr="001645DC" w:rsidRDefault="004D5DFD" w:rsidP="004D5DFD">
      <w:pPr>
        <w:pStyle w:val="DHHSbody"/>
        <w:rPr>
          <w:szCs w:val="19"/>
        </w:rPr>
      </w:pPr>
      <w:r w:rsidRPr="005176E0">
        <w:rPr>
          <w:rStyle w:val="Heading5Char"/>
          <w:i w:val="0"/>
        </w:rPr>
        <w:t>A:</w:t>
      </w:r>
      <w:r w:rsidRPr="001645DC">
        <w:rPr>
          <w:szCs w:val="19"/>
        </w:rPr>
        <w:t xml:space="preserve"> Children and young people participating in community sport or other activities, such as a community event, may find their achievements published by local newspapers or broadcast by local television news.</w:t>
      </w:r>
    </w:p>
    <w:p w:rsidR="004D5DFD" w:rsidRDefault="004D5DFD" w:rsidP="004D5DFD">
      <w:pPr>
        <w:pStyle w:val="DHHSbody"/>
        <w:rPr>
          <w:szCs w:val="19"/>
        </w:rPr>
      </w:pPr>
      <w:r w:rsidRPr="001645DC">
        <w:rPr>
          <w:szCs w:val="19"/>
        </w:rPr>
        <w:t>Care needs to be taken to ensure the child or young person is not identified as being subject to a Chi</w:t>
      </w:r>
      <w:r>
        <w:rPr>
          <w:szCs w:val="19"/>
        </w:rPr>
        <w:t xml:space="preserve">ldren’s Court protection order </w:t>
      </w:r>
      <w:r w:rsidRPr="001645DC">
        <w:rPr>
          <w:szCs w:val="19"/>
        </w:rPr>
        <w:t xml:space="preserve">and never refer to court matters. Wherever possible, ensure appropriate permissions have been obtained from </w:t>
      </w:r>
      <w:r>
        <w:rPr>
          <w:szCs w:val="19"/>
        </w:rPr>
        <w:t>child protection or the</w:t>
      </w:r>
      <w:r w:rsidRPr="001645DC">
        <w:rPr>
          <w:szCs w:val="19"/>
        </w:rPr>
        <w:t xml:space="preserve"> agency, and the child or young person’s parents, prior to photos being taken.</w:t>
      </w:r>
    </w:p>
    <w:p w:rsidR="004D5DFD" w:rsidRPr="005176E0" w:rsidRDefault="004D5DFD" w:rsidP="00D12946">
      <w:pPr>
        <w:pStyle w:val="Heading4"/>
      </w:pPr>
      <w:r w:rsidRPr="005176E0">
        <w:lastRenderedPageBreak/>
        <w:t>Q. Are there protocols for displaying photographs of family members of Aboriginal children and young people?</w:t>
      </w:r>
    </w:p>
    <w:p w:rsidR="004D5DFD" w:rsidRDefault="004D5DFD" w:rsidP="004D5DFD">
      <w:pPr>
        <w:pStyle w:val="DHHSbody"/>
        <w:rPr>
          <w:rFonts w:eastAsia="MS Mincho" w:cs="Arial"/>
          <w:bCs/>
          <w:iCs/>
        </w:rPr>
      </w:pPr>
      <w:r w:rsidRPr="004D5DFD">
        <w:rPr>
          <w:rFonts w:eastAsia="MS Mincho" w:cs="Arial"/>
          <w:b/>
          <w:bCs/>
          <w:iCs/>
        </w:rPr>
        <w:t>A</w:t>
      </w:r>
      <w:r w:rsidRPr="005176E0">
        <w:rPr>
          <w:rFonts w:ascii="Cambria" w:eastAsia="MS Mincho" w:hAnsi="Cambria"/>
          <w:b/>
          <w:bCs/>
          <w:iCs/>
          <w:sz w:val="26"/>
          <w:szCs w:val="19"/>
        </w:rPr>
        <w:t xml:space="preserve">. </w:t>
      </w:r>
      <w:r w:rsidRPr="00C572DA">
        <w:rPr>
          <w:rFonts w:eastAsia="MS Mincho" w:cs="Arial"/>
          <w:bCs/>
          <w:iCs/>
        </w:rPr>
        <w:t>Across Victoria and the country, there may be cultural and/or family protocols relating to deaths in the</w:t>
      </w:r>
      <w:r>
        <w:rPr>
          <w:rFonts w:eastAsia="MS Mincho" w:cs="Arial"/>
          <w:bCs/>
          <w:iCs/>
        </w:rPr>
        <w:t xml:space="preserve"> Aboriginal and Torres Strait Islander community. Protocols for displaying photographs, images, and/or speaking someone’s name that need to be respected. If not already known, you may need to become informed of this process to assist the child or young person if they are on a journey of cultural identity. It is recommended that you speak with your local Aboriginal community service for advice about the correct protocols and procedures.</w:t>
      </w:r>
    </w:p>
    <w:p w:rsidR="004D5DFD" w:rsidRDefault="004D5DFD" w:rsidP="004D5DFD">
      <w:pPr>
        <w:pStyle w:val="Heading3"/>
      </w:pPr>
      <w:r>
        <w:t xml:space="preserve">Useful resources </w:t>
      </w:r>
    </w:p>
    <w:p w:rsidR="004D5DFD" w:rsidRDefault="007A0CF7" w:rsidP="007E6859">
      <w:pPr>
        <w:pStyle w:val="DHHSbullet1"/>
      </w:pPr>
      <w:hyperlink r:id="rId298" w:history="1">
        <w:r w:rsidR="004D5DFD" w:rsidRPr="00BC4BC3">
          <w:rPr>
            <w:rStyle w:val="Hyperlink"/>
            <w:rFonts w:eastAsia="MS Mincho" w:cs="Arial"/>
            <w:bCs/>
            <w:iCs/>
          </w:rPr>
          <w:t>Cultural protocols relating to deaths in Indigenous communities</w:t>
        </w:r>
      </w:hyperlink>
      <w:r w:rsidR="004D5DFD">
        <w:t xml:space="preserve"> </w:t>
      </w:r>
      <w:r w:rsidR="00072B13">
        <w:t xml:space="preserve">on the Australian Government Indigenous Portal </w:t>
      </w:r>
      <w:r w:rsidR="004D5DFD">
        <w:t>&lt;</w:t>
      </w:r>
      <w:r w:rsidR="004D5DFD" w:rsidRPr="00BC4BC3">
        <w:t>https://apps.indigenous.gov.au/cultural_protocol.htm</w:t>
      </w:r>
      <w:r w:rsidR="004D5DFD">
        <w:t>&gt;</w:t>
      </w:r>
    </w:p>
    <w:p w:rsidR="004D5DFD" w:rsidRDefault="007A0CF7" w:rsidP="007E6859">
      <w:pPr>
        <w:pStyle w:val="DHHSbullet1"/>
      </w:pPr>
      <w:hyperlink r:id="rId299" w:history="1">
        <w:r w:rsidR="00072B13">
          <w:rPr>
            <w:rStyle w:val="Hyperlink"/>
            <w:rFonts w:eastAsia="MS Mincho" w:cs="Arial"/>
            <w:bCs/>
            <w:iCs/>
          </w:rPr>
          <w:t>Cultural protocols</w:t>
        </w:r>
      </w:hyperlink>
      <w:r w:rsidR="004D5DFD">
        <w:t xml:space="preserve"> </w:t>
      </w:r>
      <w:r w:rsidR="00072B13">
        <w:t xml:space="preserve">on the SNAICC Supporting Carers website </w:t>
      </w:r>
      <w:r w:rsidR="004D5DFD">
        <w:t>&lt;</w:t>
      </w:r>
      <w:r w:rsidR="004D5DFD" w:rsidRPr="00BC4BC3">
        <w:t>http://www.supportingcarers.snaicc.org.au/connecting-to-culture/cultural-protocols</w:t>
      </w:r>
      <w:r w:rsidR="00646DAB">
        <w:t>&gt;</w:t>
      </w:r>
    </w:p>
    <w:p w:rsidR="004D5DFD" w:rsidRPr="003D4191" w:rsidRDefault="007A0CF7" w:rsidP="00072B13">
      <w:pPr>
        <w:pStyle w:val="DHHSbullet1"/>
      </w:pPr>
      <w:hyperlink r:id="rId300" w:history="1">
        <w:r w:rsidR="004D5DFD" w:rsidRPr="00BC4BC3">
          <w:rPr>
            <w:rStyle w:val="Hyperlink"/>
            <w:rFonts w:eastAsia="MS Mincho" w:cs="Arial"/>
            <w:bCs/>
            <w:iCs/>
          </w:rPr>
          <w:t>An introduction to Aboriginal and Torres Strait Islander cultural protocols and perspectives</w:t>
        </w:r>
      </w:hyperlink>
      <w:r w:rsidR="004D5DFD">
        <w:t xml:space="preserve"> </w:t>
      </w:r>
      <w:r w:rsidR="00072B13">
        <w:t xml:space="preserve">on the </w:t>
      </w:r>
      <w:r w:rsidR="00072B13" w:rsidRPr="00072B13">
        <w:t>Royal Australian College of General Practitioners</w:t>
      </w:r>
      <w:r w:rsidR="00072B13">
        <w:t xml:space="preserve"> website </w:t>
      </w:r>
      <w:r w:rsidR="004D5DFD">
        <w:t>&lt;</w:t>
      </w:r>
      <w:r w:rsidR="004D5DFD" w:rsidRPr="00F30C6A">
        <w:t>http://www.racgp.org.au/yourracgp/faculties/aboriginal/guides/cultural-protocols</w:t>
      </w:r>
      <w:r w:rsidR="00646DAB">
        <w:t>&gt;</w:t>
      </w:r>
    </w:p>
    <w:p w:rsidR="0049777E" w:rsidRDefault="0049777E" w:rsidP="00D53C6C">
      <w:pPr>
        <w:pStyle w:val="DHHSbody"/>
      </w:pPr>
      <w:r>
        <w:br w:type="page"/>
      </w:r>
    </w:p>
    <w:p w:rsidR="0022285D" w:rsidRPr="00906490" w:rsidRDefault="0022285D" w:rsidP="0022285D">
      <w:pPr>
        <w:pStyle w:val="Heading2"/>
      </w:pPr>
      <w:bookmarkStart w:id="280" w:name="_Information_sheet_5."/>
      <w:bookmarkStart w:id="281" w:name="_Toc494475164"/>
      <w:bookmarkStart w:id="282" w:name="_Toc499132450"/>
      <w:bookmarkEnd w:id="280"/>
      <w:r>
        <w:lastRenderedPageBreak/>
        <w:t>Information sheet 5. Case planning, case management, roles and responsibilities</w:t>
      </w:r>
      <w:bookmarkEnd w:id="281"/>
      <w:bookmarkEnd w:id="282"/>
    </w:p>
    <w:p w:rsidR="0022285D" w:rsidRPr="00306F22" w:rsidRDefault="0022285D" w:rsidP="00D53C6C">
      <w:pPr>
        <w:pStyle w:val="DHHSbody"/>
      </w:pPr>
      <w:r w:rsidRPr="00306F22">
        <w:t>This information sheet outlines the elements of the case planning, management and decision making in relation to children and young people in out-of-home care. It also sets out the roles and responsibilities of child protection, the agency</w:t>
      </w:r>
      <w:r>
        <w:t xml:space="preserve"> (if involved)</w:t>
      </w:r>
      <w:r w:rsidRPr="00306F22">
        <w:t xml:space="preserve">, the </w:t>
      </w:r>
      <w:r>
        <w:t>kinship</w:t>
      </w:r>
      <w:r w:rsidRPr="00306F22">
        <w:t xml:space="preserve"> carer, and others involved in their care.</w:t>
      </w:r>
    </w:p>
    <w:p w:rsidR="0022285D" w:rsidRPr="00306F22" w:rsidRDefault="0022285D" w:rsidP="0022285D">
      <w:pPr>
        <w:pStyle w:val="Heading3"/>
      </w:pPr>
      <w:r w:rsidRPr="00306F22">
        <w:t>Best interests case practice model</w:t>
      </w:r>
    </w:p>
    <w:p w:rsidR="0022285D" w:rsidRPr="00306F22" w:rsidRDefault="0022285D" w:rsidP="00D53C6C">
      <w:pPr>
        <w:pStyle w:val="DHHSbody"/>
      </w:pPr>
      <w:r w:rsidRPr="00306F22">
        <w:t xml:space="preserve">The </w:t>
      </w:r>
      <w:r>
        <w:t xml:space="preserve">Act </w:t>
      </w:r>
      <w:r w:rsidRPr="00306F22">
        <w:t>provides the statutory framework aimed at protecting children and young people from significant harm.</w:t>
      </w:r>
    </w:p>
    <w:p w:rsidR="0022285D" w:rsidRPr="00306F22" w:rsidRDefault="0022285D" w:rsidP="00072B13">
      <w:pPr>
        <w:pStyle w:val="DHHSbody"/>
      </w:pPr>
      <w:r w:rsidRPr="00306F22">
        <w:t xml:space="preserve">In Victoria, the </w:t>
      </w:r>
      <w:r w:rsidRPr="001E075C">
        <w:rPr>
          <w:i/>
        </w:rPr>
        <w:t>Best interests case practice model</w:t>
      </w:r>
      <w:r w:rsidRPr="00306F22">
        <w:t xml:space="preserve"> provides the foundation for working with children and young people, and their families, to address issues and to provide a supportive and cohesive response. Effective practice requires the development of good working relationships between services, including working in partnership with parents, where possible, with the child’s best interests being central to this approach.</w:t>
      </w:r>
      <w:r>
        <w:t xml:space="preserve"> More information about the </w:t>
      </w:r>
      <w:hyperlink r:id="rId301" w:history="1">
        <w:r w:rsidRPr="0022285D">
          <w:rPr>
            <w:rStyle w:val="Hyperlink"/>
          </w:rPr>
          <w:t>Best interests case practice model</w:t>
        </w:r>
      </w:hyperlink>
      <w:r>
        <w:t xml:space="preserve"> can be found in the </w:t>
      </w:r>
      <w:r w:rsidRPr="0022285D">
        <w:t>Child Protection Manual</w:t>
      </w:r>
      <w:r>
        <w:t xml:space="preserve"> </w:t>
      </w:r>
      <w:r w:rsidRPr="0022285D">
        <w:t>&lt;http://www.cpmanual.vic.gov.au/our-approach/best-interests-case-practice-model</w:t>
      </w:r>
      <w:r w:rsidR="00646DAB">
        <w:t>&gt;</w:t>
      </w:r>
      <w:r w:rsidRPr="0022285D">
        <w:t>.</w:t>
      </w:r>
    </w:p>
    <w:p w:rsidR="0022285D" w:rsidRPr="00306F22" w:rsidRDefault="0022285D" w:rsidP="0022285D">
      <w:pPr>
        <w:pStyle w:val="Heading3"/>
      </w:pPr>
      <w:r w:rsidRPr="00306F22">
        <w:t>Case plans</w:t>
      </w:r>
    </w:p>
    <w:p w:rsidR="0022285D" w:rsidRPr="00306F22" w:rsidRDefault="0022285D" w:rsidP="00D53C6C">
      <w:pPr>
        <w:pStyle w:val="DHHSbody"/>
      </w:pPr>
      <w:r w:rsidRPr="00306F22">
        <w:t xml:space="preserve">Case plans and case plan reviews are required under the Act. </w:t>
      </w:r>
      <w:r>
        <w:t xml:space="preserve">A case plan outlines the significant decisions for the child or young person. </w:t>
      </w:r>
      <w:r w:rsidRPr="00306F22">
        <w:t>A case plan is different to a care plan, which supports the day-to-day care of the child or young person.</w:t>
      </w:r>
    </w:p>
    <w:p w:rsidR="0022285D" w:rsidRPr="00306F22" w:rsidRDefault="0022285D" w:rsidP="00D53C6C">
      <w:pPr>
        <w:pStyle w:val="DHHSbody"/>
      </w:pPr>
      <w:r w:rsidRPr="00306F22">
        <w:t>A case plan occurs:</w:t>
      </w:r>
    </w:p>
    <w:p w:rsidR="0022285D" w:rsidRPr="0081079C" w:rsidRDefault="0022285D" w:rsidP="007E6859">
      <w:pPr>
        <w:pStyle w:val="DHHSbullet1"/>
      </w:pPr>
      <w:r w:rsidRPr="0081079C">
        <w:t>within 21 days following the substantiation of child protection concerns</w:t>
      </w:r>
      <w:r>
        <w:t>, or</w:t>
      </w:r>
    </w:p>
    <w:p w:rsidR="0022285D" w:rsidRPr="0049777E" w:rsidRDefault="0022285D" w:rsidP="007E6859">
      <w:pPr>
        <w:pStyle w:val="DHHSbullet1"/>
      </w:pPr>
      <w:r w:rsidRPr="0049777E">
        <w:t>six weeks after the making of a protection order</w:t>
      </w:r>
      <w:r>
        <w:t>, or</w:t>
      </w:r>
    </w:p>
    <w:p w:rsidR="0022285D" w:rsidRPr="0081079C" w:rsidRDefault="0022285D" w:rsidP="00072B13">
      <w:pPr>
        <w:pStyle w:val="DHHSbullet1lastline"/>
      </w:pPr>
      <w:r w:rsidRPr="0081079C">
        <w:t>when there are significant changes to the child or young person’s circumstances.</w:t>
      </w:r>
    </w:p>
    <w:p w:rsidR="0022285D" w:rsidRPr="00306F22" w:rsidRDefault="0022285D" w:rsidP="00D53C6C">
      <w:pPr>
        <w:pStyle w:val="DHHSbody"/>
      </w:pPr>
      <w:r w:rsidRPr="00306F22">
        <w:t>A case plan sets out a permanency objective</w:t>
      </w:r>
      <w:r>
        <w:t xml:space="preserve"> for the child or young person</w:t>
      </w:r>
      <w:r w:rsidRPr="00306F22">
        <w:t>. Section 167 of the Act states that a case plan must include one of five permanency objectives, which are listed in order of preference, being:</w:t>
      </w:r>
    </w:p>
    <w:p w:rsidR="0022285D" w:rsidRPr="0081079C" w:rsidRDefault="0022285D" w:rsidP="007E6859">
      <w:pPr>
        <w:pStyle w:val="DHHSbullet1"/>
      </w:pPr>
      <w:r w:rsidRPr="0081079C">
        <w:t xml:space="preserve">family preservation – the objective of ensuring that a child or young person who is in the care of their parent remains in </w:t>
      </w:r>
      <w:r>
        <w:t>their care</w:t>
      </w:r>
    </w:p>
    <w:p w:rsidR="0022285D" w:rsidRPr="0081079C" w:rsidRDefault="0022285D" w:rsidP="007E6859">
      <w:pPr>
        <w:pStyle w:val="DHHSbullet1"/>
      </w:pPr>
      <w:r w:rsidRPr="0081079C">
        <w:t xml:space="preserve">family reunification – the objective of ensuring that a child or young person who has been removed from the care of a parent is returned to </w:t>
      </w:r>
      <w:r>
        <w:t>their care</w:t>
      </w:r>
    </w:p>
    <w:p w:rsidR="0022285D" w:rsidRPr="0081079C" w:rsidRDefault="0022285D" w:rsidP="007E6859">
      <w:pPr>
        <w:pStyle w:val="DHHSbullet1"/>
      </w:pPr>
      <w:r w:rsidRPr="0081079C">
        <w:t xml:space="preserve">adoption – the objective of placing a child for adoption under the </w:t>
      </w:r>
      <w:r w:rsidRPr="00AE4577">
        <w:rPr>
          <w:i/>
        </w:rPr>
        <w:t>Adoption Act 1984</w:t>
      </w:r>
    </w:p>
    <w:p w:rsidR="0022285D" w:rsidRPr="0081079C" w:rsidRDefault="0022285D" w:rsidP="007E6859">
      <w:pPr>
        <w:pStyle w:val="DHHSbullet1"/>
      </w:pPr>
      <w:r w:rsidRPr="0081079C">
        <w:t>permanent care – the objective of arranging a permanent care arrangement for a child or young person with a permanent carer or carers</w:t>
      </w:r>
    </w:p>
    <w:p w:rsidR="0022285D" w:rsidRPr="0081079C" w:rsidRDefault="0022285D" w:rsidP="00072B13">
      <w:pPr>
        <w:pStyle w:val="DHHSbullet1lastline"/>
      </w:pPr>
      <w:r w:rsidRPr="0081079C">
        <w:t>long-term out-of-home care – the objective of placing the child or young person in a stable, long-term care arrangement with a specified carer or carers, or if that arrangement is not possible, another suitable long-term care arrangement.</w:t>
      </w:r>
    </w:p>
    <w:p w:rsidR="0022285D" w:rsidRPr="00306F22" w:rsidRDefault="0022285D" w:rsidP="00D53C6C">
      <w:pPr>
        <w:pStyle w:val="DHHSbody"/>
      </w:pPr>
      <w:r w:rsidRPr="00306F22">
        <w:t>For the majority of children and young people involved with child protection, the most appropriate permanency objective will be to remain in the care of a parent. For those children or young people who come into out-of-home care, family reunification will almost always be the preferred permanency objective, subject to timelines.</w:t>
      </w:r>
    </w:p>
    <w:p w:rsidR="0022285D" w:rsidRPr="00306F22" w:rsidRDefault="0022285D" w:rsidP="00D53C6C">
      <w:pPr>
        <w:pStyle w:val="DHHSbody"/>
      </w:pPr>
      <w:r w:rsidRPr="00306F22">
        <w:t>For a very small proportion of children and young people with whom child protection intervenes, a permanent out-of-home care arrangement will be required to ensure their safety and wellbeing. It is important that this decision is made as soon as possible, and within a timeframe that promotes the child</w:t>
      </w:r>
      <w:r>
        <w:t xml:space="preserve"> or young person</w:t>
      </w:r>
      <w:r w:rsidRPr="00306F22">
        <w:t>’s developmental and emotional needs.</w:t>
      </w:r>
    </w:p>
    <w:p w:rsidR="0022285D" w:rsidRPr="00306F22" w:rsidRDefault="0022285D" w:rsidP="0022285D">
      <w:pPr>
        <w:pStyle w:val="Heading3"/>
      </w:pPr>
      <w:r w:rsidRPr="00306F22">
        <w:lastRenderedPageBreak/>
        <w:t>Case management</w:t>
      </w:r>
    </w:p>
    <w:p w:rsidR="0022285D" w:rsidRPr="0077023A" w:rsidRDefault="0022285D" w:rsidP="00D53C6C">
      <w:pPr>
        <w:pStyle w:val="DHHSbody"/>
      </w:pPr>
      <w:r w:rsidRPr="0077023A">
        <w:t>Case management is the coo</w:t>
      </w:r>
      <w:r w:rsidRPr="0077023A">
        <w:rPr>
          <w:spacing w:val="-3"/>
        </w:rPr>
        <w:t>r</w:t>
      </w:r>
      <w:r w:rsidRPr="0077023A">
        <w:t>dination and deli</w:t>
      </w:r>
      <w:r w:rsidRPr="0077023A">
        <w:rPr>
          <w:spacing w:val="-3"/>
        </w:rPr>
        <w:t>v</w:t>
      </w:r>
      <w:r w:rsidRPr="0077023A">
        <w:t xml:space="preserve">ery </w:t>
      </w:r>
      <w:r w:rsidRPr="0077023A">
        <w:rPr>
          <w:spacing w:val="-1"/>
        </w:rPr>
        <w:t>o</w:t>
      </w:r>
      <w:r w:rsidRPr="0077023A">
        <w:t xml:space="preserve">f services </w:t>
      </w:r>
      <w:r>
        <w:t xml:space="preserve">that are </w:t>
      </w:r>
      <w:r w:rsidRPr="0077023A">
        <w:t>p</w:t>
      </w:r>
      <w:r w:rsidRPr="0077023A">
        <w:rPr>
          <w:spacing w:val="-2"/>
        </w:rPr>
        <w:t>r</w:t>
      </w:r>
      <w:r w:rsidRPr="0077023A">
        <w:rPr>
          <w:spacing w:val="-3"/>
        </w:rPr>
        <w:t>o</w:t>
      </w:r>
      <w:r w:rsidRPr="0077023A">
        <w:t>vided as pa</w:t>
      </w:r>
      <w:r w:rsidRPr="0077023A">
        <w:rPr>
          <w:spacing w:val="2"/>
        </w:rPr>
        <w:t>r</w:t>
      </w:r>
      <w:r w:rsidRPr="0077023A">
        <w:t xml:space="preserve">t </w:t>
      </w:r>
      <w:r w:rsidRPr="0077023A">
        <w:rPr>
          <w:spacing w:val="-1"/>
        </w:rPr>
        <w:t>o</w:t>
      </w:r>
      <w:r w:rsidRPr="0077023A">
        <w:t xml:space="preserve">f a case plan. Case management </w:t>
      </w:r>
      <w:r w:rsidRPr="0077023A">
        <w:rPr>
          <w:spacing w:val="-2"/>
        </w:rPr>
        <w:t>r</w:t>
      </w:r>
      <w:r w:rsidRPr="0077023A">
        <w:t xml:space="preserve">esponsibility </w:t>
      </w:r>
      <w:r w:rsidRPr="0077023A">
        <w:rPr>
          <w:spacing w:val="-1"/>
        </w:rPr>
        <w:t>f</w:t>
      </w:r>
      <w:r w:rsidRPr="0077023A">
        <w:t xml:space="preserve">or the child or </w:t>
      </w:r>
      <w:r w:rsidRPr="0077023A">
        <w:rPr>
          <w:spacing w:val="-3"/>
        </w:rPr>
        <w:t>y</w:t>
      </w:r>
      <w:r w:rsidRPr="0077023A">
        <w:t>oung pe</w:t>
      </w:r>
      <w:r w:rsidRPr="0077023A">
        <w:rPr>
          <w:spacing w:val="-2"/>
        </w:rPr>
        <w:t>r</w:t>
      </w:r>
      <w:r w:rsidRPr="0077023A">
        <w:t>son either sits with child p</w:t>
      </w:r>
      <w:r w:rsidRPr="0077023A">
        <w:rPr>
          <w:spacing w:val="-2"/>
        </w:rPr>
        <w:t>r</w:t>
      </w:r>
      <w:r w:rsidRPr="0077023A">
        <w:t>o</w:t>
      </w:r>
      <w:r w:rsidRPr="0077023A">
        <w:rPr>
          <w:spacing w:val="-3"/>
        </w:rPr>
        <w:t>t</w:t>
      </w:r>
      <w:r w:rsidRPr="0077023A">
        <w:t>ection or is cont</w:t>
      </w:r>
      <w:r w:rsidRPr="0077023A">
        <w:rPr>
          <w:spacing w:val="-2"/>
        </w:rPr>
        <w:t>r</w:t>
      </w:r>
      <w:r w:rsidRPr="0077023A">
        <w:t>ac</w:t>
      </w:r>
      <w:r w:rsidRPr="0077023A">
        <w:rPr>
          <w:spacing w:val="-3"/>
        </w:rPr>
        <w:t>t</w:t>
      </w:r>
      <w:r w:rsidRPr="0077023A">
        <w:t xml:space="preserve">ed </w:t>
      </w:r>
      <w:r w:rsidRPr="0077023A">
        <w:rPr>
          <w:spacing w:val="-3"/>
        </w:rPr>
        <w:t>t</w:t>
      </w:r>
      <w:r w:rsidRPr="0077023A">
        <w:t>o the agen</w:t>
      </w:r>
      <w:r w:rsidRPr="0077023A">
        <w:rPr>
          <w:spacing w:val="-1"/>
        </w:rPr>
        <w:t>c</w:t>
      </w:r>
      <w:r w:rsidRPr="0077023A">
        <w:rPr>
          <w:spacing w:val="-8"/>
        </w:rPr>
        <w:t>y</w:t>
      </w:r>
      <w:r w:rsidRPr="0077023A">
        <w:t>. For kinship carers, the majority of case management responsibility sits with child protection.</w:t>
      </w:r>
    </w:p>
    <w:p w:rsidR="00646DAB" w:rsidRDefault="0022285D" w:rsidP="00D53C6C">
      <w:pPr>
        <w:pStyle w:val="DHHSbody"/>
      </w:pPr>
      <w:r w:rsidRPr="0077023A">
        <w:t>When a child or young person is first placed in out-of-home care, the child protection worker is the case manager. However, this responsibility may be transferred to an agency (called case contracting), when the decision has been made for the child or young person to remain in long-term</w:t>
      </w:r>
      <w:r>
        <w:t>,</w:t>
      </w:r>
      <w:r w:rsidRPr="0077023A">
        <w:t xml:space="preserve"> out-of-home care. The roles and responsibilities of the agency case manager and the child protection </w:t>
      </w:r>
      <w:r>
        <w:t>worker</w:t>
      </w:r>
      <w:r w:rsidRPr="0077023A">
        <w:t xml:space="preserve"> change when case management is contracted to the agency</w:t>
      </w:r>
      <w:r w:rsidR="00646DAB">
        <w:t>.</w:t>
      </w:r>
    </w:p>
    <w:p w:rsidR="0022285D" w:rsidRDefault="0022285D" w:rsidP="00D53C6C">
      <w:pPr>
        <w:pStyle w:val="DHHSbody"/>
      </w:pPr>
      <w:r>
        <w:t>Some of the tasks of the case manager include:</w:t>
      </w:r>
    </w:p>
    <w:p w:rsidR="0022285D" w:rsidRDefault="0022285D" w:rsidP="007E6859">
      <w:pPr>
        <w:pStyle w:val="DHHSbullet1"/>
      </w:pPr>
      <w:r>
        <w:t>undertaking ongoing assessment of the risks, needs and development of the child or young person</w:t>
      </w:r>
    </w:p>
    <w:p w:rsidR="0022285D" w:rsidRDefault="0022285D" w:rsidP="007E6859">
      <w:pPr>
        <w:pStyle w:val="DHHSbullet1"/>
      </w:pPr>
      <w:r>
        <w:t>ensuring the implementation of the case plan and cultural plan</w:t>
      </w:r>
    </w:p>
    <w:p w:rsidR="0022285D" w:rsidRDefault="0022285D" w:rsidP="007E6859">
      <w:pPr>
        <w:pStyle w:val="DHHSbullet1"/>
      </w:pPr>
      <w:r>
        <w:t xml:space="preserve">having contact with the child or young person, parents and carer </w:t>
      </w:r>
    </w:p>
    <w:p w:rsidR="0022285D" w:rsidRDefault="0022285D" w:rsidP="007E6859">
      <w:pPr>
        <w:pStyle w:val="DHHSbullet1"/>
      </w:pPr>
      <w:r>
        <w:t>participating in the care team</w:t>
      </w:r>
    </w:p>
    <w:p w:rsidR="0022285D" w:rsidRDefault="0022285D" w:rsidP="007E6859">
      <w:pPr>
        <w:pStyle w:val="DHHSbullet1"/>
      </w:pPr>
      <w:r>
        <w:t>planning and managing contact arrangements for the child or young person</w:t>
      </w:r>
    </w:p>
    <w:p w:rsidR="0022285D" w:rsidRDefault="0022285D" w:rsidP="007E6859">
      <w:pPr>
        <w:pStyle w:val="DHHSbullet1"/>
      </w:pPr>
      <w:r>
        <w:t>arranging and making referrals for specialist assessments</w:t>
      </w:r>
    </w:p>
    <w:p w:rsidR="0022285D" w:rsidRDefault="0022285D" w:rsidP="00072B13">
      <w:pPr>
        <w:pStyle w:val="DHHSbullet1lastline"/>
      </w:pPr>
      <w:r>
        <w:t>preparing court reports and attending court.</w:t>
      </w:r>
    </w:p>
    <w:p w:rsidR="0022285D" w:rsidRPr="0077023A" w:rsidRDefault="0022285D" w:rsidP="00D53C6C">
      <w:pPr>
        <w:pStyle w:val="DHHSbody"/>
      </w:pPr>
      <w:r w:rsidRPr="0077023A">
        <w:rPr>
          <w:spacing w:val="-2"/>
        </w:rPr>
        <w:t>R</w:t>
      </w:r>
      <w:r w:rsidRPr="0077023A">
        <w:t>ega</w:t>
      </w:r>
      <w:r w:rsidRPr="0077023A">
        <w:rPr>
          <w:spacing w:val="-3"/>
        </w:rPr>
        <w:t>r</w:t>
      </w:r>
      <w:r w:rsidRPr="0077023A">
        <w:t>dle</w:t>
      </w:r>
      <w:r w:rsidRPr="0077023A">
        <w:rPr>
          <w:spacing w:val="-2"/>
        </w:rPr>
        <w:t>s</w:t>
      </w:r>
      <w:r w:rsidRPr="0077023A">
        <w:t xml:space="preserve">s </w:t>
      </w:r>
      <w:r w:rsidRPr="0077023A">
        <w:rPr>
          <w:spacing w:val="-1"/>
        </w:rPr>
        <w:t>o</w:t>
      </w:r>
      <w:r w:rsidRPr="0077023A">
        <w:t xml:space="preserve">f who has the case management </w:t>
      </w:r>
      <w:r w:rsidRPr="0077023A">
        <w:rPr>
          <w:spacing w:val="-2"/>
        </w:rPr>
        <w:t>r</w:t>
      </w:r>
      <w:r w:rsidRPr="0077023A">
        <w:t xml:space="preserve">esponsibility </w:t>
      </w:r>
      <w:r w:rsidRPr="0077023A">
        <w:rPr>
          <w:spacing w:val="-1"/>
        </w:rPr>
        <w:t>f</w:t>
      </w:r>
      <w:r w:rsidRPr="0077023A">
        <w:t xml:space="preserve">or the child or </w:t>
      </w:r>
      <w:r w:rsidRPr="0077023A">
        <w:rPr>
          <w:spacing w:val="-3"/>
        </w:rPr>
        <w:t>y</w:t>
      </w:r>
      <w:r w:rsidRPr="0077023A">
        <w:t>oung pe</w:t>
      </w:r>
      <w:r w:rsidRPr="0077023A">
        <w:rPr>
          <w:spacing w:val="-2"/>
        </w:rPr>
        <w:t>r</w:t>
      </w:r>
      <w:r w:rsidRPr="0077023A">
        <w:t>son, child p</w:t>
      </w:r>
      <w:r w:rsidRPr="0077023A">
        <w:rPr>
          <w:spacing w:val="-2"/>
        </w:rPr>
        <w:t>r</w:t>
      </w:r>
      <w:r w:rsidRPr="0077023A">
        <w:t>o</w:t>
      </w:r>
      <w:r w:rsidRPr="0077023A">
        <w:rPr>
          <w:spacing w:val="-3"/>
        </w:rPr>
        <w:t>t</w:t>
      </w:r>
      <w:r w:rsidRPr="0077023A">
        <w:t xml:space="preserve">ection </w:t>
      </w:r>
      <w:r>
        <w:t xml:space="preserve">or the authorised Aboriginal agency </w:t>
      </w:r>
      <w:r w:rsidRPr="0077023A">
        <w:t xml:space="preserve">will </w:t>
      </w:r>
      <w:r w:rsidRPr="0077023A">
        <w:rPr>
          <w:spacing w:val="-2"/>
        </w:rPr>
        <w:t>r</w:t>
      </w:r>
      <w:r w:rsidRPr="0077023A">
        <w:t xml:space="preserve">emain </w:t>
      </w:r>
      <w:r w:rsidRPr="0077023A">
        <w:rPr>
          <w:spacing w:val="-2"/>
        </w:rPr>
        <w:t>r</w:t>
      </w:r>
      <w:r w:rsidRPr="0077023A">
        <w:t xml:space="preserve">esponsible </w:t>
      </w:r>
      <w:r w:rsidRPr="0077023A">
        <w:rPr>
          <w:spacing w:val="-1"/>
        </w:rPr>
        <w:t>f</w:t>
      </w:r>
      <w:r w:rsidRPr="0077023A">
        <w:t>or case planning, case planning decisions</w:t>
      </w:r>
      <w:r>
        <w:t>,</w:t>
      </w:r>
      <w:r w:rsidRPr="0077023A">
        <w:t xml:space="preserve"> and en</w:t>
      </w:r>
      <w:r w:rsidRPr="0077023A">
        <w:rPr>
          <w:spacing w:val="-1"/>
        </w:rPr>
        <w:t>s</w:t>
      </w:r>
      <w:r w:rsidRPr="0077023A">
        <w:t>uring the cul</w:t>
      </w:r>
      <w:r w:rsidRPr="0077023A">
        <w:rPr>
          <w:spacing w:val="-2"/>
        </w:rPr>
        <w:t>t</w:t>
      </w:r>
      <w:r w:rsidRPr="0077023A">
        <w:t>u</w:t>
      </w:r>
      <w:r w:rsidRPr="0077023A">
        <w:rPr>
          <w:spacing w:val="-2"/>
        </w:rPr>
        <w:t>r</w:t>
      </w:r>
      <w:r w:rsidRPr="0077023A">
        <w:t>al plan is d</w:t>
      </w:r>
      <w:r w:rsidRPr="0077023A">
        <w:rPr>
          <w:spacing w:val="-3"/>
        </w:rPr>
        <w:t>ev</w:t>
      </w:r>
      <w:r w:rsidRPr="0077023A">
        <w:t xml:space="preserve">eloped </w:t>
      </w:r>
      <w:r w:rsidRPr="0077023A">
        <w:rPr>
          <w:spacing w:val="-1"/>
        </w:rPr>
        <w:t>f</w:t>
      </w:r>
      <w:r w:rsidRPr="0077023A">
        <w:t>or Aboriginal child</w:t>
      </w:r>
      <w:r w:rsidRPr="0077023A">
        <w:rPr>
          <w:spacing w:val="-2"/>
        </w:rPr>
        <w:t>r</w:t>
      </w:r>
      <w:r w:rsidRPr="0077023A">
        <w:t xml:space="preserve">en and </w:t>
      </w:r>
      <w:r w:rsidRPr="0077023A">
        <w:rPr>
          <w:spacing w:val="-3"/>
        </w:rPr>
        <w:t>y</w:t>
      </w:r>
      <w:r w:rsidRPr="0077023A">
        <w:t>oung peopl</w:t>
      </w:r>
      <w:r w:rsidRPr="0077023A">
        <w:rPr>
          <w:spacing w:val="-3"/>
        </w:rPr>
        <w:t>e</w:t>
      </w:r>
      <w:r w:rsidRPr="0077023A">
        <w:t>.</w:t>
      </w:r>
    </w:p>
    <w:p w:rsidR="0022285D" w:rsidRPr="00306F22" w:rsidRDefault="0022285D" w:rsidP="0022285D">
      <w:pPr>
        <w:pStyle w:val="Heading3"/>
      </w:pPr>
      <w:r w:rsidRPr="00306F22">
        <w:t>Care team roles and responsibilities</w:t>
      </w:r>
    </w:p>
    <w:p w:rsidR="0022285D" w:rsidRDefault="0022285D" w:rsidP="0022285D">
      <w:pPr>
        <w:pStyle w:val="DHHSbody"/>
      </w:pPr>
      <w:r w:rsidRPr="00306F22">
        <w:t xml:space="preserve">The table below provides a list of tasks and who is responsible for them. The ‘allocated case manager’ will either be the child protection </w:t>
      </w:r>
      <w:r>
        <w:t>worker</w:t>
      </w:r>
      <w:r w:rsidRPr="00306F22">
        <w:t xml:space="preserve"> or</w:t>
      </w:r>
      <w:r>
        <w:t>,</w:t>
      </w:r>
      <w:r w:rsidRPr="00306F22">
        <w:t xml:space="preserve"> </w:t>
      </w:r>
      <w:r>
        <w:t xml:space="preserve">in some instances, </w:t>
      </w:r>
      <w:r w:rsidRPr="00306F22">
        <w:t xml:space="preserve">the agency case </w:t>
      </w:r>
      <w:r>
        <w:t>manager</w:t>
      </w:r>
      <w:r w:rsidRPr="00306F22">
        <w:t>. You will need to know who holds case management responsibility for the child or young person in your care.</w:t>
      </w:r>
    </w:p>
    <w:p w:rsidR="0074579C" w:rsidRDefault="0074579C" w:rsidP="0074579C">
      <w:pPr>
        <w:pStyle w:val="Heading4"/>
      </w:pPr>
      <w:r w:rsidRPr="0074579C">
        <w:t>Care team</w:t>
      </w:r>
    </w:p>
    <w:p w:rsidR="0074579C" w:rsidRDefault="0074579C" w:rsidP="00D53C6C">
      <w:pPr>
        <w:pStyle w:val="DHHStablecaption"/>
      </w:pPr>
      <w:r>
        <w:t>Care team r</w:t>
      </w:r>
      <w:r w:rsidRPr="00306F22">
        <w:t>oles and responsibilities of the carer, child protection</w:t>
      </w:r>
      <w:r>
        <w:t xml:space="preserve"> (CP) or authorised Aboriginal agency</w:t>
      </w:r>
      <w:r w:rsidRPr="00306F22">
        <w:t xml:space="preserve"> and case manager (agency or </w:t>
      </w:r>
      <w:r w:rsidR="00D53C6C">
        <w:t>CP</w:t>
      </w:r>
      <w:r w:rsidRPr="00306F22">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992"/>
        <w:gridCol w:w="2523"/>
        <w:gridCol w:w="1276"/>
      </w:tblGrid>
      <w:tr w:rsidR="0074579C" w:rsidRPr="00306F22" w:rsidTr="00D53C6C">
        <w:trPr>
          <w:trHeight w:val="938"/>
          <w:tblHeader/>
        </w:trPr>
        <w:tc>
          <w:tcPr>
            <w:tcW w:w="4673" w:type="dxa"/>
            <w:shd w:val="clear" w:color="auto" w:fill="auto"/>
          </w:tcPr>
          <w:p w:rsidR="0074579C" w:rsidRPr="00306F22" w:rsidRDefault="0074579C" w:rsidP="00B96CBE">
            <w:pPr>
              <w:pStyle w:val="DHHStablecolhead"/>
            </w:pPr>
            <w:r w:rsidRPr="00306F22">
              <w:t>Role</w:t>
            </w:r>
            <w:r>
              <w:t xml:space="preserve"> description</w:t>
            </w:r>
          </w:p>
        </w:tc>
        <w:tc>
          <w:tcPr>
            <w:tcW w:w="992" w:type="dxa"/>
          </w:tcPr>
          <w:p w:rsidR="0074579C" w:rsidRPr="00306F22" w:rsidRDefault="0074579C" w:rsidP="00B96CBE">
            <w:pPr>
              <w:pStyle w:val="DHHStablecolhead"/>
            </w:pPr>
            <w:r>
              <w:rPr>
                <w:szCs w:val="16"/>
              </w:rPr>
              <w:t>Kinship</w:t>
            </w:r>
            <w:r w:rsidRPr="00306F22">
              <w:rPr>
                <w:szCs w:val="16"/>
              </w:rPr>
              <w:t xml:space="preserve"> carer</w:t>
            </w:r>
          </w:p>
        </w:tc>
        <w:tc>
          <w:tcPr>
            <w:tcW w:w="2523" w:type="dxa"/>
            <w:shd w:val="clear" w:color="auto" w:fill="auto"/>
          </w:tcPr>
          <w:p w:rsidR="0074579C" w:rsidRPr="00306F22" w:rsidRDefault="0074579C" w:rsidP="00B96CBE">
            <w:pPr>
              <w:pStyle w:val="DHHStablecolhead"/>
            </w:pPr>
            <w:r>
              <w:rPr>
                <w:szCs w:val="16"/>
              </w:rPr>
              <w:t>CP</w:t>
            </w:r>
            <w:r w:rsidRPr="00306F22">
              <w:rPr>
                <w:szCs w:val="16"/>
              </w:rPr>
              <w:t xml:space="preserve"> </w:t>
            </w:r>
            <w:r>
              <w:rPr>
                <w:szCs w:val="16"/>
              </w:rPr>
              <w:t xml:space="preserve">or the authorised Aboriginal agency </w:t>
            </w:r>
            <w:r w:rsidRPr="00306F22">
              <w:rPr>
                <w:szCs w:val="16"/>
              </w:rPr>
              <w:t>case planner</w:t>
            </w:r>
            <w:r>
              <w:rPr>
                <w:szCs w:val="16"/>
              </w:rPr>
              <w:t>,</w:t>
            </w:r>
            <w:r w:rsidRPr="00306F22">
              <w:rPr>
                <w:szCs w:val="16"/>
              </w:rPr>
              <w:t xml:space="preserve"> or</w:t>
            </w:r>
            <w:r>
              <w:rPr>
                <w:szCs w:val="16"/>
              </w:rPr>
              <w:t xml:space="preserve"> CP or authorised Aboriginal agency</w:t>
            </w:r>
            <w:r w:rsidRPr="00306F22">
              <w:rPr>
                <w:szCs w:val="16"/>
              </w:rPr>
              <w:t xml:space="preserve"> task only</w:t>
            </w:r>
          </w:p>
        </w:tc>
        <w:tc>
          <w:tcPr>
            <w:tcW w:w="1276" w:type="dxa"/>
            <w:shd w:val="clear" w:color="auto" w:fill="auto"/>
          </w:tcPr>
          <w:p w:rsidR="0074579C" w:rsidRPr="00306F22" w:rsidRDefault="0074579C" w:rsidP="00B96CBE">
            <w:pPr>
              <w:pStyle w:val="DHHStablecolhead"/>
            </w:pPr>
            <w:r w:rsidRPr="00306F22">
              <w:rPr>
                <w:szCs w:val="16"/>
              </w:rPr>
              <w:t>Allocated case manager</w:t>
            </w:r>
            <w:r>
              <w:rPr>
                <w:szCs w:val="16"/>
              </w:rPr>
              <w:t>,</w:t>
            </w:r>
            <w:r w:rsidRPr="00306F22">
              <w:rPr>
                <w:szCs w:val="16"/>
              </w:rPr>
              <w:t xml:space="preserve"> either </w:t>
            </w:r>
            <w:r>
              <w:rPr>
                <w:szCs w:val="16"/>
              </w:rPr>
              <w:t>CP</w:t>
            </w:r>
            <w:r w:rsidRPr="00306F22">
              <w:rPr>
                <w:szCs w:val="16"/>
              </w:rPr>
              <w:t xml:space="preserve"> or agency</w:t>
            </w:r>
          </w:p>
        </w:tc>
      </w:tr>
      <w:tr w:rsidR="0074579C" w:rsidRPr="00306F22" w:rsidTr="00D53C6C">
        <w:tc>
          <w:tcPr>
            <w:tcW w:w="4673" w:type="dxa"/>
            <w:shd w:val="clear" w:color="auto" w:fill="auto"/>
          </w:tcPr>
          <w:p w:rsidR="0074579C" w:rsidRPr="00306F22" w:rsidRDefault="0074579C" w:rsidP="00D53C6C">
            <w:pPr>
              <w:pStyle w:val="DHHSbody"/>
            </w:pPr>
            <w:r w:rsidRPr="00306F22">
              <w:t xml:space="preserve">Establish the </w:t>
            </w:r>
            <w:r w:rsidRPr="00306F22">
              <w:rPr>
                <w:b/>
              </w:rPr>
              <w:t>care team</w:t>
            </w:r>
            <w:r w:rsidRPr="00306F22">
              <w:t xml:space="preserve"> and make recommendations about the day-to-day care of the child or young person</w:t>
            </w:r>
          </w:p>
        </w:tc>
        <w:tc>
          <w:tcPr>
            <w:tcW w:w="992" w:type="dxa"/>
          </w:tcPr>
          <w:p w:rsidR="0074579C" w:rsidRPr="00306F22" w:rsidRDefault="0074579C" w:rsidP="00823705">
            <w:pPr>
              <w:spacing w:before="80" w:after="60"/>
              <w:rPr>
                <w:rFonts w:ascii="Arial" w:hAnsi="Arial"/>
              </w:rPr>
            </w:pPr>
          </w:p>
        </w:tc>
        <w:tc>
          <w:tcPr>
            <w:tcW w:w="2523" w:type="dxa"/>
            <w:shd w:val="clear" w:color="auto" w:fill="auto"/>
          </w:tcPr>
          <w:p w:rsidR="0074579C" w:rsidRPr="00306F22" w:rsidRDefault="0074579C" w:rsidP="00823705">
            <w:pPr>
              <w:spacing w:before="80" w:after="60"/>
              <w:rPr>
                <w:rFonts w:ascii="Arial" w:hAnsi="Arial"/>
              </w:rPr>
            </w:pPr>
          </w:p>
        </w:tc>
        <w:tc>
          <w:tcPr>
            <w:tcW w:w="1276" w:type="dxa"/>
            <w:shd w:val="clear" w:color="auto" w:fill="auto"/>
          </w:tcPr>
          <w:p w:rsidR="0074579C" w:rsidRPr="00306F22" w:rsidRDefault="0074579C" w:rsidP="00D53C6C">
            <w:pPr>
              <w:pStyle w:val="DHHSbody"/>
            </w:pPr>
            <w:r w:rsidRPr="00306F22">
              <w:t>Yes</w:t>
            </w:r>
          </w:p>
        </w:tc>
      </w:tr>
      <w:tr w:rsidR="0074579C" w:rsidRPr="00306F22" w:rsidTr="00D53C6C">
        <w:tc>
          <w:tcPr>
            <w:tcW w:w="4673" w:type="dxa"/>
            <w:shd w:val="clear" w:color="auto" w:fill="auto"/>
          </w:tcPr>
          <w:p w:rsidR="0074579C" w:rsidRPr="00306F22" w:rsidRDefault="0074579C" w:rsidP="00D53C6C">
            <w:pPr>
              <w:pStyle w:val="DHHSbody"/>
            </w:pPr>
            <w:r w:rsidRPr="00306F22">
              <w:t>Ma</w:t>
            </w:r>
            <w:r w:rsidRPr="00306F22">
              <w:rPr>
                <w:spacing w:val="-4"/>
              </w:rPr>
              <w:t>k</w:t>
            </w:r>
            <w:r w:rsidRPr="00306F22">
              <w:t xml:space="preserve">e </w:t>
            </w:r>
            <w:r w:rsidRPr="00306F22">
              <w:rPr>
                <w:spacing w:val="-1"/>
              </w:rPr>
              <w:t>s</w:t>
            </w:r>
            <w:r w:rsidRPr="00306F22">
              <w:t>u</w:t>
            </w:r>
            <w:r w:rsidRPr="00306F22">
              <w:rPr>
                <w:spacing w:val="-2"/>
              </w:rPr>
              <w:t>r</w:t>
            </w:r>
            <w:r w:rsidRPr="00306F22">
              <w:t>e an initial</w:t>
            </w:r>
            <w:r w:rsidRPr="00306F22">
              <w:rPr>
                <w:spacing w:val="-2"/>
              </w:rPr>
              <w:t xml:space="preserve"> </w:t>
            </w:r>
            <w:r w:rsidRPr="00306F22">
              <w:rPr>
                <w:rFonts w:cs="VIC SemiBold"/>
                <w:b/>
                <w:bCs/>
              </w:rPr>
              <w:t>Ca</w:t>
            </w:r>
            <w:r w:rsidRPr="00306F22">
              <w:rPr>
                <w:rFonts w:cs="VIC SemiBold"/>
                <w:b/>
                <w:bCs/>
                <w:spacing w:val="-1"/>
              </w:rPr>
              <w:t>r</w:t>
            </w:r>
            <w:r w:rsidRPr="00306F22">
              <w:rPr>
                <w:rFonts w:cs="VIC SemiBold"/>
                <w:b/>
                <w:bCs/>
              </w:rPr>
              <w:t>e and Placement Plan</w:t>
            </w:r>
            <w:r w:rsidRPr="00306F22">
              <w:rPr>
                <w:rFonts w:cs="VIC SemiBold"/>
                <w:b/>
                <w:bCs/>
                <w:spacing w:val="2"/>
              </w:rPr>
              <w:t xml:space="preserve"> </w:t>
            </w:r>
            <w:r w:rsidRPr="00306F22">
              <w:t>is d</w:t>
            </w:r>
            <w:r w:rsidRPr="00306F22">
              <w:rPr>
                <w:spacing w:val="-3"/>
              </w:rPr>
              <w:t>ev</w:t>
            </w:r>
            <w:r w:rsidRPr="00306F22">
              <w:t>eloped and documen</w:t>
            </w:r>
            <w:r w:rsidRPr="00306F22">
              <w:rPr>
                <w:spacing w:val="-3"/>
              </w:rPr>
              <w:t>t</w:t>
            </w:r>
            <w:r w:rsidRPr="00306F22">
              <w:t>ed within t</w:t>
            </w:r>
            <w:r w:rsidRPr="00306F22">
              <w:rPr>
                <w:spacing w:val="-1"/>
              </w:rPr>
              <w:t>w</w:t>
            </w:r>
            <w:r w:rsidRPr="00306F22">
              <w:t xml:space="preserve">o </w:t>
            </w:r>
            <w:r w:rsidRPr="00306F22">
              <w:rPr>
                <w:spacing w:val="-1"/>
              </w:rPr>
              <w:t>w</w:t>
            </w:r>
            <w:r w:rsidRPr="00306F22">
              <w:t>ee</w:t>
            </w:r>
            <w:r w:rsidRPr="00306F22">
              <w:rPr>
                <w:spacing w:val="-3"/>
              </w:rPr>
              <w:t>k</w:t>
            </w:r>
            <w:r w:rsidRPr="00306F22">
              <w:t xml:space="preserve">s </w:t>
            </w:r>
            <w:r w:rsidRPr="00306F22">
              <w:rPr>
                <w:spacing w:val="-1"/>
              </w:rPr>
              <w:t>o</w:t>
            </w:r>
            <w:r w:rsidRPr="00306F22">
              <w:t xml:space="preserve">f the child or </w:t>
            </w:r>
            <w:r w:rsidRPr="00306F22">
              <w:rPr>
                <w:spacing w:val="-3"/>
              </w:rPr>
              <w:t>y</w:t>
            </w:r>
            <w:r w:rsidRPr="00306F22">
              <w:t>oung pe</w:t>
            </w:r>
            <w:r w:rsidRPr="00306F22">
              <w:rPr>
                <w:spacing w:val="-1"/>
              </w:rPr>
              <w:t>r</w:t>
            </w:r>
            <w:r w:rsidRPr="00306F22">
              <w:t>son coming in</w:t>
            </w:r>
            <w:r w:rsidRPr="00306F22">
              <w:rPr>
                <w:spacing w:val="-3"/>
              </w:rPr>
              <w:t>t</w:t>
            </w:r>
            <w:r w:rsidRPr="00306F22">
              <w:t>o ca</w:t>
            </w:r>
            <w:r w:rsidRPr="00306F22">
              <w:rPr>
                <w:spacing w:val="-2"/>
              </w:rPr>
              <w:t>r</w:t>
            </w:r>
            <w:r w:rsidRPr="00306F22">
              <w:rPr>
                <w:spacing w:val="-4"/>
              </w:rPr>
              <w:t>e</w:t>
            </w:r>
            <w:r w:rsidRPr="00306F22">
              <w:t>, and a co</w:t>
            </w:r>
            <w:r w:rsidRPr="00306F22">
              <w:rPr>
                <w:spacing w:val="-3"/>
              </w:rPr>
              <w:t>p</w:t>
            </w:r>
            <w:r w:rsidRPr="00306F22">
              <w:t xml:space="preserve">y </w:t>
            </w:r>
            <w:r>
              <w:t xml:space="preserve">is provided </w:t>
            </w:r>
            <w:r w:rsidRPr="00306F22">
              <w:rPr>
                <w:spacing w:val="-3"/>
              </w:rPr>
              <w:t>t</w:t>
            </w:r>
            <w:r w:rsidRPr="00306F22">
              <w:t>o the ca</w:t>
            </w:r>
            <w:r w:rsidRPr="00306F22">
              <w:rPr>
                <w:spacing w:val="-2"/>
              </w:rPr>
              <w:t>r</w:t>
            </w:r>
            <w:r w:rsidRPr="00306F22">
              <w:t xml:space="preserve">e </w:t>
            </w:r>
            <w:r w:rsidRPr="00306F22">
              <w:rPr>
                <w:spacing w:val="-3"/>
              </w:rPr>
              <w:t>t</w:t>
            </w:r>
            <w:r w:rsidRPr="00306F22">
              <w:t>eam</w:t>
            </w:r>
          </w:p>
        </w:tc>
        <w:tc>
          <w:tcPr>
            <w:tcW w:w="992" w:type="dxa"/>
          </w:tcPr>
          <w:p w:rsidR="0074579C" w:rsidRPr="00306F22" w:rsidRDefault="0074579C" w:rsidP="00823705">
            <w:pPr>
              <w:spacing w:before="80" w:after="60"/>
              <w:rPr>
                <w:rFonts w:ascii="Arial" w:hAnsi="Arial"/>
              </w:rPr>
            </w:pPr>
          </w:p>
        </w:tc>
        <w:tc>
          <w:tcPr>
            <w:tcW w:w="2523" w:type="dxa"/>
            <w:shd w:val="clear" w:color="auto" w:fill="auto"/>
          </w:tcPr>
          <w:p w:rsidR="0074579C" w:rsidRPr="00306F22" w:rsidRDefault="0074579C" w:rsidP="00823705">
            <w:pPr>
              <w:spacing w:before="80" w:after="60"/>
              <w:rPr>
                <w:rFonts w:ascii="Arial" w:hAnsi="Arial"/>
              </w:rPr>
            </w:pPr>
          </w:p>
        </w:tc>
        <w:tc>
          <w:tcPr>
            <w:tcW w:w="1276" w:type="dxa"/>
            <w:shd w:val="clear" w:color="auto" w:fill="auto"/>
          </w:tcPr>
          <w:p w:rsidR="0074579C" w:rsidRPr="00306F22" w:rsidRDefault="0074579C" w:rsidP="00D53C6C">
            <w:pPr>
              <w:pStyle w:val="DHHSbody"/>
            </w:pPr>
            <w:r w:rsidRPr="00306F22">
              <w:t>Yes</w:t>
            </w:r>
          </w:p>
        </w:tc>
      </w:tr>
      <w:tr w:rsidR="0074579C" w:rsidRPr="00306F22" w:rsidTr="00D53C6C">
        <w:tc>
          <w:tcPr>
            <w:tcW w:w="4673" w:type="dxa"/>
            <w:shd w:val="clear" w:color="auto" w:fill="auto"/>
          </w:tcPr>
          <w:p w:rsidR="0074579C" w:rsidRPr="00306F22" w:rsidRDefault="0074579C" w:rsidP="00D53C6C">
            <w:pPr>
              <w:pStyle w:val="DHHSbody"/>
              <w:rPr>
                <w:b/>
              </w:rPr>
            </w:pPr>
            <w:r w:rsidRPr="00306F22">
              <w:t xml:space="preserve">All members of the care team, including carers, contribute to the development of the </w:t>
            </w:r>
            <w:r w:rsidRPr="00306F22">
              <w:rPr>
                <w:b/>
              </w:rPr>
              <w:t>Care and Placement Plan</w:t>
            </w:r>
          </w:p>
        </w:tc>
        <w:tc>
          <w:tcPr>
            <w:tcW w:w="992" w:type="dxa"/>
          </w:tcPr>
          <w:p w:rsidR="0074579C" w:rsidRPr="00306F22" w:rsidRDefault="0074579C" w:rsidP="00D53C6C">
            <w:pPr>
              <w:pStyle w:val="DHHSbody"/>
            </w:pPr>
            <w:r w:rsidRPr="00306F22">
              <w:t>Yes</w:t>
            </w:r>
          </w:p>
        </w:tc>
        <w:tc>
          <w:tcPr>
            <w:tcW w:w="2523" w:type="dxa"/>
            <w:shd w:val="clear" w:color="auto" w:fill="auto"/>
          </w:tcPr>
          <w:p w:rsidR="0074579C" w:rsidRPr="00306F22" w:rsidRDefault="0074579C" w:rsidP="00823705">
            <w:pPr>
              <w:spacing w:before="80" w:after="60"/>
              <w:rPr>
                <w:rFonts w:ascii="Arial" w:hAnsi="Arial"/>
              </w:rPr>
            </w:pPr>
          </w:p>
        </w:tc>
        <w:tc>
          <w:tcPr>
            <w:tcW w:w="1276" w:type="dxa"/>
            <w:shd w:val="clear" w:color="auto" w:fill="auto"/>
          </w:tcPr>
          <w:p w:rsidR="0074579C" w:rsidRPr="00306F22" w:rsidRDefault="0074579C" w:rsidP="00D53C6C">
            <w:pPr>
              <w:pStyle w:val="DHHSbody"/>
            </w:pPr>
            <w:r w:rsidRPr="00306F22">
              <w:t>Yes</w:t>
            </w:r>
          </w:p>
        </w:tc>
      </w:tr>
      <w:tr w:rsidR="0074579C" w:rsidRPr="00306F22" w:rsidTr="00D53C6C">
        <w:tc>
          <w:tcPr>
            <w:tcW w:w="4673" w:type="dxa"/>
            <w:shd w:val="clear" w:color="auto" w:fill="auto"/>
          </w:tcPr>
          <w:p w:rsidR="0074579C" w:rsidRPr="00306F22" w:rsidRDefault="0074579C" w:rsidP="00D53C6C">
            <w:pPr>
              <w:pStyle w:val="DHHSbody"/>
              <w:rPr>
                <w:b/>
              </w:rPr>
            </w:pPr>
            <w:r w:rsidRPr="00306F22">
              <w:lastRenderedPageBreak/>
              <w:t xml:space="preserve">Be an active member of the child or young person’s </w:t>
            </w:r>
            <w:r w:rsidRPr="00306F22">
              <w:rPr>
                <w:b/>
              </w:rPr>
              <w:t>care team</w:t>
            </w:r>
          </w:p>
        </w:tc>
        <w:tc>
          <w:tcPr>
            <w:tcW w:w="992" w:type="dxa"/>
          </w:tcPr>
          <w:p w:rsidR="0074579C" w:rsidRPr="00306F22" w:rsidRDefault="0074579C" w:rsidP="00D53C6C">
            <w:pPr>
              <w:pStyle w:val="DHHSbody"/>
            </w:pPr>
            <w:r w:rsidRPr="00306F22">
              <w:t>Yes</w:t>
            </w:r>
          </w:p>
        </w:tc>
        <w:tc>
          <w:tcPr>
            <w:tcW w:w="2523" w:type="dxa"/>
            <w:shd w:val="clear" w:color="auto" w:fill="auto"/>
          </w:tcPr>
          <w:p w:rsidR="0074579C" w:rsidRPr="00306F22" w:rsidRDefault="0074579C" w:rsidP="00823705">
            <w:pPr>
              <w:spacing w:before="80" w:after="60"/>
              <w:rPr>
                <w:rFonts w:ascii="Arial" w:hAnsi="Arial"/>
              </w:rPr>
            </w:pPr>
          </w:p>
        </w:tc>
        <w:tc>
          <w:tcPr>
            <w:tcW w:w="1276" w:type="dxa"/>
            <w:shd w:val="clear" w:color="auto" w:fill="auto"/>
          </w:tcPr>
          <w:p w:rsidR="0074579C" w:rsidRPr="00306F22" w:rsidRDefault="0074579C" w:rsidP="00D53C6C">
            <w:pPr>
              <w:pStyle w:val="DHHSbody"/>
            </w:pPr>
            <w:r w:rsidRPr="00306F22">
              <w:t>Yes</w:t>
            </w:r>
          </w:p>
        </w:tc>
      </w:tr>
      <w:tr w:rsidR="0074579C" w:rsidRPr="00306F22" w:rsidTr="00D53C6C">
        <w:tc>
          <w:tcPr>
            <w:tcW w:w="4673" w:type="dxa"/>
            <w:shd w:val="clear" w:color="auto" w:fill="auto"/>
          </w:tcPr>
          <w:p w:rsidR="0074579C" w:rsidRPr="00306F22" w:rsidRDefault="0074579C" w:rsidP="00D53C6C">
            <w:pPr>
              <w:pStyle w:val="DHHSbody"/>
            </w:pPr>
            <w:r w:rsidRPr="00306F22">
              <w:rPr>
                <w:b/>
              </w:rPr>
              <w:t>Make recommendations</w:t>
            </w:r>
            <w:r w:rsidRPr="00306F22">
              <w:t xml:space="preserve"> to the child protection case planner about the specific decisions a carer is authorised to make</w:t>
            </w:r>
          </w:p>
        </w:tc>
        <w:tc>
          <w:tcPr>
            <w:tcW w:w="992" w:type="dxa"/>
          </w:tcPr>
          <w:p w:rsidR="0074579C" w:rsidRPr="00306F22" w:rsidRDefault="0074579C" w:rsidP="00D53C6C">
            <w:pPr>
              <w:pStyle w:val="DHHSbody"/>
            </w:pPr>
            <w:r w:rsidRPr="00306F22">
              <w:t>Yes</w:t>
            </w:r>
          </w:p>
        </w:tc>
        <w:tc>
          <w:tcPr>
            <w:tcW w:w="2523" w:type="dxa"/>
            <w:shd w:val="clear" w:color="auto" w:fill="auto"/>
          </w:tcPr>
          <w:p w:rsidR="0074579C" w:rsidRPr="00306F22" w:rsidRDefault="0074579C" w:rsidP="00823705">
            <w:pPr>
              <w:spacing w:before="80" w:after="60"/>
              <w:rPr>
                <w:rFonts w:ascii="Arial" w:hAnsi="Arial"/>
              </w:rPr>
            </w:pPr>
          </w:p>
        </w:tc>
        <w:tc>
          <w:tcPr>
            <w:tcW w:w="1276" w:type="dxa"/>
            <w:shd w:val="clear" w:color="auto" w:fill="auto"/>
          </w:tcPr>
          <w:p w:rsidR="0074579C" w:rsidRPr="00306F22" w:rsidRDefault="0074579C" w:rsidP="00D53C6C">
            <w:pPr>
              <w:pStyle w:val="DHHSbody"/>
            </w:pPr>
            <w:r w:rsidRPr="00306F22">
              <w:t>Yes</w:t>
            </w:r>
          </w:p>
        </w:tc>
      </w:tr>
      <w:tr w:rsidR="0074579C" w:rsidRPr="00306F22" w:rsidTr="00D53C6C">
        <w:tc>
          <w:tcPr>
            <w:tcW w:w="4673" w:type="dxa"/>
            <w:shd w:val="clear" w:color="auto" w:fill="auto"/>
          </w:tcPr>
          <w:p w:rsidR="0074579C" w:rsidRPr="00306F22" w:rsidRDefault="0074579C" w:rsidP="00D53C6C">
            <w:pPr>
              <w:pStyle w:val="DHHSbody"/>
            </w:pPr>
            <w:r w:rsidRPr="00306F22">
              <w:t xml:space="preserve">Approve </w:t>
            </w:r>
            <w:r w:rsidRPr="00306F22">
              <w:rPr>
                <w:b/>
              </w:rPr>
              <w:t>authorisation for carers</w:t>
            </w:r>
            <w:r w:rsidRPr="00306F22">
              <w:t xml:space="preserve"> for things such as routine medical/dental treatment, travel, school activities and camps</w:t>
            </w:r>
          </w:p>
        </w:tc>
        <w:tc>
          <w:tcPr>
            <w:tcW w:w="992" w:type="dxa"/>
          </w:tcPr>
          <w:p w:rsidR="0074579C" w:rsidRPr="00306F22" w:rsidRDefault="0074579C" w:rsidP="00823705">
            <w:pPr>
              <w:spacing w:before="80" w:after="60"/>
              <w:rPr>
                <w:rFonts w:ascii="Arial" w:hAnsi="Arial"/>
              </w:rPr>
            </w:pPr>
          </w:p>
        </w:tc>
        <w:tc>
          <w:tcPr>
            <w:tcW w:w="2523" w:type="dxa"/>
            <w:shd w:val="clear" w:color="auto" w:fill="auto"/>
          </w:tcPr>
          <w:p w:rsidR="0074579C" w:rsidRPr="00306F22" w:rsidRDefault="0074579C" w:rsidP="00D53C6C">
            <w:pPr>
              <w:pStyle w:val="DHHSbody"/>
            </w:pPr>
            <w:r w:rsidRPr="00306F22">
              <w:t>Yes</w:t>
            </w:r>
          </w:p>
        </w:tc>
        <w:tc>
          <w:tcPr>
            <w:tcW w:w="1276" w:type="dxa"/>
            <w:shd w:val="clear" w:color="auto" w:fill="auto"/>
          </w:tcPr>
          <w:p w:rsidR="0074579C" w:rsidRPr="00306F22" w:rsidRDefault="0074579C" w:rsidP="00823705">
            <w:pPr>
              <w:spacing w:before="80" w:after="60"/>
              <w:rPr>
                <w:rFonts w:ascii="Arial" w:hAnsi="Arial"/>
              </w:rPr>
            </w:pPr>
          </w:p>
        </w:tc>
      </w:tr>
      <w:tr w:rsidR="0074579C" w:rsidRPr="00306F22" w:rsidTr="00D53C6C">
        <w:tc>
          <w:tcPr>
            <w:tcW w:w="4673" w:type="dxa"/>
            <w:shd w:val="clear" w:color="auto" w:fill="auto"/>
          </w:tcPr>
          <w:p w:rsidR="0074579C" w:rsidRPr="00306F22" w:rsidRDefault="0074579C" w:rsidP="00D53C6C">
            <w:pPr>
              <w:pStyle w:val="DHHSbody"/>
            </w:pPr>
            <w:r w:rsidRPr="00306F22">
              <w:t xml:space="preserve">Work together to contribute to the development and implementation of the child or young person’s </w:t>
            </w:r>
            <w:r w:rsidRPr="00306F22">
              <w:rPr>
                <w:b/>
              </w:rPr>
              <w:t>case plan and Looking After Children planning processes</w:t>
            </w:r>
            <w:r w:rsidRPr="00306F22">
              <w:t>, including the Care and Placement Plan</w:t>
            </w:r>
          </w:p>
        </w:tc>
        <w:tc>
          <w:tcPr>
            <w:tcW w:w="992" w:type="dxa"/>
          </w:tcPr>
          <w:p w:rsidR="0074579C" w:rsidRPr="00306F22" w:rsidRDefault="0074579C" w:rsidP="00D53C6C">
            <w:pPr>
              <w:pStyle w:val="DHHSbody"/>
            </w:pPr>
            <w:r w:rsidRPr="00306F22">
              <w:t>Yes</w:t>
            </w:r>
          </w:p>
        </w:tc>
        <w:tc>
          <w:tcPr>
            <w:tcW w:w="2523" w:type="dxa"/>
            <w:shd w:val="clear" w:color="auto" w:fill="auto"/>
          </w:tcPr>
          <w:p w:rsidR="0074579C" w:rsidRPr="00306F22" w:rsidRDefault="0074579C" w:rsidP="00823705">
            <w:pPr>
              <w:spacing w:before="80" w:after="60"/>
              <w:rPr>
                <w:rFonts w:ascii="Arial" w:hAnsi="Arial"/>
              </w:rPr>
            </w:pPr>
          </w:p>
        </w:tc>
        <w:tc>
          <w:tcPr>
            <w:tcW w:w="1276" w:type="dxa"/>
            <w:shd w:val="clear" w:color="auto" w:fill="auto"/>
          </w:tcPr>
          <w:p w:rsidR="0074579C" w:rsidRPr="00306F22" w:rsidRDefault="0074579C" w:rsidP="00D53C6C">
            <w:pPr>
              <w:pStyle w:val="DHHSbody"/>
            </w:pPr>
            <w:r w:rsidRPr="00306F22">
              <w:t>Yes</w:t>
            </w:r>
          </w:p>
        </w:tc>
      </w:tr>
      <w:tr w:rsidR="0074579C" w:rsidRPr="00306F22" w:rsidTr="00D53C6C">
        <w:tc>
          <w:tcPr>
            <w:tcW w:w="4673" w:type="dxa"/>
            <w:shd w:val="clear" w:color="auto" w:fill="auto"/>
          </w:tcPr>
          <w:p w:rsidR="0074579C" w:rsidRPr="00306F22" w:rsidRDefault="0074579C" w:rsidP="00D53C6C">
            <w:pPr>
              <w:pStyle w:val="DHHSbody"/>
            </w:pPr>
            <w:r w:rsidRPr="00306F22">
              <w:rPr>
                <w:b/>
              </w:rPr>
              <w:t>Maintain open communication</w:t>
            </w:r>
            <w:r w:rsidRPr="00306F22">
              <w:t xml:space="preserve"> so that all members of the care team are kept up to date with important information</w:t>
            </w:r>
          </w:p>
        </w:tc>
        <w:tc>
          <w:tcPr>
            <w:tcW w:w="992" w:type="dxa"/>
          </w:tcPr>
          <w:p w:rsidR="0074579C" w:rsidRPr="00306F22" w:rsidRDefault="0074579C" w:rsidP="00D53C6C">
            <w:pPr>
              <w:pStyle w:val="DHHSbody"/>
            </w:pPr>
            <w:r w:rsidRPr="00306F22">
              <w:t>Yes</w:t>
            </w:r>
          </w:p>
        </w:tc>
        <w:tc>
          <w:tcPr>
            <w:tcW w:w="2523" w:type="dxa"/>
            <w:shd w:val="clear" w:color="auto" w:fill="auto"/>
          </w:tcPr>
          <w:p w:rsidR="0074579C" w:rsidRPr="00306F22" w:rsidRDefault="0074579C" w:rsidP="00823705">
            <w:pPr>
              <w:spacing w:before="80" w:after="60"/>
              <w:rPr>
                <w:rFonts w:ascii="Arial" w:hAnsi="Arial"/>
              </w:rPr>
            </w:pPr>
          </w:p>
        </w:tc>
        <w:tc>
          <w:tcPr>
            <w:tcW w:w="1276" w:type="dxa"/>
            <w:shd w:val="clear" w:color="auto" w:fill="auto"/>
          </w:tcPr>
          <w:p w:rsidR="0074579C" w:rsidRPr="00306F22" w:rsidRDefault="0074579C" w:rsidP="00D53C6C">
            <w:pPr>
              <w:pStyle w:val="DHHSbody"/>
            </w:pPr>
            <w:r w:rsidRPr="00306F22">
              <w:t>Yes</w:t>
            </w:r>
          </w:p>
        </w:tc>
      </w:tr>
      <w:tr w:rsidR="0074579C" w:rsidRPr="00306F22" w:rsidTr="00D53C6C">
        <w:tc>
          <w:tcPr>
            <w:tcW w:w="4673" w:type="dxa"/>
            <w:shd w:val="clear" w:color="auto" w:fill="auto"/>
          </w:tcPr>
          <w:p w:rsidR="0074579C" w:rsidRPr="00306F22" w:rsidRDefault="0074579C" w:rsidP="00D53C6C">
            <w:pPr>
              <w:pStyle w:val="DHHSbody"/>
            </w:pPr>
            <w:r w:rsidRPr="00306F22">
              <w:t xml:space="preserve">Make sure that </w:t>
            </w:r>
            <w:r w:rsidRPr="00306F22">
              <w:rPr>
                <w:b/>
              </w:rPr>
              <w:t>information is only disclosed</w:t>
            </w:r>
            <w:r w:rsidRPr="00306F22">
              <w:t xml:space="preserve"> outside the care team to those who need to know</w:t>
            </w:r>
          </w:p>
        </w:tc>
        <w:tc>
          <w:tcPr>
            <w:tcW w:w="992" w:type="dxa"/>
          </w:tcPr>
          <w:p w:rsidR="0074579C" w:rsidRPr="00306F22" w:rsidRDefault="0074579C" w:rsidP="00D53C6C">
            <w:pPr>
              <w:pStyle w:val="DHHSbody"/>
            </w:pPr>
            <w:r w:rsidRPr="00306F22">
              <w:t>Yes</w:t>
            </w:r>
          </w:p>
        </w:tc>
        <w:tc>
          <w:tcPr>
            <w:tcW w:w="2523" w:type="dxa"/>
            <w:shd w:val="clear" w:color="auto" w:fill="auto"/>
          </w:tcPr>
          <w:p w:rsidR="0074579C" w:rsidRPr="00306F22" w:rsidRDefault="0074579C" w:rsidP="00D53C6C">
            <w:pPr>
              <w:pStyle w:val="DHHSbody"/>
            </w:pPr>
            <w:r w:rsidRPr="00306F22">
              <w:t>Yes</w:t>
            </w:r>
          </w:p>
        </w:tc>
        <w:tc>
          <w:tcPr>
            <w:tcW w:w="1276" w:type="dxa"/>
            <w:shd w:val="clear" w:color="auto" w:fill="auto"/>
          </w:tcPr>
          <w:p w:rsidR="0074579C" w:rsidRPr="00306F22" w:rsidRDefault="0074579C" w:rsidP="00D53C6C">
            <w:pPr>
              <w:pStyle w:val="DHHSbody"/>
            </w:pPr>
            <w:r w:rsidRPr="00306F22">
              <w:t>Yes</w:t>
            </w:r>
          </w:p>
        </w:tc>
      </w:tr>
      <w:tr w:rsidR="0074579C" w:rsidRPr="00306F22" w:rsidTr="00D53C6C">
        <w:tc>
          <w:tcPr>
            <w:tcW w:w="4673" w:type="dxa"/>
            <w:shd w:val="clear" w:color="auto" w:fill="auto"/>
          </w:tcPr>
          <w:p w:rsidR="0074579C" w:rsidRPr="00306F22" w:rsidRDefault="0074579C" w:rsidP="00D53C6C">
            <w:pPr>
              <w:pStyle w:val="DHHSbody"/>
            </w:pPr>
            <w:r>
              <w:t>Ensure</w:t>
            </w:r>
            <w:r w:rsidRPr="00306F22">
              <w:t xml:space="preserve"> that members of the care team are </w:t>
            </w:r>
            <w:r w:rsidRPr="00306F22">
              <w:rPr>
                <w:b/>
              </w:rPr>
              <w:t>informed of the child or young person’s progress</w:t>
            </w:r>
            <w:r w:rsidRPr="00306F22">
              <w:t>, including any relevant issues and concerns. In particular, concerns about ongoing care arrangements must be communicated as soon as possible</w:t>
            </w:r>
          </w:p>
        </w:tc>
        <w:tc>
          <w:tcPr>
            <w:tcW w:w="992" w:type="dxa"/>
          </w:tcPr>
          <w:p w:rsidR="0074579C" w:rsidRPr="00306F22" w:rsidRDefault="0074579C" w:rsidP="00D53C6C">
            <w:pPr>
              <w:pStyle w:val="DHHSbody"/>
            </w:pPr>
            <w:r w:rsidRPr="00306F22">
              <w:t>Yes</w:t>
            </w:r>
          </w:p>
        </w:tc>
        <w:tc>
          <w:tcPr>
            <w:tcW w:w="2523" w:type="dxa"/>
            <w:shd w:val="clear" w:color="auto" w:fill="auto"/>
          </w:tcPr>
          <w:p w:rsidR="0074579C" w:rsidRPr="00306F22" w:rsidRDefault="0074579C" w:rsidP="00823705">
            <w:pPr>
              <w:spacing w:before="80" w:after="60"/>
              <w:rPr>
                <w:rFonts w:ascii="Arial" w:hAnsi="Arial"/>
              </w:rPr>
            </w:pPr>
          </w:p>
        </w:tc>
        <w:tc>
          <w:tcPr>
            <w:tcW w:w="1276" w:type="dxa"/>
            <w:shd w:val="clear" w:color="auto" w:fill="auto"/>
          </w:tcPr>
          <w:p w:rsidR="0074579C" w:rsidRPr="00306F22" w:rsidRDefault="0074579C" w:rsidP="00D53C6C">
            <w:pPr>
              <w:pStyle w:val="DHHSbody"/>
              <w:rPr>
                <w:b/>
                <w:szCs w:val="16"/>
              </w:rPr>
            </w:pPr>
            <w:r w:rsidRPr="00306F22">
              <w:t>Yes</w:t>
            </w:r>
          </w:p>
        </w:tc>
      </w:tr>
    </w:tbl>
    <w:p w:rsidR="0074579C" w:rsidRDefault="0074579C" w:rsidP="0074579C">
      <w:pPr>
        <w:pStyle w:val="Heading4"/>
      </w:pPr>
      <w:r>
        <w:t>Case planning</w:t>
      </w:r>
    </w:p>
    <w:p w:rsidR="0074579C" w:rsidRDefault="0074579C" w:rsidP="00D53C6C">
      <w:pPr>
        <w:pStyle w:val="DHHStablecaption"/>
      </w:pPr>
      <w:r>
        <w:t xml:space="preserve">Case planning </w:t>
      </w:r>
      <w:r w:rsidR="00D53C6C">
        <w:t>r</w:t>
      </w:r>
      <w:r w:rsidR="00D53C6C" w:rsidRPr="00306F22">
        <w:t xml:space="preserve">oles and responsibilities of the carer, </w:t>
      </w:r>
      <w:r w:rsidR="00D53C6C">
        <w:t>CP or authorised Aboriginal agency</w:t>
      </w:r>
      <w:r w:rsidR="00D53C6C" w:rsidRPr="00306F22">
        <w:t xml:space="preserve"> and case manager (agency or </w:t>
      </w:r>
      <w:r w:rsidR="00D53C6C">
        <w:t>CP</w:t>
      </w:r>
      <w:r w:rsidR="00D53C6C" w:rsidRPr="00306F22">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2"/>
        <w:gridCol w:w="965"/>
        <w:gridCol w:w="2673"/>
        <w:gridCol w:w="1296"/>
      </w:tblGrid>
      <w:tr w:rsidR="0074579C" w:rsidRPr="00306F22" w:rsidTr="00D53C6C">
        <w:trPr>
          <w:tblHeader/>
        </w:trPr>
        <w:tc>
          <w:tcPr>
            <w:tcW w:w="4672" w:type="dxa"/>
            <w:shd w:val="clear" w:color="auto" w:fill="auto"/>
          </w:tcPr>
          <w:p w:rsidR="0074579C" w:rsidRPr="00306F22" w:rsidRDefault="0074579C" w:rsidP="00D53C6C">
            <w:pPr>
              <w:pStyle w:val="DHHStablecolhead"/>
            </w:pPr>
            <w:r w:rsidRPr="00306F22">
              <w:t>Role</w:t>
            </w:r>
            <w:r>
              <w:t xml:space="preserve"> description</w:t>
            </w:r>
          </w:p>
        </w:tc>
        <w:tc>
          <w:tcPr>
            <w:tcW w:w="965" w:type="dxa"/>
          </w:tcPr>
          <w:p w:rsidR="0074579C" w:rsidRPr="00306F22" w:rsidRDefault="0074579C" w:rsidP="00D53C6C">
            <w:pPr>
              <w:pStyle w:val="DHHStablecolhead"/>
            </w:pPr>
            <w:r>
              <w:rPr>
                <w:szCs w:val="16"/>
              </w:rPr>
              <w:t>Kinship</w:t>
            </w:r>
            <w:r w:rsidRPr="00306F22">
              <w:rPr>
                <w:szCs w:val="16"/>
              </w:rPr>
              <w:t xml:space="preserve"> carer</w:t>
            </w:r>
          </w:p>
        </w:tc>
        <w:tc>
          <w:tcPr>
            <w:tcW w:w="2673" w:type="dxa"/>
            <w:shd w:val="clear" w:color="auto" w:fill="auto"/>
          </w:tcPr>
          <w:p w:rsidR="0074579C" w:rsidRPr="00306F22" w:rsidRDefault="0074579C" w:rsidP="0074579C">
            <w:pPr>
              <w:pStyle w:val="DHHStablecolhead"/>
            </w:pPr>
            <w:r>
              <w:rPr>
                <w:szCs w:val="16"/>
              </w:rPr>
              <w:t>CP</w:t>
            </w:r>
            <w:r w:rsidRPr="00306F22">
              <w:rPr>
                <w:szCs w:val="16"/>
              </w:rPr>
              <w:t xml:space="preserve"> </w:t>
            </w:r>
            <w:r>
              <w:rPr>
                <w:szCs w:val="16"/>
              </w:rPr>
              <w:t xml:space="preserve">or the authorised Aboriginal agency </w:t>
            </w:r>
            <w:r w:rsidRPr="00306F22">
              <w:rPr>
                <w:szCs w:val="16"/>
              </w:rPr>
              <w:t>case planner</w:t>
            </w:r>
            <w:r>
              <w:rPr>
                <w:szCs w:val="16"/>
              </w:rPr>
              <w:t>,</w:t>
            </w:r>
            <w:r w:rsidRPr="00306F22">
              <w:rPr>
                <w:szCs w:val="16"/>
              </w:rPr>
              <w:t xml:space="preserve"> or</w:t>
            </w:r>
            <w:r>
              <w:rPr>
                <w:szCs w:val="16"/>
              </w:rPr>
              <w:t xml:space="preserve"> CP or authorised Aboriginal agency</w:t>
            </w:r>
            <w:r w:rsidRPr="00306F22">
              <w:rPr>
                <w:szCs w:val="16"/>
              </w:rPr>
              <w:t xml:space="preserve"> task only</w:t>
            </w:r>
          </w:p>
        </w:tc>
        <w:tc>
          <w:tcPr>
            <w:tcW w:w="1296" w:type="dxa"/>
            <w:shd w:val="clear" w:color="auto" w:fill="auto"/>
          </w:tcPr>
          <w:p w:rsidR="0074579C" w:rsidRPr="00306F22" w:rsidRDefault="0074579C" w:rsidP="0074579C">
            <w:pPr>
              <w:pStyle w:val="DHHStablecolhead"/>
            </w:pPr>
            <w:r w:rsidRPr="00306F22">
              <w:rPr>
                <w:szCs w:val="16"/>
              </w:rPr>
              <w:t>Allocated case manager</w:t>
            </w:r>
            <w:r>
              <w:rPr>
                <w:szCs w:val="16"/>
              </w:rPr>
              <w:t>,</w:t>
            </w:r>
            <w:r w:rsidRPr="00306F22">
              <w:rPr>
                <w:szCs w:val="16"/>
              </w:rPr>
              <w:t xml:space="preserve"> either </w:t>
            </w:r>
            <w:r>
              <w:rPr>
                <w:szCs w:val="16"/>
              </w:rPr>
              <w:t>CP</w:t>
            </w:r>
            <w:r w:rsidRPr="00306F22">
              <w:rPr>
                <w:szCs w:val="16"/>
              </w:rPr>
              <w:t xml:space="preserve"> or agency</w:t>
            </w:r>
          </w:p>
        </w:tc>
      </w:tr>
      <w:tr w:rsidR="0074579C" w:rsidRPr="00306F22" w:rsidTr="00D53C6C">
        <w:tc>
          <w:tcPr>
            <w:tcW w:w="4672" w:type="dxa"/>
            <w:shd w:val="clear" w:color="auto" w:fill="auto"/>
          </w:tcPr>
          <w:p w:rsidR="0074579C" w:rsidRPr="00306F22" w:rsidRDefault="0074579C" w:rsidP="00D53C6C">
            <w:pPr>
              <w:pStyle w:val="DHHSbody"/>
            </w:pPr>
            <w:r w:rsidRPr="00306F22">
              <w:rPr>
                <w:b/>
              </w:rPr>
              <w:t xml:space="preserve">Communicate the permanency objective </w:t>
            </w:r>
            <w:r w:rsidRPr="00306F22">
              <w:t>in the case plan to the carer</w:t>
            </w:r>
            <w:r>
              <w:t xml:space="preserve"> and agency (if involved)</w:t>
            </w:r>
          </w:p>
        </w:tc>
        <w:tc>
          <w:tcPr>
            <w:tcW w:w="965" w:type="dxa"/>
          </w:tcPr>
          <w:p w:rsidR="0074579C" w:rsidRPr="00306F22" w:rsidRDefault="0074579C" w:rsidP="00823705">
            <w:pPr>
              <w:keepNext/>
              <w:keepLines/>
              <w:spacing w:before="240" w:after="120" w:line="240" w:lineRule="atLeast"/>
              <w:rPr>
                <w:rFonts w:ascii="Arial" w:hAnsi="Arial"/>
                <w:b/>
                <w:szCs w:val="16"/>
              </w:rPr>
            </w:pPr>
          </w:p>
        </w:tc>
        <w:tc>
          <w:tcPr>
            <w:tcW w:w="2673" w:type="dxa"/>
            <w:shd w:val="clear" w:color="auto" w:fill="auto"/>
          </w:tcPr>
          <w:p w:rsidR="0074579C" w:rsidRPr="00306F22" w:rsidRDefault="0074579C" w:rsidP="00D53C6C">
            <w:pPr>
              <w:pStyle w:val="DHHSbody"/>
            </w:pPr>
            <w:r w:rsidRPr="00306F22">
              <w:t>Yes</w:t>
            </w:r>
          </w:p>
        </w:tc>
        <w:tc>
          <w:tcPr>
            <w:tcW w:w="1296" w:type="dxa"/>
            <w:shd w:val="clear" w:color="auto" w:fill="auto"/>
          </w:tcPr>
          <w:p w:rsidR="0074579C" w:rsidRPr="00306F22" w:rsidRDefault="0074579C" w:rsidP="00823705">
            <w:pPr>
              <w:keepNext/>
              <w:keepLines/>
              <w:spacing w:before="240" w:after="120" w:line="240" w:lineRule="atLeast"/>
              <w:rPr>
                <w:rFonts w:ascii="Arial" w:hAnsi="Arial"/>
                <w:b/>
                <w:szCs w:val="16"/>
              </w:rPr>
            </w:pPr>
          </w:p>
        </w:tc>
      </w:tr>
      <w:tr w:rsidR="0074579C" w:rsidRPr="00306F22" w:rsidTr="00D53C6C">
        <w:tc>
          <w:tcPr>
            <w:tcW w:w="4672" w:type="dxa"/>
            <w:shd w:val="clear" w:color="auto" w:fill="auto"/>
          </w:tcPr>
          <w:p w:rsidR="0074579C" w:rsidRPr="00306F22" w:rsidRDefault="0074579C" w:rsidP="00D53C6C">
            <w:pPr>
              <w:pStyle w:val="DHHSbody"/>
            </w:pPr>
            <w:r w:rsidRPr="00306F22">
              <w:t xml:space="preserve">Lead the </w:t>
            </w:r>
            <w:r w:rsidRPr="00306F22">
              <w:rPr>
                <w:b/>
              </w:rPr>
              <w:t xml:space="preserve">development and review of the case plan </w:t>
            </w:r>
            <w:r w:rsidRPr="00306F22">
              <w:t>and ensure the care team contributes to the development of the plan</w:t>
            </w:r>
          </w:p>
        </w:tc>
        <w:tc>
          <w:tcPr>
            <w:tcW w:w="965" w:type="dxa"/>
          </w:tcPr>
          <w:p w:rsidR="0074579C" w:rsidRPr="00306F22" w:rsidRDefault="0074579C" w:rsidP="00823705">
            <w:pPr>
              <w:keepNext/>
              <w:keepLines/>
              <w:spacing w:before="240" w:after="120" w:line="240" w:lineRule="atLeast"/>
              <w:rPr>
                <w:rFonts w:ascii="Arial" w:hAnsi="Arial"/>
                <w:b/>
                <w:szCs w:val="16"/>
              </w:rPr>
            </w:pPr>
          </w:p>
        </w:tc>
        <w:tc>
          <w:tcPr>
            <w:tcW w:w="2673" w:type="dxa"/>
            <w:shd w:val="clear" w:color="auto" w:fill="auto"/>
          </w:tcPr>
          <w:p w:rsidR="0074579C" w:rsidRPr="00306F22" w:rsidRDefault="0074579C" w:rsidP="00D53C6C">
            <w:pPr>
              <w:pStyle w:val="DHHSbody"/>
            </w:pPr>
            <w:r w:rsidRPr="00306F22">
              <w:t>Yes</w:t>
            </w:r>
          </w:p>
        </w:tc>
        <w:tc>
          <w:tcPr>
            <w:tcW w:w="1296" w:type="dxa"/>
            <w:shd w:val="clear" w:color="auto" w:fill="auto"/>
          </w:tcPr>
          <w:p w:rsidR="0074579C" w:rsidRPr="00306F22" w:rsidRDefault="0074579C" w:rsidP="00823705">
            <w:pPr>
              <w:keepNext/>
              <w:keepLines/>
              <w:spacing w:before="240" w:after="120" w:line="240" w:lineRule="atLeast"/>
              <w:rPr>
                <w:rFonts w:ascii="Arial" w:hAnsi="Arial"/>
                <w:b/>
                <w:szCs w:val="16"/>
              </w:rPr>
            </w:pPr>
          </w:p>
        </w:tc>
      </w:tr>
      <w:tr w:rsidR="0074579C" w:rsidRPr="00306F22" w:rsidTr="00D53C6C">
        <w:tc>
          <w:tcPr>
            <w:tcW w:w="4672" w:type="dxa"/>
            <w:shd w:val="clear" w:color="auto" w:fill="auto"/>
          </w:tcPr>
          <w:p w:rsidR="0074579C" w:rsidRPr="00306F22" w:rsidRDefault="0074579C" w:rsidP="00D53C6C">
            <w:pPr>
              <w:pStyle w:val="DHHSbody"/>
            </w:pPr>
            <w:r w:rsidRPr="00306F22">
              <w:t xml:space="preserve">Lead the </w:t>
            </w:r>
            <w:r w:rsidRPr="00306F22">
              <w:rPr>
                <w:b/>
              </w:rPr>
              <w:t>implementation of the case</w:t>
            </w:r>
            <w:r w:rsidRPr="00306F22">
              <w:t xml:space="preserve"> plan and ensure the care team contributes to the development of the plan</w:t>
            </w:r>
          </w:p>
        </w:tc>
        <w:tc>
          <w:tcPr>
            <w:tcW w:w="965" w:type="dxa"/>
          </w:tcPr>
          <w:p w:rsidR="0074579C" w:rsidRPr="00306F22" w:rsidRDefault="0074579C" w:rsidP="00823705">
            <w:pPr>
              <w:spacing w:before="80" w:after="60"/>
              <w:rPr>
                <w:rFonts w:ascii="Arial" w:hAnsi="Arial"/>
              </w:rPr>
            </w:pPr>
          </w:p>
        </w:tc>
        <w:tc>
          <w:tcPr>
            <w:tcW w:w="2673" w:type="dxa"/>
            <w:shd w:val="clear" w:color="auto" w:fill="auto"/>
          </w:tcPr>
          <w:p w:rsidR="0074579C" w:rsidRPr="00306F22" w:rsidRDefault="0074579C" w:rsidP="00823705">
            <w:pPr>
              <w:spacing w:before="80" w:after="60"/>
              <w:rPr>
                <w:rFonts w:ascii="Arial" w:hAnsi="Arial"/>
              </w:rPr>
            </w:pPr>
          </w:p>
        </w:tc>
        <w:tc>
          <w:tcPr>
            <w:tcW w:w="1296" w:type="dxa"/>
            <w:shd w:val="clear" w:color="auto" w:fill="auto"/>
          </w:tcPr>
          <w:p w:rsidR="0074579C" w:rsidRPr="00306F22" w:rsidRDefault="0074579C" w:rsidP="00D53C6C">
            <w:pPr>
              <w:pStyle w:val="DHHSbody"/>
            </w:pPr>
            <w:r w:rsidRPr="00306F22">
              <w:t>Yes</w:t>
            </w:r>
          </w:p>
        </w:tc>
      </w:tr>
      <w:tr w:rsidR="0074579C" w:rsidRPr="00306F22" w:rsidTr="00D53C6C">
        <w:tc>
          <w:tcPr>
            <w:tcW w:w="4672" w:type="dxa"/>
            <w:shd w:val="clear" w:color="auto" w:fill="auto"/>
          </w:tcPr>
          <w:p w:rsidR="0074579C" w:rsidRPr="00306F22" w:rsidRDefault="0074579C" w:rsidP="00D53C6C">
            <w:pPr>
              <w:pStyle w:val="DHHSbody"/>
            </w:pPr>
            <w:r w:rsidRPr="00306F22">
              <w:lastRenderedPageBreak/>
              <w:t xml:space="preserve">Ensure that a </w:t>
            </w:r>
            <w:r w:rsidRPr="00306F22">
              <w:rPr>
                <w:b/>
              </w:rPr>
              <w:t>Care and Transition Plan</w:t>
            </w:r>
            <w:r w:rsidRPr="00306F22">
              <w:t xml:space="preserve"> is prepared and followed to support a young person when they are leaving care</w:t>
            </w:r>
          </w:p>
        </w:tc>
        <w:tc>
          <w:tcPr>
            <w:tcW w:w="965" w:type="dxa"/>
          </w:tcPr>
          <w:p w:rsidR="0074579C" w:rsidRPr="00306F22" w:rsidRDefault="0074579C" w:rsidP="00D53C6C">
            <w:pPr>
              <w:pStyle w:val="DHHSbody"/>
            </w:pPr>
            <w:r w:rsidRPr="00306F22">
              <w:t>Yes</w:t>
            </w:r>
          </w:p>
        </w:tc>
        <w:tc>
          <w:tcPr>
            <w:tcW w:w="2673" w:type="dxa"/>
            <w:shd w:val="clear" w:color="auto" w:fill="auto"/>
          </w:tcPr>
          <w:p w:rsidR="0074579C" w:rsidRPr="00306F22" w:rsidRDefault="0074579C" w:rsidP="00823705">
            <w:pPr>
              <w:spacing w:before="80" w:after="60"/>
              <w:rPr>
                <w:rFonts w:ascii="Arial" w:hAnsi="Arial"/>
              </w:rPr>
            </w:pPr>
          </w:p>
        </w:tc>
        <w:tc>
          <w:tcPr>
            <w:tcW w:w="1296" w:type="dxa"/>
            <w:shd w:val="clear" w:color="auto" w:fill="auto"/>
          </w:tcPr>
          <w:p w:rsidR="0074579C" w:rsidRPr="00306F22" w:rsidRDefault="0074579C" w:rsidP="00D53C6C">
            <w:pPr>
              <w:pStyle w:val="DHHSbody"/>
            </w:pPr>
            <w:r w:rsidRPr="00306F22">
              <w:t>Yes</w:t>
            </w:r>
          </w:p>
        </w:tc>
      </w:tr>
    </w:tbl>
    <w:p w:rsidR="0074579C" w:rsidRDefault="0074579C" w:rsidP="0074579C">
      <w:pPr>
        <w:pStyle w:val="Heading4"/>
      </w:pPr>
      <w:r w:rsidRPr="0074579C">
        <w:t>Engagement with parents and wider family (where appropriate)</w:t>
      </w:r>
    </w:p>
    <w:p w:rsidR="0074579C" w:rsidRDefault="0074579C" w:rsidP="00D53C6C">
      <w:pPr>
        <w:pStyle w:val="DHHStablecaption"/>
      </w:pPr>
      <w:r>
        <w:t xml:space="preserve">Engagement </w:t>
      </w:r>
      <w:r w:rsidR="00D53C6C">
        <w:t>r</w:t>
      </w:r>
      <w:r w:rsidR="00D53C6C" w:rsidRPr="00306F22">
        <w:t xml:space="preserve">oles and responsibilities of the carer, </w:t>
      </w:r>
      <w:r w:rsidR="00D53C6C">
        <w:t>CP or authorised Aboriginal agency</w:t>
      </w:r>
      <w:r w:rsidR="00D53C6C" w:rsidRPr="00306F22">
        <w:t xml:space="preserve"> and case manager (agency or </w:t>
      </w:r>
      <w:r w:rsidR="00D53C6C">
        <w:t>CP</w:t>
      </w:r>
      <w:r w:rsidR="00D53C6C" w:rsidRPr="00306F22">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0"/>
        <w:gridCol w:w="990"/>
        <w:gridCol w:w="2462"/>
        <w:gridCol w:w="1316"/>
      </w:tblGrid>
      <w:tr w:rsidR="0074579C" w:rsidRPr="00306F22" w:rsidTr="00D53C6C">
        <w:trPr>
          <w:tblHeader/>
        </w:trPr>
        <w:tc>
          <w:tcPr>
            <w:tcW w:w="4673" w:type="dxa"/>
            <w:shd w:val="clear" w:color="auto" w:fill="auto"/>
          </w:tcPr>
          <w:p w:rsidR="0074579C" w:rsidRPr="00306F22" w:rsidRDefault="0074579C" w:rsidP="00D53C6C">
            <w:pPr>
              <w:pStyle w:val="DHHStablecolhead"/>
            </w:pPr>
            <w:r w:rsidRPr="00306F22">
              <w:t>Role</w:t>
            </w:r>
            <w:r>
              <w:t xml:space="preserve"> description</w:t>
            </w:r>
          </w:p>
        </w:tc>
        <w:tc>
          <w:tcPr>
            <w:tcW w:w="992" w:type="dxa"/>
          </w:tcPr>
          <w:p w:rsidR="0074579C" w:rsidRPr="00306F22" w:rsidRDefault="0074579C" w:rsidP="00D53C6C">
            <w:pPr>
              <w:pStyle w:val="DHHStablecolhead"/>
            </w:pPr>
            <w:r>
              <w:rPr>
                <w:szCs w:val="16"/>
              </w:rPr>
              <w:t>Kinship</w:t>
            </w:r>
            <w:r w:rsidRPr="00306F22">
              <w:rPr>
                <w:szCs w:val="16"/>
              </w:rPr>
              <w:t xml:space="preserve"> carer</w:t>
            </w:r>
          </w:p>
        </w:tc>
        <w:tc>
          <w:tcPr>
            <w:tcW w:w="2523" w:type="dxa"/>
            <w:shd w:val="clear" w:color="auto" w:fill="auto"/>
          </w:tcPr>
          <w:p w:rsidR="0074579C" w:rsidRPr="00306F22" w:rsidRDefault="0074579C" w:rsidP="00D53C6C">
            <w:pPr>
              <w:pStyle w:val="DHHStablecolhead"/>
            </w:pPr>
            <w:r>
              <w:rPr>
                <w:szCs w:val="16"/>
              </w:rPr>
              <w:t>CP</w:t>
            </w:r>
            <w:r w:rsidRPr="00306F22">
              <w:rPr>
                <w:szCs w:val="16"/>
              </w:rPr>
              <w:t xml:space="preserve"> </w:t>
            </w:r>
            <w:r>
              <w:rPr>
                <w:szCs w:val="16"/>
              </w:rPr>
              <w:t xml:space="preserve">or the authorised Aboriginal agency </w:t>
            </w:r>
            <w:r w:rsidRPr="00306F22">
              <w:rPr>
                <w:szCs w:val="16"/>
              </w:rPr>
              <w:t>case planner</w:t>
            </w:r>
            <w:r>
              <w:rPr>
                <w:szCs w:val="16"/>
              </w:rPr>
              <w:t>,</w:t>
            </w:r>
            <w:r w:rsidRPr="00306F22">
              <w:rPr>
                <w:szCs w:val="16"/>
              </w:rPr>
              <w:t xml:space="preserve"> or</w:t>
            </w:r>
            <w:r>
              <w:rPr>
                <w:szCs w:val="16"/>
              </w:rPr>
              <w:t xml:space="preserve"> CP or authorised Aboriginal agency</w:t>
            </w:r>
            <w:r w:rsidRPr="00306F22">
              <w:rPr>
                <w:szCs w:val="16"/>
              </w:rPr>
              <w:t xml:space="preserve"> task only</w:t>
            </w:r>
          </w:p>
        </w:tc>
        <w:tc>
          <w:tcPr>
            <w:tcW w:w="1326" w:type="dxa"/>
            <w:shd w:val="clear" w:color="auto" w:fill="auto"/>
          </w:tcPr>
          <w:p w:rsidR="0074579C" w:rsidRPr="00306F22" w:rsidRDefault="0074579C" w:rsidP="00D53C6C">
            <w:pPr>
              <w:pStyle w:val="DHHStablecolhead"/>
            </w:pPr>
            <w:r w:rsidRPr="00306F22">
              <w:rPr>
                <w:szCs w:val="16"/>
              </w:rPr>
              <w:t>Allocated case manager</w:t>
            </w:r>
            <w:r>
              <w:rPr>
                <w:szCs w:val="16"/>
              </w:rPr>
              <w:t>,</w:t>
            </w:r>
            <w:r w:rsidRPr="00306F22">
              <w:rPr>
                <w:szCs w:val="16"/>
              </w:rPr>
              <w:t xml:space="preserve"> either </w:t>
            </w:r>
            <w:r>
              <w:rPr>
                <w:szCs w:val="16"/>
              </w:rPr>
              <w:t>CP</w:t>
            </w:r>
            <w:r w:rsidRPr="00306F22">
              <w:rPr>
                <w:szCs w:val="16"/>
              </w:rPr>
              <w:t xml:space="preserve"> or agency</w:t>
            </w:r>
          </w:p>
        </w:tc>
      </w:tr>
      <w:tr w:rsidR="0074579C" w:rsidRPr="00306F22" w:rsidTr="00D53C6C">
        <w:tc>
          <w:tcPr>
            <w:tcW w:w="4673" w:type="dxa"/>
            <w:shd w:val="clear" w:color="auto" w:fill="auto"/>
          </w:tcPr>
          <w:p w:rsidR="0074579C" w:rsidRPr="00306F22" w:rsidRDefault="0074579C" w:rsidP="00D53C6C">
            <w:pPr>
              <w:pStyle w:val="DHHSbody"/>
            </w:pPr>
            <w:r w:rsidRPr="00306F22">
              <w:t xml:space="preserve">Work with the child or young person’s </w:t>
            </w:r>
            <w:r>
              <w:t xml:space="preserve">parents </w:t>
            </w:r>
            <w:r w:rsidRPr="00306F22">
              <w:t xml:space="preserve">to </w:t>
            </w:r>
            <w:r w:rsidRPr="00306F22">
              <w:rPr>
                <w:b/>
              </w:rPr>
              <w:t>promote family reunification</w:t>
            </w:r>
          </w:p>
        </w:tc>
        <w:tc>
          <w:tcPr>
            <w:tcW w:w="992" w:type="dxa"/>
          </w:tcPr>
          <w:p w:rsidR="0074579C" w:rsidRPr="00306F22" w:rsidRDefault="00072B13" w:rsidP="00D53C6C">
            <w:pPr>
              <w:pStyle w:val="DHHSbody"/>
            </w:pPr>
            <w:r>
              <w:t>Yes (see note)</w:t>
            </w:r>
          </w:p>
        </w:tc>
        <w:tc>
          <w:tcPr>
            <w:tcW w:w="2523" w:type="dxa"/>
            <w:shd w:val="clear" w:color="auto" w:fill="auto"/>
          </w:tcPr>
          <w:p w:rsidR="0074579C" w:rsidRPr="00306F22" w:rsidRDefault="0074579C" w:rsidP="00823705">
            <w:pPr>
              <w:spacing w:before="80" w:after="60"/>
              <w:rPr>
                <w:rFonts w:ascii="Arial" w:hAnsi="Arial"/>
              </w:rPr>
            </w:pPr>
          </w:p>
        </w:tc>
        <w:tc>
          <w:tcPr>
            <w:tcW w:w="1326" w:type="dxa"/>
            <w:shd w:val="clear" w:color="auto" w:fill="auto"/>
          </w:tcPr>
          <w:p w:rsidR="0074579C" w:rsidRPr="00306F22" w:rsidRDefault="0074579C" w:rsidP="00D53C6C">
            <w:pPr>
              <w:pStyle w:val="DHHSbody"/>
            </w:pPr>
            <w:r w:rsidRPr="00306F22">
              <w:t>Yes</w:t>
            </w:r>
          </w:p>
        </w:tc>
      </w:tr>
      <w:tr w:rsidR="0074579C" w:rsidRPr="00306F22" w:rsidTr="00D53C6C">
        <w:tc>
          <w:tcPr>
            <w:tcW w:w="4673" w:type="dxa"/>
            <w:shd w:val="clear" w:color="auto" w:fill="auto"/>
          </w:tcPr>
          <w:p w:rsidR="0074579C" w:rsidRPr="00306F22" w:rsidRDefault="0074579C" w:rsidP="00D53C6C">
            <w:pPr>
              <w:pStyle w:val="DHHSbody"/>
            </w:pPr>
            <w:r w:rsidRPr="00306F22">
              <w:t xml:space="preserve">Promote and support the </w:t>
            </w:r>
            <w:r w:rsidRPr="00306F22">
              <w:rPr>
                <w:b/>
              </w:rPr>
              <w:t xml:space="preserve">relationship of children and young people with their </w:t>
            </w:r>
            <w:r>
              <w:rPr>
                <w:b/>
              </w:rPr>
              <w:t>parents and wider family</w:t>
            </w:r>
            <w:r w:rsidRPr="00306F22">
              <w:t>, and their connection with their social networks and community</w:t>
            </w:r>
          </w:p>
        </w:tc>
        <w:tc>
          <w:tcPr>
            <w:tcW w:w="992" w:type="dxa"/>
          </w:tcPr>
          <w:p w:rsidR="0074579C" w:rsidRPr="00306F22" w:rsidRDefault="0074579C" w:rsidP="00D53C6C">
            <w:pPr>
              <w:pStyle w:val="DHHSbody"/>
            </w:pPr>
            <w:r w:rsidRPr="00306F22">
              <w:t>Yes</w:t>
            </w:r>
          </w:p>
        </w:tc>
        <w:tc>
          <w:tcPr>
            <w:tcW w:w="2523" w:type="dxa"/>
            <w:shd w:val="clear" w:color="auto" w:fill="auto"/>
          </w:tcPr>
          <w:p w:rsidR="0074579C" w:rsidRPr="00306F22" w:rsidRDefault="0074579C" w:rsidP="00823705">
            <w:pPr>
              <w:spacing w:before="80" w:after="60"/>
              <w:rPr>
                <w:rFonts w:ascii="Arial" w:hAnsi="Arial"/>
              </w:rPr>
            </w:pPr>
          </w:p>
        </w:tc>
        <w:tc>
          <w:tcPr>
            <w:tcW w:w="1326" w:type="dxa"/>
            <w:shd w:val="clear" w:color="auto" w:fill="auto"/>
          </w:tcPr>
          <w:p w:rsidR="0074579C" w:rsidRPr="00306F22" w:rsidRDefault="0074579C" w:rsidP="00D53C6C">
            <w:pPr>
              <w:pStyle w:val="DHHSbody"/>
            </w:pPr>
            <w:r w:rsidRPr="00306F22">
              <w:t>Yes</w:t>
            </w:r>
          </w:p>
        </w:tc>
      </w:tr>
      <w:tr w:rsidR="0074579C" w:rsidRPr="00306F22" w:rsidTr="00D53C6C">
        <w:tc>
          <w:tcPr>
            <w:tcW w:w="4673" w:type="dxa"/>
            <w:shd w:val="clear" w:color="auto" w:fill="auto"/>
          </w:tcPr>
          <w:p w:rsidR="0074579C" w:rsidRPr="00306F22" w:rsidRDefault="0074579C" w:rsidP="00D53C6C">
            <w:pPr>
              <w:pStyle w:val="DHHSbody"/>
            </w:pPr>
            <w:r w:rsidRPr="00306F22">
              <w:rPr>
                <w:b/>
              </w:rPr>
              <w:t xml:space="preserve">Engage parents </w:t>
            </w:r>
            <w:r w:rsidRPr="00306F22">
              <w:t>in a manner that is accepting and respectful of their primary role. Promote positive relationships where possible</w:t>
            </w:r>
          </w:p>
        </w:tc>
        <w:tc>
          <w:tcPr>
            <w:tcW w:w="992" w:type="dxa"/>
          </w:tcPr>
          <w:p w:rsidR="0074579C" w:rsidRPr="00306F22" w:rsidRDefault="00072B13" w:rsidP="00D53C6C">
            <w:pPr>
              <w:pStyle w:val="DHHSbody"/>
            </w:pPr>
            <w:r>
              <w:t>Yes (see note)</w:t>
            </w:r>
          </w:p>
        </w:tc>
        <w:tc>
          <w:tcPr>
            <w:tcW w:w="2523" w:type="dxa"/>
            <w:shd w:val="clear" w:color="auto" w:fill="auto"/>
          </w:tcPr>
          <w:p w:rsidR="0074579C" w:rsidRPr="00306F22" w:rsidRDefault="0074579C" w:rsidP="00823705">
            <w:pPr>
              <w:spacing w:before="80" w:after="60"/>
              <w:rPr>
                <w:rFonts w:ascii="Arial" w:hAnsi="Arial"/>
              </w:rPr>
            </w:pPr>
          </w:p>
        </w:tc>
        <w:tc>
          <w:tcPr>
            <w:tcW w:w="1326" w:type="dxa"/>
            <w:shd w:val="clear" w:color="auto" w:fill="auto"/>
          </w:tcPr>
          <w:p w:rsidR="0074579C" w:rsidRPr="00306F22" w:rsidRDefault="0074579C" w:rsidP="00D53C6C">
            <w:pPr>
              <w:pStyle w:val="DHHSbody"/>
            </w:pPr>
            <w:r w:rsidRPr="00306F22">
              <w:t>Yes</w:t>
            </w:r>
          </w:p>
        </w:tc>
      </w:tr>
      <w:tr w:rsidR="0074579C" w:rsidRPr="00306F22" w:rsidTr="00D53C6C">
        <w:tc>
          <w:tcPr>
            <w:tcW w:w="4673" w:type="dxa"/>
            <w:shd w:val="clear" w:color="auto" w:fill="auto"/>
          </w:tcPr>
          <w:p w:rsidR="0074579C" w:rsidRPr="00306F22" w:rsidRDefault="0074579C" w:rsidP="00D53C6C">
            <w:pPr>
              <w:pStyle w:val="DHHSbody"/>
            </w:pPr>
            <w:r w:rsidRPr="00306F22">
              <w:rPr>
                <w:b/>
              </w:rPr>
              <w:t>Transport child or young person</w:t>
            </w:r>
            <w:r w:rsidRPr="00306F22">
              <w:t xml:space="preserve"> to and from contact as required</w:t>
            </w:r>
          </w:p>
        </w:tc>
        <w:tc>
          <w:tcPr>
            <w:tcW w:w="992" w:type="dxa"/>
          </w:tcPr>
          <w:p w:rsidR="0074579C" w:rsidRPr="00306F22" w:rsidRDefault="00072B13" w:rsidP="00D53C6C">
            <w:pPr>
              <w:pStyle w:val="DHHSbody"/>
            </w:pPr>
            <w:r>
              <w:t>Yes (see note)</w:t>
            </w:r>
          </w:p>
        </w:tc>
        <w:tc>
          <w:tcPr>
            <w:tcW w:w="2523" w:type="dxa"/>
            <w:shd w:val="clear" w:color="auto" w:fill="auto"/>
          </w:tcPr>
          <w:p w:rsidR="0074579C" w:rsidRPr="00306F22" w:rsidRDefault="0074579C" w:rsidP="00823705">
            <w:pPr>
              <w:spacing w:before="80" w:after="60"/>
              <w:rPr>
                <w:rFonts w:ascii="Arial" w:hAnsi="Arial"/>
              </w:rPr>
            </w:pPr>
          </w:p>
        </w:tc>
        <w:tc>
          <w:tcPr>
            <w:tcW w:w="1326" w:type="dxa"/>
            <w:shd w:val="clear" w:color="auto" w:fill="auto"/>
          </w:tcPr>
          <w:p w:rsidR="0074579C" w:rsidRPr="00306F22" w:rsidRDefault="0074579C" w:rsidP="00D53C6C">
            <w:pPr>
              <w:pStyle w:val="DHHSbody"/>
            </w:pPr>
            <w:r w:rsidRPr="00306F22">
              <w:t>Yes</w:t>
            </w:r>
          </w:p>
        </w:tc>
      </w:tr>
      <w:tr w:rsidR="0074579C" w:rsidRPr="00306F22" w:rsidTr="00D53C6C">
        <w:tc>
          <w:tcPr>
            <w:tcW w:w="4673" w:type="dxa"/>
            <w:shd w:val="clear" w:color="auto" w:fill="auto"/>
          </w:tcPr>
          <w:p w:rsidR="0074579C" w:rsidRPr="00306F22" w:rsidRDefault="0074579C" w:rsidP="00D53C6C">
            <w:pPr>
              <w:pStyle w:val="DHHSbody"/>
            </w:pPr>
            <w:r w:rsidRPr="00306F22">
              <w:t xml:space="preserve">Inform carers of any </w:t>
            </w:r>
            <w:r w:rsidRPr="00306F22">
              <w:rPr>
                <w:b/>
              </w:rPr>
              <w:t>changes to</w:t>
            </w:r>
            <w:r w:rsidRPr="00306F22">
              <w:t xml:space="preserve"> contact arrangements in a timely manner</w:t>
            </w:r>
          </w:p>
        </w:tc>
        <w:tc>
          <w:tcPr>
            <w:tcW w:w="992" w:type="dxa"/>
          </w:tcPr>
          <w:p w:rsidR="0074579C" w:rsidRPr="00306F22" w:rsidRDefault="0074579C" w:rsidP="00823705">
            <w:pPr>
              <w:spacing w:before="80" w:after="60"/>
              <w:rPr>
                <w:rFonts w:ascii="Arial" w:hAnsi="Arial"/>
              </w:rPr>
            </w:pPr>
          </w:p>
        </w:tc>
        <w:tc>
          <w:tcPr>
            <w:tcW w:w="2523" w:type="dxa"/>
            <w:shd w:val="clear" w:color="auto" w:fill="auto"/>
          </w:tcPr>
          <w:p w:rsidR="0074579C" w:rsidRPr="00306F22" w:rsidRDefault="0074579C" w:rsidP="00823705">
            <w:pPr>
              <w:spacing w:before="80" w:after="60"/>
              <w:rPr>
                <w:rFonts w:ascii="Arial" w:hAnsi="Arial"/>
              </w:rPr>
            </w:pPr>
          </w:p>
        </w:tc>
        <w:tc>
          <w:tcPr>
            <w:tcW w:w="1326" w:type="dxa"/>
            <w:shd w:val="clear" w:color="auto" w:fill="auto"/>
          </w:tcPr>
          <w:p w:rsidR="0074579C" w:rsidRPr="00306F22" w:rsidRDefault="0074579C" w:rsidP="00D53C6C">
            <w:pPr>
              <w:pStyle w:val="DHHSbody"/>
            </w:pPr>
            <w:r w:rsidRPr="00306F22">
              <w:t>Yes</w:t>
            </w:r>
          </w:p>
        </w:tc>
      </w:tr>
    </w:tbl>
    <w:p w:rsidR="00072B13" w:rsidRDefault="00072B13" w:rsidP="00AE7E90">
      <w:pPr>
        <w:pStyle w:val="DHHSbodyaftertablefigure"/>
      </w:pPr>
      <w:r w:rsidRPr="00072B13">
        <w:rPr>
          <w:b/>
          <w:bCs/>
        </w:rPr>
        <w:t>Note</w:t>
      </w:r>
      <w:r>
        <w:t>:</w:t>
      </w:r>
      <w:r w:rsidRPr="00306F22">
        <w:t xml:space="preserve"> May not be the co</w:t>
      </w:r>
      <w:r w:rsidRPr="00306F22">
        <w:rPr>
          <w:spacing w:val="-2"/>
        </w:rPr>
        <w:t>r</w:t>
      </w:r>
      <w:r w:rsidRPr="00306F22">
        <w:t xml:space="preserve">e </w:t>
      </w:r>
      <w:r w:rsidRPr="00306F22">
        <w:rPr>
          <w:spacing w:val="-2"/>
        </w:rPr>
        <w:t>r</w:t>
      </w:r>
      <w:r w:rsidRPr="00306F22">
        <w:t xml:space="preserve">ole </w:t>
      </w:r>
      <w:r w:rsidRPr="00306F22">
        <w:rPr>
          <w:spacing w:val="-1"/>
        </w:rPr>
        <w:t>o</w:t>
      </w:r>
      <w:r w:rsidRPr="00306F22">
        <w:t>f the ca</w:t>
      </w:r>
      <w:r w:rsidRPr="00306F22">
        <w:rPr>
          <w:spacing w:val="-2"/>
        </w:rPr>
        <w:t>r</w:t>
      </w:r>
      <w:r w:rsidRPr="00306F22">
        <w:t>e</w:t>
      </w:r>
      <w:r w:rsidRPr="00306F22">
        <w:rPr>
          <w:spacing w:val="-11"/>
        </w:rPr>
        <w:t>r</w:t>
      </w:r>
      <w:r>
        <w:rPr>
          <w:spacing w:val="-11"/>
        </w:rPr>
        <w:t xml:space="preserve"> or possible</w:t>
      </w:r>
      <w:r w:rsidRPr="00306F22">
        <w:t>, h</w:t>
      </w:r>
      <w:r w:rsidRPr="00306F22">
        <w:rPr>
          <w:spacing w:val="-1"/>
        </w:rPr>
        <w:t>ow</w:t>
      </w:r>
      <w:r w:rsidRPr="00306F22">
        <w:rPr>
          <w:spacing w:val="-3"/>
        </w:rPr>
        <w:t>ev</w:t>
      </w:r>
      <w:r w:rsidRPr="00306F22">
        <w:t>er</w:t>
      </w:r>
      <w:r>
        <w:t>,</w:t>
      </w:r>
      <w:r w:rsidRPr="00306F22">
        <w:t xml:space="preserve"> ca</w:t>
      </w:r>
      <w:r w:rsidRPr="00306F22">
        <w:rPr>
          <w:spacing w:val="-2"/>
        </w:rPr>
        <w:t>r</w:t>
      </w:r>
      <w:r w:rsidRPr="00306F22">
        <w:t>e</w:t>
      </w:r>
      <w:r w:rsidRPr="00306F22">
        <w:rPr>
          <w:spacing w:val="-1"/>
        </w:rPr>
        <w:t>r</w:t>
      </w:r>
      <w:r w:rsidRPr="00306F22">
        <w:t>s</w:t>
      </w:r>
      <w:r>
        <w:t>’</w:t>
      </w:r>
      <w:r w:rsidRPr="00306F22">
        <w:t xml:space="preserve"> i</w:t>
      </w:r>
      <w:r w:rsidRPr="00306F22">
        <w:rPr>
          <w:spacing w:val="-3"/>
        </w:rPr>
        <w:t>nv</w:t>
      </w:r>
      <w:r w:rsidRPr="00306F22">
        <w:t>ol</w:t>
      </w:r>
      <w:r w:rsidRPr="00306F22">
        <w:rPr>
          <w:spacing w:val="-3"/>
        </w:rPr>
        <w:t>v</w:t>
      </w:r>
      <w:r w:rsidRPr="00306F22">
        <w:t>ement in these activities is impo</w:t>
      </w:r>
      <w:r w:rsidRPr="00306F22">
        <w:rPr>
          <w:spacing w:val="2"/>
        </w:rPr>
        <w:t>r</w:t>
      </w:r>
      <w:r w:rsidRPr="00306F22">
        <w:rPr>
          <w:spacing w:val="-3"/>
        </w:rPr>
        <w:t>t</w:t>
      </w:r>
      <w:r w:rsidRPr="00306F22">
        <w:t xml:space="preserve">ant </w:t>
      </w:r>
      <w:r w:rsidRPr="00306F22">
        <w:rPr>
          <w:spacing w:val="-1"/>
        </w:rPr>
        <w:t>f</w:t>
      </w:r>
      <w:r w:rsidRPr="00306F22">
        <w:t xml:space="preserve">or the child or </w:t>
      </w:r>
      <w:r w:rsidRPr="00306F22">
        <w:rPr>
          <w:spacing w:val="-3"/>
        </w:rPr>
        <w:t>y</w:t>
      </w:r>
      <w:r w:rsidRPr="00306F22">
        <w:t>oung pe</w:t>
      </w:r>
      <w:r w:rsidRPr="00306F22">
        <w:rPr>
          <w:spacing w:val="-1"/>
        </w:rPr>
        <w:t>r</w:t>
      </w:r>
      <w:r w:rsidRPr="00306F22">
        <w:t>son.</w:t>
      </w:r>
    </w:p>
    <w:p w:rsidR="00AE7E90" w:rsidRDefault="00AE7E90">
      <w:pPr>
        <w:rPr>
          <w:rFonts w:ascii="Arial" w:eastAsia="MS Mincho" w:hAnsi="Arial"/>
          <w:b/>
          <w:bCs/>
        </w:rPr>
      </w:pPr>
      <w:r>
        <w:br w:type="page"/>
      </w:r>
    </w:p>
    <w:p w:rsidR="0074579C" w:rsidRDefault="0074579C" w:rsidP="0074579C">
      <w:pPr>
        <w:pStyle w:val="Heading4"/>
      </w:pPr>
      <w:r w:rsidRPr="0074579C">
        <w:lastRenderedPageBreak/>
        <w:t>Care of the child or young person</w:t>
      </w:r>
    </w:p>
    <w:p w:rsidR="0074579C" w:rsidRDefault="0074579C" w:rsidP="00D53C6C">
      <w:pPr>
        <w:pStyle w:val="DHHStablecaption"/>
      </w:pPr>
      <w:r>
        <w:t xml:space="preserve">Care </w:t>
      </w:r>
      <w:r w:rsidR="00D53C6C">
        <w:t>r</w:t>
      </w:r>
      <w:r w:rsidR="00D53C6C" w:rsidRPr="00306F22">
        <w:t xml:space="preserve">oles and responsibilities of the carer, </w:t>
      </w:r>
      <w:r w:rsidR="00D53C6C">
        <w:t>CP or authorised Aboriginal agency</w:t>
      </w:r>
      <w:r w:rsidR="00D53C6C" w:rsidRPr="00306F22">
        <w:t xml:space="preserve"> and case manager (agency or </w:t>
      </w:r>
      <w:r w:rsidR="00D53C6C">
        <w:t>CP</w:t>
      </w:r>
      <w:r w:rsidR="00D53C6C" w:rsidRPr="00306F22">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1013"/>
        <w:gridCol w:w="2440"/>
        <w:gridCol w:w="1316"/>
      </w:tblGrid>
      <w:tr w:rsidR="0074579C" w:rsidRPr="00306F22" w:rsidTr="00AE7E90">
        <w:trPr>
          <w:tblHeader/>
        </w:trPr>
        <w:tc>
          <w:tcPr>
            <w:tcW w:w="4672" w:type="dxa"/>
            <w:shd w:val="clear" w:color="auto" w:fill="auto"/>
          </w:tcPr>
          <w:p w:rsidR="0074579C" w:rsidRPr="00306F22" w:rsidRDefault="0074579C" w:rsidP="00D53C6C">
            <w:pPr>
              <w:pStyle w:val="DHHStablecolhead"/>
            </w:pPr>
            <w:r w:rsidRPr="00306F22">
              <w:t>Role</w:t>
            </w:r>
            <w:r>
              <w:t xml:space="preserve"> description</w:t>
            </w:r>
          </w:p>
        </w:tc>
        <w:tc>
          <w:tcPr>
            <w:tcW w:w="1016" w:type="dxa"/>
          </w:tcPr>
          <w:p w:rsidR="0074579C" w:rsidRPr="00306F22" w:rsidRDefault="0074579C" w:rsidP="00D53C6C">
            <w:pPr>
              <w:pStyle w:val="DHHStablecolhead"/>
            </w:pPr>
            <w:r>
              <w:rPr>
                <w:szCs w:val="16"/>
              </w:rPr>
              <w:t>Kinship</w:t>
            </w:r>
            <w:r w:rsidRPr="00306F22">
              <w:rPr>
                <w:szCs w:val="16"/>
              </w:rPr>
              <w:t xml:space="preserve"> carer</w:t>
            </w:r>
          </w:p>
        </w:tc>
        <w:tc>
          <w:tcPr>
            <w:tcW w:w="2500" w:type="dxa"/>
            <w:shd w:val="clear" w:color="auto" w:fill="auto"/>
          </w:tcPr>
          <w:p w:rsidR="0074579C" w:rsidRPr="00306F22" w:rsidRDefault="0074579C" w:rsidP="00D53C6C">
            <w:pPr>
              <w:pStyle w:val="DHHStablecolhead"/>
            </w:pPr>
            <w:r>
              <w:rPr>
                <w:szCs w:val="16"/>
              </w:rPr>
              <w:t>CP</w:t>
            </w:r>
            <w:r w:rsidRPr="00306F22">
              <w:rPr>
                <w:szCs w:val="16"/>
              </w:rPr>
              <w:t xml:space="preserve"> </w:t>
            </w:r>
            <w:r>
              <w:rPr>
                <w:szCs w:val="16"/>
              </w:rPr>
              <w:t xml:space="preserve">or the authorised Aboriginal agency </w:t>
            </w:r>
            <w:r w:rsidRPr="00306F22">
              <w:rPr>
                <w:szCs w:val="16"/>
              </w:rPr>
              <w:t>case planner</w:t>
            </w:r>
            <w:r>
              <w:rPr>
                <w:szCs w:val="16"/>
              </w:rPr>
              <w:t>,</w:t>
            </w:r>
            <w:r w:rsidRPr="00306F22">
              <w:rPr>
                <w:szCs w:val="16"/>
              </w:rPr>
              <w:t xml:space="preserve"> or</w:t>
            </w:r>
            <w:r>
              <w:rPr>
                <w:szCs w:val="16"/>
              </w:rPr>
              <w:t xml:space="preserve"> CP or authorised Aboriginal agency</w:t>
            </w:r>
            <w:r w:rsidRPr="00306F22">
              <w:rPr>
                <w:szCs w:val="16"/>
              </w:rPr>
              <w:t xml:space="preserve"> task only</w:t>
            </w:r>
          </w:p>
        </w:tc>
        <w:tc>
          <w:tcPr>
            <w:tcW w:w="1326" w:type="dxa"/>
            <w:shd w:val="clear" w:color="auto" w:fill="auto"/>
          </w:tcPr>
          <w:p w:rsidR="0074579C" w:rsidRPr="00306F22" w:rsidRDefault="0074579C" w:rsidP="00D53C6C">
            <w:pPr>
              <w:pStyle w:val="DHHStablecolhead"/>
            </w:pPr>
            <w:r w:rsidRPr="00306F22">
              <w:rPr>
                <w:szCs w:val="16"/>
              </w:rPr>
              <w:t>Allocated case manager</w:t>
            </w:r>
            <w:r>
              <w:rPr>
                <w:szCs w:val="16"/>
              </w:rPr>
              <w:t>,</w:t>
            </w:r>
            <w:r w:rsidRPr="00306F22">
              <w:rPr>
                <w:szCs w:val="16"/>
              </w:rPr>
              <w:t xml:space="preserve"> either </w:t>
            </w:r>
            <w:r>
              <w:rPr>
                <w:szCs w:val="16"/>
              </w:rPr>
              <w:t>CP</w:t>
            </w:r>
            <w:r w:rsidRPr="00306F22">
              <w:rPr>
                <w:szCs w:val="16"/>
              </w:rPr>
              <w:t xml:space="preserve"> or agency</w:t>
            </w:r>
          </w:p>
        </w:tc>
      </w:tr>
      <w:tr w:rsidR="0074579C" w:rsidRPr="00306F22" w:rsidTr="00AE7E90">
        <w:tc>
          <w:tcPr>
            <w:tcW w:w="4672" w:type="dxa"/>
            <w:shd w:val="clear" w:color="auto" w:fill="auto"/>
          </w:tcPr>
          <w:p w:rsidR="0074579C" w:rsidRPr="00306F22" w:rsidRDefault="0074579C" w:rsidP="00D53C6C">
            <w:pPr>
              <w:pStyle w:val="DHHSbody"/>
            </w:pPr>
            <w:r w:rsidRPr="00306F22">
              <w:rPr>
                <w:b/>
              </w:rPr>
              <w:t>Provide carers with the information</w:t>
            </w:r>
            <w:r w:rsidRPr="00306F22">
              <w:t xml:space="preserve"> they need to provide good care for a child or young person, at the time the care arrangement is made</w:t>
            </w:r>
          </w:p>
        </w:tc>
        <w:tc>
          <w:tcPr>
            <w:tcW w:w="1016" w:type="dxa"/>
          </w:tcPr>
          <w:p w:rsidR="0074579C" w:rsidRPr="00306F22" w:rsidRDefault="0074579C" w:rsidP="00823705">
            <w:pPr>
              <w:spacing w:before="80" w:after="60"/>
              <w:rPr>
                <w:rFonts w:ascii="Arial" w:hAnsi="Arial"/>
              </w:rPr>
            </w:pPr>
          </w:p>
        </w:tc>
        <w:tc>
          <w:tcPr>
            <w:tcW w:w="2500" w:type="dxa"/>
            <w:shd w:val="clear" w:color="auto" w:fill="auto"/>
          </w:tcPr>
          <w:p w:rsidR="0074579C" w:rsidRPr="00306F22" w:rsidRDefault="0074579C" w:rsidP="00D53C6C">
            <w:pPr>
              <w:pStyle w:val="DHHSbody"/>
            </w:pPr>
            <w:r w:rsidRPr="00306F22">
              <w:t>Yes</w:t>
            </w:r>
          </w:p>
        </w:tc>
        <w:tc>
          <w:tcPr>
            <w:tcW w:w="1326" w:type="dxa"/>
            <w:shd w:val="clear" w:color="auto" w:fill="auto"/>
          </w:tcPr>
          <w:p w:rsidR="0074579C" w:rsidRPr="00306F22" w:rsidRDefault="0074579C" w:rsidP="00D53C6C">
            <w:pPr>
              <w:pStyle w:val="DHHSbody"/>
            </w:pPr>
            <w:r w:rsidRPr="00306F22">
              <w:t>Yes</w:t>
            </w:r>
          </w:p>
        </w:tc>
      </w:tr>
      <w:tr w:rsidR="0074579C" w:rsidRPr="00306F22" w:rsidTr="00AE7E90">
        <w:tc>
          <w:tcPr>
            <w:tcW w:w="4672" w:type="dxa"/>
            <w:shd w:val="clear" w:color="auto" w:fill="auto"/>
          </w:tcPr>
          <w:p w:rsidR="0074579C" w:rsidRPr="00306F22" w:rsidRDefault="0074579C" w:rsidP="00D53C6C">
            <w:pPr>
              <w:pStyle w:val="DHHSbody"/>
            </w:pPr>
            <w:r w:rsidRPr="00306F22">
              <w:t xml:space="preserve">Provide </w:t>
            </w:r>
            <w:r w:rsidRPr="00306F22">
              <w:rPr>
                <w:b/>
              </w:rPr>
              <w:t>day-to-day</w:t>
            </w:r>
            <w:r w:rsidRPr="00306F22">
              <w:t xml:space="preserve"> </w:t>
            </w:r>
            <w:r w:rsidRPr="00306F22">
              <w:rPr>
                <w:b/>
              </w:rPr>
              <w:t>care</w:t>
            </w:r>
            <w:r w:rsidRPr="00306F22">
              <w:t xml:space="preserve"> and support for the child or young person</w:t>
            </w:r>
          </w:p>
        </w:tc>
        <w:tc>
          <w:tcPr>
            <w:tcW w:w="1016" w:type="dxa"/>
          </w:tcPr>
          <w:p w:rsidR="0074579C" w:rsidRPr="00306F22" w:rsidRDefault="0074579C" w:rsidP="00D53C6C">
            <w:pPr>
              <w:pStyle w:val="DHHSbody"/>
            </w:pPr>
            <w:r w:rsidRPr="00306F22">
              <w:t>Yes</w:t>
            </w:r>
          </w:p>
        </w:tc>
        <w:tc>
          <w:tcPr>
            <w:tcW w:w="2500" w:type="dxa"/>
            <w:shd w:val="clear" w:color="auto" w:fill="auto"/>
          </w:tcPr>
          <w:p w:rsidR="0074579C" w:rsidRPr="00306F22" w:rsidRDefault="0074579C" w:rsidP="00823705">
            <w:pPr>
              <w:spacing w:before="80" w:after="60"/>
              <w:rPr>
                <w:rFonts w:ascii="Arial" w:hAnsi="Arial"/>
              </w:rPr>
            </w:pPr>
          </w:p>
        </w:tc>
        <w:tc>
          <w:tcPr>
            <w:tcW w:w="1326" w:type="dxa"/>
            <w:shd w:val="clear" w:color="auto" w:fill="auto"/>
          </w:tcPr>
          <w:p w:rsidR="0074579C" w:rsidRPr="00306F22" w:rsidRDefault="0074579C" w:rsidP="00823705">
            <w:pPr>
              <w:spacing w:before="80" w:after="60"/>
              <w:rPr>
                <w:rFonts w:ascii="Arial" w:hAnsi="Arial"/>
              </w:rPr>
            </w:pPr>
          </w:p>
        </w:tc>
      </w:tr>
      <w:tr w:rsidR="0074579C" w:rsidRPr="00306F22" w:rsidTr="00AE7E90">
        <w:tc>
          <w:tcPr>
            <w:tcW w:w="4672" w:type="dxa"/>
            <w:shd w:val="clear" w:color="auto" w:fill="auto"/>
          </w:tcPr>
          <w:p w:rsidR="0074579C" w:rsidRPr="00306F22" w:rsidRDefault="0074579C" w:rsidP="00D53C6C">
            <w:pPr>
              <w:pStyle w:val="DHHSbody"/>
            </w:pPr>
            <w:r w:rsidRPr="00306F22">
              <w:t xml:space="preserve">Provide a </w:t>
            </w:r>
            <w:r w:rsidRPr="00306F22">
              <w:rPr>
                <w:b/>
              </w:rPr>
              <w:t>safe and nurturing home</w:t>
            </w:r>
            <w:r w:rsidRPr="00306F22">
              <w:t xml:space="preserve"> environment that contributes to all aspects of healthy development for children and young people, including their physical, social, emotional, cognitive, cultural and spiritual needs</w:t>
            </w:r>
          </w:p>
        </w:tc>
        <w:tc>
          <w:tcPr>
            <w:tcW w:w="1016" w:type="dxa"/>
          </w:tcPr>
          <w:p w:rsidR="0074579C" w:rsidRPr="00306F22" w:rsidRDefault="0074579C" w:rsidP="00D53C6C">
            <w:pPr>
              <w:pStyle w:val="DHHSbody"/>
            </w:pPr>
            <w:r w:rsidRPr="00306F22">
              <w:t>Yes</w:t>
            </w:r>
          </w:p>
        </w:tc>
        <w:tc>
          <w:tcPr>
            <w:tcW w:w="2500" w:type="dxa"/>
            <w:shd w:val="clear" w:color="auto" w:fill="auto"/>
          </w:tcPr>
          <w:p w:rsidR="0074579C" w:rsidRPr="00306F22" w:rsidRDefault="0074579C" w:rsidP="00823705">
            <w:pPr>
              <w:spacing w:before="80" w:after="60"/>
              <w:rPr>
                <w:rFonts w:ascii="Arial" w:hAnsi="Arial"/>
              </w:rPr>
            </w:pPr>
          </w:p>
        </w:tc>
        <w:tc>
          <w:tcPr>
            <w:tcW w:w="1326" w:type="dxa"/>
            <w:shd w:val="clear" w:color="auto" w:fill="auto"/>
          </w:tcPr>
          <w:p w:rsidR="0074579C" w:rsidRPr="00306F22" w:rsidRDefault="0074579C" w:rsidP="00823705">
            <w:pPr>
              <w:spacing w:before="80" w:after="60"/>
              <w:rPr>
                <w:rFonts w:ascii="Arial" w:hAnsi="Arial"/>
              </w:rPr>
            </w:pPr>
          </w:p>
        </w:tc>
      </w:tr>
      <w:tr w:rsidR="0074579C" w:rsidRPr="00306F22" w:rsidTr="00AE7E90">
        <w:tc>
          <w:tcPr>
            <w:tcW w:w="4672" w:type="dxa"/>
            <w:shd w:val="clear" w:color="auto" w:fill="auto"/>
          </w:tcPr>
          <w:p w:rsidR="0074579C" w:rsidRPr="00306F22" w:rsidRDefault="0074579C" w:rsidP="00D53C6C">
            <w:pPr>
              <w:pStyle w:val="DHHSbody"/>
            </w:pPr>
            <w:r w:rsidRPr="00306F22">
              <w:t>Provide support and advocate for children and young people in out-of-home care</w:t>
            </w:r>
          </w:p>
        </w:tc>
        <w:tc>
          <w:tcPr>
            <w:tcW w:w="1016" w:type="dxa"/>
          </w:tcPr>
          <w:p w:rsidR="0074579C" w:rsidRPr="00306F22" w:rsidRDefault="0074579C" w:rsidP="00D53C6C">
            <w:pPr>
              <w:pStyle w:val="DHHSbody"/>
            </w:pPr>
            <w:r w:rsidRPr="00306F22">
              <w:t>Yes</w:t>
            </w:r>
          </w:p>
        </w:tc>
        <w:tc>
          <w:tcPr>
            <w:tcW w:w="2500" w:type="dxa"/>
            <w:shd w:val="clear" w:color="auto" w:fill="auto"/>
          </w:tcPr>
          <w:p w:rsidR="0074579C" w:rsidRPr="00306F22" w:rsidRDefault="0074579C" w:rsidP="00823705">
            <w:pPr>
              <w:spacing w:before="80" w:after="60"/>
              <w:rPr>
                <w:rFonts w:ascii="Arial" w:hAnsi="Arial"/>
              </w:rPr>
            </w:pPr>
          </w:p>
        </w:tc>
        <w:tc>
          <w:tcPr>
            <w:tcW w:w="1326" w:type="dxa"/>
            <w:shd w:val="clear" w:color="auto" w:fill="auto"/>
          </w:tcPr>
          <w:p w:rsidR="0074579C" w:rsidRPr="00306F22" w:rsidRDefault="0074579C" w:rsidP="00D53C6C">
            <w:pPr>
              <w:pStyle w:val="DHHSbody"/>
            </w:pPr>
            <w:r w:rsidRPr="00306F22">
              <w:t>Yes</w:t>
            </w:r>
          </w:p>
        </w:tc>
      </w:tr>
      <w:tr w:rsidR="0074579C" w:rsidRPr="00306F22" w:rsidTr="00AE7E90">
        <w:tc>
          <w:tcPr>
            <w:tcW w:w="4672" w:type="dxa"/>
            <w:shd w:val="clear" w:color="auto" w:fill="auto"/>
          </w:tcPr>
          <w:p w:rsidR="0074579C" w:rsidRPr="00306F22" w:rsidRDefault="0074579C" w:rsidP="00D53C6C">
            <w:pPr>
              <w:pStyle w:val="DHHSbody"/>
            </w:pPr>
            <w:r w:rsidRPr="00306F22">
              <w:rPr>
                <w:b/>
              </w:rPr>
              <w:t>Work with the child or young person</w:t>
            </w:r>
            <w:r w:rsidRPr="00306F22">
              <w:t xml:space="preserve"> to make sure they understand their situation, and that their needs are being met in the care arrangement</w:t>
            </w:r>
          </w:p>
        </w:tc>
        <w:tc>
          <w:tcPr>
            <w:tcW w:w="1016" w:type="dxa"/>
          </w:tcPr>
          <w:p w:rsidR="0074579C" w:rsidRPr="00306F22" w:rsidRDefault="0074579C" w:rsidP="00D53C6C">
            <w:pPr>
              <w:pStyle w:val="DHHSbody"/>
            </w:pPr>
            <w:r w:rsidRPr="00306F22">
              <w:t>Yes</w:t>
            </w:r>
          </w:p>
        </w:tc>
        <w:tc>
          <w:tcPr>
            <w:tcW w:w="2500" w:type="dxa"/>
            <w:shd w:val="clear" w:color="auto" w:fill="auto"/>
          </w:tcPr>
          <w:p w:rsidR="0074579C" w:rsidRPr="00306F22" w:rsidRDefault="0074579C" w:rsidP="00823705">
            <w:pPr>
              <w:spacing w:before="80" w:after="60"/>
              <w:rPr>
                <w:rFonts w:ascii="Arial" w:hAnsi="Arial"/>
              </w:rPr>
            </w:pPr>
          </w:p>
        </w:tc>
        <w:tc>
          <w:tcPr>
            <w:tcW w:w="1326" w:type="dxa"/>
            <w:shd w:val="clear" w:color="auto" w:fill="auto"/>
          </w:tcPr>
          <w:p w:rsidR="0074579C" w:rsidRPr="00306F22" w:rsidRDefault="0074579C" w:rsidP="00D53C6C">
            <w:pPr>
              <w:pStyle w:val="DHHSbody"/>
            </w:pPr>
            <w:r w:rsidRPr="00306F22">
              <w:t>Yes</w:t>
            </w:r>
          </w:p>
        </w:tc>
      </w:tr>
      <w:tr w:rsidR="0074579C" w:rsidRPr="00306F22" w:rsidTr="00AE7E90">
        <w:tc>
          <w:tcPr>
            <w:tcW w:w="4672" w:type="dxa"/>
            <w:shd w:val="clear" w:color="auto" w:fill="auto"/>
          </w:tcPr>
          <w:p w:rsidR="0074579C" w:rsidRPr="00306F22" w:rsidRDefault="0074579C" w:rsidP="00D53C6C">
            <w:pPr>
              <w:pStyle w:val="DHHSbody"/>
            </w:pPr>
            <w:r w:rsidRPr="00306F22">
              <w:t>Support the child or young person to access and participate in local, day-to-day extra-curricular activities</w:t>
            </w:r>
          </w:p>
        </w:tc>
        <w:tc>
          <w:tcPr>
            <w:tcW w:w="1016" w:type="dxa"/>
          </w:tcPr>
          <w:p w:rsidR="0074579C" w:rsidRPr="00306F22" w:rsidRDefault="0074579C" w:rsidP="00D53C6C">
            <w:pPr>
              <w:pStyle w:val="DHHSbody"/>
            </w:pPr>
            <w:r w:rsidRPr="00306F22">
              <w:t>Yes</w:t>
            </w:r>
          </w:p>
        </w:tc>
        <w:tc>
          <w:tcPr>
            <w:tcW w:w="2500" w:type="dxa"/>
            <w:shd w:val="clear" w:color="auto" w:fill="auto"/>
          </w:tcPr>
          <w:p w:rsidR="0074579C" w:rsidRPr="00306F22" w:rsidRDefault="0074579C" w:rsidP="00823705">
            <w:pPr>
              <w:spacing w:before="80" w:after="60"/>
              <w:rPr>
                <w:rFonts w:ascii="Arial" w:hAnsi="Arial"/>
              </w:rPr>
            </w:pPr>
          </w:p>
        </w:tc>
        <w:tc>
          <w:tcPr>
            <w:tcW w:w="1326" w:type="dxa"/>
            <w:shd w:val="clear" w:color="auto" w:fill="auto"/>
          </w:tcPr>
          <w:p w:rsidR="0074579C" w:rsidRPr="00306F22" w:rsidRDefault="0074579C" w:rsidP="00D53C6C">
            <w:pPr>
              <w:pStyle w:val="DHHSbody"/>
            </w:pPr>
            <w:r w:rsidRPr="00306F22">
              <w:t>Yes</w:t>
            </w:r>
          </w:p>
        </w:tc>
      </w:tr>
      <w:tr w:rsidR="0074579C" w:rsidRPr="00306F22" w:rsidTr="00AE7E90">
        <w:tc>
          <w:tcPr>
            <w:tcW w:w="4672" w:type="dxa"/>
            <w:shd w:val="clear" w:color="auto" w:fill="auto"/>
          </w:tcPr>
          <w:p w:rsidR="0074579C" w:rsidRPr="00306F22" w:rsidRDefault="0074579C" w:rsidP="00D53C6C">
            <w:pPr>
              <w:pStyle w:val="DHHSbody"/>
            </w:pPr>
            <w:r w:rsidRPr="00306F22">
              <w:t xml:space="preserve">Respond to the </w:t>
            </w:r>
            <w:r w:rsidRPr="00306F22">
              <w:rPr>
                <w:b/>
              </w:rPr>
              <w:t>needs of the child or young person</w:t>
            </w:r>
            <w:r w:rsidRPr="00306F22">
              <w:t xml:space="preserve"> and include them in planning and decision making where possible</w:t>
            </w:r>
          </w:p>
        </w:tc>
        <w:tc>
          <w:tcPr>
            <w:tcW w:w="1016" w:type="dxa"/>
          </w:tcPr>
          <w:p w:rsidR="0074579C" w:rsidRPr="00306F22" w:rsidRDefault="0074579C" w:rsidP="00D53C6C">
            <w:pPr>
              <w:pStyle w:val="DHHSbody"/>
            </w:pPr>
            <w:r w:rsidRPr="00306F22">
              <w:t>Yes</w:t>
            </w:r>
          </w:p>
        </w:tc>
        <w:tc>
          <w:tcPr>
            <w:tcW w:w="2500" w:type="dxa"/>
            <w:shd w:val="clear" w:color="auto" w:fill="auto"/>
          </w:tcPr>
          <w:p w:rsidR="0074579C" w:rsidRPr="00306F22" w:rsidRDefault="0074579C" w:rsidP="00D53C6C">
            <w:pPr>
              <w:pStyle w:val="DHHSbody"/>
            </w:pPr>
            <w:r w:rsidRPr="00306F22">
              <w:t>Yes</w:t>
            </w:r>
          </w:p>
        </w:tc>
        <w:tc>
          <w:tcPr>
            <w:tcW w:w="1326" w:type="dxa"/>
            <w:shd w:val="clear" w:color="auto" w:fill="auto"/>
          </w:tcPr>
          <w:p w:rsidR="0074579C" w:rsidRPr="00306F22" w:rsidRDefault="0074579C" w:rsidP="00D53C6C">
            <w:pPr>
              <w:pStyle w:val="DHHSbody"/>
            </w:pPr>
            <w:r w:rsidRPr="00306F22">
              <w:t>Yes</w:t>
            </w:r>
          </w:p>
        </w:tc>
      </w:tr>
      <w:tr w:rsidR="0074579C" w:rsidRPr="00306F22" w:rsidTr="00AE7E90">
        <w:tc>
          <w:tcPr>
            <w:tcW w:w="4672" w:type="dxa"/>
            <w:shd w:val="clear" w:color="auto" w:fill="auto"/>
          </w:tcPr>
          <w:p w:rsidR="0074579C" w:rsidRPr="00306F22" w:rsidRDefault="0074579C" w:rsidP="00D53C6C">
            <w:pPr>
              <w:pStyle w:val="DHHSbody"/>
            </w:pPr>
            <w:r w:rsidRPr="00306F22">
              <w:rPr>
                <w:b/>
              </w:rPr>
              <w:t>Update carers as information changes</w:t>
            </w:r>
            <w:r>
              <w:rPr>
                <w:b/>
              </w:rPr>
              <w:t>,</w:t>
            </w:r>
            <w:r w:rsidRPr="00306F22">
              <w:t xml:space="preserve"> for example, any changes to appointments</w:t>
            </w:r>
          </w:p>
        </w:tc>
        <w:tc>
          <w:tcPr>
            <w:tcW w:w="1016" w:type="dxa"/>
          </w:tcPr>
          <w:p w:rsidR="0074579C" w:rsidRPr="00306F22" w:rsidRDefault="0074579C" w:rsidP="00823705">
            <w:pPr>
              <w:spacing w:before="80" w:after="60"/>
              <w:rPr>
                <w:rFonts w:ascii="Arial" w:hAnsi="Arial"/>
              </w:rPr>
            </w:pPr>
          </w:p>
        </w:tc>
        <w:tc>
          <w:tcPr>
            <w:tcW w:w="2500" w:type="dxa"/>
            <w:shd w:val="clear" w:color="auto" w:fill="auto"/>
          </w:tcPr>
          <w:p w:rsidR="0074579C" w:rsidRPr="00306F22" w:rsidRDefault="0074579C" w:rsidP="00823705">
            <w:pPr>
              <w:spacing w:before="80" w:after="60"/>
              <w:rPr>
                <w:rFonts w:ascii="Arial" w:hAnsi="Arial"/>
              </w:rPr>
            </w:pPr>
          </w:p>
        </w:tc>
        <w:tc>
          <w:tcPr>
            <w:tcW w:w="1326" w:type="dxa"/>
            <w:shd w:val="clear" w:color="auto" w:fill="auto"/>
          </w:tcPr>
          <w:p w:rsidR="0074579C" w:rsidRPr="00306F22" w:rsidRDefault="0074579C" w:rsidP="00D53C6C">
            <w:pPr>
              <w:pStyle w:val="DHHSbody"/>
            </w:pPr>
            <w:r w:rsidRPr="00306F22">
              <w:t>Yes</w:t>
            </w:r>
          </w:p>
        </w:tc>
      </w:tr>
      <w:tr w:rsidR="0074579C" w:rsidRPr="00306F22" w:rsidTr="00AE7E90">
        <w:tc>
          <w:tcPr>
            <w:tcW w:w="4672" w:type="dxa"/>
            <w:shd w:val="clear" w:color="auto" w:fill="auto"/>
          </w:tcPr>
          <w:p w:rsidR="0074579C" w:rsidRPr="00306F22" w:rsidRDefault="0074579C" w:rsidP="00D53C6C">
            <w:pPr>
              <w:pStyle w:val="DHHSbody"/>
            </w:pPr>
            <w:r w:rsidRPr="00306F22">
              <w:t xml:space="preserve">Record and </w:t>
            </w:r>
            <w:r w:rsidRPr="00306F22">
              <w:rPr>
                <w:b/>
              </w:rPr>
              <w:t>act on information</w:t>
            </w:r>
            <w:r w:rsidRPr="00306F22">
              <w:t xml:space="preserve"> provided by carers, and inform the carer of outcomes where appropriate</w:t>
            </w:r>
          </w:p>
        </w:tc>
        <w:tc>
          <w:tcPr>
            <w:tcW w:w="1016" w:type="dxa"/>
          </w:tcPr>
          <w:p w:rsidR="0074579C" w:rsidRPr="00306F22" w:rsidRDefault="0074579C" w:rsidP="00823705">
            <w:pPr>
              <w:spacing w:before="80" w:after="60"/>
              <w:rPr>
                <w:rFonts w:ascii="Arial" w:hAnsi="Arial"/>
              </w:rPr>
            </w:pPr>
          </w:p>
        </w:tc>
        <w:tc>
          <w:tcPr>
            <w:tcW w:w="2500" w:type="dxa"/>
            <w:shd w:val="clear" w:color="auto" w:fill="auto"/>
          </w:tcPr>
          <w:p w:rsidR="0074579C" w:rsidRPr="00306F22" w:rsidRDefault="0074579C" w:rsidP="00823705">
            <w:pPr>
              <w:spacing w:before="80" w:after="60"/>
              <w:rPr>
                <w:rFonts w:ascii="Arial" w:hAnsi="Arial"/>
              </w:rPr>
            </w:pPr>
          </w:p>
        </w:tc>
        <w:tc>
          <w:tcPr>
            <w:tcW w:w="1326" w:type="dxa"/>
            <w:shd w:val="clear" w:color="auto" w:fill="auto"/>
          </w:tcPr>
          <w:p w:rsidR="0074579C" w:rsidRPr="00306F22" w:rsidRDefault="0074579C" w:rsidP="00D53C6C">
            <w:pPr>
              <w:pStyle w:val="DHHSbody"/>
            </w:pPr>
            <w:r w:rsidRPr="00306F22">
              <w:t>Yes</w:t>
            </w:r>
          </w:p>
        </w:tc>
      </w:tr>
      <w:tr w:rsidR="0074579C" w:rsidRPr="00306F22" w:rsidTr="00AE7E90">
        <w:tc>
          <w:tcPr>
            <w:tcW w:w="4672" w:type="dxa"/>
            <w:shd w:val="clear" w:color="auto" w:fill="auto"/>
          </w:tcPr>
          <w:p w:rsidR="0074579C" w:rsidRPr="00306F22" w:rsidRDefault="0074579C" w:rsidP="00D53C6C">
            <w:pPr>
              <w:pStyle w:val="DHHSbody"/>
              <w:rPr>
                <w:szCs w:val="17"/>
              </w:rPr>
            </w:pPr>
            <w:r w:rsidRPr="00306F22">
              <w:t xml:space="preserve">Arrange for appropriate </w:t>
            </w:r>
            <w:r w:rsidRPr="00306F22">
              <w:rPr>
                <w:b/>
              </w:rPr>
              <w:t>care allowance and other supports</w:t>
            </w:r>
            <w:r w:rsidRPr="00306F22">
              <w:t xml:space="preserve"> to be provided to carers, in liaison with the child protection worker</w:t>
            </w:r>
            <w:r>
              <w:t>, if an agency is involved</w:t>
            </w:r>
          </w:p>
        </w:tc>
        <w:tc>
          <w:tcPr>
            <w:tcW w:w="1016" w:type="dxa"/>
          </w:tcPr>
          <w:p w:rsidR="0074579C" w:rsidRPr="00306F22" w:rsidRDefault="0074579C" w:rsidP="00823705">
            <w:pPr>
              <w:spacing w:before="80" w:after="60"/>
              <w:rPr>
                <w:rFonts w:ascii="Arial" w:hAnsi="Arial"/>
              </w:rPr>
            </w:pPr>
          </w:p>
        </w:tc>
        <w:tc>
          <w:tcPr>
            <w:tcW w:w="2500" w:type="dxa"/>
            <w:shd w:val="clear" w:color="auto" w:fill="auto"/>
          </w:tcPr>
          <w:p w:rsidR="0074579C" w:rsidRPr="00306F22" w:rsidRDefault="0074579C" w:rsidP="00D53C6C">
            <w:pPr>
              <w:pStyle w:val="DHHSbody"/>
            </w:pPr>
            <w:r w:rsidRPr="00306F22">
              <w:t>Yes</w:t>
            </w:r>
          </w:p>
        </w:tc>
        <w:tc>
          <w:tcPr>
            <w:tcW w:w="1326" w:type="dxa"/>
            <w:shd w:val="clear" w:color="auto" w:fill="auto"/>
          </w:tcPr>
          <w:p w:rsidR="0074579C" w:rsidRPr="00306F22" w:rsidRDefault="0074579C" w:rsidP="00D53C6C">
            <w:pPr>
              <w:pStyle w:val="DHHSbody"/>
            </w:pPr>
            <w:r w:rsidRPr="00306F22">
              <w:t>Yes</w:t>
            </w:r>
          </w:p>
        </w:tc>
      </w:tr>
      <w:tr w:rsidR="0074579C" w:rsidRPr="00306F22" w:rsidTr="00AE7E90">
        <w:tc>
          <w:tcPr>
            <w:tcW w:w="4672" w:type="dxa"/>
            <w:shd w:val="clear" w:color="auto" w:fill="auto"/>
          </w:tcPr>
          <w:p w:rsidR="0074579C" w:rsidRPr="00306F22" w:rsidRDefault="0074579C" w:rsidP="00D53C6C">
            <w:pPr>
              <w:pStyle w:val="DHHSbody"/>
            </w:pPr>
            <w:r w:rsidRPr="00306F22">
              <w:t xml:space="preserve">Obtain a </w:t>
            </w:r>
            <w:r w:rsidRPr="00306F22">
              <w:rPr>
                <w:b/>
              </w:rPr>
              <w:t>Health Care Card</w:t>
            </w:r>
            <w:r>
              <w:rPr>
                <w:b/>
              </w:rPr>
              <w:t>, Medicare Card, birth certificate</w:t>
            </w:r>
            <w:r w:rsidRPr="00306F22">
              <w:t xml:space="preserve"> and other documents for the child or young person as required</w:t>
            </w:r>
          </w:p>
        </w:tc>
        <w:tc>
          <w:tcPr>
            <w:tcW w:w="1016" w:type="dxa"/>
          </w:tcPr>
          <w:p w:rsidR="0074579C" w:rsidRPr="00306F22" w:rsidRDefault="0074579C" w:rsidP="00823705">
            <w:pPr>
              <w:spacing w:before="80" w:after="60"/>
              <w:rPr>
                <w:rFonts w:ascii="Arial" w:hAnsi="Arial"/>
              </w:rPr>
            </w:pPr>
          </w:p>
        </w:tc>
        <w:tc>
          <w:tcPr>
            <w:tcW w:w="2500" w:type="dxa"/>
            <w:shd w:val="clear" w:color="auto" w:fill="auto"/>
          </w:tcPr>
          <w:p w:rsidR="0074579C" w:rsidRPr="00306F22" w:rsidRDefault="0074579C" w:rsidP="00D53C6C">
            <w:pPr>
              <w:pStyle w:val="DHHSbody"/>
            </w:pPr>
            <w:r w:rsidRPr="00306F22">
              <w:t>Yes</w:t>
            </w:r>
          </w:p>
        </w:tc>
        <w:tc>
          <w:tcPr>
            <w:tcW w:w="1326" w:type="dxa"/>
            <w:shd w:val="clear" w:color="auto" w:fill="auto"/>
          </w:tcPr>
          <w:p w:rsidR="0074579C" w:rsidRPr="00306F22" w:rsidRDefault="0074579C" w:rsidP="00823705">
            <w:pPr>
              <w:spacing w:before="80" w:after="60"/>
              <w:rPr>
                <w:rFonts w:ascii="Arial" w:hAnsi="Arial"/>
              </w:rPr>
            </w:pPr>
          </w:p>
        </w:tc>
      </w:tr>
      <w:tr w:rsidR="0074579C" w:rsidRPr="00306F22" w:rsidTr="00AE7E90">
        <w:tc>
          <w:tcPr>
            <w:tcW w:w="4672" w:type="dxa"/>
            <w:shd w:val="clear" w:color="auto" w:fill="auto"/>
          </w:tcPr>
          <w:p w:rsidR="0074579C" w:rsidRPr="00306F22" w:rsidRDefault="0074579C" w:rsidP="00D53C6C">
            <w:pPr>
              <w:pStyle w:val="DHHSbody"/>
            </w:pPr>
            <w:r w:rsidRPr="00306F22">
              <w:t xml:space="preserve">Arrange for children and young people </w:t>
            </w:r>
            <w:r w:rsidRPr="00306F22">
              <w:rPr>
                <w:b/>
              </w:rPr>
              <w:t>to attend specialist</w:t>
            </w:r>
            <w:r w:rsidRPr="00306F22">
              <w:t xml:space="preserve"> medical, educational</w:t>
            </w:r>
            <w:r w:rsidRPr="00306F22">
              <w:rPr>
                <w:rFonts w:cs="VIC"/>
                <w:color w:val="231F20"/>
                <w:position w:val="-1"/>
                <w:sz w:val="18"/>
              </w:rPr>
              <w:t xml:space="preserve"> </w:t>
            </w:r>
            <w:r w:rsidRPr="00306F22">
              <w:t>or therapeutic services</w:t>
            </w:r>
          </w:p>
        </w:tc>
        <w:tc>
          <w:tcPr>
            <w:tcW w:w="1016" w:type="dxa"/>
          </w:tcPr>
          <w:p w:rsidR="0074579C" w:rsidRPr="00306F22" w:rsidRDefault="00072B13" w:rsidP="00D53C6C">
            <w:pPr>
              <w:pStyle w:val="DHHSbody"/>
            </w:pPr>
            <w:r>
              <w:t>Yes (see note)</w:t>
            </w:r>
          </w:p>
        </w:tc>
        <w:tc>
          <w:tcPr>
            <w:tcW w:w="2500" w:type="dxa"/>
            <w:shd w:val="clear" w:color="auto" w:fill="auto"/>
          </w:tcPr>
          <w:p w:rsidR="0074579C" w:rsidRPr="00306F22" w:rsidRDefault="0074579C" w:rsidP="00823705">
            <w:pPr>
              <w:spacing w:before="80" w:after="60"/>
              <w:rPr>
                <w:rFonts w:ascii="Arial" w:hAnsi="Arial"/>
              </w:rPr>
            </w:pPr>
          </w:p>
        </w:tc>
        <w:tc>
          <w:tcPr>
            <w:tcW w:w="1326" w:type="dxa"/>
            <w:shd w:val="clear" w:color="auto" w:fill="auto"/>
          </w:tcPr>
          <w:p w:rsidR="0074579C" w:rsidRPr="00306F22" w:rsidRDefault="0074579C" w:rsidP="00D53C6C">
            <w:pPr>
              <w:pStyle w:val="DHHSbody"/>
            </w:pPr>
            <w:r w:rsidRPr="00306F22">
              <w:t>Yes</w:t>
            </w:r>
          </w:p>
        </w:tc>
      </w:tr>
      <w:tr w:rsidR="0074579C" w:rsidRPr="00306F22" w:rsidTr="00AE7E90">
        <w:tc>
          <w:tcPr>
            <w:tcW w:w="4672" w:type="dxa"/>
            <w:shd w:val="clear" w:color="auto" w:fill="auto"/>
          </w:tcPr>
          <w:p w:rsidR="0074579C" w:rsidRPr="00306F22" w:rsidRDefault="0074579C" w:rsidP="00D53C6C">
            <w:pPr>
              <w:pStyle w:val="DHHSbody"/>
            </w:pPr>
            <w:r w:rsidRPr="00306F22">
              <w:lastRenderedPageBreak/>
              <w:t>Ascertain the immunisation status of the child or young person, and request authorisation for the carer to take them for necessary catch-ups</w:t>
            </w:r>
          </w:p>
        </w:tc>
        <w:tc>
          <w:tcPr>
            <w:tcW w:w="1016" w:type="dxa"/>
          </w:tcPr>
          <w:p w:rsidR="0074579C" w:rsidRPr="00306F22" w:rsidRDefault="00072B13" w:rsidP="00D53C6C">
            <w:pPr>
              <w:pStyle w:val="DHHSbody"/>
            </w:pPr>
            <w:r>
              <w:t>Yes (see note)</w:t>
            </w:r>
          </w:p>
        </w:tc>
        <w:tc>
          <w:tcPr>
            <w:tcW w:w="2500" w:type="dxa"/>
            <w:shd w:val="clear" w:color="auto" w:fill="auto"/>
          </w:tcPr>
          <w:p w:rsidR="0074579C" w:rsidRPr="00306F22" w:rsidRDefault="0074579C" w:rsidP="00823705">
            <w:pPr>
              <w:spacing w:before="80" w:after="60"/>
              <w:rPr>
                <w:rFonts w:ascii="Arial" w:hAnsi="Arial"/>
              </w:rPr>
            </w:pPr>
          </w:p>
        </w:tc>
        <w:tc>
          <w:tcPr>
            <w:tcW w:w="1326" w:type="dxa"/>
            <w:shd w:val="clear" w:color="auto" w:fill="auto"/>
          </w:tcPr>
          <w:p w:rsidR="0074579C" w:rsidRPr="00306F22" w:rsidRDefault="0074579C" w:rsidP="00D53C6C">
            <w:pPr>
              <w:pStyle w:val="DHHSbody"/>
            </w:pPr>
            <w:r>
              <w:t>Yes</w:t>
            </w:r>
          </w:p>
        </w:tc>
      </w:tr>
      <w:tr w:rsidR="0074579C" w:rsidRPr="00306F22" w:rsidTr="00AE7E90">
        <w:tc>
          <w:tcPr>
            <w:tcW w:w="4672" w:type="dxa"/>
            <w:shd w:val="clear" w:color="auto" w:fill="auto"/>
          </w:tcPr>
          <w:p w:rsidR="0074579C" w:rsidRPr="00306F22" w:rsidRDefault="0074579C" w:rsidP="00D53C6C">
            <w:pPr>
              <w:pStyle w:val="DHHSbody"/>
            </w:pPr>
            <w:r w:rsidRPr="00306F22">
              <w:t xml:space="preserve">Inform </w:t>
            </w:r>
            <w:r>
              <w:t xml:space="preserve">child protection or the </w:t>
            </w:r>
            <w:r w:rsidRPr="00306F22">
              <w:t xml:space="preserve">agency of any </w:t>
            </w:r>
            <w:r w:rsidRPr="00306F22">
              <w:rPr>
                <w:b/>
              </w:rPr>
              <w:t xml:space="preserve">emergencies </w:t>
            </w:r>
            <w:r w:rsidRPr="00306F22">
              <w:t>or critical incidents as soon as possible</w:t>
            </w:r>
          </w:p>
        </w:tc>
        <w:tc>
          <w:tcPr>
            <w:tcW w:w="1016" w:type="dxa"/>
          </w:tcPr>
          <w:p w:rsidR="0074579C" w:rsidRPr="00306F22" w:rsidRDefault="0074579C" w:rsidP="00D53C6C">
            <w:pPr>
              <w:pStyle w:val="DHHSbody"/>
            </w:pPr>
            <w:r w:rsidRPr="00306F22">
              <w:t>Yes</w:t>
            </w:r>
          </w:p>
        </w:tc>
        <w:tc>
          <w:tcPr>
            <w:tcW w:w="2500" w:type="dxa"/>
            <w:shd w:val="clear" w:color="auto" w:fill="auto"/>
          </w:tcPr>
          <w:p w:rsidR="0074579C" w:rsidRPr="00306F22" w:rsidRDefault="0074579C" w:rsidP="00823705">
            <w:pPr>
              <w:spacing w:before="80" w:after="60"/>
              <w:rPr>
                <w:rFonts w:ascii="Arial" w:hAnsi="Arial"/>
              </w:rPr>
            </w:pPr>
          </w:p>
        </w:tc>
        <w:tc>
          <w:tcPr>
            <w:tcW w:w="1326" w:type="dxa"/>
            <w:shd w:val="clear" w:color="auto" w:fill="auto"/>
          </w:tcPr>
          <w:p w:rsidR="0074579C" w:rsidRPr="00306F22" w:rsidRDefault="0074579C" w:rsidP="00823705">
            <w:pPr>
              <w:spacing w:before="80" w:after="60"/>
              <w:rPr>
                <w:rFonts w:ascii="Arial" w:hAnsi="Arial"/>
              </w:rPr>
            </w:pPr>
          </w:p>
        </w:tc>
      </w:tr>
      <w:tr w:rsidR="0074579C" w:rsidRPr="00306F22" w:rsidTr="00AE7E90">
        <w:tc>
          <w:tcPr>
            <w:tcW w:w="4672" w:type="dxa"/>
            <w:shd w:val="clear" w:color="auto" w:fill="auto"/>
          </w:tcPr>
          <w:p w:rsidR="0074579C" w:rsidRPr="00306F22" w:rsidRDefault="0074579C" w:rsidP="00D53C6C">
            <w:pPr>
              <w:pStyle w:val="DHHSbody"/>
            </w:pPr>
            <w:r w:rsidRPr="00306F22">
              <w:t xml:space="preserve">Investigate and assess </w:t>
            </w:r>
            <w:r w:rsidRPr="00306F22">
              <w:rPr>
                <w:b/>
              </w:rPr>
              <w:t>reports of harm</w:t>
            </w:r>
            <w:r w:rsidRPr="00306F22">
              <w:t xml:space="preserve"> to the child or young person</w:t>
            </w:r>
          </w:p>
        </w:tc>
        <w:tc>
          <w:tcPr>
            <w:tcW w:w="1016" w:type="dxa"/>
          </w:tcPr>
          <w:p w:rsidR="0074579C" w:rsidRPr="00306F22" w:rsidRDefault="0074579C" w:rsidP="00823705">
            <w:pPr>
              <w:spacing w:before="80" w:after="60"/>
              <w:rPr>
                <w:rFonts w:ascii="Arial" w:hAnsi="Arial"/>
              </w:rPr>
            </w:pPr>
          </w:p>
        </w:tc>
        <w:tc>
          <w:tcPr>
            <w:tcW w:w="2500" w:type="dxa"/>
            <w:shd w:val="clear" w:color="auto" w:fill="auto"/>
          </w:tcPr>
          <w:p w:rsidR="0074579C" w:rsidRPr="00306F22" w:rsidRDefault="0074579C" w:rsidP="00D53C6C">
            <w:pPr>
              <w:pStyle w:val="DHHSbody"/>
            </w:pPr>
            <w:r w:rsidRPr="00306F22">
              <w:t>Yes</w:t>
            </w:r>
          </w:p>
        </w:tc>
        <w:tc>
          <w:tcPr>
            <w:tcW w:w="1326" w:type="dxa"/>
            <w:shd w:val="clear" w:color="auto" w:fill="auto"/>
          </w:tcPr>
          <w:p w:rsidR="0074579C" w:rsidRPr="00306F22" w:rsidRDefault="0074579C" w:rsidP="00D53C6C">
            <w:pPr>
              <w:pStyle w:val="DHHSbody"/>
            </w:pPr>
            <w:r w:rsidRPr="00306F22">
              <w:t>Yes</w:t>
            </w:r>
          </w:p>
        </w:tc>
      </w:tr>
    </w:tbl>
    <w:p w:rsidR="00072B13" w:rsidRDefault="00072B13" w:rsidP="00AE7E90">
      <w:pPr>
        <w:pStyle w:val="DHHSbodyaftertablefigure"/>
      </w:pPr>
      <w:r w:rsidRPr="00072B13">
        <w:rPr>
          <w:b/>
          <w:bCs/>
        </w:rPr>
        <w:t>Note</w:t>
      </w:r>
      <w:r>
        <w:t>:</w:t>
      </w:r>
      <w:r w:rsidRPr="00306F22">
        <w:t xml:space="preserve"> May not be the co</w:t>
      </w:r>
      <w:r w:rsidRPr="00306F22">
        <w:rPr>
          <w:spacing w:val="-2"/>
        </w:rPr>
        <w:t>r</w:t>
      </w:r>
      <w:r w:rsidRPr="00306F22">
        <w:t xml:space="preserve">e </w:t>
      </w:r>
      <w:r w:rsidRPr="00306F22">
        <w:rPr>
          <w:spacing w:val="-2"/>
        </w:rPr>
        <w:t>r</w:t>
      </w:r>
      <w:r w:rsidRPr="00306F22">
        <w:t xml:space="preserve">ole </w:t>
      </w:r>
      <w:r w:rsidRPr="00306F22">
        <w:rPr>
          <w:spacing w:val="-1"/>
        </w:rPr>
        <w:t>o</w:t>
      </w:r>
      <w:r w:rsidRPr="00306F22">
        <w:t>f the ca</w:t>
      </w:r>
      <w:r w:rsidRPr="00306F22">
        <w:rPr>
          <w:spacing w:val="-2"/>
        </w:rPr>
        <w:t>r</w:t>
      </w:r>
      <w:r w:rsidRPr="00306F22">
        <w:t>e</w:t>
      </w:r>
      <w:r w:rsidRPr="00306F22">
        <w:rPr>
          <w:spacing w:val="-11"/>
        </w:rPr>
        <w:t>r</w:t>
      </w:r>
      <w:r>
        <w:rPr>
          <w:spacing w:val="-11"/>
        </w:rPr>
        <w:t xml:space="preserve"> or possible</w:t>
      </w:r>
      <w:r w:rsidRPr="00306F22">
        <w:t>, h</w:t>
      </w:r>
      <w:r w:rsidRPr="00306F22">
        <w:rPr>
          <w:spacing w:val="-1"/>
        </w:rPr>
        <w:t>ow</w:t>
      </w:r>
      <w:r w:rsidRPr="00306F22">
        <w:rPr>
          <w:spacing w:val="-3"/>
        </w:rPr>
        <w:t>ev</w:t>
      </w:r>
      <w:r w:rsidRPr="00306F22">
        <w:t>er</w:t>
      </w:r>
      <w:r>
        <w:t>,</w:t>
      </w:r>
      <w:r w:rsidRPr="00306F22">
        <w:t xml:space="preserve"> ca</w:t>
      </w:r>
      <w:r w:rsidRPr="00306F22">
        <w:rPr>
          <w:spacing w:val="-2"/>
        </w:rPr>
        <w:t>r</w:t>
      </w:r>
      <w:r w:rsidRPr="00306F22">
        <w:t>e</w:t>
      </w:r>
      <w:r w:rsidRPr="00306F22">
        <w:rPr>
          <w:spacing w:val="-1"/>
        </w:rPr>
        <w:t>r</w:t>
      </w:r>
      <w:r w:rsidRPr="00306F22">
        <w:t>s</w:t>
      </w:r>
      <w:r>
        <w:t>’</w:t>
      </w:r>
      <w:r w:rsidRPr="00306F22">
        <w:t xml:space="preserve"> i</w:t>
      </w:r>
      <w:r w:rsidRPr="00306F22">
        <w:rPr>
          <w:spacing w:val="-3"/>
        </w:rPr>
        <w:t>nv</w:t>
      </w:r>
      <w:r w:rsidRPr="00306F22">
        <w:t>ol</w:t>
      </w:r>
      <w:r w:rsidRPr="00306F22">
        <w:rPr>
          <w:spacing w:val="-3"/>
        </w:rPr>
        <w:t>v</w:t>
      </w:r>
      <w:r w:rsidRPr="00306F22">
        <w:t>ement in these activities is impo</w:t>
      </w:r>
      <w:r w:rsidRPr="00306F22">
        <w:rPr>
          <w:spacing w:val="2"/>
        </w:rPr>
        <w:t>r</w:t>
      </w:r>
      <w:r w:rsidRPr="00306F22">
        <w:rPr>
          <w:spacing w:val="-3"/>
        </w:rPr>
        <w:t>t</w:t>
      </w:r>
      <w:r w:rsidRPr="00306F22">
        <w:t xml:space="preserve">ant </w:t>
      </w:r>
      <w:r w:rsidRPr="00306F22">
        <w:rPr>
          <w:spacing w:val="-1"/>
        </w:rPr>
        <w:t>f</w:t>
      </w:r>
      <w:r w:rsidRPr="00306F22">
        <w:t xml:space="preserve">or the child or </w:t>
      </w:r>
      <w:r w:rsidRPr="00306F22">
        <w:rPr>
          <w:spacing w:val="-3"/>
        </w:rPr>
        <w:t>y</w:t>
      </w:r>
      <w:r w:rsidRPr="00306F22">
        <w:t>oung pe</w:t>
      </w:r>
      <w:r w:rsidRPr="00306F22">
        <w:rPr>
          <w:spacing w:val="-1"/>
        </w:rPr>
        <w:t>r</w:t>
      </w:r>
      <w:r w:rsidRPr="00306F22">
        <w:t>son.</w:t>
      </w:r>
    </w:p>
    <w:p w:rsidR="0074579C" w:rsidRDefault="0074579C" w:rsidP="0074579C">
      <w:pPr>
        <w:pStyle w:val="Heading4"/>
      </w:pPr>
      <w:r w:rsidRPr="0074579C">
        <w:t>Supporting carers</w:t>
      </w:r>
    </w:p>
    <w:p w:rsidR="00D53C6C" w:rsidRDefault="00D53C6C" w:rsidP="00D53C6C">
      <w:pPr>
        <w:pStyle w:val="DHHStablecaption"/>
      </w:pPr>
      <w:r>
        <w:t>Supporting carers r</w:t>
      </w:r>
      <w:r w:rsidRPr="00306F22">
        <w:t xml:space="preserve">oles and responsibilities of the carer, </w:t>
      </w:r>
      <w:r>
        <w:t>CP or authorised Aboriginal agency</w:t>
      </w:r>
      <w:r w:rsidRPr="00306F22">
        <w:t xml:space="preserve"> and case manager (agency or </w:t>
      </w:r>
      <w:r>
        <w:t>CP</w:t>
      </w:r>
      <w:r w:rsidRPr="00306F22">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2"/>
        <w:gridCol w:w="1043"/>
        <w:gridCol w:w="3154"/>
        <w:gridCol w:w="1969"/>
      </w:tblGrid>
      <w:tr w:rsidR="0074579C" w:rsidRPr="00306F22" w:rsidTr="00823705">
        <w:tc>
          <w:tcPr>
            <w:tcW w:w="0" w:type="auto"/>
            <w:shd w:val="clear" w:color="auto" w:fill="auto"/>
          </w:tcPr>
          <w:p w:rsidR="0074579C" w:rsidRPr="00306F22" w:rsidRDefault="0074579C" w:rsidP="00D53C6C">
            <w:pPr>
              <w:pStyle w:val="DHHStablecolhead"/>
            </w:pPr>
            <w:r w:rsidRPr="00306F22">
              <w:t>Role</w:t>
            </w:r>
            <w:r>
              <w:t xml:space="preserve"> description</w:t>
            </w:r>
          </w:p>
        </w:tc>
        <w:tc>
          <w:tcPr>
            <w:tcW w:w="0" w:type="auto"/>
          </w:tcPr>
          <w:p w:rsidR="0074579C" w:rsidRPr="00306F22" w:rsidRDefault="0074579C" w:rsidP="00D53C6C">
            <w:pPr>
              <w:pStyle w:val="DHHStablecolhead"/>
            </w:pPr>
            <w:r>
              <w:rPr>
                <w:szCs w:val="16"/>
              </w:rPr>
              <w:t>Kinship</w:t>
            </w:r>
            <w:r w:rsidRPr="00306F22">
              <w:rPr>
                <w:szCs w:val="16"/>
              </w:rPr>
              <w:t xml:space="preserve"> carer</w:t>
            </w:r>
          </w:p>
        </w:tc>
        <w:tc>
          <w:tcPr>
            <w:tcW w:w="0" w:type="auto"/>
            <w:shd w:val="clear" w:color="auto" w:fill="auto"/>
          </w:tcPr>
          <w:p w:rsidR="0074579C" w:rsidRPr="00306F22" w:rsidRDefault="0074579C" w:rsidP="00D53C6C">
            <w:pPr>
              <w:pStyle w:val="DHHStablecolhead"/>
            </w:pPr>
            <w:r w:rsidRPr="00306F22">
              <w:rPr>
                <w:szCs w:val="16"/>
              </w:rPr>
              <w:t xml:space="preserve">Child protection </w:t>
            </w:r>
            <w:r>
              <w:rPr>
                <w:szCs w:val="16"/>
              </w:rPr>
              <w:t xml:space="preserve">or the authorised Aboriginal agency </w:t>
            </w:r>
            <w:r w:rsidRPr="00306F22">
              <w:rPr>
                <w:szCs w:val="16"/>
              </w:rPr>
              <w:t>case planner</w:t>
            </w:r>
            <w:r>
              <w:rPr>
                <w:szCs w:val="16"/>
              </w:rPr>
              <w:t>,</w:t>
            </w:r>
            <w:r w:rsidRPr="00306F22">
              <w:rPr>
                <w:szCs w:val="16"/>
              </w:rPr>
              <w:t xml:space="preserve"> or child protection</w:t>
            </w:r>
            <w:r>
              <w:rPr>
                <w:szCs w:val="16"/>
              </w:rPr>
              <w:t xml:space="preserve"> or authorised Aboriginal agency</w:t>
            </w:r>
            <w:r w:rsidRPr="00306F22">
              <w:rPr>
                <w:szCs w:val="16"/>
              </w:rPr>
              <w:t xml:space="preserve"> task only</w:t>
            </w:r>
          </w:p>
        </w:tc>
        <w:tc>
          <w:tcPr>
            <w:tcW w:w="0" w:type="auto"/>
            <w:shd w:val="clear" w:color="auto" w:fill="auto"/>
          </w:tcPr>
          <w:p w:rsidR="0074579C" w:rsidRPr="00306F22" w:rsidRDefault="0074579C" w:rsidP="00D53C6C">
            <w:pPr>
              <w:pStyle w:val="DHHStablecolhead"/>
            </w:pPr>
            <w:r w:rsidRPr="00306F22">
              <w:rPr>
                <w:szCs w:val="16"/>
              </w:rPr>
              <w:t>Allocated case manager</w:t>
            </w:r>
            <w:r>
              <w:rPr>
                <w:szCs w:val="16"/>
              </w:rPr>
              <w:t>,</w:t>
            </w:r>
            <w:r w:rsidRPr="00306F22">
              <w:rPr>
                <w:szCs w:val="16"/>
              </w:rPr>
              <w:t xml:space="preserve"> either child protection or agency</w:t>
            </w:r>
          </w:p>
        </w:tc>
      </w:tr>
      <w:tr w:rsidR="0074579C" w:rsidRPr="00306F22" w:rsidTr="00823705">
        <w:tc>
          <w:tcPr>
            <w:tcW w:w="0" w:type="auto"/>
            <w:shd w:val="clear" w:color="auto" w:fill="auto"/>
          </w:tcPr>
          <w:p w:rsidR="0074579C" w:rsidRPr="00306F22" w:rsidRDefault="0074579C" w:rsidP="00D53C6C">
            <w:pPr>
              <w:pStyle w:val="DHHSbody"/>
            </w:pPr>
            <w:r w:rsidRPr="00306F22">
              <w:t xml:space="preserve">Provide </w:t>
            </w:r>
            <w:r w:rsidRPr="00306F22">
              <w:rPr>
                <w:b/>
              </w:rPr>
              <w:t>support, supervision, information and training</w:t>
            </w:r>
            <w:r w:rsidRPr="00306F22">
              <w:t xml:space="preserve"> to carers</w:t>
            </w:r>
            <w:r>
              <w:t>,</w:t>
            </w:r>
            <w:r w:rsidRPr="00306F22">
              <w:t xml:space="preserve"> so they can carry out their roles and responsibilities</w:t>
            </w:r>
          </w:p>
        </w:tc>
        <w:tc>
          <w:tcPr>
            <w:tcW w:w="0" w:type="auto"/>
          </w:tcPr>
          <w:p w:rsidR="0074579C" w:rsidRPr="00306F22" w:rsidRDefault="0074579C" w:rsidP="00823705">
            <w:pPr>
              <w:spacing w:before="80" w:after="60"/>
              <w:rPr>
                <w:rFonts w:ascii="Arial" w:hAnsi="Arial"/>
              </w:rPr>
            </w:pPr>
          </w:p>
        </w:tc>
        <w:tc>
          <w:tcPr>
            <w:tcW w:w="0" w:type="auto"/>
            <w:shd w:val="clear" w:color="auto" w:fill="auto"/>
          </w:tcPr>
          <w:p w:rsidR="0074579C" w:rsidRPr="00306F22" w:rsidRDefault="0074579C" w:rsidP="00823705">
            <w:pPr>
              <w:spacing w:before="80" w:after="60"/>
              <w:rPr>
                <w:rFonts w:ascii="Arial" w:hAnsi="Arial"/>
              </w:rPr>
            </w:pPr>
          </w:p>
        </w:tc>
        <w:tc>
          <w:tcPr>
            <w:tcW w:w="0" w:type="auto"/>
            <w:shd w:val="clear" w:color="auto" w:fill="auto"/>
          </w:tcPr>
          <w:p w:rsidR="0074579C" w:rsidRPr="00306F22" w:rsidRDefault="0074579C" w:rsidP="00D53C6C">
            <w:pPr>
              <w:pStyle w:val="DHHSbody"/>
            </w:pPr>
            <w:r>
              <w:t>Yes</w:t>
            </w:r>
          </w:p>
        </w:tc>
      </w:tr>
      <w:tr w:rsidR="0074579C" w:rsidRPr="00306F22" w:rsidTr="00823705">
        <w:tc>
          <w:tcPr>
            <w:tcW w:w="0" w:type="auto"/>
            <w:shd w:val="clear" w:color="auto" w:fill="auto"/>
          </w:tcPr>
          <w:p w:rsidR="0074579C" w:rsidRPr="00306F22" w:rsidRDefault="0074579C" w:rsidP="00D53C6C">
            <w:pPr>
              <w:pStyle w:val="DHHSbody"/>
            </w:pPr>
            <w:r w:rsidRPr="00306F22">
              <w:t xml:space="preserve">Review </w:t>
            </w:r>
            <w:r w:rsidRPr="00306F22">
              <w:rPr>
                <w:b/>
              </w:rPr>
              <w:t>carers</w:t>
            </w:r>
            <w:r w:rsidRPr="00306F22">
              <w:t xml:space="preserve"> annually</w:t>
            </w:r>
          </w:p>
        </w:tc>
        <w:tc>
          <w:tcPr>
            <w:tcW w:w="0" w:type="auto"/>
          </w:tcPr>
          <w:p w:rsidR="0074579C" w:rsidRPr="00306F22" w:rsidRDefault="0074579C" w:rsidP="00823705">
            <w:pPr>
              <w:spacing w:before="80" w:after="60"/>
              <w:rPr>
                <w:rFonts w:ascii="Arial" w:hAnsi="Arial"/>
              </w:rPr>
            </w:pPr>
          </w:p>
        </w:tc>
        <w:tc>
          <w:tcPr>
            <w:tcW w:w="0" w:type="auto"/>
            <w:shd w:val="clear" w:color="auto" w:fill="auto"/>
          </w:tcPr>
          <w:p w:rsidR="0074579C" w:rsidRPr="00306F22" w:rsidRDefault="0074579C" w:rsidP="00823705">
            <w:pPr>
              <w:spacing w:before="80" w:after="60"/>
              <w:rPr>
                <w:rFonts w:ascii="Arial" w:hAnsi="Arial"/>
              </w:rPr>
            </w:pPr>
          </w:p>
        </w:tc>
        <w:tc>
          <w:tcPr>
            <w:tcW w:w="0" w:type="auto"/>
            <w:shd w:val="clear" w:color="auto" w:fill="auto"/>
          </w:tcPr>
          <w:p w:rsidR="0074579C" w:rsidRPr="00306F22" w:rsidRDefault="0074579C" w:rsidP="00D53C6C">
            <w:pPr>
              <w:pStyle w:val="DHHSbody"/>
            </w:pPr>
            <w:r>
              <w:t>Yes</w:t>
            </w:r>
          </w:p>
        </w:tc>
      </w:tr>
    </w:tbl>
    <w:p w:rsidR="00C533E1" w:rsidRDefault="00C533E1" w:rsidP="00072B13">
      <w:pPr>
        <w:pStyle w:val="DHHSbody"/>
      </w:pPr>
      <w:r>
        <w:br w:type="page"/>
      </w:r>
    </w:p>
    <w:p w:rsidR="0022285D" w:rsidRDefault="0022285D" w:rsidP="00072B13">
      <w:pPr>
        <w:pStyle w:val="Heading2"/>
      </w:pPr>
      <w:bookmarkStart w:id="283" w:name="_Information_sheet_6."/>
      <w:bookmarkStart w:id="284" w:name="_Toc494475165"/>
      <w:bookmarkStart w:id="285" w:name="_Toc499132451"/>
      <w:bookmarkEnd w:id="283"/>
      <w:r>
        <w:lastRenderedPageBreak/>
        <w:t>Information sheet 6</w:t>
      </w:r>
      <w:r w:rsidR="00072B13">
        <w:t>:</w:t>
      </w:r>
      <w:r>
        <w:t xml:space="preserve"> The impact of caring and looking after yourself</w:t>
      </w:r>
      <w:bookmarkEnd w:id="284"/>
      <w:bookmarkEnd w:id="285"/>
    </w:p>
    <w:p w:rsidR="0022285D" w:rsidRPr="009B301B" w:rsidRDefault="0022285D" w:rsidP="0022285D">
      <w:pPr>
        <w:pStyle w:val="DHHSbody"/>
        <w:rPr>
          <w:szCs w:val="19"/>
        </w:rPr>
      </w:pPr>
      <w:r w:rsidRPr="001645DC">
        <w:rPr>
          <w:szCs w:val="19"/>
        </w:rPr>
        <w:t>The demands of being a carer can be high.</w:t>
      </w:r>
      <w:r>
        <w:rPr>
          <w:szCs w:val="19"/>
        </w:rPr>
        <w:t xml:space="preserve"> </w:t>
      </w:r>
      <w:r w:rsidRPr="001645DC">
        <w:rPr>
          <w:szCs w:val="19"/>
        </w:rPr>
        <w:t>It is important that you manage your health and wellbeing, which may help in your role as a carer. You are the best person to know what makes you feel better emotionally, physically and mentally.</w:t>
      </w:r>
    </w:p>
    <w:p w:rsidR="00646DAB" w:rsidRDefault="0022285D" w:rsidP="0022285D">
      <w:pPr>
        <w:pStyle w:val="DHHSbody"/>
        <w:rPr>
          <w:szCs w:val="19"/>
        </w:rPr>
      </w:pPr>
      <w:r w:rsidRPr="001645DC">
        <w:rPr>
          <w:szCs w:val="19"/>
        </w:rPr>
        <w:t>This information sheet provides some practical tips and suggestions to look after yourself, things to expect or consider, and where to get support</w:t>
      </w:r>
      <w:r w:rsidR="00646DAB">
        <w:rPr>
          <w:szCs w:val="19"/>
        </w:rPr>
        <w:t>.</w:t>
      </w:r>
    </w:p>
    <w:p w:rsidR="0022285D" w:rsidRPr="001645DC" w:rsidRDefault="0022285D" w:rsidP="0022285D">
      <w:pPr>
        <w:pStyle w:val="Heading3"/>
      </w:pPr>
      <w:r w:rsidRPr="001645DC">
        <w:t>The impact of caring</w:t>
      </w:r>
    </w:p>
    <w:p w:rsidR="00646DAB" w:rsidRDefault="0022285D" w:rsidP="0022285D">
      <w:pPr>
        <w:pStyle w:val="DHHSbody"/>
        <w:rPr>
          <w:szCs w:val="19"/>
        </w:rPr>
      </w:pPr>
      <w:r w:rsidRPr="001645DC">
        <w:rPr>
          <w:szCs w:val="19"/>
        </w:rPr>
        <w:t xml:space="preserve">Your caring role will affect many areas of your life. </w:t>
      </w:r>
      <w:r>
        <w:rPr>
          <w:szCs w:val="19"/>
        </w:rPr>
        <w:t xml:space="preserve">When so much of your focus is on caring for a child or young person in need, it is easy to put aside your own needs. </w:t>
      </w:r>
      <w:r w:rsidRPr="001645DC">
        <w:rPr>
          <w:szCs w:val="19"/>
        </w:rPr>
        <w:t>It is important to recognise that not only are there daily physical demands, but often</w:t>
      </w:r>
      <w:r>
        <w:rPr>
          <w:szCs w:val="19"/>
        </w:rPr>
        <w:t>,</w:t>
      </w:r>
      <w:r w:rsidRPr="001645DC">
        <w:rPr>
          <w:szCs w:val="19"/>
        </w:rPr>
        <w:t xml:space="preserve"> there are significant emotional issues that can add to the pressures of your caring role.</w:t>
      </w:r>
      <w:r>
        <w:rPr>
          <w:szCs w:val="19"/>
        </w:rPr>
        <w:t xml:space="preserve"> You may be caring for an Aboriginal child or young person, and also be providing services in the Koorie community – sometimes to children and young people</w:t>
      </w:r>
      <w:r w:rsidR="00646DAB">
        <w:rPr>
          <w:szCs w:val="19"/>
        </w:rPr>
        <w:t>.</w:t>
      </w:r>
    </w:p>
    <w:p w:rsidR="0022285D" w:rsidRPr="001645DC" w:rsidRDefault="0022285D" w:rsidP="0022285D">
      <w:pPr>
        <w:pStyle w:val="DHHSbody"/>
        <w:rPr>
          <w:szCs w:val="19"/>
        </w:rPr>
      </w:pPr>
      <w:r w:rsidRPr="001645DC">
        <w:rPr>
          <w:szCs w:val="19"/>
        </w:rPr>
        <w:t>The issues can be many and varied, but try to be especially conscious of things like:</w:t>
      </w:r>
    </w:p>
    <w:p w:rsidR="0022285D" w:rsidRPr="001645DC" w:rsidRDefault="0022285D" w:rsidP="007E6859">
      <w:pPr>
        <w:pStyle w:val="DHHSbullet1"/>
      </w:pPr>
      <w:r w:rsidRPr="001645DC">
        <w:t>your own stress levels</w:t>
      </w:r>
    </w:p>
    <w:p w:rsidR="0022285D" w:rsidRDefault="0022285D" w:rsidP="007E6859">
      <w:pPr>
        <w:pStyle w:val="DHHSbullet1"/>
      </w:pPr>
      <w:r w:rsidRPr="001645DC">
        <w:t>recognising your emotions and how you respond to situations</w:t>
      </w:r>
    </w:p>
    <w:p w:rsidR="0022285D" w:rsidRDefault="0022285D" w:rsidP="007E6859">
      <w:pPr>
        <w:pStyle w:val="DHHSbullet1"/>
      </w:pPr>
      <w:r>
        <w:t>what measures you take to look after your physical and mental health and wellbeing</w:t>
      </w:r>
    </w:p>
    <w:p w:rsidR="0022285D" w:rsidRDefault="0022285D" w:rsidP="00072B13">
      <w:pPr>
        <w:pStyle w:val="DHHSbullet1lastline"/>
      </w:pPr>
      <w:r>
        <w:t>how you manage stress</w:t>
      </w:r>
    </w:p>
    <w:p w:rsidR="0022285D" w:rsidRDefault="0022285D" w:rsidP="0022285D">
      <w:pPr>
        <w:pStyle w:val="DHHSbody"/>
        <w:rPr>
          <w:szCs w:val="19"/>
        </w:rPr>
      </w:pPr>
      <w:r w:rsidRPr="0084113B">
        <w:rPr>
          <w:szCs w:val="19"/>
        </w:rPr>
        <w:t>Simply being aware of the potential impacts, in the context of your own situation and particular responses, means that you are more likely to recognise any warning signs and ask for help if needed. You may need to seek support at various times in your caring role, to assist with understanding your own reactions, and for advice about how to manage these effectively.</w:t>
      </w:r>
    </w:p>
    <w:p w:rsidR="0022285D" w:rsidRDefault="0022285D" w:rsidP="0022285D">
      <w:pPr>
        <w:pStyle w:val="DHHSbody"/>
        <w:rPr>
          <w:szCs w:val="19"/>
        </w:rPr>
      </w:pPr>
      <w:r w:rsidRPr="0084113B">
        <w:rPr>
          <w:szCs w:val="19"/>
        </w:rPr>
        <w:t>While you are busy trying to help a child or young person, your own confidence and self-regard may take some hard knocks. With some of the daily pressures you face, it can be challenging to maintain positive self-thinking and self-regard. It may help to have regular and honest assessments of what you expect of yourself in this caring role.</w:t>
      </w:r>
    </w:p>
    <w:p w:rsidR="0022285D" w:rsidRDefault="0022285D" w:rsidP="0022285D">
      <w:pPr>
        <w:pStyle w:val="DHHSbody"/>
        <w:rPr>
          <w:szCs w:val="19"/>
        </w:rPr>
      </w:pPr>
      <w:r w:rsidRPr="001645DC">
        <w:rPr>
          <w:szCs w:val="19"/>
        </w:rPr>
        <w:t>Ask your</w:t>
      </w:r>
      <w:r>
        <w:rPr>
          <w:szCs w:val="19"/>
        </w:rPr>
        <w:t>self:</w:t>
      </w:r>
    </w:p>
    <w:p w:rsidR="0022285D" w:rsidRPr="00424704" w:rsidRDefault="0022285D" w:rsidP="007E6859">
      <w:pPr>
        <w:pStyle w:val="DHHSbullet1"/>
      </w:pPr>
      <w:r>
        <w:t>Do you have realistic expectations of what can be achieved in the timeframe you have in mind? Or are they more in the realm of wishful thinking and need to be broken down into smaller, more achievable expectations?</w:t>
      </w:r>
    </w:p>
    <w:p w:rsidR="0022285D" w:rsidRDefault="0022285D" w:rsidP="007E6859">
      <w:pPr>
        <w:pStyle w:val="DHHSbullet1"/>
      </w:pPr>
      <w:r w:rsidRPr="00424704">
        <w:t>Are there other ways of measuring progress, other than success or failure? What might these be?</w:t>
      </w:r>
    </w:p>
    <w:p w:rsidR="0022285D" w:rsidRDefault="0022285D" w:rsidP="007E6859">
      <w:pPr>
        <w:pStyle w:val="DHHSbullet1"/>
      </w:pPr>
      <w:r>
        <w:t>When and h</w:t>
      </w:r>
      <w:r>
        <w:rPr>
          <w:spacing w:val="-1"/>
        </w:rPr>
        <w:t>o</w:t>
      </w:r>
      <w:r>
        <w:t xml:space="preserve">w do </w:t>
      </w:r>
      <w:r>
        <w:rPr>
          <w:spacing w:val="-3"/>
        </w:rPr>
        <w:t>y</w:t>
      </w:r>
      <w:r>
        <w:t>ou celeb</w:t>
      </w:r>
      <w:r>
        <w:rPr>
          <w:spacing w:val="-2"/>
        </w:rPr>
        <w:t>r</w:t>
      </w:r>
      <w:r>
        <w:t>a</w:t>
      </w:r>
      <w:r>
        <w:rPr>
          <w:spacing w:val="-3"/>
        </w:rPr>
        <w:t>t</w:t>
      </w:r>
      <w:r>
        <w:t xml:space="preserve">e the </w:t>
      </w:r>
      <w:r>
        <w:rPr>
          <w:spacing w:val="-1"/>
        </w:rPr>
        <w:t>s</w:t>
      </w:r>
      <w:r>
        <w:t>ucce</w:t>
      </w:r>
      <w:r>
        <w:rPr>
          <w:spacing w:val="-2"/>
        </w:rPr>
        <w:t>s</w:t>
      </w:r>
      <w:r>
        <w:t>se</w:t>
      </w:r>
      <w:r>
        <w:rPr>
          <w:spacing w:val="-2"/>
        </w:rPr>
        <w:t>s</w:t>
      </w:r>
      <w:r>
        <w:t xml:space="preserve">, and do </w:t>
      </w:r>
      <w:r>
        <w:rPr>
          <w:spacing w:val="-3"/>
        </w:rPr>
        <w:t>y</w:t>
      </w:r>
      <w:r>
        <w:t xml:space="preserve">ou </w:t>
      </w:r>
      <w:r>
        <w:rPr>
          <w:spacing w:val="-2"/>
        </w:rPr>
        <w:t>r</w:t>
      </w:r>
      <w:r>
        <w:rPr>
          <w:spacing w:val="-1"/>
        </w:rPr>
        <w:t>e</w:t>
      </w:r>
      <w:r>
        <w:t>flect on the pa</w:t>
      </w:r>
      <w:r>
        <w:rPr>
          <w:spacing w:val="2"/>
        </w:rPr>
        <w:t>r</w:t>
      </w:r>
      <w:r>
        <w:t xml:space="preserve">t </w:t>
      </w:r>
      <w:r>
        <w:rPr>
          <w:spacing w:val="-3"/>
        </w:rPr>
        <w:t>y</w:t>
      </w:r>
      <w:r>
        <w:t>ou pla</w:t>
      </w:r>
      <w:r>
        <w:rPr>
          <w:spacing w:val="-3"/>
        </w:rPr>
        <w:t>y</w:t>
      </w:r>
      <w:r>
        <w:t>ed in achi</w:t>
      </w:r>
      <w:r>
        <w:rPr>
          <w:spacing w:val="-3"/>
        </w:rPr>
        <w:t>e</w:t>
      </w:r>
      <w:r>
        <w:t>ving the</w:t>
      </w:r>
      <w:r>
        <w:rPr>
          <w:spacing w:val="-4"/>
        </w:rPr>
        <w:t>m</w:t>
      </w:r>
      <w:r>
        <w:t>?</w:t>
      </w:r>
    </w:p>
    <w:p w:rsidR="0022285D" w:rsidRPr="0084113B" w:rsidRDefault="0022285D" w:rsidP="00072B13">
      <w:pPr>
        <w:pStyle w:val="DHHSbullet1lastline"/>
      </w:pPr>
      <w:r>
        <w:t>Are you realistic about what you expect from yourself? Are you too hard on yourself if expectations are not met? Can you forgive yourself and move on if this happens?</w:t>
      </w:r>
    </w:p>
    <w:p w:rsidR="0022285D" w:rsidRPr="001645DC" w:rsidRDefault="0022285D" w:rsidP="0022285D">
      <w:pPr>
        <w:pStyle w:val="Heading3"/>
      </w:pPr>
      <w:r w:rsidRPr="001645DC">
        <w:t>Support and network groups</w:t>
      </w:r>
    </w:p>
    <w:p w:rsidR="0022285D" w:rsidRPr="00B119E9" w:rsidRDefault="0022285D" w:rsidP="0022285D">
      <w:pPr>
        <w:pStyle w:val="DHHSbody"/>
        <w:rPr>
          <w:szCs w:val="19"/>
        </w:rPr>
      </w:pPr>
      <w:r w:rsidRPr="001645DC">
        <w:rPr>
          <w:szCs w:val="19"/>
        </w:rPr>
        <w:t>The good news is that support is available. Being aware of what supports are available</w:t>
      </w:r>
      <w:r>
        <w:rPr>
          <w:szCs w:val="19"/>
        </w:rPr>
        <w:t xml:space="preserve"> </w:t>
      </w:r>
      <w:r w:rsidRPr="001645DC">
        <w:rPr>
          <w:szCs w:val="19"/>
        </w:rPr>
        <w:t>is crucial for a successful caring relationship. These may include emotional support, physical and practical support, financial</w:t>
      </w:r>
      <w:r>
        <w:rPr>
          <w:szCs w:val="19"/>
        </w:rPr>
        <w:t xml:space="preserve"> </w:t>
      </w:r>
      <w:r w:rsidRPr="001645DC">
        <w:rPr>
          <w:szCs w:val="19"/>
        </w:rPr>
        <w:t>support, education and learning, task-focused and problem-solving support, respite care, community support and social support.</w:t>
      </w:r>
    </w:p>
    <w:p w:rsidR="0022285D" w:rsidRPr="00B119E9" w:rsidRDefault="0022285D" w:rsidP="0022285D">
      <w:pPr>
        <w:pStyle w:val="DHHSbody"/>
        <w:rPr>
          <w:szCs w:val="19"/>
        </w:rPr>
      </w:pPr>
      <w:r>
        <w:rPr>
          <w:szCs w:val="19"/>
        </w:rPr>
        <w:t>The child or young person’s</w:t>
      </w:r>
      <w:r w:rsidRPr="001645DC">
        <w:rPr>
          <w:szCs w:val="19"/>
        </w:rPr>
        <w:t xml:space="preserve"> </w:t>
      </w:r>
      <w:r>
        <w:rPr>
          <w:szCs w:val="19"/>
        </w:rPr>
        <w:t>child protection worker or agency</w:t>
      </w:r>
      <w:r w:rsidRPr="001645DC">
        <w:rPr>
          <w:szCs w:val="19"/>
        </w:rPr>
        <w:t xml:space="preserve"> </w:t>
      </w:r>
      <w:r>
        <w:rPr>
          <w:szCs w:val="19"/>
        </w:rPr>
        <w:t>case manager</w:t>
      </w:r>
      <w:r w:rsidRPr="001645DC">
        <w:rPr>
          <w:szCs w:val="19"/>
        </w:rPr>
        <w:t xml:space="preserve"> is there to support you</w:t>
      </w:r>
      <w:r>
        <w:rPr>
          <w:szCs w:val="19"/>
        </w:rPr>
        <w:t xml:space="preserve"> to meet the needs of the child or young person</w:t>
      </w:r>
      <w:r w:rsidRPr="001645DC">
        <w:rPr>
          <w:szCs w:val="19"/>
        </w:rPr>
        <w:t xml:space="preserve">. This may be in the form of information and access to local support services, </w:t>
      </w:r>
      <w:r>
        <w:rPr>
          <w:szCs w:val="19"/>
        </w:rPr>
        <w:t xml:space="preserve">or </w:t>
      </w:r>
      <w:r w:rsidRPr="001645DC">
        <w:rPr>
          <w:szCs w:val="19"/>
        </w:rPr>
        <w:t xml:space="preserve">help with managing contact with the child or young person’s </w:t>
      </w:r>
      <w:r>
        <w:rPr>
          <w:szCs w:val="19"/>
        </w:rPr>
        <w:t xml:space="preserve">parents or other family </w:t>
      </w:r>
      <w:r>
        <w:rPr>
          <w:szCs w:val="19"/>
        </w:rPr>
        <w:lastRenderedPageBreak/>
        <w:t>members</w:t>
      </w:r>
      <w:r w:rsidRPr="001645DC">
        <w:rPr>
          <w:szCs w:val="19"/>
        </w:rPr>
        <w:t xml:space="preserve">. Remember to raise issues in meetings with </w:t>
      </w:r>
      <w:r>
        <w:rPr>
          <w:szCs w:val="19"/>
        </w:rPr>
        <w:t>the child or young person’s child protection worker or agency case manager,</w:t>
      </w:r>
      <w:r w:rsidRPr="001645DC">
        <w:rPr>
          <w:szCs w:val="19"/>
        </w:rPr>
        <w:t xml:space="preserve"> so they can be discussed</w:t>
      </w:r>
      <w:r>
        <w:rPr>
          <w:szCs w:val="19"/>
        </w:rPr>
        <w:t xml:space="preserve"> and recorded</w:t>
      </w:r>
      <w:r w:rsidRPr="001645DC">
        <w:rPr>
          <w:szCs w:val="19"/>
        </w:rPr>
        <w:t xml:space="preserve"> if required.</w:t>
      </w:r>
    </w:p>
    <w:p w:rsidR="0022285D" w:rsidRPr="001645DC" w:rsidRDefault="0022285D" w:rsidP="0022285D">
      <w:pPr>
        <w:pStyle w:val="Heading4"/>
      </w:pPr>
      <w:r w:rsidRPr="00610FC7">
        <w:t>Kinship Carers Victoria</w:t>
      </w:r>
    </w:p>
    <w:p w:rsidR="0022285D" w:rsidRDefault="0022285D" w:rsidP="0022285D">
      <w:pPr>
        <w:pStyle w:val="DHHSbody"/>
        <w:rPr>
          <w:szCs w:val="19"/>
        </w:rPr>
      </w:pPr>
      <w:r>
        <w:rPr>
          <w:szCs w:val="19"/>
        </w:rPr>
        <w:t>Kinship Carers Victoria is the peak body for kinship carers in Victoria. Kinship Carers Victoria aims to have kinship carers in Victoria supported in their role, according to their needs and the needs of the children and young people they care for.</w:t>
      </w:r>
    </w:p>
    <w:p w:rsidR="0022285D" w:rsidRDefault="0022285D" w:rsidP="00072B13">
      <w:pPr>
        <w:pStyle w:val="DHHSbody"/>
      </w:pPr>
      <w:r>
        <w:t>Kinship Carers Victoria can be contacted by calling (</w:t>
      </w:r>
      <w:r w:rsidRPr="001645DC">
        <w:t>03</w:t>
      </w:r>
      <w:r>
        <w:t>)</w:t>
      </w:r>
      <w:r w:rsidRPr="001645DC">
        <w:t xml:space="preserve"> 9372 2422</w:t>
      </w:r>
      <w:r w:rsidR="00072B13">
        <w:t xml:space="preserve"> or by email </w:t>
      </w:r>
      <w:r w:rsidRPr="00072B13">
        <w:rPr>
          <w:szCs w:val="18"/>
        </w:rPr>
        <w:t>director@grandparents.com.au</w:t>
      </w:r>
      <w:r w:rsidR="00072B13">
        <w:t>.</w:t>
      </w:r>
    </w:p>
    <w:p w:rsidR="0022285D" w:rsidRPr="005C08D6" w:rsidRDefault="0022285D" w:rsidP="0022285D">
      <w:pPr>
        <w:pStyle w:val="Heading4"/>
      </w:pPr>
      <w:r w:rsidRPr="005C08D6">
        <w:t xml:space="preserve">Support </w:t>
      </w:r>
      <w:r w:rsidRPr="00C533E1">
        <w:t>groups</w:t>
      </w:r>
    </w:p>
    <w:p w:rsidR="00646DAB" w:rsidRDefault="0022285D" w:rsidP="0022285D">
      <w:pPr>
        <w:pStyle w:val="DHHSbody"/>
        <w:rPr>
          <w:szCs w:val="19"/>
        </w:rPr>
      </w:pPr>
      <w:r w:rsidRPr="005C08D6">
        <w:rPr>
          <w:szCs w:val="19"/>
        </w:rPr>
        <w:t>Kinship carer support groups operate in various locations across Victoria – usually</w:t>
      </w:r>
      <w:r>
        <w:rPr>
          <w:szCs w:val="19"/>
        </w:rPr>
        <w:t>,</w:t>
      </w:r>
      <w:r w:rsidRPr="005C08D6">
        <w:rPr>
          <w:szCs w:val="19"/>
        </w:rPr>
        <w:t xml:space="preserve"> there is at least one provided by each agency.</w:t>
      </w:r>
      <w:r>
        <w:rPr>
          <w:szCs w:val="19"/>
        </w:rPr>
        <w:t xml:space="preserve"> Please contact Kinship Carers Victoria on (03) 9372 2422 for information about a support group in your area</w:t>
      </w:r>
      <w:r w:rsidR="00646DAB">
        <w:rPr>
          <w:szCs w:val="19"/>
        </w:rPr>
        <w:t>.</w:t>
      </w:r>
    </w:p>
    <w:p w:rsidR="00646DAB" w:rsidRDefault="0022285D" w:rsidP="0022285D">
      <w:pPr>
        <w:pStyle w:val="DHHSbody"/>
        <w:rPr>
          <w:szCs w:val="19"/>
        </w:rPr>
      </w:pPr>
      <w:r>
        <w:rPr>
          <w:szCs w:val="19"/>
        </w:rPr>
        <w:t>Aboriginal Community Controlled Organisations providing kinship care services facilitate Aboriginal kinship care support groups. Contact your local agency for more information</w:t>
      </w:r>
      <w:r w:rsidR="00646DAB">
        <w:rPr>
          <w:szCs w:val="19"/>
        </w:rPr>
        <w:t>.</w:t>
      </w:r>
    </w:p>
    <w:p w:rsidR="0022285D" w:rsidRPr="001645DC" w:rsidRDefault="0022285D" w:rsidP="0022285D">
      <w:pPr>
        <w:pStyle w:val="Heading3"/>
      </w:pPr>
      <w:r w:rsidRPr="001645DC">
        <w:t>Health</w:t>
      </w:r>
    </w:p>
    <w:p w:rsidR="0022285D" w:rsidRPr="00B119E9" w:rsidRDefault="0022285D" w:rsidP="0022285D">
      <w:pPr>
        <w:pStyle w:val="DHHSbody"/>
        <w:rPr>
          <w:szCs w:val="19"/>
        </w:rPr>
      </w:pPr>
      <w:r w:rsidRPr="001645DC">
        <w:rPr>
          <w:szCs w:val="19"/>
        </w:rPr>
        <w:t>When you are caring for others, it is easy to forget about your own needs or put off concerns for another day. It is important to make time to attend to your own health needs. This may mean asking for help so that you can get to appointments.</w:t>
      </w:r>
    </w:p>
    <w:p w:rsidR="0022285D" w:rsidRPr="001645DC" w:rsidRDefault="0022285D" w:rsidP="0022285D">
      <w:pPr>
        <w:pStyle w:val="DHHSbody"/>
        <w:rPr>
          <w:szCs w:val="19"/>
        </w:rPr>
      </w:pPr>
      <w:r w:rsidRPr="001645DC">
        <w:rPr>
          <w:szCs w:val="19"/>
        </w:rPr>
        <w:t>Having a regular check-up and following up on any advice or concerns with your doctor is essential. Both physical and emotional health issues should be given consideration, as these are closely linked and one can adversely affect the other. When you are feeling tired, it is even more important to be conscious of health needs and act on any warning signs quickly.</w:t>
      </w:r>
    </w:p>
    <w:p w:rsidR="0022285D" w:rsidRPr="001645DC" w:rsidRDefault="0022285D" w:rsidP="0022285D">
      <w:pPr>
        <w:pStyle w:val="Heading3"/>
      </w:pPr>
      <w:r w:rsidRPr="001645DC">
        <w:t>Useful resources</w:t>
      </w:r>
    </w:p>
    <w:p w:rsidR="0022285D" w:rsidRPr="001645DC" w:rsidRDefault="0022285D" w:rsidP="00072B13">
      <w:pPr>
        <w:pStyle w:val="DHHSbullet1"/>
      </w:pPr>
      <w:r w:rsidRPr="00072B13">
        <w:rPr>
          <w:szCs w:val="18"/>
        </w:rPr>
        <w:t>CREATE</w:t>
      </w:r>
      <w:r w:rsidRPr="001645DC">
        <w:t xml:space="preserve"> – the national body creating a better life for children and young people in the</w:t>
      </w:r>
      <w:r>
        <w:t xml:space="preserve"> care system. Call 1800 655 105 or visit the </w:t>
      </w:r>
      <w:hyperlink r:id="rId302" w:history="1">
        <w:r w:rsidR="00072B13" w:rsidRPr="00072B13">
          <w:rPr>
            <w:rStyle w:val="Hyperlink"/>
            <w:szCs w:val="18"/>
          </w:rPr>
          <w:t xml:space="preserve">CREATE Foundation </w:t>
        </w:r>
        <w:r w:rsidRPr="00072B13">
          <w:rPr>
            <w:rStyle w:val="Hyperlink"/>
          </w:rPr>
          <w:t>website</w:t>
        </w:r>
      </w:hyperlink>
      <w:r>
        <w:t xml:space="preserve"> &lt;</w:t>
      </w:r>
      <w:r w:rsidRPr="00FC1884">
        <w:t>https://create.org.au</w:t>
      </w:r>
      <w:r w:rsidR="00646DAB">
        <w:t>&gt;</w:t>
      </w:r>
    </w:p>
    <w:p w:rsidR="0022285D" w:rsidRDefault="0022285D" w:rsidP="00072B13">
      <w:pPr>
        <w:pStyle w:val="DHHSbullet1"/>
      </w:pPr>
      <w:r w:rsidRPr="00AE7E90">
        <w:rPr>
          <w:szCs w:val="18"/>
        </w:rPr>
        <w:t>Kinship Carers Victoria</w:t>
      </w:r>
      <w:r>
        <w:t xml:space="preserve"> </w:t>
      </w:r>
      <w:r w:rsidRPr="001645DC">
        <w:t xml:space="preserve">– </w:t>
      </w:r>
      <w:r>
        <w:t xml:space="preserve">to contact </w:t>
      </w:r>
      <w:r w:rsidRPr="001645DC">
        <w:t xml:space="preserve">Victoria’s peak body for kinship carers, call </w:t>
      </w:r>
      <w:r>
        <w:t>(</w:t>
      </w:r>
      <w:r w:rsidRPr="001645DC">
        <w:t>03</w:t>
      </w:r>
      <w:r>
        <w:t>)</w:t>
      </w:r>
      <w:r w:rsidRPr="001645DC">
        <w:t xml:space="preserve"> 9372 2422</w:t>
      </w:r>
      <w:r>
        <w:t xml:space="preserve">, email </w:t>
      </w:r>
      <w:r w:rsidRPr="00072B13">
        <w:rPr>
          <w:szCs w:val="18"/>
        </w:rPr>
        <w:t>director@grandparents.com.au</w:t>
      </w:r>
      <w:r>
        <w:t xml:space="preserve"> or visit </w:t>
      </w:r>
      <w:r w:rsidR="00072B13">
        <w:t xml:space="preserve">the </w:t>
      </w:r>
      <w:hyperlink r:id="rId303" w:history="1">
        <w:r w:rsidR="00072B13" w:rsidRPr="00072B13">
          <w:rPr>
            <w:rStyle w:val="Hyperlink"/>
            <w:szCs w:val="18"/>
          </w:rPr>
          <w:t>Kinship Carers Victoria</w:t>
        </w:r>
        <w:r w:rsidR="00072B13" w:rsidRPr="00072B13">
          <w:rPr>
            <w:rStyle w:val="Hyperlink"/>
          </w:rPr>
          <w:t xml:space="preserve"> website</w:t>
        </w:r>
      </w:hyperlink>
      <w:r w:rsidR="00072B13">
        <w:t xml:space="preserve"> </w:t>
      </w:r>
      <w:r>
        <w:t>&lt;</w:t>
      </w:r>
      <w:r w:rsidRPr="00963ADF">
        <w:t>http://kinshipcarersvictoria.org</w:t>
      </w:r>
      <w:r w:rsidR="00646DAB">
        <w:t>&gt;</w:t>
      </w:r>
    </w:p>
    <w:p w:rsidR="0022285D" w:rsidRPr="001645DC" w:rsidRDefault="0022285D" w:rsidP="00072B13">
      <w:pPr>
        <w:pStyle w:val="DHHSbullet1"/>
      </w:pPr>
      <w:r w:rsidRPr="00072B13">
        <w:rPr>
          <w:szCs w:val="18"/>
        </w:rPr>
        <w:t>Mirabel Foundation</w:t>
      </w:r>
      <w:r>
        <w:t xml:space="preserve"> – addresses the needs of children who have been orphaned or abandoned due to parental drug use and are now in the care of extended relatives, call (03) 9527 9422, email </w:t>
      </w:r>
      <w:r w:rsidRPr="00072B13">
        <w:rPr>
          <w:szCs w:val="18"/>
        </w:rPr>
        <w:t>Mirabel@mirabelfoundation.org.au</w:t>
      </w:r>
      <w:r>
        <w:t xml:space="preserve"> or visit </w:t>
      </w:r>
      <w:r w:rsidR="00072B13">
        <w:t xml:space="preserve">the </w:t>
      </w:r>
      <w:hyperlink r:id="rId304" w:history="1">
        <w:r w:rsidR="00072B13" w:rsidRPr="00072B13">
          <w:rPr>
            <w:rStyle w:val="Hyperlink"/>
            <w:szCs w:val="18"/>
          </w:rPr>
          <w:t>Mirabel Foundation</w:t>
        </w:r>
        <w:r w:rsidR="00072B13" w:rsidRPr="00072B13">
          <w:rPr>
            <w:rStyle w:val="Hyperlink"/>
          </w:rPr>
          <w:t xml:space="preserve"> website</w:t>
        </w:r>
      </w:hyperlink>
      <w:r w:rsidR="00072B13">
        <w:t xml:space="preserve"> </w:t>
      </w:r>
      <w:r>
        <w:t>&lt;</w:t>
      </w:r>
      <w:r w:rsidRPr="00963ADF">
        <w:t>https://www.mirabelfoundation.org.au</w:t>
      </w:r>
      <w:r w:rsidR="00646DAB">
        <w:t>&gt;</w:t>
      </w:r>
    </w:p>
    <w:p w:rsidR="0022285D" w:rsidRPr="001645DC" w:rsidRDefault="0022285D" w:rsidP="007E6859">
      <w:pPr>
        <w:pStyle w:val="DHHSbullet1"/>
      </w:pPr>
      <w:r w:rsidRPr="00072B13">
        <w:t>Permanent Care and Adoptive Families</w:t>
      </w:r>
      <w:r>
        <w:t xml:space="preserve"> – </w:t>
      </w:r>
      <w:r w:rsidRPr="001645DC">
        <w:t xml:space="preserve">call </w:t>
      </w:r>
      <w:r>
        <w:t>(</w:t>
      </w:r>
      <w:r w:rsidRPr="001645DC">
        <w:t>03</w:t>
      </w:r>
      <w:r>
        <w:t>)</w:t>
      </w:r>
      <w:r w:rsidRPr="001645DC">
        <w:t xml:space="preserve"> 9020 1833</w:t>
      </w:r>
      <w:r>
        <w:t>,</w:t>
      </w:r>
      <w:r w:rsidRPr="001645DC">
        <w:t xml:space="preserve"> email </w:t>
      </w:r>
      <w:r w:rsidRPr="00072B13">
        <w:t>info@pcafamilies.org.au</w:t>
      </w:r>
      <w:r>
        <w:t xml:space="preserve"> </w:t>
      </w:r>
      <w:r w:rsidRPr="005176E0">
        <w:t xml:space="preserve">or visit </w:t>
      </w:r>
      <w:r w:rsidR="00072B13">
        <w:t xml:space="preserve">the </w:t>
      </w:r>
      <w:hyperlink r:id="rId305" w:history="1">
        <w:r w:rsidR="00072B13" w:rsidRPr="00072B13">
          <w:rPr>
            <w:rStyle w:val="Hyperlink"/>
          </w:rPr>
          <w:t>Permanent Care and Adoptive Families website</w:t>
        </w:r>
      </w:hyperlink>
      <w:r w:rsidR="00072B13">
        <w:t xml:space="preserve"> </w:t>
      </w:r>
      <w:r w:rsidRPr="005176E0">
        <w:t>&lt;http://www.pcafamilies.org.au</w:t>
      </w:r>
      <w:r w:rsidR="00646DAB">
        <w:t>&gt;</w:t>
      </w:r>
    </w:p>
    <w:p w:rsidR="0022285D" w:rsidRPr="001645DC" w:rsidRDefault="0022285D" w:rsidP="00AE7E90">
      <w:pPr>
        <w:pStyle w:val="DHHSbullet1lastline"/>
      </w:pPr>
      <w:r w:rsidRPr="00AE7E90">
        <w:t>Victorian Aboriginal kinship care and kinship care service providers</w:t>
      </w:r>
      <w:r w:rsidRPr="005176E0">
        <w:t xml:space="preserve"> </w:t>
      </w:r>
      <w:r w:rsidR="00072B13">
        <w:t xml:space="preserve">– </w:t>
      </w:r>
      <w:r w:rsidRPr="005176E0">
        <w:t xml:space="preserve">on the </w:t>
      </w:r>
      <w:r w:rsidR="00072B13">
        <w:t xml:space="preserve">DHHS </w:t>
      </w:r>
      <w:r w:rsidRPr="0022285D">
        <w:t>Services</w:t>
      </w:r>
      <w:r w:rsidRPr="005176E0">
        <w:t xml:space="preserve"> website </w:t>
      </w:r>
      <w:r w:rsidR="00072B13">
        <w:t xml:space="preserve">at </w:t>
      </w:r>
      <w:hyperlink r:id="rId306" w:history="1">
        <w:r w:rsidR="00072B13">
          <w:rPr>
            <w:rStyle w:val="Hyperlink"/>
          </w:rPr>
          <w:t>Kinship care</w:t>
        </w:r>
      </w:hyperlink>
      <w:r w:rsidR="00072B13">
        <w:t xml:space="preserve"> </w:t>
      </w:r>
      <w:r w:rsidRPr="005176E0">
        <w:t>&lt;</w:t>
      </w:r>
      <w:r w:rsidRPr="000E4CDD">
        <w:t>https://services.dhhs.vic.gov.au/kinship-care</w:t>
      </w:r>
      <w:r w:rsidRPr="005176E0">
        <w:t>&gt;</w:t>
      </w:r>
      <w:r w:rsidRPr="005176E0">
        <w:rPr>
          <w:b/>
        </w:rPr>
        <w:t xml:space="preserve"> </w:t>
      </w:r>
      <w:r w:rsidRPr="004C21AD">
        <w:t xml:space="preserve">or see </w:t>
      </w:r>
      <w:hyperlink w:anchor="_Information_sheet_11." w:history="1">
        <w:r w:rsidRPr="0087640D">
          <w:rPr>
            <w:rStyle w:val="Hyperlink"/>
            <w:b/>
            <w:bCs/>
          </w:rPr>
          <w:t>Information sheet 11</w:t>
        </w:r>
        <w:r w:rsidR="00072B13" w:rsidRPr="0087640D">
          <w:rPr>
            <w:rStyle w:val="Hyperlink"/>
            <w:b/>
            <w:bCs/>
          </w:rPr>
          <w:t>:</w:t>
        </w:r>
        <w:r w:rsidRPr="0087640D">
          <w:rPr>
            <w:rStyle w:val="Hyperlink"/>
            <w:b/>
            <w:bCs/>
          </w:rPr>
          <w:t xml:space="preserve"> Key contacts</w:t>
        </w:r>
      </w:hyperlink>
      <w:r w:rsidR="0087640D">
        <w:t>.</w:t>
      </w:r>
    </w:p>
    <w:p w:rsidR="00360E15" w:rsidRPr="00906490" w:rsidRDefault="00360E15" w:rsidP="00360E15">
      <w:pPr>
        <w:pStyle w:val="DHHSTOCheadingfactsheet"/>
      </w:pPr>
      <w:r>
        <w:rPr>
          <w:szCs w:val="44"/>
        </w:rPr>
        <w:br w:type="page"/>
      </w:r>
    </w:p>
    <w:p w:rsidR="00823705" w:rsidRPr="00360E15" w:rsidRDefault="00823705" w:rsidP="00F66BA6">
      <w:pPr>
        <w:pStyle w:val="Heading2"/>
      </w:pPr>
      <w:bookmarkStart w:id="286" w:name="_Information_sheet_7."/>
      <w:bookmarkStart w:id="287" w:name="_Toc494475166"/>
      <w:bookmarkStart w:id="288" w:name="_Toc499132452"/>
      <w:bookmarkEnd w:id="286"/>
      <w:r w:rsidRPr="00AE6C1D">
        <w:lastRenderedPageBreak/>
        <w:t>Information sheet 7</w:t>
      </w:r>
      <w:r w:rsidR="00F66BA6">
        <w:t>:</w:t>
      </w:r>
      <w:r w:rsidRPr="00AE6C1D">
        <w:t xml:space="preserve"> </w:t>
      </w:r>
      <w:r>
        <w:t>Aboriginal culture</w:t>
      </w:r>
      <w:bookmarkEnd w:id="287"/>
      <w:bookmarkEnd w:id="288"/>
    </w:p>
    <w:p w:rsidR="00823705" w:rsidRPr="00C03AAD" w:rsidRDefault="00823705" w:rsidP="00823705">
      <w:pPr>
        <w:pStyle w:val="DHHSbody"/>
        <w:rPr>
          <w:szCs w:val="19"/>
        </w:rPr>
      </w:pPr>
      <w:r w:rsidRPr="001645DC">
        <w:rPr>
          <w:szCs w:val="19"/>
        </w:rPr>
        <w:t xml:space="preserve">This information sheet provides a snapshot of information to help you </w:t>
      </w:r>
      <w:r>
        <w:rPr>
          <w:szCs w:val="19"/>
        </w:rPr>
        <w:t>enhance</w:t>
      </w:r>
      <w:r w:rsidRPr="001645DC">
        <w:rPr>
          <w:szCs w:val="19"/>
        </w:rPr>
        <w:t xml:space="preserve"> your knowledge about Aboriginal culture in Victoria, and the cultural needs of the child or young person you are caring for. Further information about caring for Aboriginal children in out-of-home care can be found in the Caring for Aboriginal and Torres Strait Islander children in out-of-home care resource developed by the Victorian Aboriginal Child Care Agency (VACCA).</w:t>
      </w:r>
    </w:p>
    <w:p w:rsidR="00823705" w:rsidRPr="00C03AAD" w:rsidRDefault="00823705" w:rsidP="00823705">
      <w:pPr>
        <w:pStyle w:val="DHHSbody"/>
        <w:rPr>
          <w:szCs w:val="19"/>
        </w:rPr>
      </w:pPr>
      <w:r w:rsidRPr="001645DC">
        <w:rPr>
          <w:szCs w:val="19"/>
        </w:rPr>
        <w:t>Culture plays a key role in the Aboriginal child or young person’s development, identity and self-esteem, and in determining their overall wellbeing.</w:t>
      </w:r>
    </w:p>
    <w:p w:rsidR="00823705" w:rsidRPr="00C03AAD" w:rsidRDefault="00823705" w:rsidP="00823705">
      <w:pPr>
        <w:pStyle w:val="DHHSbody"/>
        <w:rPr>
          <w:szCs w:val="19"/>
        </w:rPr>
      </w:pPr>
      <w:r w:rsidRPr="001645DC">
        <w:rPr>
          <w:szCs w:val="19"/>
        </w:rPr>
        <w:t xml:space="preserve">As a </w:t>
      </w:r>
      <w:r>
        <w:rPr>
          <w:szCs w:val="19"/>
        </w:rPr>
        <w:t xml:space="preserve">relative </w:t>
      </w:r>
      <w:r w:rsidRPr="001645DC">
        <w:rPr>
          <w:szCs w:val="19"/>
        </w:rPr>
        <w:t>carer of an Aboriginal child or young person, you have a significant role in fostering their Aboriginal identity and connection</w:t>
      </w:r>
      <w:r>
        <w:rPr>
          <w:szCs w:val="19"/>
        </w:rPr>
        <w:t xml:space="preserve"> </w:t>
      </w:r>
      <w:r w:rsidRPr="001645DC">
        <w:rPr>
          <w:szCs w:val="19"/>
        </w:rPr>
        <w:t>to culture. If you prioritise and understand the importance of Aboriginal culture to</w:t>
      </w:r>
      <w:r>
        <w:rPr>
          <w:szCs w:val="19"/>
        </w:rPr>
        <w:t xml:space="preserve"> </w:t>
      </w:r>
      <w:r w:rsidRPr="001645DC">
        <w:rPr>
          <w:szCs w:val="19"/>
        </w:rPr>
        <w:t>a child or young person’s wellbeing and positive development, and you bring this into your home, you are more likely to raise Aboriginal children and young people who experience better life outcomes. The impact</w:t>
      </w:r>
      <w:r>
        <w:rPr>
          <w:szCs w:val="19"/>
        </w:rPr>
        <w:t xml:space="preserve"> </w:t>
      </w:r>
      <w:r w:rsidRPr="001645DC">
        <w:rPr>
          <w:szCs w:val="19"/>
        </w:rPr>
        <w:t xml:space="preserve">of culture </w:t>
      </w:r>
      <w:r>
        <w:rPr>
          <w:szCs w:val="19"/>
        </w:rPr>
        <w:t>on</w:t>
      </w:r>
      <w:r w:rsidRPr="001645DC">
        <w:rPr>
          <w:szCs w:val="19"/>
        </w:rPr>
        <w:t xml:space="preserve"> overall wellbeing cannot be underestimated.</w:t>
      </w:r>
    </w:p>
    <w:p w:rsidR="00823705" w:rsidRPr="00AE6C1D" w:rsidRDefault="00823705" w:rsidP="00823705">
      <w:pPr>
        <w:pStyle w:val="Heading3"/>
        <w:rPr>
          <w:szCs w:val="24"/>
        </w:rPr>
      </w:pPr>
      <w:r w:rsidRPr="00AE6C1D">
        <w:t>Terminology</w:t>
      </w:r>
    </w:p>
    <w:p w:rsidR="00823705" w:rsidRPr="00C03AAD" w:rsidRDefault="00823705" w:rsidP="00823705">
      <w:pPr>
        <w:pStyle w:val="DHHSbody"/>
        <w:rPr>
          <w:szCs w:val="19"/>
        </w:rPr>
      </w:pPr>
      <w:r>
        <w:rPr>
          <w:szCs w:val="19"/>
        </w:rPr>
        <w:t>‘</w:t>
      </w:r>
      <w:r w:rsidRPr="001645DC">
        <w:rPr>
          <w:szCs w:val="19"/>
        </w:rPr>
        <w:t>Koori’</w:t>
      </w:r>
      <w:r>
        <w:rPr>
          <w:szCs w:val="19"/>
        </w:rPr>
        <w:t xml:space="preserve"> or</w:t>
      </w:r>
      <w:r w:rsidRPr="001645DC">
        <w:rPr>
          <w:szCs w:val="19"/>
        </w:rPr>
        <w:t xml:space="preserve"> ‘Koorie’ is a term used by the Aboriginal community to refer to clan groups that are from Victoria and some parts of N</w:t>
      </w:r>
      <w:r>
        <w:rPr>
          <w:szCs w:val="19"/>
        </w:rPr>
        <w:t xml:space="preserve">ew </w:t>
      </w:r>
      <w:r w:rsidRPr="001645DC">
        <w:rPr>
          <w:szCs w:val="19"/>
        </w:rPr>
        <w:t>S</w:t>
      </w:r>
      <w:r>
        <w:rPr>
          <w:szCs w:val="19"/>
        </w:rPr>
        <w:t xml:space="preserve">outh </w:t>
      </w:r>
      <w:r w:rsidRPr="001645DC">
        <w:rPr>
          <w:szCs w:val="19"/>
        </w:rPr>
        <w:t>W</w:t>
      </w:r>
      <w:r>
        <w:rPr>
          <w:szCs w:val="19"/>
        </w:rPr>
        <w:t>ales</w:t>
      </w:r>
      <w:r w:rsidRPr="001645DC">
        <w:rPr>
          <w:szCs w:val="19"/>
        </w:rPr>
        <w:t>. Aboriginal people may also identify themselves, according to the language group of their family’s ancestral lands, for example, Yorta Yorta.</w:t>
      </w:r>
    </w:p>
    <w:p w:rsidR="00823705" w:rsidRPr="00C03AAD" w:rsidRDefault="00823705" w:rsidP="00823705">
      <w:pPr>
        <w:pStyle w:val="DHHSbody"/>
        <w:rPr>
          <w:szCs w:val="19"/>
        </w:rPr>
      </w:pPr>
      <w:r w:rsidRPr="001645DC">
        <w:rPr>
          <w:szCs w:val="19"/>
        </w:rPr>
        <w:t>‘Community’ refers to Aboriginal people living in Victoria who may belong or identify with one or more communities. For example, they may identify with their ancestral lands and country where their family is from, which may not be where they now live or work. Aboriginal people may also be part of the local Aboriginal community where they live or work. Community is about interrelatedness and belonging, and is central to Aboriginality.</w:t>
      </w:r>
    </w:p>
    <w:p w:rsidR="00823705" w:rsidRPr="00AE6C1D" w:rsidRDefault="00823705" w:rsidP="00823705">
      <w:pPr>
        <w:pStyle w:val="Heading3"/>
      </w:pPr>
      <w:r w:rsidRPr="00AE6C1D">
        <w:t>Aboriginal culture</w:t>
      </w:r>
    </w:p>
    <w:p w:rsidR="00823705" w:rsidRPr="00C03AAD" w:rsidRDefault="00823705" w:rsidP="00823705">
      <w:pPr>
        <w:pStyle w:val="DHHSbody"/>
        <w:rPr>
          <w:szCs w:val="19"/>
        </w:rPr>
      </w:pPr>
      <w:r w:rsidRPr="001645DC">
        <w:rPr>
          <w:szCs w:val="19"/>
        </w:rPr>
        <w:t>For Aboriginal people, land, kinship system and spirituality are the foundations on which culture is built and grown. They share deep spiritual connection with the land, and relationships are not only with other family and people, but also with all aspects of the environment.</w:t>
      </w:r>
    </w:p>
    <w:p w:rsidR="00823705" w:rsidRPr="001645DC" w:rsidRDefault="00823705" w:rsidP="00823705">
      <w:pPr>
        <w:pStyle w:val="DHHSbody"/>
        <w:rPr>
          <w:szCs w:val="19"/>
        </w:rPr>
      </w:pPr>
      <w:r w:rsidRPr="001645DC">
        <w:rPr>
          <w:szCs w:val="19"/>
        </w:rPr>
        <w:t>Elders are held in the highest regard by the Aboriginal community. In Victoria, Elders can be people who have lived in an area for a long time and are respected community members, or traditional Elders who are descendants</w:t>
      </w:r>
      <w:r>
        <w:rPr>
          <w:szCs w:val="19"/>
        </w:rPr>
        <w:t xml:space="preserve"> </w:t>
      </w:r>
      <w:r w:rsidRPr="001645DC">
        <w:rPr>
          <w:szCs w:val="19"/>
        </w:rPr>
        <w:t>of the area and active in community issues. When addressing an Elder, it is important to acknowledge their status as aunty or uncle.</w:t>
      </w:r>
    </w:p>
    <w:p w:rsidR="00823705" w:rsidRDefault="00823705" w:rsidP="00823705">
      <w:pPr>
        <w:pStyle w:val="DHHSbody"/>
        <w:rPr>
          <w:szCs w:val="19"/>
        </w:rPr>
      </w:pPr>
      <w:r w:rsidRPr="001645DC">
        <w:rPr>
          <w:szCs w:val="19"/>
        </w:rPr>
        <w:t>Elders have a significant role in the community to teach, guide and hand down cultural information and traditional knowledge.</w:t>
      </w:r>
      <w:r>
        <w:rPr>
          <w:szCs w:val="19"/>
        </w:rPr>
        <w:t xml:space="preserve"> </w:t>
      </w:r>
      <w:r w:rsidRPr="001645DC">
        <w:rPr>
          <w:szCs w:val="19"/>
        </w:rPr>
        <w:t>Every Aboriginal child or young person should be made aware of their Elders and have opportunities to meet and spend time with them.</w:t>
      </w:r>
    </w:p>
    <w:p w:rsidR="00823705" w:rsidRPr="001645DC" w:rsidRDefault="00823705" w:rsidP="00823705">
      <w:pPr>
        <w:pStyle w:val="DHHSbody"/>
        <w:rPr>
          <w:szCs w:val="19"/>
        </w:rPr>
      </w:pPr>
      <w:r w:rsidRPr="001645DC">
        <w:rPr>
          <w:szCs w:val="19"/>
        </w:rPr>
        <w:t xml:space="preserve">In learning about culture, it is important that you are aware diversity exists among Aboriginal </w:t>
      </w:r>
      <w:r>
        <w:rPr>
          <w:szCs w:val="19"/>
        </w:rPr>
        <w:t xml:space="preserve">and Torres Strait </w:t>
      </w:r>
      <w:r w:rsidRPr="001645DC">
        <w:rPr>
          <w:szCs w:val="19"/>
        </w:rPr>
        <w:t>people across Australia.</w:t>
      </w:r>
      <w:r>
        <w:rPr>
          <w:szCs w:val="19"/>
        </w:rPr>
        <w:t xml:space="preserve"> If you do not already know,</w:t>
      </w:r>
      <w:r w:rsidRPr="001645DC">
        <w:rPr>
          <w:szCs w:val="19"/>
        </w:rPr>
        <w:t xml:space="preserve"> </w:t>
      </w:r>
      <w:r>
        <w:rPr>
          <w:szCs w:val="19"/>
        </w:rPr>
        <w:t>i</w:t>
      </w:r>
      <w:r w:rsidRPr="001645DC">
        <w:rPr>
          <w:szCs w:val="19"/>
        </w:rPr>
        <w:t xml:space="preserve">t is important for you to learn about the </w:t>
      </w:r>
      <w:r>
        <w:rPr>
          <w:szCs w:val="19"/>
        </w:rPr>
        <w:t xml:space="preserve">Aboriginal </w:t>
      </w:r>
      <w:r w:rsidRPr="001645DC">
        <w:rPr>
          <w:szCs w:val="19"/>
        </w:rPr>
        <w:t>child or young person in your care, including</w:t>
      </w:r>
      <w:r>
        <w:rPr>
          <w:szCs w:val="19"/>
        </w:rPr>
        <w:t xml:space="preserve"> asking</w:t>
      </w:r>
      <w:r w:rsidRPr="001645DC">
        <w:rPr>
          <w:szCs w:val="19"/>
        </w:rPr>
        <w:t>:</w:t>
      </w:r>
    </w:p>
    <w:p w:rsidR="00823705" w:rsidRPr="001645DC" w:rsidRDefault="00823705" w:rsidP="007E6859">
      <w:pPr>
        <w:pStyle w:val="DHHSbullet1"/>
      </w:pPr>
      <w:r w:rsidRPr="001645DC">
        <w:t>Where are they from</w:t>
      </w:r>
      <w:r>
        <w:t xml:space="preserve"> and</w:t>
      </w:r>
      <w:r w:rsidRPr="001645DC">
        <w:t xml:space="preserve"> who is their mob?</w:t>
      </w:r>
    </w:p>
    <w:p w:rsidR="00823705" w:rsidRPr="001645DC" w:rsidRDefault="00823705" w:rsidP="007E6859">
      <w:pPr>
        <w:pStyle w:val="DHHSbullet1"/>
      </w:pPr>
      <w:r w:rsidRPr="001645DC">
        <w:t>How much do they know about their culture, traditions and practices?</w:t>
      </w:r>
    </w:p>
    <w:p w:rsidR="00823705" w:rsidRPr="001645DC" w:rsidRDefault="00823705" w:rsidP="007E6859">
      <w:pPr>
        <w:pStyle w:val="DHHSbullet1"/>
      </w:pPr>
      <w:r w:rsidRPr="001645DC">
        <w:t>What are their connections to their family, Elders and community?</w:t>
      </w:r>
    </w:p>
    <w:p w:rsidR="00823705" w:rsidRPr="00C03AAD" w:rsidRDefault="00823705" w:rsidP="00F66BA6">
      <w:pPr>
        <w:pStyle w:val="DHHSbullet1lastline"/>
      </w:pPr>
      <w:r w:rsidRPr="001645DC">
        <w:t>What are their interests and involvement in community events and activities?</w:t>
      </w:r>
    </w:p>
    <w:p w:rsidR="00823705" w:rsidRPr="00C03AAD" w:rsidRDefault="00823705" w:rsidP="00823705">
      <w:pPr>
        <w:pStyle w:val="DHHSbody"/>
        <w:rPr>
          <w:szCs w:val="19"/>
        </w:rPr>
      </w:pPr>
      <w:r w:rsidRPr="001645DC">
        <w:rPr>
          <w:szCs w:val="19"/>
        </w:rPr>
        <w:t>This will help you to understand the child or young person, and support them in connection to their community, the local Aboriginal community and their culture.</w:t>
      </w:r>
    </w:p>
    <w:p w:rsidR="00823705" w:rsidRPr="00C03AAD" w:rsidRDefault="00823705" w:rsidP="00823705">
      <w:pPr>
        <w:pStyle w:val="Heading3"/>
      </w:pPr>
      <w:r>
        <w:lastRenderedPageBreak/>
        <w:t>Torres Strait Islander culture</w:t>
      </w:r>
    </w:p>
    <w:p w:rsidR="00823705" w:rsidRDefault="00823705" w:rsidP="00823705">
      <w:pPr>
        <w:pStyle w:val="DHHSbody"/>
        <w:rPr>
          <w:szCs w:val="19"/>
        </w:rPr>
      </w:pPr>
      <w:r w:rsidRPr="001645DC">
        <w:rPr>
          <w:szCs w:val="19"/>
        </w:rPr>
        <w:t xml:space="preserve">Torres Strait Islander people and culture have many significant differences to Aboriginal culture and people, including child-rearing practices. </w:t>
      </w:r>
      <w:r>
        <w:rPr>
          <w:szCs w:val="19"/>
        </w:rPr>
        <w:t>However, both share the same disadvantages regarding health, education, welfare and economic outcomes, due to the ongoing negative impact colonisation practices have had on Aboriginal and Torres Strait Islander cultures.</w:t>
      </w:r>
    </w:p>
    <w:p w:rsidR="00646DAB" w:rsidRDefault="00823705" w:rsidP="00823705">
      <w:pPr>
        <w:pStyle w:val="DHHSbody"/>
        <w:rPr>
          <w:szCs w:val="19"/>
        </w:rPr>
      </w:pPr>
      <w:r>
        <w:rPr>
          <w:szCs w:val="19"/>
        </w:rPr>
        <w:t>The islands of the Torres Strait are located between mainland Queensland’s Cape York Peninsular and Papua New Guinea, and are the traditional lands of Torres Strait Islander people. Torres Strait Islander culture and language vary from island to island, although there are shared cultural characteristics across the Torres Strait</w:t>
      </w:r>
      <w:r w:rsidR="00646DAB">
        <w:rPr>
          <w:szCs w:val="19"/>
        </w:rPr>
        <w:t>.</w:t>
      </w:r>
    </w:p>
    <w:p w:rsidR="00646DAB" w:rsidRDefault="00823705" w:rsidP="00823705">
      <w:pPr>
        <w:pStyle w:val="DHHSbody"/>
        <w:rPr>
          <w:szCs w:val="19"/>
        </w:rPr>
      </w:pPr>
      <w:r>
        <w:rPr>
          <w:szCs w:val="19"/>
        </w:rPr>
        <w:t>When caring for Torres Strait Islander children and young people, it is important that you are aware of these differences and seek to either obtain or maintain their cultural connections to Torres Strait Islander communities, both in the Torres Strait and mainland Australia</w:t>
      </w:r>
      <w:r w:rsidR="00646DAB">
        <w:rPr>
          <w:szCs w:val="19"/>
        </w:rPr>
        <w:t>.</w:t>
      </w:r>
    </w:p>
    <w:p w:rsidR="00823705" w:rsidRPr="00AE6C1D" w:rsidRDefault="00823705" w:rsidP="00823705">
      <w:pPr>
        <w:pStyle w:val="Heading3"/>
      </w:pPr>
      <w:r w:rsidRPr="00AE6C1D">
        <w:t>Historical context</w:t>
      </w:r>
    </w:p>
    <w:p w:rsidR="00823705" w:rsidRDefault="00823705" w:rsidP="00823705">
      <w:pPr>
        <w:pStyle w:val="DHHSbody"/>
        <w:rPr>
          <w:szCs w:val="19"/>
        </w:rPr>
      </w:pPr>
      <w:r w:rsidRPr="001645DC">
        <w:rPr>
          <w:szCs w:val="19"/>
        </w:rPr>
        <w:t>Colonisation and past government policies have impacted on Aboriginal people, with the forcible removal of Aboriginal people from their traditional lands, the forcible removal of</w:t>
      </w:r>
      <w:r>
        <w:rPr>
          <w:szCs w:val="19"/>
        </w:rPr>
        <w:t xml:space="preserve"> </w:t>
      </w:r>
      <w:r w:rsidRPr="001645DC">
        <w:rPr>
          <w:szCs w:val="19"/>
        </w:rPr>
        <w:t>children from their families and penalties imposed on Aboriginal people practising culture. This has denied many Aboriginal people their culture and had significant impacts on life outcomes.</w:t>
      </w:r>
    </w:p>
    <w:p w:rsidR="00823705" w:rsidRPr="00C03AAD" w:rsidRDefault="00823705" w:rsidP="00823705">
      <w:pPr>
        <w:pStyle w:val="DHHSbody"/>
        <w:rPr>
          <w:szCs w:val="19"/>
        </w:rPr>
      </w:pPr>
      <w:r>
        <w:rPr>
          <w:szCs w:val="19"/>
        </w:rPr>
        <w:t xml:space="preserve">Many </w:t>
      </w:r>
      <w:r w:rsidRPr="001645DC">
        <w:rPr>
          <w:szCs w:val="19"/>
        </w:rPr>
        <w:t>Aboriginal people have lost their traditional lands, aspects of culture, language, connections to community and family. These losses are not just historical events, but are experienced by Aboriginal children, young people, their families and the Aboriginal community, as current losses that still require mourning.</w:t>
      </w:r>
    </w:p>
    <w:p w:rsidR="00823705" w:rsidRPr="00AE6C1D" w:rsidRDefault="00823705" w:rsidP="00823705">
      <w:pPr>
        <w:pStyle w:val="Heading3"/>
      </w:pPr>
      <w:r w:rsidRPr="00AE6C1D">
        <w:t>Trauma</w:t>
      </w:r>
    </w:p>
    <w:p w:rsidR="00823705" w:rsidRPr="00C03AAD" w:rsidRDefault="00823705" w:rsidP="00823705">
      <w:pPr>
        <w:pStyle w:val="DHHSbody"/>
        <w:rPr>
          <w:szCs w:val="19"/>
        </w:rPr>
      </w:pPr>
      <w:r w:rsidRPr="001645DC">
        <w:rPr>
          <w:szCs w:val="19"/>
        </w:rPr>
        <w:t>For Aboriginal families and children, the losses that Aboriginal people have experienced</w:t>
      </w:r>
      <w:r>
        <w:rPr>
          <w:szCs w:val="19"/>
        </w:rPr>
        <w:t xml:space="preserve"> </w:t>
      </w:r>
      <w:r w:rsidRPr="001645DC">
        <w:rPr>
          <w:szCs w:val="19"/>
        </w:rPr>
        <w:t>have had a profound impact on the</w:t>
      </w:r>
      <w:r>
        <w:rPr>
          <w:szCs w:val="19"/>
        </w:rPr>
        <w:t>ir</w:t>
      </w:r>
      <w:r w:rsidRPr="001645DC">
        <w:rPr>
          <w:szCs w:val="19"/>
        </w:rPr>
        <w:t xml:space="preserve"> social, emotional, mental, physical and spiritual wellbeing. They continue to be passed down to the next generation through what is known as ‘transgenerational’ trauma.</w:t>
      </w:r>
    </w:p>
    <w:p w:rsidR="00823705" w:rsidRPr="00C03AAD" w:rsidRDefault="00823705" w:rsidP="00823705">
      <w:pPr>
        <w:pStyle w:val="DHHSbody"/>
        <w:rPr>
          <w:szCs w:val="19"/>
        </w:rPr>
      </w:pPr>
      <w:r w:rsidRPr="001645DC">
        <w:rPr>
          <w:szCs w:val="19"/>
        </w:rPr>
        <w:t xml:space="preserve">Aboriginal children and young people in care will also have experienced trauma that has resulted in them </w:t>
      </w:r>
      <w:r>
        <w:rPr>
          <w:szCs w:val="19"/>
        </w:rPr>
        <w:t>coming to live with you</w:t>
      </w:r>
      <w:r w:rsidRPr="001645DC">
        <w:rPr>
          <w:szCs w:val="19"/>
        </w:rPr>
        <w:t>.</w:t>
      </w:r>
    </w:p>
    <w:p w:rsidR="00823705" w:rsidRPr="00AE6C1D" w:rsidRDefault="00823705" w:rsidP="00823705">
      <w:pPr>
        <w:pStyle w:val="Heading3"/>
      </w:pPr>
      <w:r w:rsidRPr="00AE6C1D">
        <w:t>Aboriginal child placement principle</w:t>
      </w:r>
    </w:p>
    <w:p w:rsidR="00823705" w:rsidRPr="00C03AAD" w:rsidRDefault="00823705" w:rsidP="00823705">
      <w:pPr>
        <w:pStyle w:val="DHHSbody"/>
        <w:rPr>
          <w:szCs w:val="19"/>
        </w:rPr>
      </w:pPr>
      <w:r w:rsidRPr="001645DC">
        <w:rPr>
          <w:szCs w:val="19"/>
        </w:rPr>
        <w:t>The Aboriginal child placement principle is</w:t>
      </w:r>
      <w:r>
        <w:rPr>
          <w:szCs w:val="19"/>
        </w:rPr>
        <w:t xml:space="preserve"> </w:t>
      </w:r>
      <w:r w:rsidRPr="001645DC">
        <w:rPr>
          <w:szCs w:val="19"/>
        </w:rPr>
        <w:t>in place to make sure that Aboriginal people are consulted on all decisions regarding Aboriginal children and young people involved with child protection, so that there is cultural consideration on all decisions, and there is</w:t>
      </w:r>
      <w:r>
        <w:rPr>
          <w:szCs w:val="19"/>
        </w:rPr>
        <w:t xml:space="preserve"> </w:t>
      </w:r>
      <w:r w:rsidRPr="001645DC">
        <w:rPr>
          <w:szCs w:val="19"/>
        </w:rPr>
        <w:t>not a repeat of past government policies that resulted in the Stolen Generation.</w:t>
      </w:r>
    </w:p>
    <w:p w:rsidR="00823705" w:rsidRDefault="00823705" w:rsidP="00823705">
      <w:pPr>
        <w:pStyle w:val="DHHSbody"/>
        <w:rPr>
          <w:szCs w:val="19"/>
        </w:rPr>
      </w:pPr>
      <w:r w:rsidRPr="001645DC">
        <w:rPr>
          <w:szCs w:val="19"/>
        </w:rPr>
        <w:t>This principle aims to ensure that Aboriginal children are connected and placed within the Aboriginal community where possible. Where children are removed, the principle requires child protection to try to reunite the Aboriginal children with their family, where it is in their best interests and safe to do so.</w:t>
      </w:r>
    </w:p>
    <w:p w:rsidR="00823705" w:rsidRDefault="00823705" w:rsidP="00F66BA6">
      <w:pPr>
        <w:pStyle w:val="DHHSbody"/>
        <w:rPr>
          <w:szCs w:val="19"/>
        </w:rPr>
      </w:pPr>
      <w:r>
        <w:rPr>
          <w:szCs w:val="19"/>
        </w:rPr>
        <w:t xml:space="preserve">The Aboriginal </w:t>
      </w:r>
      <w:r w:rsidR="00F66BA6">
        <w:rPr>
          <w:szCs w:val="19"/>
        </w:rPr>
        <w:t>c</w:t>
      </w:r>
      <w:r>
        <w:rPr>
          <w:szCs w:val="19"/>
        </w:rPr>
        <w:t xml:space="preserve">hild </w:t>
      </w:r>
      <w:r w:rsidR="00F66BA6">
        <w:rPr>
          <w:szCs w:val="19"/>
        </w:rPr>
        <w:t>p</w:t>
      </w:r>
      <w:r>
        <w:rPr>
          <w:szCs w:val="19"/>
        </w:rPr>
        <w:t xml:space="preserve">lacement </w:t>
      </w:r>
      <w:r w:rsidR="00F66BA6">
        <w:rPr>
          <w:szCs w:val="19"/>
        </w:rPr>
        <w:t>p</w:t>
      </w:r>
      <w:r>
        <w:rPr>
          <w:szCs w:val="19"/>
        </w:rPr>
        <w:t>rinciple governs the practice of child protection workers when placing an Aboriginal child or young person in out-of-home care, and specifies the order of priority in which types of placement are to be considered.</w:t>
      </w:r>
    </w:p>
    <w:p w:rsidR="00AE7E90" w:rsidRDefault="00AE7E90">
      <w:pPr>
        <w:rPr>
          <w:rFonts w:ascii="Arial" w:eastAsia="Times" w:hAnsi="Arial"/>
          <w:szCs w:val="19"/>
        </w:rPr>
      </w:pPr>
      <w:r>
        <w:rPr>
          <w:szCs w:val="19"/>
        </w:rPr>
        <w:br w:type="page"/>
      </w:r>
    </w:p>
    <w:p w:rsidR="00823705" w:rsidRDefault="00823705" w:rsidP="00823705">
      <w:pPr>
        <w:pStyle w:val="DHHSbody"/>
        <w:rPr>
          <w:szCs w:val="19"/>
        </w:rPr>
      </w:pPr>
      <w:r>
        <w:rPr>
          <w:szCs w:val="19"/>
        </w:rPr>
        <w:lastRenderedPageBreak/>
        <w:t>This hierarchy includes that:</w:t>
      </w:r>
    </w:p>
    <w:p w:rsidR="00823705" w:rsidRDefault="00823705" w:rsidP="00F66BA6">
      <w:pPr>
        <w:pStyle w:val="DHHSnumberdigit"/>
        <w:numPr>
          <w:ilvl w:val="0"/>
          <w:numId w:val="38"/>
        </w:numPr>
      </w:pPr>
      <w:r>
        <w:t>the child or young person must be placed within the extended family or with relatives</w:t>
      </w:r>
    </w:p>
    <w:p w:rsidR="00823705" w:rsidRDefault="00823705" w:rsidP="00B96CBE">
      <w:pPr>
        <w:pStyle w:val="DHHSnumberdigit"/>
      </w:pPr>
      <w:r>
        <w:t>if the above is not possible and after consultation with the relevant Aboriginal agency, the child or young person may be placed with:</w:t>
      </w:r>
    </w:p>
    <w:p w:rsidR="00823705" w:rsidRDefault="00823705" w:rsidP="00B96CBE">
      <w:pPr>
        <w:pStyle w:val="DHHSnumberloweralphaindent"/>
      </w:pPr>
      <w:r>
        <w:t>an Aboriginal family from the local community and within close geographic proximity to the natural family</w:t>
      </w:r>
    </w:p>
    <w:p w:rsidR="00823705" w:rsidRDefault="00823705" w:rsidP="00B96CBE">
      <w:pPr>
        <w:pStyle w:val="DHHSnumberloweralphaindent"/>
      </w:pPr>
      <w:r>
        <w:t>an Aboriginal family from another Aboriginal community</w:t>
      </w:r>
    </w:p>
    <w:p w:rsidR="00823705" w:rsidRPr="001645DC" w:rsidRDefault="00823705" w:rsidP="00B96CBE">
      <w:pPr>
        <w:pStyle w:val="DHHSnumberloweralphaindent"/>
      </w:pPr>
      <w:r>
        <w:t>as a last resort, a non-Aboriginal placement family living in close proximity to the natural family.</w:t>
      </w:r>
    </w:p>
    <w:p w:rsidR="00823705" w:rsidRPr="00AE6C1D" w:rsidRDefault="00823705" w:rsidP="00823705">
      <w:pPr>
        <w:pStyle w:val="Heading3"/>
      </w:pPr>
      <w:r w:rsidRPr="00AE6C1D">
        <w:t>Aboriginal Child Specialist Advice and Support Service</w:t>
      </w:r>
    </w:p>
    <w:p w:rsidR="00823705" w:rsidRPr="001645DC" w:rsidRDefault="00823705" w:rsidP="00823705">
      <w:pPr>
        <w:pStyle w:val="DHHSbody"/>
      </w:pPr>
      <w:r w:rsidRPr="001645DC">
        <w:t>The Victorian Aboriginal Child Care Agency delivers the Aboriginal Child Specialist Advice and Support Service in all locations, except Mildura, where it is provided by the Mallee District Aboriginal Service. The service provides culturally appropriate advice and consultation for all significant decisions about a child or young person involved with child protection.</w:t>
      </w:r>
    </w:p>
    <w:p w:rsidR="00823705" w:rsidRPr="00AE6C1D" w:rsidRDefault="00823705" w:rsidP="00823705">
      <w:pPr>
        <w:pStyle w:val="Heading3"/>
      </w:pPr>
      <w:r w:rsidRPr="00AE6C1D">
        <w:t>Aboriginal cultural identity</w:t>
      </w:r>
    </w:p>
    <w:p w:rsidR="00823705" w:rsidRPr="00C03AAD" w:rsidRDefault="00823705" w:rsidP="00823705">
      <w:pPr>
        <w:pStyle w:val="DHHSbody"/>
        <w:rPr>
          <w:szCs w:val="19"/>
        </w:rPr>
      </w:pPr>
      <w:r w:rsidRPr="001645DC">
        <w:rPr>
          <w:szCs w:val="19"/>
        </w:rPr>
        <w:t>A child or young person‘s cultural identity is a critical feature of who they are. Children and young people who are strong in their culture, and see that their culture is valued by others, are more likely to develop a positive self-image. Denying them access to their culture is harmful, because it strikes at their sense of identity.</w:t>
      </w:r>
    </w:p>
    <w:p w:rsidR="00823705" w:rsidRPr="00C03AAD" w:rsidRDefault="00823705" w:rsidP="00823705">
      <w:pPr>
        <w:pStyle w:val="DHHSbody"/>
        <w:rPr>
          <w:szCs w:val="19"/>
        </w:rPr>
      </w:pPr>
      <w:r w:rsidRPr="001645DC">
        <w:t>For Aboriginal children and young people, displaying respect for their Aboriginal culture and identity is critical to</w:t>
      </w:r>
      <w:r>
        <w:t xml:space="preserve"> </w:t>
      </w:r>
      <w:r w:rsidRPr="001645DC">
        <w:t>their comfort and pride in themselves, and their environment. You can promote the rich diversity and strength of Aboriginal culture to all those who seek to do their best for Aboriginal children and young people.</w:t>
      </w:r>
    </w:p>
    <w:p w:rsidR="00823705" w:rsidRPr="00AE6C1D" w:rsidRDefault="00823705" w:rsidP="00823705">
      <w:pPr>
        <w:pStyle w:val="Heading3"/>
      </w:pPr>
      <w:r w:rsidRPr="00AE6C1D">
        <w:t>Cultural plans</w:t>
      </w:r>
    </w:p>
    <w:p w:rsidR="00823705" w:rsidRPr="00C03AAD" w:rsidRDefault="00823705" w:rsidP="00823705">
      <w:pPr>
        <w:pStyle w:val="DHHSbody"/>
        <w:rPr>
          <w:szCs w:val="19"/>
        </w:rPr>
      </w:pPr>
      <w:r w:rsidRPr="001645DC">
        <w:rPr>
          <w:szCs w:val="19"/>
        </w:rPr>
        <w:t>Non-Aboriginal carers, child protection workers and agency case workers caring for an Aboriginal child or young person have an active role in making sure they do not lose connection with their family, community and culture.</w:t>
      </w:r>
    </w:p>
    <w:p w:rsidR="00823705" w:rsidRPr="00C03AAD" w:rsidRDefault="00823705" w:rsidP="00823705">
      <w:pPr>
        <w:pStyle w:val="DHHSbody"/>
        <w:rPr>
          <w:szCs w:val="19"/>
        </w:rPr>
      </w:pPr>
      <w:r w:rsidRPr="001645DC">
        <w:rPr>
          <w:szCs w:val="19"/>
        </w:rPr>
        <w:t>When an Aboriginal child or young person is placed in out-of-home care, a cultural plan must be developed and linked to their case plan. It is the responsibility of child protection</w:t>
      </w:r>
      <w:r>
        <w:rPr>
          <w:szCs w:val="19"/>
        </w:rPr>
        <w:t xml:space="preserve"> or the authorised Aboriginal agency</w:t>
      </w:r>
      <w:r w:rsidRPr="001645DC">
        <w:rPr>
          <w:szCs w:val="19"/>
        </w:rPr>
        <w:t xml:space="preserve"> to ensure the plan is developed. You and the agency case </w:t>
      </w:r>
      <w:r>
        <w:rPr>
          <w:szCs w:val="19"/>
        </w:rPr>
        <w:t>manager (if involved)</w:t>
      </w:r>
      <w:r w:rsidRPr="001645DC">
        <w:rPr>
          <w:szCs w:val="19"/>
        </w:rPr>
        <w:t xml:space="preserve"> will be included in the development of a cultural plan.</w:t>
      </w:r>
    </w:p>
    <w:p w:rsidR="00823705" w:rsidRPr="001645DC" w:rsidRDefault="00823705" w:rsidP="00823705">
      <w:pPr>
        <w:pStyle w:val="DHHSbody"/>
        <w:rPr>
          <w:szCs w:val="19"/>
        </w:rPr>
      </w:pPr>
      <w:r w:rsidRPr="001645DC">
        <w:rPr>
          <w:szCs w:val="19"/>
        </w:rPr>
        <w:t>You have an important role in implementing the cultural plan to support the child or young person to maintain their connections to community and culture every day.</w:t>
      </w:r>
    </w:p>
    <w:p w:rsidR="00823705" w:rsidRPr="00AE6C1D" w:rsidRDefault="00823705" w:rsidP="00823705">
      <w:pPr>
        <w:pStyle w:val="Heading3"/>
      </w:pPr>
      <w:r w:rsidRPr="00AE6C1D">
        <w:t>Cultural safety</w:t>
      </w:r>
    </w:p>
    <w:p w:rsidR="00823705" w:rsidRPr="00C03AAD" w:rsidRDefault="00823705" w:rsidP="00823705">
      <w:pPr>
        <w:pStyle w:val="DHHSbody"/>
        <w:rPr>
          <w:szCs w:val="19"/>
        </w:rPr>
      </w:pPr>
      <w:r w:rsidRPr="001645DC">
        <w:rPr>
          <w:szCs w:val="19"/>
        </w:rPr>
        <w:t>An Aboriginal child or young person should feel culturally safe. This means that they should view their Aboriginality positively and see that others are positive about their culture at school, in the community and in their interactions with other services.</w:t>
      </w:r>
    </w:p>
    <w:p w:rsidR="00646DAB" w:rsidRDefault="00823705" w:rsidP="00823705">
      <w:pPr>
        <w:pStyle w:val="DHHSbody"/>
      </w:pPr>
      <w:r>
        <w:t>If you are a non-Aboriginal family member, y</w:t>
      </w:r>
      <w:r w:rsidRPr="001645DC">
        <w:t>ou can make your home a place of cultural safety by acknowledging and respecting the child’s culture, as well as including objects in the home that Aboriginal people place spiritual and cultural value on.</w:t>
      </w:r>
      <w:r>
        <w:t xml:space="preserve"> Participating in cultural awareness training will assist you in providing a culturally safe environment for the Aboriginal child or young person in your care</w:t>
      </w:r>
      <w:r w:rsidR="00646DAB">
        <w:t>.</w:t>
      </w:r>
    </w:p>
    <w:p w:rsidR="00823705" w:rsidRPr="00AE6C1D" w:rsidRDefault="00823705" w:rsidP="00823705">
      <w:pPr>
        <w:pStyle w:val="Heading3"/>
      </w:pPr>
      <w:r>
        <w:lastRenderedPageBreak/>
        <w:t>Aboriginal k</w:t>
      </w:r>
      <w:r w:rsidRPr="00AE6C1D">
        <w:t>inship system</w:t>
      </w:r>
    </w:p>
    <w:p w:rsidR="00823705" w:rsidRPr="00C03AAD" w:rsidRDefault="00823705" w:rsidP="00823705">
      <w:pPr>
        <w:pStyle w:val="DHHSbody"/>
      </w:pPr>
      <w:r w:rsidRPr="001645DC">
        <w:t>The Aboriginal kinship system continues to be a cultural strength for families and communities. This system creates a network of people who have a responsibility for the care and day-to-day needs of children and young people.</w:t>
      </w:r>
    </w:p>
    <w:p w:rsidR="00823705" w:rsidRDefault="00823705" w:rsidP="00823705">
      <w:pPr>
        <w:pStyle w:val="DHHSbody"/>
      </w:pPr>
      <w:r w:rsidRPr="001645DC">
        <w:t>From a young age, Aboriginal children learn about their kinship relationships</w:t>
      </w:r>
      <w:r>
        <w:t>,</w:t>
      </w:r>
      <w:r w:rsidRPr="001645DC">
        <w:t xml:space="preserve"> and are introduced to a broad network of family</w:t>
      </w:r>
      <w:r>
        <w:t xml:space="preserve"> </w:t>
      </w:r>
      <w:r w:rsidRPr="001645DC">
        <w:t>and community members. They are taught who they are, their significance within the kinship group, and their responsibility and relationship with each person. As they grow they are identified through this system within their own mob or community, and in other communities.</w:t>
      </w:r>
    </w:p>
    <w:p w:rsidR="00823705" w:rsidRPr="00C03AAD" w:rsidRDefault="00823705" w:rsidP="00823705">
      <w:pPr>
        <w:pStyle w:val="DHHSbody"/>
      </w:pPr>
      <w:r w:rsidRPr="001645DC">
        <w:t>These learnings and experiences are essential in raising children and young people to have a strong Aboriginal identity, wellbeing and sense of belonging.</w:t>
      </w:r>
    </w:p>
    <w:p w:rsidR="00823705" w:rsidRPr="00C03AAD" w:rsidRDefault="00823705" w:rsidP="00823705">
      <w:pPr>
        <w:pStyle w:val="DHHSbody"/>
      </w:pPr>
      <w:r w:rsidRPr="001645DC">
        <w:t>Where possible, you will need to support the child or young person to</w:t>
      </w:r>
      <w:r>
        <w:t xml:space="preserve"> maintain contact and develop links with their</w:t>
      </w:r>
      <w:r w:rsidRPr="001645DC">
        <w:t xml:space="preserve"> kinship network, and ensure they have contact with their family and community, so that they remain and are recognised by others as part of this network.</w:t>
      </w:r>
      <w:r>
        <w:t xml:space="preserve"> As a family member, you are in an ideal position to ensure this happens.</w:t>
      </w:r>
    </w:p>
    <w:p w:rsidR="00823705" w:rsidRPr="005176E0" w:rsidRDefault="00823705" w:rsidP="00823705">
      <w:pPr>
        <w:pStyle w:val="Heading3"/>
      </w:pPr>
      <w:r w:rsidRPr="005176E0">
        <w:t>Aboriginal child-rearing practices</w:t>
      </w:r>
    </w:p>
    <w:p w:rsidR="00823705" w:rsidRPr="00994DFC" w:rsidRDefault="00823705" w:rsidP="00823705">
      <w:pPr>
        <w:pStyle w:val="DHHSbody"/>
        <w:rPr>
          <w:szCs w:val="19"/>
        </w:rPr>
      </w:pPr>
      <w:r w:rsidRPr="001645DC">
        <w:rPr>
          <w:szCs w:val="19"/>
        </w:rPr>
        <w:t xml:space="preserve">Aboriginal child-rearing practices can differ significantly to your practices </w:t>
      </w:r>
      <w:r>
        <w:rPr>
          <w:szCs w:val="19"/>
        </w:rPr>
        <w:t>if you are not Aboriginal</w:t>
      </w:r>
      <w:r w:rsidRPr="001645DC">
        <w:rPr>
          <w:szCs w:val="19"/>
        </w:rPr>
        <w:t>. In Aboriginal child rearing, the whole Aboriginal</w:t>
      </w:r>
      <w:r>
        <w:rPr>
          <w:szCs w:val="19"/>
        </w:rPr>
        <w:t xml:space="preserve"> </w:t>
      </w:r>
      <w:r w:rsidRPr="001645DC">
        <w:rPr>
          <w:szCs w:val="19"/>
        </w:rPr>
        <w:t>community contributes to raising a child</w:t>
      </w:r>
      <w:r>
        <w:rPr>
          <w:szCs w:val="19"/>
        </w:rPr>
        <w:t xml:space="preserve"> or young person</w:t>
      </w:r>
      <w:r w:rsidRPr="001645DC">
        <w:rPr>
          <w:szCs w:val="19"/>
        </w:rPr>
        <w:t>, giving</w:t>
      </w:r>
      <w:r>
        <w:rPr>
          <w:szCs w:val="19"/>
        </w:rPr>
        <w:t xml:space="preserve"> </w:t>
      </w:r>
      <w:r w:rsidRPr="001645DC">
        <w:rPr>
          <w:szCs w:val="19"/>
        </w:rPr>
        <w:t>mutual assistance and support to the parents.</w:t>
      </w:r>
    </w:p>
    <w:p w:rsidR="00823705" w:rsidRPr="00994DFC" w:rsidRDefault="00823705" w:rsidP="00823705">
      <w:pPr>
        <w:pStyle w:val="DHHSbody"/>
        <w:rPr>
          <w:szCs w:val="19"/>
        </w:rPr>
      </w:pPr>
      <w:r w:rsidRPr="001645DC">
        <w:rPr>
          <w:szCs w:val="19"/>
        </w:rPr>
        <w:t>Child-rearing practices can also differ in other ways. For instance, Aboriginal people allow children and young people to play with less adult involvement, and discipline is commonly taught through humour, teasing and surprised responses.</w:t>
      </w:r>
    </w:p>
    <w:p w:rsidR="00823705" w:rsidRPr="00994DFC" w:rsidRDefault="00823705" w:rsidP="00823705">
      <w:pPr>
        <w:pStyle w:val="DHHSbody"/>
        <w:rPr>
          <w:szCs w:val="19"/>
        </w:rPr>
      </w:pPr>
      <w:r>
        <w:t>If you are not already familiar, i</w:t>
      </w:r>
      <w:r w:rsidRPr="001645DC">
        <w:t>t is important to understand Aboriginal child-rearing practices</w:t>
      </w:r>
      <w:r>
        <w:t>,</w:t>
      </w:r>
      <w:r w:rsidRPr="001645DC">
        <w:t xml:space="preserve"> to better understand the child or young person’s behaviour and responses</w:t>
      </w:r>
      <w:r>
        <w:t xml:space="preserve"> </w:t>
      </w:r>
      <w:r w:rsidRPr="001645DC">
        <w:t xml:space="preserve">to practices in your home. You can access resources through the Secretariat of National Aboriginal and Islander Child Care (SNAICC), and talk to your agency or local </w:t>
      </w:r>
      <w:r>
        <w:t>ACCO</w:t>
      </w:r>
      <w:r w:rsidRPr="001645DC">
        <w:t xml:space="preserve"> about getting support from the Aboriginal community.</w:t>
      </w:r>
    </w:p>
    <w:p w:rsidR="00823705" w:rsidRPr="00AE6C1D" w:rsidRDefault="00823705" w:rsidP="00823705">
      <w:pPr>
        <w:pStyle w:val="Heading3"/>
      </w:pPr>
      <w:r w:rsidRPr="00AE6C1D">
        <w:t>Aboriginal language</w:t>
      </w:r>
    </w:p>
    <w:p w:rsidR="00823705" w:rsidRPr="001645DC" w:rsidRDefault="00823705" w:rsidP="00823705">
      <w:pPr>
        <w:pStyle w:val="DHHSbody"/>
        <w:rPr>
          <w:szCs w:val="19"/>
        </w:rPr>
      </w:pPr>
      <w:r w:rsidRPr="001645DC">
        <w:rPr>
          <w:szCs w:val="19"/>
        </w:rPr>
        <w:t>There has been a significant loss of Aboriginal language through past government assimilation policies. Koorie English has been evolving, particularly in Victoria. Aboriginal English is the first language or home language of many Aboriginal children throughout Australia. This is often mistaken by non-Aboriginal people as bad English. For Aboriginal people, using Koorie English or Aboriginal English is a statement of identity. It is important that you do not correct or prevent children</w:t>
      </w:r>
      <w:r>
        <w:rPr>
          <w:szCs w:val="19"/>
        </w:rPr>
        <w:t xml:space="preserve"> </w:t>
      </w:r>
      <w:r w:rsidRPr="001645DC">
        <w:rPr>
          <w:szCs w:val="19"/>
        </w:rPr>
        <w:t>from using this language.</w:t>
      </w:r>
    </w:p>
    <w:p w:rsidR="00823705" w:rsidRPr="00AE6C1D" w:rsidRDefault="00823705" w:rsidP="00823705">
      <w:pPr>
        <w:pStyle w:val="Heading3"/>
      </w:pPr>
      <w:r w:rsidRPr="00AE6C1D">
        <w:t>Cultural lens</w:t>
      </w:r>
    </w:p>
    <w:p w:rsidR="00823705" w:rsidRPr="001645DC" w:rsidRDefault="00823705" w:rsidP="00823705">
      <w:pPr>
        <w:pStyle w:val="DHHSbody"/>
        <w:rPr>
          <w:szCs w:val="19"/>
        </w:rPr>
      </w:pPr>
      <w:r w:rsidRPr="001645DC">
        <w:rPr>
          <w:szCs w:val="19"/>
        </w:rPr>
        <w:t>The term ‘cultural lens’ is used to describe how we understand behaviour and values, by mo</w:t>
      </w:r>
      <w:r>
        <w:rPr>
          <w:szCs w:val="19"/>
        </w:rPr>
        <w:t xml:space="preserve">ving </w:t>
      </w:r>
      <w:r w:rsidRPr="001645DC">
        <w:rPr>
          <w:szCs w:val="19"/>
        </w:rPr>
        <w:t>beyond our own cultural approaches.</w:t>
      </w:r>
      <w:r>
        <w:rPr>
          <w:szCs w:val="19"/>
        </w:rPr>
        <w:t xml:space="preserve"> </w:t>
      </w:r>
      <w:r w:rsidRPr="001645DC">
        <w:rPr>
          <w:szCs w:val="19"/>
        </w:rPr>
        <w:t>It is about seeking explanations for behaviours that may not make sense to you, but are cultural practices. For example, some</w:t>
      </w:r>
      <w:r>
        <w:rPr>
          <w:szCs w:val="19"/>
        </w:rPr>
        <w:t xml:space="preserve"> </w:t>
      </w:r>
      <w:r w:rsidRPr="001645DC">
        <w:rPr>
          <w:szCs w:val="19"/>
        </w:rPr>
        <w:t>Aboriginal children and young people will find it unsettling to have a room of their own.</w:t>
      </w:r>
    </w:p>
    <w:p w:rsidR="00823705" w:rsidRPr="00994DFC" w:rsidRDefault="00823705" w:rsidP="00823705">
      <w:pPr>
        <w:pStyle w:val="DHHSbody"/>
        <w:rPr>
          <w:szCs w:val="19"/>
        </w:rPr>
      </w:pPr>
      <w:r>
        <w:rPr>
          <w:szCs w:val="19"/>
        </w:rPr>
        <w:t>If you are not Aboriginal</w:t>
      </w:r>
      <w:r w:rsidRPr="001645DC">
        <w:rPr>
          <w:szCs w:val="19"/>
        </w:rPr>
        <w:t>, you need to remember that your culture is different. Make sure you understand and don’t misinterpret behaviour, due to your lack of understanding of their culture.</w:t>
      </w:r>
      <w:r>
        <w:rPr>
          <w:szCs w:val="19"/>
        </w:rPr>
        <w:t xml:space="preserve"> Help is available through the case manager and where possible, the Aboriginal family can be engaged to provide cultural advice.</w:t>
      </w:r>
    </w:p>
    <w:p w:rsidR="00823705" w:rsidRPr="00AE6C1D" w:rsidRDefault="00823705" w:rsidP="00823705">
      <w:pPr>
        <w:pStyle w:val="Heading3"/>
      </w:pPr>
      <w:r w:rsidRPr="005176E0">
        <w:lastRenderedPageBreak/>
        <w:t>Current issues facing Aboriginal people</w:t>
      </w:r>
      <w:r w:rsidRPr="00AE6C1D">
        <w:t xml:space="preserve"> </w:t>
      </w:r>
    </w:p>
    <w:p w:rsidR="00823705" w:rsidRPr="00994DFC" w:rsidRDefault="00823705" w:rsidP="00823705">
      <w:pPr>
        <w:pStyle w:val="DHHSbody"/>
      </w:pPr>
      <w:r w:rsidRPr="001645DC">
        <w:t>The effects of colonisation, dispossession from land, forced removal of Aboriginal children and</w:t>
      </w:r>
      <w:r>
        <w:t xml:space="preserve"> </w:t>
      </w:r>
      <w:r w:rsidRPr="001645DC">
        <w:t>young people, past government policies and</w:t>
      </w:r>
      <w:r>
        <w:t xml:space="preserve"> </w:t>
      </w:r>
      <w:r w:rsidRPr="001645DC">
        <w:t>racism have led to significant disadvantage in the Aboriginal community. The issues facing the Aboriginal community include high rates of</w:t>
      </w:r>
      <w:r>
        <w:t xml:space="preserve"> </w:t>
      </w:r>
      <w:r w:rsidRPr="001645DC">
        <w:t>unemployment, poorer health, and higher levels of disability, earlier deaths, family violence and substance misuse.</w:t>
      </w:r>
    </w:p>
    <w:p w:rsidR="00823705" w:rsidRPr="001645DC" w:rsidRDefault="00823705" w:rsidP="00823705">
      <w:pPr>
        <w:pStyle w:val="DHHSbody"/>
      </w:pPr>
      <w:r w:rsidRPr="001645DC">
        <w:t>Aboriginal children and young people are at significant disadvantage</w:t>
      </w:r>
      <w:r>
        <w:t>,</w:t>
      </w:r>
      <w:r w:rsidRPr="001645DC">
        <w:t xml:space="preserve"> when compared with non-Aboriginal children in regards to:</w:t>
      </w:r>
    </w:p>
    <w:p w:rsidR="00823705" w:rsidRPr="001645DC" w:rsidRDefault="00823705" w:rsidP="007E6859">
      <w:pPr>
        <w:pStyle w:val="DHHSbullet1"/>
      </w:pPr>
      <w:r w:rsidRPr="001645DC">
        <w:t>low birth rate</w:t>
      </w:r>
    </w:p>
    <w:p w:rsidR="00823705" w:rsidRPr="001645DC" w:rsidRDefault="00823705" w:rsidP="007E6859">
      <w:pPr>
        <w:pStyle w:val="DHHSbullet1"/>
      </w:pPr>
      <w:r w:rsidRPr="001645DC">
        <w:t>higher rates of hospitalisation</w:t>
      </w:r>
    </w:p>
    <w:p w:rsidR="00823705" w:rsidRPr="001645DC" w:rsidRDefault="00823705" w:rsidP="007E6859">
      <w:pPr>
        <w:pStyle w:val="DHHSbullet1"/>
      </w:pPr>
      <w:r w:rsidRPr="001645DC">
        <w:t>lower immunisation rates</w:t>
      </w:r>
    </w:p>
    <w:p w:rsidR="00823705" w:rsidRPr="001645DC" w:rsidRDefault="00823705" w:rsidP="007E6859">
      <w:pPr>
        <w:pStyle w:val="DHHSbullet1"/>
      </w:pPr>
      <w:r w:rsidRPr="001645DC">
        <w:t>lower rates of attendance at preschool</w:t>
      </w:r>
    </w:p>
    <w:p w:rsidR="00823705" w:rsidRPr="001645DC" w:rsidRDefault="00823705" w:rsidP="007E6859">
      <w:pPr>
        <w:pStyle w:val="DHHSbullet1"/>
      </w:pPr>
      <w:r w:rsidRPr="001645DC">
        <w:t>lower educational achievement</w:t>
      </w:r>
    </w:p>
    <w:p w:rsidR="00823705" w:rsidRPr="001645DC" w:rsidRDefault="00823705" w:rsidP="007E6859">
      <w:pPr>
        <w:pStyle w:val="DHHSbullet1"/>
      </w:pPr>
      <w:r w:rsidRPr="001645DC">
        <w:t>higher rates of middle ear infections</w:t>
      </w:r>
    </w:p>
    <w:p w:rsidR="00823705" w:rsidRPr="001645DC" w:rsidRDefault="00823705" w:rsidP="007E6859">
      <w:pPr>
        <w:pStyle w:val="DHHSbullet1"/>
      </w:pPr>
      <w:r w:rsidRPr="001645DC">
        <w:t>higher rates of involvement with juvenile justice</w:t>
      </w:r>
    </w:p>
    <w:p w:rsidR="00823705" w:rsidRPr="001645DC" w:rsidRDefault="00823705" w:rsidP="00F66BA6">
      <w:pPr>
        <w:pStyle w:val="DHHSbullet1lastline"/>
      </w:pPr>
      <w:r w:rsidRPr="001645DC">
        <w:t>high rates of involvement with child protection and placement in ou</w:t>
      </w:r>
      <w:r w:rsidRPr="001645DC">
        <w:rPr>
          <w:spacing w:val="-6"/>
        </w:rPr>
        <w:t>t</w:t>
      </w:r>
      <w:r w:rsidRPr="001645DC">
        <w:rPr>
          <w:spacing w:val="4"/>
        </w:rPr>
        <w:t>-</w:t>
      </w:r>
      <w:r w:rsidRPr="001645DC">
        <w:rPr>
          <w:spacing w:val="-1"/>
        </w:rPr>
        <w:t>o</w:t>
      </w:r>
      <w:r w:rsidRPr="001645DC">
        <w:t>f-home ca</w:t>
      </w:r>
      <w:r w:rsidRPr="001645DC">
        <w:rPr>
          <w:spacing w:val="-2"/>
        </w:rPr>
        <w:t>r</w:t>
      </w:r>
      <w:r w:rsidRPr="001645DC">
        <w:rPr>
          <w:spacing w:val="-3"/>
        </w:rPr>
        <w:t>e</w:t>
      </w:r>
      <w:r w:rsidRPr="001645DC">
        <w:t>.</w:t>
      </w:r>
    </w:p>
    <w:p w:rsidR="00823705" w:rsidRPr="001645DC" w:rsidRDefault="00823705" w:rsidP="00823705">
      <w:pPr>
        <w:pStyle w:val="DHHSbody"/>
      </w:pPr>
      <w:r w:rsidRPr="001645DC">
        <w:t>H</w:t>
      </w:r>
      <w:r w:rsidRPr="001645DC">
        <w:rPr>
          <w:spacing w:val="-1"/>
        </w:rPr>
        <w:t>ow</w:t>
      </w:r>
      <w:r w:rsidRPr="001645DC">
        <w:rPr>
          <w:spacing w:val="-3"/>
        </w:rPr>
        <w:t>ev</w:t>
      </w:r>
      <w:r w:rsidRPr="001645DC">
        <w:t>e</w:t>
      </w:r>
      <w:r w:rsidRPr="001645DC">
        <w:rPr>
          <w:spacing w:val="-11"/>
        </w:rPr>
        <w:t>r</w:t>
      </w:r>
      <w:r w:rsidRPr="001645DC">
        <w:t>, most Aboriginal child</w:t>
      </w:r>
      <w:r w:rsidRPr="001645DC">
        <w:rPr>
          <w:spacing w:val="-2"/>
        </w:rPr>
        <w:t>r</w:t>
      </w:r>
      <w:r w:rsidRPr="001645DC">
        <w:t xml:space="preserve">en and </w:t>
      </w:r>
      <w:r w:rsidRPr="001645DC">
        <w:rPr>
          <w:spacing w:val="-3"/>
        </w:rPr>
        <w:t>y</w:t>
      </w:r>
      <w:r w:rsidRPr="001645DC">
        <w:t xml:space="preserve">oung people </w:t>
      </w:r>
      <w:r w:rsidRPr="001645DC">
        <w:rPr>
          <w:spacing w:val="-2"/>
        </w:rPr>
        <w:t>r</w:t>
      </w:r>
      <w:r w:rsidRPr="001645DC">
        <w:t xml:space="preserve">emain at home with their </w:t>
      </w:r>
      <w:r w:rsidRPr="001645DC">
        <w:rPr>
          <w:spacing w:val="-1"/>
        </w:rPr>
        <w:t>f</w:t>
      </w:r>
      <w:r w:rsidRPr="001645DC">
        <w:t>amilie</w:t>
      </w:r>
      <w:r w:rsidRPr="001645DC">
        <w:rPr>
          <w:spacing w:val="-2"/>
        </w:rPr>
        <w:t>s</w:t>
      </w:r>
      <w:r w:rsidRPr="001645DC">
        <w:t>, and a</w:t>
      </w:r>
      <w:r w:rsidRPr="001645DC">
        <w:rPr>
          <w:spacing w:val="-2"/>
        </w:rPr>
        <w:t>r</w:t>
      </w:r>
      <w:r w:rsidRPr="001645DC">
        <w:t>e thriving and achi</w:t>
      </w:r>
      <w:r w:rsidRPr="001645DC">
        <w:rPr>
          <w:spacing w:val="-3"/>
        </w:rPr>
        <w:t>e</w:t>
      </w:r>
      <w:r w:rsidRPr="001645DC">
        <w:t>ving positi</w:t>
      </w:r>
      <w:r w:rsidRPr="001645DC">
        <w:rPr>
          <w:spacing w:val="-3"/>
        </w:rPr>
        <w:t>v</w:t>
      </w:r>
      <w:r w:rsidRPr="001645DC">
        <w:t>e li</w:t>
      </w:r>
      <w:r w:rsidRPr="001645DC">
        <w:rPr>
          <w:spacing w:val="-1"/>
        </w:rPr>
        <w:t>f</w:t>
      </w:r>
      <w:r w:rsidRPr="001645DC">
        <w:t>e</w:t>
      </w:r>
      <w:r>
        <w:t xml:space="preserve"> </w:t>
      </w:r>
      <w:r w:rsidRPr="001645DC">
        <w:t>ou</w:t>
      </w:r>
      <w:r w:rsidRPr="001645DC">
        <w:rPr>
          <w:spacing w:val="-3"/>
        </w:rPr>
        <w:t>t</w:t>
      </w:r>
      <w:r w:rsidRPr="001645DC">
        <w:t>comes</w:t>
      </w:r>
      <w:r>
        <w:t xml:space="preserve"> within loving, supportive, and well-resourced families and communities</w:t>
      </w:r>
      <w:r w:rsidRPr="001645DC">
        <w:t>.</w:t>
      </w:r>
    </w:p>
    <w:p w:rsidR="00823705" w:rsidRPr="00AE6C1D" w:rsidRDefault="00823705" w:rsidP="00823705">
      <w:pPr>
        <w:pStyle w:val="Heading3"/>
      </w:pPr>
      <w:r w:rsidRPr="00AE6C1D">
        <w:t xml:space="preserve">Importance of using Aboriginal services </w:t>
      </w:r>
    </w:p>
    <w:p w:rsidR="00823705" w:rsidRDefault="00823705" w:rsidP="00823705">
      <w:pPr>
        <w:pStyle w:val="DHHSbody"/>
        <w:rPr>
          <w:szCs w:val="19"/>
        </w:rPr>
      </w:pPr>
      <w:r w:rsidRPr="001645DC">
        <w:rPr>
          <w:szCs w:val="19"/>
        </w:rPr>
        <w:t xml:space="preserve">Aboriginal people feel culturally safe using Aboriginal services. These services are provided by Aboriginal organisations </w:t>
      </w:r>
      <w:r>
        <w:rPr>
          <w:szCs w:val="19"/>
        </w:rPr>
        <w:t>that</w:t>
      </w:r>
      <w:r w:rsidRPr="001645DC">
        <w:rPr>
          <w:szCs w:val="19"/>
        </w:rPr>
        <w:t xml:space="preserve"> understand</w:t>
      </w:r>
      <w:r>
        <w:rPr>
          <w:szCs w:val="19"/>
        </w:rPr>
        <w:t xml:space="preserve"> </w:t>
      </w:r>
      <w:r w:rsidRPr="001645DC">
        <w:rPr>
          <w:szCs w:val="19"/>
        </w:rPr>
        <w:t>the Aboriginal culture, and the issues facing</w:t>
      </w:r>
      <w:r>
        <w:rPr>
          <w:szCs w:val="19"/>
        </w:rPr>
        <w:t xml:space="preserve"> </w:t>
      </w:r>
      <w:r w:rsidRPr="001645DC">
        <w:rPr>
          <w:szCs w:val="19"/>
        </w:rPr>
        <w:t>Aboriginal people, so they are able to provide holistic services. Where possible, it is beneficial to the child or young person to utilise these services. Most of these services are free.</w:t>
      </w:r>
    </w:p>
    <w:p w:rsidR="00646DAB" w:rsidRDefault="00823705" w:rsidP="00823705">
      <w:pPr>
        <w:pStyle w:val="DHHSbody"/>
        <w:rPr>
          <w:szCs w:val="19"/>
        </w:rPr>
      </w:pPr>
      <w:r>
        <w:rPr>
          <w:szCs w:val="19"/>
        </w:rPr>
        <w:t>It is also important to acknowledge that some Aboriginal and Torres Strait Islander people may also choose not to access Aboriginal-specific services. In this case, mainstream services are available</w:t>
      </w:r>
      <w:r w:rsidR="00646DAB">
        <w:rPr>
          <w:szCs w:val="19"/>
        </w:rPr>
        <w:t>.</w:t>
      </w:r>
    </w:p>
    <w:p w:rsidR="00823705" w:rsidRPr="00AE6C1D" w:rsidRDefault="00823705" w:rsidP="00823705">
      <w:pPr>
        <w:pStyle w:val="Heading3"/>
      </w:pPr>
      <w:r w:rsidRPr="00AE6C1D">
        <w:t xml:space="preserve">Confirmation of </w:t>
      </w:r>
      <w:r w:rsidRPr="0079093A">
        <w:t>Aboriginality</w:t>
      </w:r>
    </w:p>
    <w:p w:rsidR="00823705" w:rsidRPr="00994DFC" w:rsidRDefault="00823705" w:rsidP="00823705">
      <w:pPr>
        <w:pStyle w:val="DHHSbody"/>
        <w:rPr>
          <w:szCs w:val="19"/>
        </w:rPr>
      </w:pPr>
      <w:r>
        <w:rPr>
          <w:szCs w:val="19"/>
        </w:rPr>
        <w:t>Some</w:t>
      </w:r>
      <w:r w:rsidRPr="001645DC">
        <w:rPr>
          <w:szCs w:val="19"/>
        </w:rPr>
        <w:t xml:space="preserve"> Aboriginal services </w:t>
      </w:r>
      <w:r>
        <w:rPr>
          <w:szCs w:val="19"/>
        </w:rPr>
        <w:t>may</w:t>
      </w:r>
      <w:r w:rsidRPr="001645DC">
        <w:rPr>
          <w:szCs w:val="19"/>
        </w:rPr>
        <w:t xml:space="preserve"> ask for a letter confirming a person’s Aboriginality to access their services. If a child or young person in your care cannot access a service without a confirmation of Aboriginality letter, contact your agency case worker, as there are processes in place with </w:t>
      </w:r>
      <w:r>
        <w:rPr>
          <w:szCs w:val="19"/>
        </w:rPr>
        <w:t>ACCOs</w:t>
      </w:r>
      <w:r w:rsidRPr="001645DC">
        <w:rPr>
          <w:szCs w:val="19"/>
        </w:rPr>
        <w:t xml:space="preserve"> to apply for one.</w:t>
      </w:r>
    </w:p>
    <w:p w:rsidR="00823705" w:rsidRPr="001645DC" w:rsidRDefault="00823705" w:rsidP="00823705">
      <w:pPr>
        <w:pStyle w:val="DHHSbody"/>
        <w:rPr>
          <w:szCs w:val="19"/>
        </w:rPr>
      </w:pPr>
      <w:r w:rsidRPr="001645DC">
        <w:rPr>
          <w:szCs w:val="19"/>
        </w:rPr>
        <w:t xml:space="preserve">A letter of confirmation of Aboriginality acknowledges that an </w:t>
      </w:r>
      <w:r>
        <w:rPr>
          <w:szCs w:val="19"/>
        </w:rPr>
        <w:t>ACCO</w:t>
      </w:r>
      <w:r w:rsidRPr="001645DC">
        <w:rPr>
          <w:szCs w:val="19"/>
        </w:rPr>
        <w:t xml:space="preserve"> has confirmed there is evidence that a person:</w:t>
      </w:r>
    </w:p>
    <w:p w:rsidR="00823705" w:rsidRPr="001645DC" w:rsidRDefault="00823705" w:rsidP="007E6859">
      <w:pPr>
        <w:pStyle w:val="DHHSbullet1"/>
      </w:pPr>
      <w:r w:rsidRPr="001645DC">
        <w:t>is of Aboriginal descent</w:t>
      </w:r>
    </w:p>
    <w:p w:rsidR="00823705" w:rsidRPr="001645DC" w:rsidRDefault="00823705" w:rsidP="007E6859">
      <w:pPr>
        <w:pStyle w:val="DHHSbullet1"/>
      </w:pPr>
      <w:r w:rsidRPr="001645DC">
        <w:t>identifies as Aboriginal or Torres Strait</w:t>
      </w:r>
      <w:r>
        <w:t xml:space="preserve"> </w:t>
      </w:r>
      <w:r w:rsidRPr="001645DC">
        <w:t>Islander</w:t>
      </w:r>
    </w:p>
    <w:p w:rsidR="00823705" w:rsidRPr="00994DFC" w:rsidRDefault="00823705" w:rsidP="00F66BA6">
      <w:pPr>
        <w:pStyle w:val="DHHSbullet1lastline"/>
      </w:pPr>
      <w:r w:rsidRPr="001645DC">
        <w:t>is accepted as an Aborigine or Torres Strait Islander by an Aboriginal or Torres Strait Island community.</w:t>
      </w:r>
    </w:p>
    <w:p w:rsidR="00823705" w:rsidRPr="006469B8" w:rsidRDefault="00823705" w:rsidP="00823705">
      <w:pPr>
        <w:pStyle w:val="DHHSbody"/>
        <w:rPr>
          <w:szCs w:val="19"/>
        </w:rPr>
      </w:pPr>
      <w:r w:rsidRPr="001645DC">
        <w:rPr>
          <w:szCs w:val="19"/>
        </w:rPr>
        <w:t>If a child or young person does not have this letter, it does not mean they are not Aboriginal</w:t>
      </w:r>
      <w:r>
        <w:rPr>
          <w:szCs w:val="19"/>
        </w:rPr>
        <w:t xml:space="preserve"> or Torres Strait Islander</w:t>
      </w:r>
      <w:r w:rsidRPr="001645DC">
        <w:rPr>
          <w:szCs w:val="19"/>
        </w:rPr>
        <w:t>.</w:t>
      </w:r>
    </w:p>
    <w:p w:rsidR="00AE7E90" w:rsidRDefault="00AE7E90">
      <w:pPr>
        <w:rPr>
          <w:rFonts w:ascii="Arial" w:eastAsia="MS Gothic" w:hAnsi="Arial"/>
          <w:b/>
          <w:bCs/>
          <w:sz w:val="24"/>
          <w:szCs w:val="26"/>
        </w:rPr>
      </w:pPr>
      <w:r>
        <w:br w:type="page"/>
      </w:r>
    </w:p>
    <w:p w:rsidR="00823705" w:rsidRPr="00AE6C1D" w:rsidRDefault="00823705" w:rsidP="00823705">
      <w:pPr>
        <w:pStyle w:val="Heading3"/>
      </w:pPr>
      <w:r w:rsidRPr="00AE6C1D">
        <w:lastRenderedPageBreak/>
        <w:t>Recognising cultural abuse</w:t>
      </w:r>
    </w:p>
    <w:p w:rsidR="00823705" w:rsidRPr="001645DC" w:rsidRDefault="00823705" w:rsidP="00823705">
      <w:pPr>
        <w:pStyle w:val="DHHSbody"/>
        <w:rPr>
          <w:szCs w:val="19"/>
        </w:rPr>
      </w:pPr>
      <w:r w:rsidRPr="001645DC">
        <w:rPr>
          <w:szCs w:val="19"/>
        </w:rPr>
        <w:t>Cultural abuse refers to any actions or</w:t>
      </w:r>
      <w:r>
        <w:rPr>
          <w:szCs w:val="19"/>
        </w:rPr>
        <w:t xml:space="preserve"> </w:t>
      </w:r>
      <w:r w:rsidRPr="001645DC">
        <w:rPr>
          <w:szCs w:val="19"/>
        </w:rPr>
        <w:t>attitudes that ignore, denigrate or intentionally attack the culture of a person or community.</w:t>
      </w:r>
      <w:r>
        <w:rPr>
          <w:szCs w:val="19"/>
        </w:rPr>
        <w:t xml:space="preserve"> </w:t>
      </w:r>
      <w:r w:rsidRPr="001645DC">
        <w:rPr>
          <w:szCs w:val="19"/>
        </w:rPr>
        <w:t>It is important that you are able to recognise cultural abuse of a child or young person in your care, and take action to address the behaviour. It is</w:t>
      </w:r>
      <w:r>
        <w:rPr>
          <w:szCs w:val="19"/>
        </w:rPr>
        <w:t xml:space="preserve"> also</w:t>
      </w:r>
      <w:r w:rsidRPr="001645DC">
        <w:rPr>
          <w:szCs w:val="19"/>
        </w:rPr>
        <w:t xml:space="preserve"> important that you seek advice and support from </w:t>
      </w:r>
      <w:r>
        <w:rPr>
          <w:szCs w:val="19"/>
        </w:rPr>
        <w:t xml:space="preserve">child protection or the </w:t>
      </w:r>
      <w:r w:rsidRPr="001645DC">
        <w:rPr>
          <w:szCs w:val="19"/>
        </w:rPr>
        <w:t>agency on the best way to deal with the issues that are occurring.</w:t>
      </w:r>
    </w:p>
    <w:p w:rsidR="00823705" w:rsidRPr="00AE6C1D" w:rsidRDefault="00823705" w:rsidP="00823705">
      <w:pPr>
        <w:pStyle w:val="Heading4"/>
      </w:pPr>
      <w:r w:rsidRPr="00AE6C1D">
        <w:t>Dealing with bullying and racism</w:t>
      </w:r>
    </w:p>
    <w:p w:rsidR="00823705" w:rsidRPr="00994DFC" w:rsidRDefault="00823705" w:rsidP="00823705">
      <w:pPr>
        <w:pStyle w:val="DHHSbody"/>
        <w:rPr>
          <w:szCs w:val="19"/>
        </w:rPr>
      </w:pPr>
      <w:r w:rsidRPr="001645DC">
        <w:rPr>
          <w:szCs w:val="19"/>
        </w:rPr>
        <w:t>As a carer of an Aboriginal child or young person, you may need to deal with the consequences of them being a victim of racism at school, among friends, in the community, or even in your home or neighbourhood.</w:t>
      </w:r>
    </w:p>
    <w:p w:rsidR="00823705" w:rsidRDefault="00823705" w:rsidP="00823705">
      <w:pPr>
        <w:pStyle w:val="DHHSbody"/>
        <w:rPr>
          <w:szCs w:val="19"/>
        </w:rPr>
      </w:pPr>
      <w:r w:rsidRPr="001645DC">
        <w:rPr>
          <w:szCs w:val="19"/>
        </w:rPr>
        <w:t>It is important to develop strategies to deal with racism and bullying before it arises, or before it escalates.</w:t>
      </w:r>
    </w:p>
    <w:p w:rsidR="00823705" w:rsidRPr="001645DC" w:rsidRDefault="00823705" w:rsidP="00823705">
      <w:pPr>
        <w:pStyle w:val="DHHSbody"/>
        <w:rPr>
          <w:szCs w:val="19"/>
        </w:rPr>
      </w:pPr>
      <w:r w:rsidRPr="001645DC">
        <w:rPr>
          <w:szCs w:val="19"/>
        </w:rPr>
        <w:t>Some things you can do to support the child or young person is to:</w:t>
      </w:r>
    </w:p>
    <w:p w:rsidR="00823705" w:rsidRPr="001645DC" w:rsidRDefault="00823705" w:rsidP="007E6859">
      <w:pPr>
        <w:pStyle w:val="DHHSbullet1"/>
      </w:pPr>
      <w:r w:rsidRPr="001645DC">
        <w:t>not ignore racism and bullying against them</w:t>
      </w:r>
    </w:p>
    <w:p w:rsidR="00823705" w:rsidRPr="001645DC" w:rsidRDefault="00823705" w:rsidP="007E6859">
      <w:pPr>
        <w:pStyle w:val="DHHSbullet1"/>
      </w:pPr>
      <w:r w:rsidRPr="001645DC">
        <w:t>ensure that they understand there are laws that make it illegal to discriminate against</w:t>
      </w:r>
      <w:r>
        <w:t xml:space="preserve"> </w:t>
      </w:r>
      <w:r w:rsidRPr="001645DC">
        <w:t>an individual or group based on their cultural background</w:t>
      </w:r>
    </w:p>
    <w:p w:rsidR="00823705" w:rsidRDefault="00823705" w:rsidP="007E6859">
      <w:pPr>
        <w:pStyle w:val="DHHSbullet1"/>
      </w:pPr>
      <w:r w:rsidRPr="001645DC">
        <w:t>tell them that unjust attitudes or actions are not deserved or acceptable</w:t>
      </w:r>
    </w:p>
    <w:p w:rsidR="00823705" w:rsidRPr="001645DC" w:rsidRDefault="00823705" w:rsidP="007E6859">
      <w:pPr>
        <w:pStyle w:val="DHHSbullet1"/>
      </w:pPr>
      <w:r w:rsidRPr="001645DC">
        <w:t>be a role model for them on how to advocate on behalf of themselves</w:t>
      </w:r>
    </w:p>
    <w:p w:rsidR="00823705" w:rsidRPr="00994DFC" w:rsidRDefault="00823705" w:rsidP="00F66BA6">
      <w:pPr>
        <w:pStyle w:val="DHHSbullet1lastline"/>
      </w:pPr>
      <w:r w:rsidRPr="001645DC">
        <w:t>teach them to be respectful while being verbally assertive and confident in their body language and response to racism and bullying.</w:t>
      </w:r>
    </w:p>
    <w:p w:rsidR="00823705" w:rsidRPr="00AE6C1D" w:rsidRDefault="00823705" w:rsidP="00823705">
      <w:pPr>
        <w:pStyle w:val="Heading3"/>
      </w:pPr>
      <w:r w:rsidRPr="00AE6C1D">
        <w:t>Supporting and maintaining cultural connection</w:t>
      </w:r>
    </w:p>
    <w:p w:rsidR="00823705" w:rsidRDefault="00823705" w:rsidP="00823705">
      <w:pPr>
        <w:pStyle w:val="DHHSbody"/>
        <w:rPr>
          <w:szCs w:val="19"/>
        </w:rPr>
      </w:pPr>
      <w:r w:rsidRPr="001645DC">
        <w:rPr>
          <w:szCs w:val="19"/>
        </w:rPr>
        <w:t>Sometimes, Aboriginal children and young people are disconnected from their community and culture. They are often at particular disadvantage, because they do not have the opportunity to experience the strength and richness of Aboriginal culture. They may have been exposed to only negative images and ideas of Aboriginal people</w:t>
      </w:r>
      <w:r>
        <w:rPr>
          <w:szCs w:val="19"/>
        </w:rPr>
        <w:t>, or simply do not know about their community and culture</w:t>
      </w:r>
      <w:r w:rsidRPr="001645DC">
        <w:rPr>
          <w:szCs w:val="19"/>
        </w:rPr>
        <w:t>.</w:t>
      </w:r>
    </w:p>
    <w:p w:rsidR="00823705" w:rsidRPr="00994DFC" w:rsidRDefault="00823705" w:rsidP="00823705">
      <w:pPr>
        <w:pStyle w:val="DHHSbody"/>
        <w:rPr>
          <w:szCs w:val="19"/>
        </w:rPr>
      </w:pPr>
      <w:r>
        <w:rPr>
          <w:szCs w:val="19"/>
        </w:rPr>
        <w:t xml:space="preserve">Families exposed to the processes of past government policies can impact on knowledge of cultural and spiritual identity. </w:t>
      </w:r>
      <w:r w:rsidRPr="001645DC">
        <w:rPr>
          <w:szCs w:val="19"/>
        </w:rPr>
        <w:t xml:space="preserve">Consequently, </w:t>
      </w:r>
      <w:r>
        <w:rPr>
          <w:szCs w:val="19"/>
        </w:rPr>
        <w:t>Aboriginal children or young people</w:t>
      </w:r>
      <w:r w:rsidRPr="001645DC">
        <w:rPr>
          <w:szCs w:val="19"/>
        </w:rPr>
        <w:t xml:space="preserve"> may have low self-esteem and a poor sense of their identity.</w:t>
      </w:r>
    </w:p>
    <w:p w:rsidR="00823705" w:rsidRPr="001645DC" w:rsidRDefault="00823705" w:rsidP="00823705">
      <w:pPr>
        <w:pStyle w:val="DHHSbody"/>
        <w:rPr>
          <w:szCs w:val="19"/>
        </w:rPr>
      </w:pPr>
      <w:r w:rsidRPr="001645DC">
        <w:rPr>
          <w:szCs w:val="19"/>
        </w:rPr>
        <w:t xml:space="preserve">It is critical for these children and young people to develop a positive attitude to their Aboriginal culture and community. Seeking support from </w:t>
      </w:r>
      <w:r>
        <w:rPr>
          <w:szCs w:val="19"/>
        </w:rPr>
        <w:t>child protection or the</w:t>
      </w:r>
      <w:r w:rsidRPr="001645DC">
        <w:rPr>
          <w:szCs w:val="19"/>
        </w:rPr>
        <w:t xml:space="preserve"> agency</w:t>
      </w:r>
      <w:r>
        <w:rPr>
          <w:szCs w:val="19"/>
        </w:rPr>
        <w:t>,</w:t>
      </w:r>
      <w:r w:rsidRPr="001645DC">
        <w:rPr>
          <w:szCs w:val="19"/>
        </w:rPr>
        <w:t xml:space="preserve"> and local Aboriginal services will</w:t>
      </w:r>
      <w:r>
        <w:rPr>
          <w:szCs w:val="19"/>
        </w:rPr>
        <w:t xml:space="preserve"> </w:t>
      </w:r>
      <w:r w:rsidRPr="001645DC">
        <w:rPr>
          <w:szCs w:val="19"/>
        </w:rPr>
        <w:t>be helpful.</w:t>
      </w:r>
    </w:p>
    <w:p w:rsidR="00823705" w:rsidRPr="00AE6C1D" w:rsidRDefault="00823705" w:rsidP="00823705">
      <w:pPr>
        <w:pStyle w:val="Heading4"/>
      </w:pPr>
      <w:r w:rsidRPr="00AE6C1D">
        <w:t>Participating in cultural events and activities</w:t>
      </w:r>
    </w:p>
    <w:p w:rsidR="00823705" w:rsidRDefault="00823705" w:rsidP="00823705">
      <w:pPr>
        <w:pStyle w:val="DHHSbody"/>
        <w:rPr>
          <w:szCs w:val="19"/>
        </w:rPr>
      </w:pPr>
      <w:r w:rsidRPr="001645DC">
        <w:rPr>
          <w:szCs w:val="19"/>
        </w:rPr>
        <w:t>Attending cultural events and activities supports children and young people to feel a sense of belonging to their community,</w:t>
      </w:r>
      <w:r>
        <w:rPr>
          <w:szCs w:val="19"/>
        </w:rPr>
        <w:t xml:space="preserve"> </w:t>
      </w:r>
      <w:r w:rsidRPr="001645DC">
        <w:rPr>
          <w:szCs w:val="19"/>
        </w:rPr>
        <w:t>enables them to see strong members of their Aboriginal community</w:t>
      </w:r>
      <w:r>
        <w:rPr>
          <w:szCs w:val="19"/>
        </w:rPr>
        <w:t xml:space="preserve"> and</w:t>
      </w:r>
      <w:r w:rsidRPr="001645DC">
        <w:rPr>
          <w:szCs w:val="19"/>
        </w:rPr>
        <w:t xml:space="preserve"> spend time with Elders and other Aboriginal people, and helps in the development of a strong cultural identity.</w:t>
      </w:r>
    </w:p>
    <w:p w:rsidR="00823705" w:rsidRPr="006469B8" w:rsidRDefault="00823705" w:rsidP="00823705">
      <w:pPr>
        <w:pStyle w:val="DHHSbody"/>
        <w:rPr>
          <w:szCs w:val="19"/>
        </w:rPr>
      </w:pPr>
      <w:r>
        <w:rPr>
          <w:szCs w:val="19"/>
        </w:rPr>
        <w:t>There may be times when kinship carers, children and young people may need to attend funerals, as a result of significant or extended family member passing away. For some communities, there may be specific cultural protocols to assist with grieving and healing processes. Deaths in the Koorie community can occur frequently, so it is important for kinship carers, children and young people to be aware of this and be adequately supported.</w:t>
      </w:r>
    </w:p>
    <w:p w:rsidR="00823705" w:rsidRPr="006469B8" w:rsidRDefault="00823705" w:rsidP="00823705">
      <w:pPr>
        <w:pStyle w:val="DHHSbody"/>
        <w:rPr>
          <w:szCs w:val="19"/>
        </w:rPr>
      </w:pPr>
      <w:r w:rsidRPr="001645DC">
        <w:rPr>
          <w:szCs w:val="19"/>
        </w:rPr>
        <w:t xml:space="preserve">When you attend these events with the child or young person, you show them you respect and value </w:t>
      </w:r>
      <w:r>
        <w:rPr>
          <w:szCs w:val="19"/>
        </w:rPr>
        <w:t>Aboriginal</w:t>
      </w:r>
      <w:r w:rsidRPr="001645DC">
        <w:rPr>
          <w:szCs w:val="19"/>
        </w:rPr>
        <w:t xml:space="preserve"> cultural identity</w:t>
      </w:r>
      <w:r>
        <w:rPr>
          <w:szCs w:val="19"/>
        </w:rPr>
        <w:t>. If you are not Aboriginal</w:t>
      </w:r>
      <w:r w:rsidRPr="001645DC">
        <w:rPr>
          <w:szCs w:val="19"/>
        </w:rPr>
        <w:t>, it provides an opportunity for you to learn more about Aboriginal culture</w:t>
      </w:r>
      <w:r>
        <w:rPr>
          <w:szCs w:val="19"/>
        </w:rPr>
        <w:t>,</w:t>
      </w:r>
      <w:r w:rsidRPr="001645DC">
        <w:rPr>
          <w:szCs w:val="19"/>
        </w:rPr>
        <w:t xml:space="preserve"> and what it means for the child or young person and their community.</w:t>
      </w:r>
    </w:p>
    <w:p w:rsidR="00823705" w:rsidRPr="001645DC" w:rsidRDefault="00823705" w:rsidP="00823705">
      <w:pPr>
        <w:pStyle w:val="DHHSbody"/>
        <w:rPr>
          <w:szCs w:val="19"/>
        </w:rPr>
      </w:pPr>
      <w:r w:rsidRPr="001645DC">
        <w:rPr>
          <w:szCs w:val="19"/>
        </w:rPr>
        <w:lastRenderedPageBreak/>
        <w:t>There are a number of cultural activities that you can attend with the child or young person, or to support them to attend, which may include:</w:t>
      </w:r>
    </w:p>
    <w:p w:rsidR="00823705" w:rsidRPr="001645DC" w:rsidRDefault="00823705" w:rsidP="007E6859">
      <w:pPr>
        <w:pStyle w:val="DHHSbullet1"/>
      </w:pPr>
      <w:r w:rsidRPr="001645DC">
        <w:t>Aboriginal playgroups, childcare centres or kindergartens</w:t>
      </w:r>
    </w:p>
    <w:p w:rsidR="00823705" w:rsidRPr="001645DC" w:rsidRDefault="00823705" w:rsidP="007E6859">
      <w:pPr>
        <w:pStyle w:val="DHHSbullet1"/>
      </w:pPr>
      <w:r w:rsidRPr="001645DC">
        <w:t>homework clubs, youth groups and afterschool groups at your local Aboriginal service</w:t>
      </w:r>
    </w:p>
    <w:p w:rsidR="00823705" w:rsidRPr="001645DC" w:rsidRDefault="00823705" w:rsidP="007E6859">
      <w:pPr>
        <w:pStyle w:val="DHHSbullet1"/>
      </w:pPr>
      <w:r w:rsidRPr="001645DC">
        <w:t>cultural centres and museums like Bunjilaka at Melbourne Museum or Koorie Heritage Trust</w:t>
      </w:r>
    </w:p>
    <w:p w:rsidR="00823705" w:rsidRPr="001645DC" w:rsidRDefault="00CB7B8E" w:rsidP="007E6859">
      <w:pPr>
        <w:pStyle w:val="DHHSbullet1"/>
      </w:pPr>
      <w:r>
        <w:t>f</w:t>
      </w:r>
      <w:r w:rsidR="00823705" w:rsidRPr="001645DC">
        <w:t>amily reunions or camps</w:t>
      </w:r>
    </w:p>
    <w:p w:rsidR="00823705" w:rsidRPr="001645DC" w:rsidRDefault="00823705" w:rsidP="007E6859">
      <w:pPr>
        <w:pStyle w:val="DHHSbullet1"/>
      </w:pPr>
      <w:r w:rsidRPr="001645DC">
        <w:t>Aboriginal sports carnivals or sporting groups</w:t>
      </w:r>
    </w:p>
    <w:p w:rsidR="00823705" w:rsidRPr="006469B8" w:rsidRDefault="00823705" w:rsidP="00F66BA6">
      <w:pPr>
        <w:pStyle w:val="DHHSbullet1lastline"/>
      </w:pPr>
      <w:r w:rsidRPr="001645DC">
        <w:t>community cultural ceremonies.</w:t>
      </w:r>
    </w:p>
    <w:p w:rsidR="00823705" w:rsidRPr="001645DC" w:rsidRDefault="00823705" w:rsidP="00823705">
      <w:pPr>
        <w:pStyle w:val="DHHSbody"/>
        <w:rPr>
          <w:szCs w:val="19"/>
        </w:rPr>
      </w:pPr>
      <w:r w:rsidRPr="001645DC">
        <w:rPr>
          <w:szCs w:val="19"/>
        </w:rPr>
        <w:t>There are many significant dates and cultural events throughout the year that are important for Aboriginal people to come together to grieve what has been lost, and the impacts of past government policies</w:t>
      </w:r>
      <w:r>
        <w:rPr>
          <w:szCs w:val="19"/>
        </w:rPr>
        <w:t>,</w:t>
      </w:r>
      <w:r w:rsidRPr="001645DC">
        <w:rPr>
          <w:szCs w:val="19"/>
        </w:rPr>
        <w:t xml:space="preserve"> but also to celebrate history, culture, achievements</w:t>
      </w:r>
      <w:r>
        <w:rPr>
          <w:szCs w:val="19"/>
        </w:rPr>
        <w:t>,</w:t>
      </w:r>
      <w:r w:rsidRPr="001645DC">
        <w:rPr>
          <w:szCs w:val="19"/>
        </w:rPr>
        <w:t xml:space="preserve"> and the resilience and strength of Aboriginal people.</w:t>
      </w:r>
    </w:p>
    <w:p w:rsidR="00823705" w:rsidRPr="006469B8" w:rsidRDefault="00823705" w:rsidP="00823705">
      <w:pPr>
        <w:pStyle w:val="DHHSbody"/>
        <w:rPr>
          <w:szCs w:val="19"/>
        </w:rPr>
      </w:pPr>
      <w:r w:rsidRPr="001645DC">
        <w:rPr>
          <w:szCs w:val="19"/>
        </w:rPr>
        <w:t>It is important for you to know the dates of these events, and see that the child or young person in your care attends local events</w:t>
      </w:r>
      <w:r>
        <w:rPr>
          <w:szCs w:val="19"/>
        </w:rPr>
        <w:t xml:space="preserve"> </w:t>
      </w:r>
      <w:r w:rsidRPr="001645DC">
        <w:rPr>
          <w:szCs w:val="19"/>
        </w:rPr>
        <w:t>with you, their family and community. Local Aboriginal services will be able to provide information about local activities occurring.</w:t>
      </w:r>
    </w:p>
    <w:p w:rsidR="00823705" w:rsidRPr="00AC0D94" w:rsidRDefault="00823705" w:rsidP="00823705">
      <w:pPr>
        <w:pStyle w:val="DHHSbody"/>
        <w:rPr>
          <w:szCs w:val="19"/>
        </w:rPr>
      </w:pPr>
      <w:r w:rsidRPr="003A39D9">
        <w:rPr>
          <w:szCs w:val="19"/>
        </w:rPr>
        <w:t>Significant cultural events and dates include:</w:t>
      </w:r>
    </w:p>
    <w:p w:rsidR="00823705" w:rsidRPr="006469B8" w:rsidRDefault="00823705" w:rsidP="007E6859">
      <w:pPr>
        <w:pStyle w:val="DHHSbullet1"/>
      </w:pPr>
      <w:r w:rsidRPr="00D03922">
        <w:rPr>
          <w:b/>
        </w:rPr>
        <w:t>Sorry Day</w:t>
      </w:r>
      <w:r w:rsidRPr="001645DC">
        <w:t xml:space="preserve"> is 26 May each y</w:t>
      </w:r>
      <w:r w:rsidR="00F66BA6">
        <w:t>ear</w:t>
      </w:r>
    </w:p>
    <w:p w:rsidR="00823705" w:rsidRPr="006469B8" w:rsidRDefault="00823705" w:rsidP="007E6859">
      <w:pPr>
        <w:pStyle w:val="DHHSbullet1"/>
      </w:pPr>
      <w:r w:rsidRPr="00D03922">
        <w:rPr>
          <w:b/>
        </w:rPr>
        <w:t>Reconciliation Week</w:t>
      </w:r>
      <w:r w:rsidR="00F66BA6">
        <w:t xml:space="preserve"> is 27 May to 3 June each year</w:t>
      </w:r>
    </w:p>
    <w:p w:rsidR="00823705" w:rsidRPr="006469B8" w:rsidRDefault="00823705" w:rsidP="00F66BA6">
      <w:pPr>
        <w:pStyle w:val="DHHSbullet1"/>
        <w:rPr>
          <w:szCs w:val="19"/>
        </w:rPr>
      </w:pPr>
      <w:r w:rsidRPr="00D03922">
        <w:rPr>
          <w:b/>
        </w:rPr>
        <w:t>National Aborigines and Islanders Day of Commemoration (NAIDOC)</w:t>
      </w:r>
      <w:r w:rsidRPr="00F66BA6">
        <w:rPr>
          <w:b/>
          <w:bCs/>
          <w:szCs w:val="19"/>
        </w:rPr>
        <w:t xml:space="preserve"> </w:t>
      </w:r>
      <w:r w:rsidR="00F66BA6">
        <w:rPr>
          <w:b/>
          <w:bCs/>
          <w:szCs w:val="19"/>
        </w:rPr>
        <w:t>W</w:t>
      </w:r>
      <w:r w:rsidRPr="00F66BA6">
        <w:rPr>
          <w:b/>
          <w:bCs/>
          <w:szCs w:val="19"/>
        </w:rPr>
        <w:t>eek</w:t>
      </w:r>
      <w:r w:rsidR="00F66BA6">
        <w:rPr>
          <w:szCs w:val="19"/>
        </w:rPr>
        <w:t xml:space="preserve"> is in July each year</w:t>
      </w:r>
    </w:p>
    <w:p w:rsidR="00823705" w:rsidRPr="001645DC" w:rsidRDefault="00823705" w:rsidP="00F66BA6">
      <w:pPr>
        <w:pStyle w:val="DHHSbullet1lastline"/>
      </w:pPr>
      <w:r w:rsidRPr="00F66BA6">
        <w:rPr>
          <w:b/>
          <w:bCs/>
        </w:rPr>
        <w:t>National Aboriginal and Islander Children’s Day</w:t>
      </w:r>
      <w:r w:rsidRPr="001645DC">
        <w:t xml:space="preserve"> is on 4 August each year.</w:t>
      </w:r>
    </w:p>
    <w:p w:rsidR="00823705" w:rsidRPr="00AE6C1D" w:rsidRDefault="00823705" w:rsidP="00823705">
      <w:pPr>
        <w:pStyle w:val="Heading3"/>
      </w:pPr>
      <w:r w:rsidRPr="00AE6C1D">
        <w:t>Useful resources</w:t>
      </w:r>
    </w:p>
    <w:p w:rsidR="001F2615" w:rsidRPr="001645DC" w:rsidRDefault="007A0CF7" w:rsidP="00F66BA6">
      <w:pPr>
        <w:pStyle w:val="DHHSbullet1"/>
        <w:rPr>
          <w:szCs w:val="18"/>
        </w:rPr>
      </w:pPr>
      <w:hyperlink r:id="rId307" w:history="1">
        <w:r w:rsidR="001F2615" w:rsidRPr="00D441BD">
          <w:rPr>
            <w:rStyle w:val="Hyperlink"/>
            <w:szCs w:val="18"/>
          </w:rPr>
          <w:t>Aboriginal associations and organisation contact details</w:t>
        </w:r>
      </w:hyperlink>
      <w:r w:rsidR="001F2615" w:rsidRPr="00D441BD">
        <w:rPr>
          <w:szCs w:val="18"/>
        </w:rPr>
        <w:t xml:space="preserve"> in the </w:t>
      </w:r>
      <w:r w:rsidR="00F66BA6">
        <w:rPr>
          <w:szCs w:val="18"/>
        </w:rPr>
        <w:t>Y</w:t>
      </w:r>
      <w:r w:rsidR="001F2615" w:rsidRPr="00D441BD">
        <w:rPr>
          <w:szCs w:val="18"/>
        </w:rPr>
        <w:t xml:space="preserve">ellow </w:t>
      </w:r>
      <w:r w:rsidR="00F66BA6">
        <w:rPr>
          <w:szCs w:val="18"/>
        </w:rPr>
        <w:t>P</w:t>
      </w:r>
      <w:r w:rsidR="001F2615" w:rsidRPr="00D441BD">
        <w:rPr>
          <w:szCs w:val="18"/>
        </w:rPr>
        <w:t xml:space="preserve">ages </w:t>
      </w:r>
      <w:r w:rsidR="001F2615">
        <w:rPr>
          <w:szCs w:val="18"/>
        </w:rPr>
        <w:t>&lt;</w:t>
      </w:r>
      <w:r w:rsidR="001F2615" w:rsidRPr="00D95D6D">
        <w:rPr>
          <w:szCs w:val="18"/>
        </w:rPr>
        <w:t>https://www.yellowpages.com.au/vic/aboriginal-torres-strait-islander-associations-organisations-40592-category-a1.html</w:t>
      </w:r>
      <w:hyperlink r:id="rId308">
        <w:r w:rsidR="001F2615">
          <w:rPr>
            <w:szCs w:val="18"/>
          </w:rPr>
          <w:t>&gt;</w:t>
        </w:r>
      </w:hyperlink>
    </w:p>
    <w:p w:rsidR="001F2615" w:rsidRPr="001645DC" w:rsidRDefault="007A0CF7" w:rsidP="007E6859">
      <w:pPr>
        <w:pStyle w:val="DHHSbullet1"/>
      </w:pPr>
      <w:hyperlink r:id="rId309" w:history="1">
        <w:r w:rsidR="00F66BA6">
          <w:rPr>
            <w:rStyle w:val="Hyperlink"/>
          </w:rPr>
          <w:t>Australian Institute of Aboriginal and Torres Strait Islander Studies website</w:t>
        </w:r>
      </w:hyperlink>
      <w:r w:rsidR="001F2615" w:rsidRPr="001645DC">
        <w:t xml:space="preserve"> </w:t>
      </w:r>
      <w:r w:rsidR="001F2615">
        <w:t>&lt;</w:t>
      </w:r>
      <w:r w:rsidR="001F2615" w:rsidRPr="00D441BD">
        <w:t>http://aiatsis.gov.au</w:t>
      </w:r>
      <w:r w:rsidR="00646DAB">
        <w:t>&gt;</w:t>
      </w:r>
      <w:r w:rsidR="001F2615" w:rsidRPr="00D441BD">
        <w:t xml:space="preserve"> </w:t>
      </w:r>
    </w:p>
    <w:p w:rsidR="001F2615" w:rsidRPr="001645DC" w:rsidRDefault="007A0CF7" w:rsidP="00F66BA6">
      <w:pPr>
        <w:pStyle w:val="DHHSbullet1"/>
      </w:pPr>
      <w:hyperlink r:id="rId310" w:history="1">
        <w:r w:rsidR="00F66BA6">
          <w:rPr>
            <w:rStyle w:val="Hyperlink"/>
            <w:rFonts w:cs="Arial"/>
          </w:rPr>
          <w:t>VACCA's Caring for Aboriginal and Torres Strait Islander children in out-of-home care</w:t>
        </w:r>
      </w:hyperlink>
      <w:r w:rsidR="00F66BA6" w:rsidRPr="008716E5">
        <w:t xml:space="preserve"> &lt;</w:t>
      </w:r>
      <w:r w:rsidR="00F66BA6" w:rsidRPr="008716E5">
        <w:rPr>
          <w:position w:val="2"/>
        </w:rPr>
        <w:t>https://www.vacca.org/product/caring-for-aboriginal-and-torres-strait-island</w:t>
      </w:r>
      <w:r w:rsidR="00F66BA6">
        <w:rPr>
          <w:position w:val="2"/>
        </w:rPr>
        <w:t>er-children-in-out-of-home-care</w:t>
      </w:r>
      <w:r w:rsidR="00F66BA6" w:rsidRPr="008716E5">
        <w:rPr>
          <w:position w:val="2"/>
        </w:rPr>
        <w:t>&gt;</w:t>
      </w:r>
    </w:p>
    <w:p w:rsidR="001F2615" w:rsidRPr="001645DC" w:rsidRDefault="007A0CF7" w:rsidP="007E6859">
      <w:pPr>
        <w:pStyle w:val="DHHSbullet1"/>
      </w:pPr>
      <w:hyperlink r:id="rId311" w:history="1">
        <w:r w:rsidR="00F66BA6">
          <w:rPr>
            <w:rStyle w:val="Hyperlink"/>
          </w:rPr>
          <w:t>Commission for Children and Young People website</w:t>
        </w:r>
      </w:hyperlink>
      <w:r w:rsidR="001F2615" w:rsidRPr="001645DC">
        <w:t xml:space="preserve"> </w:t>
      </w:r>
      <w:r w:rsidR="001F2615">
        <w:t xml:space="preserve">– </w:t>
      </w:r>
      <w:r w:rsidR="001F2615" w:rsidRPr="001645DC">
        <w:t>p</w:t>
      </w:r>
      <w:r w:rsidR="001F2615">
        <w:t>r</w:t>
      </w:r>
      <w:r w:rsidR="001F2615" w:rsidRPr="001645DC">
        <w:rPr>
          <w:spacing w:val="-3"/>
        </w:rPr>
        <w:t>o</w:t>
      </w:r>
      <w:r w:rsidR="001F2615" w:rsidRPr="001645DC">
        <w:t xml:space="preserve">vide a </w:t>
      </w:r>
      <w:r w:rsidR="001F2615" w:rsidRPr="001645DC">
        <w:rPr>
          <w:spacing w:val="-2"/>
        </w:rPr>
        <w:t>r</w:t>
      </w:r>
      <w:r w:rsidR="001F2615" w:rsidRPr="001645DC">
        <w:t xml:space="preserve">ange </w:t>
      </w:r>
      <w:r w:rsidR="001F2615" w:rsidRPr="001645DC">
        <w:rPr>
          <w:spacing w:val="-1"/>
        </w:rPr>
        <w:t>o</w:t>
      </w:r>
      <w:r w:rsidR="001F2615" w:rsidRPr="001645DC">
        <w:t>f a</w:t>
      </w:r>
      <w:r w:rsidR="001F2615" w:rsidRPr="001645DC">
        <w:rPr>
          <w:spacing w:val="2"/>
        </w:rPr>
        <w:t>r</w:t>
      </w:r>
      <w:r w:rsidR="001F2615" w:rsidRPr="001645DC">
        <w:t>ticles and lin</w:t>
      </w:r>
      <w:r w:rsidR="001F2615" w:rsidRPr="001645DC">
        <w:rPr>
          <w:spacing w:val="-3"/>
        </w:rPr>
        <w:t>k</w:t>
      </w:r>
      <w:r w:rsidR="001F2615" w:rsidRPr="001645DC">
        <w:t xml:space="preserve">s on their </w:t>
      </w:r>
      <w:r w:rsidR="001F2615" w:rsidRPr="001645DC">
        <w:rPr>
          <w:spacing w:val="-1"/>
        </w:rPr>
        <w:t>w</w:t>
      </w:r>
      <w:r w:rsidR="001F2615" w:rsidRPr="001645DC">
        <w:t>ebsi</w:t>
      </w:r>
      <w:r w:rsidR="001F2615" w:rsidRPr="001645DC">
        <w:rPr>
          <w:spacing w:val="-3"/>
        </w:rPr>
        <w:t>t</w:t>
      </w:r>
      <w:r w:rsidR="001F2615">
        <w:t>e &lt;</w:t>
      </w:r>
      <w:r w:rsidR="001F2615" w:rsidRPr="00D441BD">
        <w:t>https://ccyp.vic.gov.au</w:t>
      </w:r>
      <w:r w:rsidR="00646DAB">
        <w:t>&gt;</w:t>
      </w:r>
      <w:r w:rsidR="001F2615">
        <w:t xml:space="preserve"> </w:t>
      </w:r>
    </w:p>
    <w:p w:rsidR="001F2615" w:rsidRDefault="007A0CF7" w:rsidP="00F66BA6">
      <w:pPr>
        <w:pStyle w:val="DHHSbullet1"/>
      </w:pPr>
      <w:hyperlink r:id="rId312" w:history="1">
        <w:r w:rsidR="001F2615" w:rsidRPr="00F66BA6">
          <w:rPr>
            <w:rStyle w:val="Hyperlink"/>
          </w:rPr>
          <w:t>G</w:t>
        </w:r>
        <w:r w:rsidR="001F2615" w:rsidRPr="00F66BA6">
          <w:rPr>
            <w:rStyle w:val="Hyperlink"/>
            <w:spacing w:val="-2"/>
          </w:rPr>
          <w:t>r</w:t>
        </w:r>
        <w:r w:rsidR="001F2615" w:rsidRPr="00F66BA6">
          <w:rPr>
            <w:rStyle w:val="Hyperlink"/>
            <w:spacing w:val="-1"/>
          </w:rPr>
          <w:t>o</w:t>
        </w:r>
        <w:r w:rsidR="001F2615" w:rsidRPr="00F66BA6">
          <w:rPr>
            <w:rStyle w:val="Hyperlink"/>
          </w:rPr>
          <w:t xml:space="preserve">wing up our way: child </w:t>
        </w:r>
        <w:r w:rsidR="001F2615" w:rsidRPr="00F66BA6">
          <w:rPr>
            <w:rStyle w:val="Hyperlink"/>
            <w:spacing w:val="-2"/>
          </w:rPr>
          <w:t>r</w:t>
        </w:r>
        <w:r w:rsidR="001F2615" w:rsidRPr="00F66BA6">
          <w:rPr>
            <w:rStyle w:val="Hyperlink"/>
          </w:rPr>
          <w:t>earing p</w:t>
        </w:r>
        <w:r w:rsidR="001F2615" w:rsidRPr="00F66BA6">
          <w:rPr>
            <w:rStyle w:val="Hyperlink"/>
            <w:spacing w:val="-2"/>
          </w:rPr>
          <w:t>r</w:t>
        </w:r>
        <w:r w:rsidR="001F2615" w:rsidRPr="00F66BA6">
          <w:rPr>
            <w:rStyle w:val="Hyperlink"/>
          </w:rPr>
          <w:t>actice matrix</w:t>
        </w:r>
      </w:hyperlink>
      <w:r w:rsidR="001F2615" w:rsidRPr="001645DC">
        <w:t xml:space="preserve"> </w:t>
      </w:r>
      <w:r w:rsidR="00F66BA6">
        <w:t xml:space="preserve">from the SNAICC website </w:t>
      </w:r>
      <w:r w:rsidR="001F2615">
        <w:t>&lt;</w:t>
      </w:r>
      <w:r w:rsidR="00F66BA6" w:rsidRPr="00F66BA6">
        <w:t>http://www.snaicc.org.au/product/growing-up-our-way</w:t>
      </w:r>
      <w:r w:rsidR="00F66BA6">
        <w:t>-child-rearing-practices-matrix</w:t>
      </w:r>
      <w:r w:rsidR="001F2615" w:rsidRPr="00E608BD">
        <w:t>&gt;</w:t>
      </w:r>
    </w:p>
    <w:p w:rsidR="001F2615" w:rsidRPr="002A7214" w:rsidRDefault="007A0CF7" w:rsidP="00F66BA6">
      <w:pPr>
        <w:pStyle w:val="DHHSbullet1"/>
      </w:pPr>
      <w:hyperlink r:id="rId313" w:history="1">
        <w:r w:rsidR="001F2615" w:rsidRPr="00FF5860">
          <w:rPr>
            <w:rStyle w:val="Hyperlink"/>
          </w:rPr>
          <w:t>Sorry Business</w:t>
        </w:r>
      </w:hyperlink>
      <w:r w:rsidR="001F2615">
        <w:t xml:space="preserve"> </w:t>
      </w:r>
      <w:r w:rsidR="00F66BA6">
        <w:t xml:space="preserve">on SNAICC’s Supporting Carers website </w:t>
      </w:r>
      <w:r w:rsidR="001F2615">
        <w:t>&lt;</w:t>
      </w:r>
      <w:r w:rsidR="001F2615" w:rsidRPr="00E86FE8">
        <w:t>http://www.supportingcarers.snaicc.org.au/conne</w:t>
      </w:r>
      <w:r w:rsidR="00F66BA6">
        <w:t>cting-to-culture/sorry-business</w:t>
      </w:r>
      <w:r w:rsidR="001F2615">
        <w:t>&gt;</w:t>
      </w:r>
    </w:p>
    <w:p w:rsidR="001F2615" w:rsidRPr="001645DC" w:rsidRDefault="001F2615" w:rsidP="00F66BA6">
      <w:pPr>
        <w:pStyle w:val="DHHSbullet1"/>
      </w:pPr>
      <w:r w:rsidRPr="001645DC">
        <w:t>In</w:t>
      </w:r>
      <w:r w:rsidRPr="001645DC">
        <w:rPr>
          <w:spacing w:val="-1"/>
        </w:rPr>
        <w:t>f</w:t>
      </w:r>
      <w:r w:rsidRPr="001645DC">
        <w:t xml:space="preserve">ormation about </w:t>
      </w:r>
      <w:r w:rsidRPr="00F66BA6">
        <w:t>child p</w:t>
      </w:r>
      <w:r w:rsidRPr="00F66BA6">
        <w:rPr>
          <w:spacing w:val="-2"/>
        </w:rPr>
        <w:t>r</w:t>
      </w:r>
      <w:r w:rsidRPr="00F66BA6">
        <w:t>o</w:t>
      </w:r>
      <w:r w:rsidRPr="00F66BA6">
        <w:rPr>
          <w:spacing w:val="-3"/>
        </w:rPr>
        <w:t>t</w:t>
      </w:r>
      <w:r w:rsidRPr="00F66BA6">
        <w:t>ection laws in Vic</w:t>
      </w:r>
      <w:r w:rsidRPr="00F66BA6">
        <w:rPr>
          <w:spacing w:val="-3"/>
        </w:rPr>
        <w:t>t</w:t>
      </w:r>
      <w:r w:rsidRPr="00F66BA6">
        <w:t xml:space="preserve">oria </w:t>
      </w:r>
      <w:r w:rsidRPr="00F66BA6">
        <w:rPr>
          <w:spacing w:val="-1"/>
        </w:rPr>
        <w:t>f</w:t>
      </w:r>
      <w:r w:rsidRPr="00F66BA6">
        <w:t xml:space="preserve">or </w:t>
      </w:r>
      <w:r w:rsidRPr="00F66BA6">
        <w:rPr>
          <w:spacing w:val="-5"/>
        </w:rPr>
        <w:t>K</w:t>
      </w:r>
      <w:r w:rsidRPr="00F66BA6">
        <w:t xml:space="preserve">oorie </w:t>
      </w:r>
      <w:r w:rsidRPr="00F66BA6">
        <w:rPr>
          <w:spacing w:val="-1"/>
        </w:rPr>
        <w:t>f</w:t>
      </w:r>
      <w:r w:rsidRPr="00F66BA6">
        <w:t>amilies</w:t>
      </w:r>
      <w:r w:rsidRPr="001645DC">
        <w:t xml:space="preserve"> </w:t>
      </w:r>
      <w:r>
        <w:t xml:space="preserve">– call 1800 105 303 or visit </w:t>
      </w:r>
      <w:r w:rsidR="00F66BA6">
        <w:t xml:space="preserve">the </w:t>
      </w:r>
      <w:hyperlink r:id="rId314" w:history="1">
        <w:r w:rsidR="00F66BA6" w:rsidRPr="00F66BA6">
          <w:rPr>
            <w:rStyle w:val="Hyperlink"/>
          </w:rPr>
          <w:t>Aboriginal Family Violence Prevention and Legal Service website</w:t>
        </w:r>
      </w:hyperlink>
      <w:r w:rsidR="00F66BA6">
        <w:t xml:space="preserve"> </w:t>
      </w:r>
      <w:r>
        <w:t>&lt;</w:t>
      </w:r>
      <w:hyperlink w:history="1"/>
      <w:r w:rsidR="00F66BA6">
        <w:t>http://www.fvpls.org</w:t>
      </w:r>
      <w:r>
        <w:t>&gt;</w:t>
      </w:r>
    </w:p>
    <w:p w:rsidR="001F2615" w:rsidRPr="001645DC" w:rsidRDefault="007A0CF7" w:rsidP="007E6859">
      <w:pPr>
        <w:pStyle w:val="DHHSbullet1"/>
      </w:pPr>
      <w:hyperlink r:id="rId315" w:history="1">
        <w:r w:rsidR="001F2615" w:rsidRPr="003B60A1">
          <w:rPr>
            <w:rStyle w:val="Hyperlink"/>
            <w:spacing w:val="-5"/>
            <w:position w:val="6"/>
          </w:rPr>
          <w:t>K</w:t>
        </w:r>
        <w:r w:rsidR="001F2615" w:rsidRPr="003B60A1">
          <w:rPr>
            <w:rStyle w:val="Hyperlink"/>
            <w:position w:val="6"/>
          </w:rPr>
          <w:t>oorie Heri</w:t>
        </w:r>
        <w:r w:rsidR="001F2615" w:rsidRPr="003B60A1">
          <w:rPr>
            <w:rStyle w:val="Hyperlink"/>
            <w:spacing w:val="-3"/>
            <w:position w:val="6"/>
          </w:rPr>
          <w:t>t</w:t>
        </w:r>
        <w:r w:rsidR="001F2615" w:rsidRPr="003B60A1">
          <w:rPr>
            <w:rStyle w:val="Hyperlink"/>
            <w:position w:val="6"/>
          </w:rPr>
          <w:t xml:space="preserve">age </w:t>
        </w:r>
        <w:r w:rsidR="001F2615" w:rsidRPr="003B60A1">
          <w:rPr>
            <w:rStyle w:val="Hyperlink"/>
            <w:spacing w:val="-10"/>
            <w:position w:val="6"/>
          </w:rPr>
          <w:t>T</w:t>
        </w:r>
        <w:r w:rsidR="001F2615" w:rsidRPr="003B60A1">
          <w:rPr>
            <w:rStyle w:val="Hyperlink"/>
            <w:position w:val="6"/>
          </w:rPr>
          <w:t>r</w:t>
        </w:r>
        <w:r w:rsidR="001F2615" w:rsidRPr="003B60A1">
          <w:rPr>
            <w:rStyle w:val="Hyperlink"/>
            <w:spacing w:val="-1"/>
            <w:position w:val="6"/>
          </w:rPr>
          <w:t>u</w:t>
        </w:r>
        <w:r w:rsidR="001F2615" w:rsidRPr="003B60A1">
          <w:rPr>
            <w:rStyle w:val="Hyperlink"/>
            <w:position w:val="6"/>
          </w:rPr>
          <w:t>st</w:t>
        </w:r>
      </w:hyperlink>
      <w:r w:rsidR="001F2615">
        <w:rPr>
          <w:color w:val="231F20"/>
          <w:position w:val="6"/>
        </w:rPr>
        <w:t xml:space="preserve"> &lt;</w:t>
      </w:r>
      <w:r w:rsidR="001F2615" w:rsidRPr="003B60A1">
        <w:rPr>
          <w:color w:val="231F20"/>
          <w:position w:val="6"/>
        </w:rPr>
        <w:t>http://koorieheritagetrust.com.au</w:t>
      </w:r>
      <w:r w:rsidR="00646DAB">
        <w:rPr>
          <w:color w:val="231F20"/>
          <w:position w:val="6"/>
        </w:rPr>
        <w:t>&gt;</w:t>
      </w:r>
      <w:r w:rsidR="001F2615">
        <w:rPr>
          <w:color w:val="231F20"/>
          <w:position w:val="6"/>
        </w:rPr>
        <w:t xml:space="preserve"> </w:t>
      </w:r>
    </w:p>
    <w:p w:rsidR="001F2615" w:rsidRPr="00386085" w:rsidRDefault="007A0CF7" w:rsidP="00F66BA6">
      <w:pPr>
        <w:pStyle w:val="DHHSbullet1"/>
      </w:pPr>
      <w:hyperlink r:id="rId316" w:history="1">
        <w:r w:rsidR="001F2615" w:rsidRPr="00661416">
          <w:rPr>
            <w:rStyle w:val="Hyperlink"/>
            <w:spacing w:val="-5"/>
          </w:rPr>
          <w:t>K</w:t>
        </w:r>
        <w:r w:rsidR="001F2615" w:rsidRPr="00661416">
          <w:rPr>
            <w:rStyle w:val="Hyperlink"/>
          </w:rPr>
          <w:t xml:space="preserve">oorie </w:t>
        </w:r>
        <w:r w:rsidR="001F2615" w:rsidRPr="00661416">
          <w:rPr>
            <w:rStyle w:val="Hyperlink"/>
            <w:spacing w:val="-22"/>
          </w:rPr>
          <w:t>Y</w:t>
        </w:r>
        <w:r w:rsidR="001F2615" w:rsidRPr="00661416">
          <w:rPr>
            <w:rStyle w:val="Hyperlink"/>
          </w:rPr>
          <w:t>outh Council</w:t>
        </w:r>
      </w:hyperlink>
      <w:r w:rsidR="001F2615" w:rsidRPr="001645DC">
        <w:t xml:space="preserve"> </w:t>
      </w:r>
      <w:r w:rsidR="00F66BA6">
        <w:t>&lt;</w:t>
      </w:r>
      <w:r w:rsidR="00F66BA6" w:rsidRPr="00661416">
        <w:t>http://koorieyouth.org.au</w:t>
      </w:r>
      <w:r w:rsidR="00646DAB">
        <w:t>&gt;</w:t>
      </w:r>
      <w:r w:rsidR="00F66BA6">
        <w:t xml:space="preserve"> </w:t>
      </w:r>
      <w:r w:rsidR="001F2615" w:rsidRPr="001645DC">
        <w:t xml:space="preserve">– </w:t>
      </w:r>
      <w:r w:rsidR="001F2615" w:rsidRPr="001645DC">
        <w:rPr>
          <w:spacing w:val="-1"/>
        </w:rPr>
        <w:t>f</w:t>
      </w:r>
      <w:r w:rsidR="001F2615" w:rsidRPr="001645DC">
        <w:t xml:space="preserve">or </w:t>
      </w:r>
      <w:r w:rsidR="001F2615" w:rsidRPr="001645DC">
        <w:rPr>
          <w:spacing w:val="-3"/>
        </w:rPr>
        <w:t>y</w:t>
      </w:r>
      <w:r w:rsidR="001F2615" w:rsidRPr="001645DC">
        <w:t>oung Aboriginal people aged 1</w:t>
      </w:r>
      <w:r w:rsidR="001F2615" w:rsidRPr="001645DC">
        <w:rPr>
          <w:spacing w:val="-5"/>
        </w:rPr>
        <w:t>2</w:t>
      </w:r>
      <w:r w:rsidR="00F66BA6">
        <w:rPr>
          <w:spacing w:val="-4"/>
        </w:rPr>
        <w:t xml:space="preserve"> to </w:t>
      </w:r>
      <w:r w:rsidR="001F2615" w:rsidRPr="001645DC">
        <w:t xml:space="preserve">25 </w:t>
      </w:r>
      <w:r w:rsidR="001F2615" w:rsidRPr="001645DC">
        <w:rPr>
          <w:spacing w:val="-3"/>
        </w:rPr>
        <w:t>y</w:t>
      </w:r>
      <w:r w:rsidR="001F2615" w:rsidRPr="001645DC">
        <w:t>ea</w:t>
      </w:r>
      <w:r w:rsidR="001F2615" w:rsidRPr="001645DC">
        <w:rPr>
          <w:spacing w:val="-1"/>
        </w:rPr>
        <w:t>r</w:t>
      </w:r>
      <w:r w:rsidR="001F2615" w:rsidRPr="001645DC">
        <w:t xml:space="preserve">s </w:t>
      </w:r>
      <w:r w:rsidR="001F2615" w:rsidRPr="001645DC">
        <w:rPr>
          <w:spacing w:val="-1"/>
        </w:rPr>
        <w:t>o</w:t>
      </w:r>
      <w:r w:rsidR="001F2615">
        <w:t>f age</w:t>
      </w:r>
    </w:p>
    <w:p w:rsidR="001F2615" w:rsidRPr="00386085" w:rsidRDefault="007A0CF7" w:rsidP="00F66BA6">
      <w:pPr>
        <w:pStyle w:val="DHHSbullet1"/>
      </w:pPr>
      <w:hyperlink r:id="rId317" w:history="1">
        <w:r w:rsidR="001F2615" w:rsidRPr="00661416">
          <w:rPr>
            <w:rStyle w:val="Hyperlink"/>
          </w:rPr>
          <w:t>Magabala Boo</w:t>
        </w:r>
        <w:r w:rsidR="001F2615" w:rsidRPr="00661416">
          <w:rPr>
            <w:rStyle w:val="Hyperlink"/>
            <w:spacing w:val="-3"/>
          </w:rPr>
          <w:t>k</w:t>
        </w:r>
        <w:r w:rsidR="001F2615" w:rsidRPr="00661416">
          <w:rPr>
            <w:rStyle w:val="Hyperlink"/>
          </w:rPr>
          <w:t>s</w:t>
        </w:r>
      </w:hyperlink>
      <w:r w:rsidR="001F2615" w:rsidRPr="001645DC">
        <w:t xml:space="preserve"> </w:t>
      </w:r>
      <w:r w:rsidR="00F66BA6">
        <w:t>&lt;</w:t>
      </w:r>
      <w:r w:rsidR="00F66BA6" w:rsidRPr="00661416">
        <w:t>https://www.magabala.com</w:t>
      </w:r>
      <w:r w:rsidR="00646DAB">
        <w:t>&gt;</w:t>
      </w:r>
      <w:r w:rsidR="00F66BA6" w:rsidRPr="00386085">
        <w:t xml:space="preserve"> </w:t>
      </w:r>
      <w:r w:rsidR="001F2615">
        <w:t xml:space="preserve">– </w:t>
      </w:r>
      <w:r w:rsidR="001F2615" w:rsidRPr="001645DC">
        <w:t>ha</w:t>
      </w:r>
      <w:r w:rsidR="001F2615" w:rsidRPr="001645DC">
        <w:rPr>
          <w:spacing w:val="-3"/>
        </w:rPr>
        <w:t>v</w:t>
      </w:r>
      <w:r w:rsidR="001F2615" w:rsidRPr="001645DC">
        <w:t>e a g</w:t>
      </w:r>
      <w:r w:rsidR="001F2615" w:rsidRPr="001645DC">
        <w:rPr>
          <w:spacing w:val="-2"/>
        </w:rPr>
        <w:t>r</w:t>
      </w:r>
      <w:r w:rsidR="001F2615" w:rsidRPr="001645DC">
        <w:t xml:space="preserve">eat </w:t>
      </w:r>
      <w:r w:rsidR="001F2615" w:rsidRPr="001645DC">
        <w:rPr>
          <w:spacing w:val="-2"/>
        </w:rPr>
        <w:t>r</w:t>
      </w:r>
      <w:r w:rsidR="001F2615" w:rsidRPr="001645DC">
        <w:t xml:space="preserve">ange </w:t>
      </w:r>
      <w:r w:rsidR="001F2615" w:rsidRPr="001645DC">
        <w:rPr>
          <w:spacing w:val="-1"/>
        </w:rPr>
        <w:t>o</w:t>
      </w:r>
      <w:r w:rsidR="001F2615" w:rsidRPr="001645DC">
        <w:t>f boo</w:t>
      </w:r>
      <w:r w:rsidR="001F2615" w:rsidRPr="001645DC">
        <w:rPr>
          <w:spacing w:val="-3"/>
        </w:rPr>
        <w:t>k</w:t>
      </w:r>
      <w:r w:rsidR="001F2615" w:rsidRPr="001645DC">
        <w:rPr>
          <w:spacing w:val="-1"/>
        </w:rPr>
        <w:t>s</w:t>
      </w:r>
      <w:r w:rsidR="001F2615" w:rsidRPr="001645DC">
        <w:t>, including ma</w:t>
      </w:r>
      <w:r w:rsidR="001F2615" w:rsidRPr="001645DC">
        <w:rPr>
          <w:spacing w:val="-3"/>
        </w:rPr>
        <w:t>n</w:t>
      </w:r>
      <w:r w:rsidR="001F2615" w:rsidRPr="001645DC">
        <w:t xml:space="preserve">y </w:t>
      </w:r>
      <w:r w:rsidR="001F2615" w:rsidRPr="001645DC">
        <w:rPr>
          <w:spacing w:val="-1"/>
        </w:rPr>
        <w:t>f</w:t>
      </w:r>
      <w:r w:rsidR="001F2615" w:rsidRPr="001645DC">
        <w:t>or child</w:t>
      </w:r>
      <w:r w:rsidR="001F2615" w:rsidRPr="001645DC">
        <w:rPr>
          <w:spacing w:val="-2"/>
        </w:rPr>
        <w:t>r</w:t>
      </w:r>
      <w:r w:rsidR="001F2615" w:rsidRPr="001645DC">
        <w:t xml:space="preserve">en and </w:t>
      </w:r>
      <w:r w:rsidR="001F2615" w:rsidRPr="001645DC">
        <w:rPr>
          <w:spacing w:val="-3"/>
        </w:rPr>
        <w:t>y</w:t>
      </w:r>
      <w:r w:rsidR="00F66BA6">
        <w:t>oung people</w:t>
      </w:r>
    </w:p>
    <w:p w:rsidR="001F2615" w:rsidRPr="001645DC" w:rsidRDefault="001F2615" w:rsidP="007E6859">
      <w:pPr>
        <w:pStyle w:val="DHHSbullet1"/>
      </w:pPr>
      <w:r w:rsidRPr="001645DC">
        <w:t>N</w:t>
      </w:r>
      <w:r w:rsidRPr="001645DC">
        <w:rPr>
          <w:spacing w:val="-1"/>
        </w:rPr>
        <w:t>e</w:t>
      </w:r>
      <w:r w:rsidRPr="001645DC">
        <w:t xml:space="preserve">ws – </w:t>
      </w:r>
      <w:r w:rsidRPr="001645DC">
        <w:rPr>
          <w:spacing w:val="-1"/>
        </w:rPr>
        <w:t>s</w:t>
      </w:r>
      <w:r w:rsidRPr="001645DC">
        <w:t>ubscriptions a</w:t>
      </w:r>
      <w:r w:rsidRPr="001645DC">
        <w:rPr>
          <w:spacing w:val="-2"/>
        </w:rPr>
        <w:t>r</w:t>
      </w:r>
      <w:r w:rsidRPr="001645DC">
        <w:t>e a</w:t>
      </w:r>
      <w:r w:rsidRPr="001645DC">
        <w:rPr>
          <w:spacing w:val="-3"/>
        </w:rPr>
        <w:t>v</w:t>
      </w:r>
      <w:r w:rsidRPr="001645DC">
        <w:t xml:space="preserve">ailable </w:t>
      </w:r>
      <w:r w:rsidRPr="001645DC">
        <w:rPr>
          <w:spacing w:val="-1"/>
        </w:rPr>
        <w:t>f</w:t>
      </w:r>
      <w:r w:rsidRPr="001645DC">
        <w:t>o</w:t>
      </w:r>
      <w:r w:rsidRPr="001645DC">
        <w:rPr>
          <w:spacing w:val="3"/>
        </w:rPr>
        <w:t>r</w:t>
      </w:r>
      <w:r w:rsidRPr="001645DC">
        <w:t>:</w:t>
      </w:r>
    </w:p>
    <w:p w:rsidR="001F2615" w:rsidRPr="001645DC" w:rsidRDefault="007A0CF7" w:rsidP="00B96CBE">
      <w:pPr>
        <w:pStyle w:val="DHHSbullet2"/>
      </w:pPr>
      <w:hyperlink r:id="rId318" w:history="1">
        <w:r w:rsidR="001F2615" w:rsidRPr="00661416">
          <w:rPr>
            <w:rStyle w:val="Hyperlink"/>
          </w:rPr>
          <w:t>National Indigeno</w:t>
        </w:r>
        <w:r w:rsidR="001F2615" w:rsidRPr="00661416">
          <w:rPr>
            <w:rStyle w:val="Hyperlink"/>
            <w:spacing w:val="-1"/>
          </w:rPr>
          <w:t>u</w:t>
        </w:r>
        <w:r w:rsidR="001F2615" w:rsidRPr="00661416">
          <w:rPr>
            <w:rStyle w:val="Hyperlink"/>
          </w:rPr>
          <w:t>s Times</w:t>
        </w:r>
      </w:hyperlink>
      <w:r w:rsidR="001F2615" w:rsidRPr="001645DC">
        <w:t xml:space="preserve"> </w:t>
      </w:r>
      <w:r w:rsidR="001F2615">
        <w:t>&lt;</w:t>
      </w:r>
      <w:r w:rsidR="001F2615" w:rsidRPr="00661416">
        <w:t>http://nit.com.au</w:t>
      </w:r>
      <w:r w:rsidR="00646DAB">
        <w:t>&gt;</w:t>
      </w:r>
    </w:p>
    <w:p w:rsidR="001F2615" w:rsidRPr="001645DC" w:rsidRDefault="007A0CF7" w:rsidP="00B96CBE">
      <w:pPr>
        <w:pStyle w:val="DHHSbullet2"/>
      </w:pPr>
      <w:hyperlink r:id="rId319" w:history="1">
        <w:r w:rsidR="001F2615" w:rsidRPr="00661416">
          <w:rPr>
            <w:rStyle w:val="Hyperlink"/>
            <w:spacing w:val="-5"/>
          </w:rPr>
          <w:t>K</w:t>
        </w:r>
        <w:r w:rsidR="001F2615" w:rsidRPr="00661416">
          <w:rPr>
            <w:rStyle w:val="Hyperlink"/>
          </w:rPr>
          <w:t>oori Mail</w:t>
        </w:r>
      </w:hyperlink>
      <w:r w:rsidR="001F2615" w:rsidRPr="001645DC">
        <w:t xml:space="preserve"> </w:t>
      </w:r>
      <w:r w:rsidR="001F2615">
        <w:t>&lt;</w:t>
      </w:r>
      <w:r w:rsidR="001F2615" w:rsidRPr="00661416">
        <w:t>http://koorimail.com</w:t>
      </w:r>
      <w:r w:rsidR="00646DAB">
        <w:t>&gt;</w:t>
      </w:r>
    </w:p>
    <w:p w:rsidR="001F2615" w:rsidRPr="001645DC" w:rsidRDefault="007A0CF7" w:rsidP="00B96CBE">
      <w:pPr>
        <w:pStyle w:val="DHHSbullet2lastline"/>
      </w:pPr>
      <w:hyperlink r:id="rId320" w:history="1">
        <w:r w:rsidR="001F2615" w:rsidRPr="00661416">
          <w:rPr>
            <w:rStyle w:val="Hyperlink"/>
          </w:rPr>
          <w:t>Deadly Vibe Magazine</w:t>
        </w:r>
      </w:hyperlink>
      <w:r w:rsidR="001F2615" w:rsidRPr="001645DC">
        <w:t xml:space="preserve"> </w:t>
      </w:r>
      <w:r w:rsidR="001F2615">
        <w:t>&lt;</w:t>
      </w:r>
      <w:r w:rsidR="001F2615" w:rsidRPr="00661416">
        <w:t>http://www.deadlyvibe.com.au</w:t>
      </w:r>
      <w:r w:rsidR="00646DAB">
        <w:t>&gt;</w:t>
      </w:r>
    </w:p>
    <w:p w:rsidR="001F2615" w:rsidRPr="001645DC" w:rsidRDefault="007A0CF7" w:rsidP="007E6859">
      <w:pPr>
        <w:pStyle w:val="DHHSbullet1"/>
      </w:pPr>
      <w:hyperlink r:id="rId321" w:history="1">
        <w:r w:rsidR="001F2615" w:rsidRPr="002452B8">
          <w:rPr>
            <w:rStyle w:val="Hyperlink"/>
            <w:spacing w:val="-2"/>
          </w:rPr>
          <w:t>R</w:t>
        </w:r>
        <w:r w:rsidR="001F2615" w:rsidRPr="002452B8">
          <w:rPr>
            <w:rStyle w:val="Hyperlink"/>
          </w:rPr>
          <w:t xml:space="preserve">econciliation </w:t>
        </w:r>
        <w:r w:rsidR="001F2615" w:rsidRPr="002452B8">
          <w:rPr>
            <w:rStyle w:val="Hyperlink"/>
            <w:spacing w:val="-2"/>
          </w:rPr>
          <w:t>A</w:t>
        </w:r>
        <w:r w:rsidR="001F2615" w:rsidRPr="002452B8">
          <w:rPr>
            <w:rStyle w:val="Hyperlink"/>
            <w:spacing w:val="-1"/>
          </w:rPr>
          <w:t>u</w:t>
        </w:r>
        <w:r w:rsidR="001F2615" w:rsidRPr="002452B8">
          <w:rPr>
            <w:rStyle w:val="Hyperlink"/>
          </w:rPr>
          <w:t>st</w:t>
        </w:r>
        <w:r w:rsidR="001F2615" w:rsidRPr="002452B8">
          <w:rPr>
            <w:rStyle w:val="Hyperlink"/>
            <w:spacing w:val="-2"/>
          </w:rPr>
          <w:t>r</w:t>
        </w:r>
        <w:r w:rsidR="001F2615" w:rsidRPr="002452B8">
          <w:rPr>
            <w:rStyle w:val="Hyperlink"/>
          </w:rPr>
          <w:t>alia</w:t>
        </w:r>
      </w:hyperlink>
      <w:r w:rsidR="001F2615" w:rsidRPr="001645DC">
        <w:t xml:space="preserve"> </w:t>
      </w:r>
      <w:r w:rsidR="001F2615">
        <w:t>&lt;</w:t>
      </w:r>
      <w:r w:rsidR="001F2615" w:rsidRPr="002452B8">
        <w:t>https://www.reconciliation.org.au</w:t>
      </w:r>
      <w:r w:rsidR="00646DAB">
        <w:t>&gt;</w:t>
      </w:r>
    </w:p>
    <w:p w:rsidR="001F2615" w:rsidRDefault="007A0CF7" w:rsidP="007E6859">
      <w:pPr>
        <w:pStyle w:val="DHHSbullet1"/>
        <w:rPr>
          <w:szCs w:val="18"/>
        </w:rPr>
      </w:pPr>
      <w:hyperlink r:id="rId322" w:history="1">
        <w:r w:rsidR="001F2615" w:rsidRPr="00EE501E">
          <w:rPr>
            <w:rStyle w:val="Hyperlink"/>
            <w:szCs w:val="18"/>
          </w:rPr>
          <w:t>Secretariat of National Aboriginal and Islander Child Care (SNAICC)</w:t>
        </w:r>
      </w:hyperlink>
      <w:r w:rsidR="001F2615" w:rsidRPr="002452B8">
        <w:rPr>
          <w:szCs w:val="18"/>
        </w:rPr>
        <w:t xml:space="preserve"> – the national body for Aboriginal and Torres Strait Islander children’s services, and provides training and resources for carers of Aboriginal children, including resources about Aboriginal child rearing practices. Call </w:t>
      </w:r>
      <w:r w:rsidR="001F2615">
        <w:rPr>
          <w:szCs w:val="18"/>
        </w:rPr>
        <w:t>(03)</w:t>
      </w:r>
      <w:r w:rsidR="001F2615" w:rsidRPr="002452B8">
        <w:rPr>
          <w:szCs w:val="18"/>
        </w:rPr>
        <w:t xml:space="preserve"> 9489 8099</w:t>
      </w:r>
      <w:r w:rsidR="001F2615">
        <w:rPr>
          <w:szCs w:val="18"/>
        </w:rPr>
        <w:t xml:space="preserve"> or visit </w:t>
      </w:r>
      <w:r w:rsidR="00EE501E">
        <w:rPr>
          <w:szCs w:val="18"/>
        </w:rPr>
        <w:t xml:space="preserve">the </w:t>
      </w:r>
      <w:hyperlink r:id="rId323" w:history="1">
        <w:r w:rsidR="00EE501E">
          <w:rPr>
            <w:rStyle w:val="Hyperlink"/>
            <w:szCs w:val="18"/>
          </w:rPr>
          <w:t>SNAICC website</w:t>
        </w:r>
      </w:hyperlink>
      <w:r w:rsidR="00EE501E">
        <w:rPr>
          <w:szCs w:val="18"/>
        </w:rPr>
        <w:t xml:space="preserve"> &lt;http://www.snaicc.org.au&gt;</w:t>
      </w:r>
    </w:p>
    <w:p w:rsidR="001F2615" w:rsidRPr="002452B8" w:rsidRDefault="001F2615" w:rsidP="007E6859">
      <w:pPr>
        <w:pStyle w:val="DHHSbullet1"/>
        <w:rPr>
          <w:szCs w:val="18"/>
        </w:rPr>
      </w:pPr>
      <w:r w:rsidRPr="00EE501E">
        <w:rPr>
          <w:szCs w:val="18"/>
        </w:rPr>
        <w:t>Victorian Aboriginal Child Care Agency (VACCA)</w:t>
      </w:r>
      <w:r>
        <w:rPr>
          <w:szCs w:val="18"/>
        </w:rPr>
        <w:t xml:space="preserve"> </w:t>
      </w:r>
      <w:r w:rsidRPr="002452B8">
        <w:rPr>
          <w:szCs w:val="18"/>
        </w:rPr>
        <w:t>– this agency provides training, cultural and parenting information, support for carers, groups and resour</w:t>
      </w:r>
      <w:r>
        <w:rPr>
          <w:szCs w:val="18"/>
        </w:rPr>
        <w:t xml:space="preserve">ces. Call (03) 9287 8800 or visit </w:t>
      </w:r>
      <w:r w:rsidR="00EE501E">
        <w:rPr>
          <w:szCs w:val="18"/>
        </w:rPr>
        <w:t xml:space="preserve">the </w:t>
      </w:r>
      <w:hyperlink r:id="rId324" w:history="1">
        <w:r w:rsidR="00EE501E" w:rsidRPr="00EE501E">
          <w:rPr>
            <w:rStyle w:val="Hyperlink"/>
            <w:szCs w:val="18"/>
          </w:rPr>
          <w:t>VACCA website</w:t>
        </w:r>
      </w:hyperlink>
      <w:r w:rsidR="00EE501E">
        <w:rPr>
          <w:szCs w:val="18"/>
        </w:rPr>
        <w:t xml:space="preserve"> </w:t>
      </w:r>
      <w:r>
        <w:rPr>
          <w:szCs w:val="18"/>
        </w:rPr>
        <w:t>&lt;</w:t>
      </w:r>
      <w:r w:rsidRPr="002452B8">
        <w:rPr>
          <w:szCs w:val="18"/>
        </w:rPr>
        <w:t>http://www.vacca.org</w:t>
      </w:r>
      <w:r w:rsidR="00646DAB">
        <w:rPr>
          <w:szCs w:val="18"/>
        </w:rPr>
        <w:t>&gt;</w:t>
      </w:r>
    </w:p>
    <w:p w:rsidR="001F2615" w:rsidRDefault="007A0CF7" w:rsidP="00EE501E">
      <w:pPr>
        <w:pStyle w:val="DHHSbullet1lastline"/>
        <w:rPr>
          <w:szCs w:val="18"/>
        </w:rPr>
      </w:pPr>
      <w:hyperlink r:id="rId325" w:history="1">
        <w:r w:rsidR="001F2615" w:rsidRPr="002452B8">
          <w:rPr>
            <w:rStyle w:val="Hyperlink"/>
          </w:rPr>
          <w:t>Vic</w:t>
        </w:r>
        <w:r w:rsidR="001F2615" w:rsidRPr="00FF5860">
          <w:rPr>
            <w:rStyle w:val="Hyperlink"/>
            <w:spacing w:val="-3"/>
          </w:rPr>
          <w:t>t</w:t>
        </w:r>
        <w:r w:rsidR="001F2615" w:rsidRPr="002452B8">
          <w:rPr>
            <w:rStyle w:val="Hyperlink"/>
          </w:rPr>
          <w:t>orian Aboriginal Child</w:t>
        </w:r>
        <w:r w:rsidR="001F2615" w:rsidRPr="00FF5860">
          <w:rPr>
            <w:rStyle w:val="Hyperlink"/>
            <w:spacing w:val="-2"/>
          </w:rPr>
          <w:t>r</w:t>
        </w:r>
        <w:r w:rsidR="001F2615" w:rsidRPr="002452B8">
          <w:rPr>
            <w:rStyle w:val="Hyperlink"/>
          </w:rPr>
          <w:t xml:space="preserve">en and </w:t>
        </w:r>
        <w:r w:rsidR="001F2615" w:rsidRPr="00FF5860">
          <w:rPr>
            <w:rStyle w:val="Hyperlink"/>
            <w:spacing w:val="-22"/>
          </w:rPr>
          <w:t>Y</w:t>
        </w:r>
        <w:r w:rsidR="001F2615" w:rsidRPr="002452B8">
          <w:rPr>
            <w:rStyle w:val="Hyperlink"/>
          </w:rPr>
          <w:t>oung Peopl</w:t>
        </w:r>
        <w:r w:rsidR="001F2615" w:rsidRPr="00FF5860">
          <w:rPr>
            <w:rStyle w:val="Hyperlink"/>
            <w:spacing w:val="-1"/>
          </w:rPr>
          <w:t>e</w:t>
        </w:r>
        <w:r w:rsidR="001F2615" w:rsidRPr="00FF5860">
          <w:rPr>
            <w:rStyle w:val="Hyperlink"/>
            <w:spacing w:val="-7"/>
          </w:rPr>
          <w:t>’</w:t>
        </w:r>
        <w:r w:rsidR="001F2615" w:rsidRPr="002452B8">
          <w:rPr>
            <w:rStyle w:val="Hyperlink"/>
          </w:rPr>
          <w:t>s Alliance</w:t>
        </w:r>
      </w:hyperlink>
      <w:r w:rsidR="001F2615">
        <w:t xml:space="preserve"> </w:t>
      </w:r>
      <w:r w:rsidR="00EE501E">
        <w:t xml:space="preserve">on the VACCHO website </w:t>
      </w:r>
      <w:r w:rsidR="001F2615">
        <w:t>&lt;</w:t>
      </w:r>
      <w:r w:rsidR="00EE501E" w:rsidRPr="00EE501E">
        <w:t>http://vacch</w:t>
      </w:r>
      <w:r w:rsidR="00EE501E">
        <w:t>o.org.au/policy-advocacy/vacypa</w:t>
      </w:r>
      <w:r w:rsidR="001F2615">
        <w:t>&gt;</w:t>
      </w:r>
    </w:p>
    <w:p w:rsidR="00AE6C1D" w:rsidRDefault="00AE6C1D" w:rsidP="00D53C6C">
      <w:pPr>
        <w:pStyle w:val="DHHSbody"/>
      </w:pPr>
      <w:r>
        <w:br w:type="page"/>
      </w:r>
    </w:p>
    <w:p w:rsidR="001F2615" w:rsidRDefault="001F2615" w:rsidP="00EE501E">
      <w:pPr>
        <w:pStyle w:val="Heading2"/>
      </w:pPr>
      <w:bookmarkStart w:id="289" w:name="_Information_sheet_8."/>
      <w:bookmarkStart w:id="290" w:name="_Information_sheet_8:"/>
      <w:bookmarkStart w:id="291" w:name="_Toc494475167"/>
      <w:bookmarkStart w:id="292" w:name="_Toc499132453"/>
      <w:bookmarkEnd w:id="289"/>
      <w:bookmarkEnd w:id="290"/>
      <w:r>
        <w:lastRenderedPageBreak/>
        <w:t>Information sheet 8</w:t>
      </w:r>
      <w:r w:rsidR="00EE501E">
        <w:t>:</w:t>
      </w:r>
      <w:r>
        <w:t xml:space="preserve"> Education support</w:t>
      </w:r>
      <w:bookmarkEnd w:id="291"/>
      <w:bookmarkEnd w:id="292"/>
    </w:p>
    <w:p w:rsidR="001F2615" w:rsidRPr="0084160E" w:rsidRDefault="001F2615" w:rsidP="001F2615">
      <w:pPr>
        <w:pStyle w:val="DHHSbody"/>
        <w:rPr>
          <w:szCs w:val="19"/>
        </w:rPr>
      </w:pPr>
      <w:r w:rsidRPr="001645DC">
        <w:rPr>
          <w:szCs w:val="19"/>
        </w:rPr>
        <w:t xml:space="preserve">There are many education services and supports available to help children and young people. This information sheet outlines the programs and educational support available to </w:t>
      </w:r>
      <w:r>
        <w:rPr>
          <w:szCs w:val="19"/>
        </w:rPr>
        <w:t>them</w:t>
      </w:r>
      <w:r w:rsidRPr="001645DC">
        <w:rPr>
          <w:szCs w:val="19"/>
        </w:rPr>
        <w:t>. Specific education resources for children and young people in out-of-home are also outlined.</w:t>
      </w:r>
    </w:p>
    <w:p w:rsidR="001F2615" w:rsidRPr="001645DC" w:rsidRDefault="001F2615" w:rsidP="001F2615">
      <w:pPr>
        <w:pStyle w:val="Heading3"/>
      </w:pPr>
      <w:r w:rsidRPr="001645DC">
        <w:t>School support programs and packages</w:t>
      </w:r>
    </w:p>
    <w:p w:rsidR="001F2615" w:rsidRPr="0084160E" w:rsidRDefault="001F2615" w:rsidP="001F2615">
      <w:pPr>
        <w:pStyle w:val="DHHSbody"/>
        <w:rPr>
          <w:szCs w:val="19"/>
        </w:rPr>
      </w:pPr>
      <w:r w:rsidRPr="001645DC">
        <w:rPr>
          <w:szCs w:val="19"/>
        </w:rPr>
        <w:t>Education support programs are available to assist children and young people with high support needs. These programs either support the child or young person directly, or provide resources to those caring for them.</w:t>
      </w:r>
    </w:p>
    <w:p w:rsidR="001F2615" w:rsidRPr="001645DC" w:rsidRDefault="001F2615" w:rsidP="001F2615">
      <w:pPr>
        <w:pStyle w:val="Heading3"/>
      </w:pPr>
      <w:r w:rsidRPr="001645DC">
        <w:t>Preschool Field Officer Program for kindergartens</w:t>
      </w:r>
    </w:p>
    <w:p w:rsidR="001F2615" w:rsidRPr="0084160E" w:rsidRDefault="001F2615" w:rsidP="001F2615">
      <w:pPr>
        <w:pStyle w:val="DHHSbody"/>
        <w:rPr>
          <w:szCs w:val="19"/>
        </w:rPr>
      </w:pPr>
      <w:r w:rsidRPr="001645DC">
        <w:rPr>
          <w:szCs w:val="19"/>
        </w:rPr>
        <w:t>This program supports the access and participation of children with additional needs in kindergarten. Preschool field officers support kindergartens by providing consultation, resources and advice to teachers. Any state-funded kindergarten program can access this service. You can provide authorisation for a kindergarten to access this assistance for the child in your care.</w:t>
      </w:r>
    </w:p>
    <w:p w:rsidR="001F2615" w:rsidRPr="001645DC" w:rsidRDefault="001F2615" w:rsidP="001F2615">
      <w:pPr>
        <w:pStyle w:val="Heading3"/>
        <w:rPr>
          <w:szCs w:val="19"/>
        </w:rPr>
      </w:pPr>
      <w:r w:rsidRPr="001645DC">
        <w:rPr>
          <w:szCs w:val="19"/>
        </w:rPr>
        <w:t>Inclusion support for Commonwealth-funded care</w:t>
      </w:r>
    </w:p>
    <w:p w:rsidR="001F2615" w:rsidRPr="001645DC" w:rsidRDefault="001F2615" w:rsidP="001F2615">
      <w:pPr>
        <w:pStyle w:val="DHHSbody"/>
        <w:rPr>
          <w:szCs w:val="19"/>
        </w:rPr>
      </w:pPr>
      <w:r w:rsidRPr="001645DC">
        <w:rPr>
          <w:szCs w:val="19"/>
        </w:rPr>
        <w:t>The Inclusion and Professional Support Program aims to improve access and participation of children with additional needs in early childhood and childcare services.</w:t>
      </w:r>
    </w:p>
    <w:p w:rsidR="001F2615" w:rsidRPr="001645DC" w:rsidRDefault="001F2615" w:rsidP="001F2615">
      <w:pPr>
        <w:pStyle w:val="DHHSbody"/>
        <w:rPr>
          <w:szCs w:val="19"/>
        </w:rPr>
      </w:pPr>
      <w:r w:rsidRPr="001645DC">
        <w:rPr>
          <w:szCs w:val="19"/>
        </w:rPr>
        <w:t>This may include assisting childcare services to access specialist equipment, bi-cultural support or the Inclusion Support Subsidy.</w:t>
      </w:r>
    </w:p>
    <w:p w:rsidR="001F2615" w:rsidRDefault="001F2615" w:rsidP="001F2615">
      <w:pPr>
        <w:pStyle w:val="DHHSbody"/>
        <w:rPr>
          <w:szCs w:val="19"/>
        </w:rPr>
      </w:pPr>
      <w:r w:rsidRPr="001645DC">
        <w:rPr>
          <w:szCs w:val="19"/>
        </w:rPr>
        <w:t>In centre-based care, the Inclusion Support Subsidy contributes towards the cost of engaging an extra childcare educator to increase the educator-to-child ratio, when a child or children with ongoing high support needs are in care</w:t>
      </w:r>
      <w:r>
        <w:rPr>
          <w:szCs w:val="19"/>
        </w:rPr>
        <w:t>.</w:t>
      </w:r>
    </w:p>
    <w:p w:rsidR="001F2615" w:rsidRPr="001645DC" w:rsidRDefault="001F2615" w:rsidP="001F2615">
      <w:pPr>
        <w:pStyle w:val="DHHSbody"/>
        <w:rPr>
          <w:szCs w:val="19"/>
        </w:rPr>
      </w:pPr>
      <w:r>
        <w:rPr>
          <w:szCs w:val="19"/>
        </w:rPr>
        <w:t>This includes</w:t>
      </w:r>
      <w:r w:rsidRPr="001645DC">
        <w:rPr>
          <w:szCs w:val="19"/>
        </w:rPr>
        <w:t xml:space="preserve"> support for:</w:t>
      </w:r>
    </w:p>
    <w:p w:rsidR="001F2615" w:rsidRPr="001645DC" w:rsidRDefault="001F2615" w:rsidP="007E6859">
      <w:pPr>
        <w:pStyle w:val="DHHSbullet1"/>
      </w:pPr>
      <w:r w:rsidRPr="001645DC">
        <w:t>children with a disability, including those undergoing assessments for disability</w:t>
      </w:r>
    </w:p>
    <w:p w:rsidR="001F2615" w:rsidRPr="001645DC" w:rsidRDefault="001F2615" w:rsidP="007E6859">
      <w:pPr>
        <w:pStyle w:val="DHHSbullet1"/>
      </w:pPr>
      <w:r w:rsidRPr="001645DC">
        <w:t>children from culturally and linguistically diverse backgrounds</w:t>
      </w:r>
    </w:p>
    <w:p w:rsidR="001F2615" w:rsidRPr="001645DC" w:rsidRDefault="001F2615" w:rsidP="007E6859">
      <w:pPr>
        <w:pStyle w:val="DHHSbullet1"/>
      </w:pPr>
      <w:r w:rsidRPr="001645DC">
        <w:t>children from a refugee or humanitarian intervention background</w:t>
      </w:r>
    </w:p>
    <w:p w:rsidR="001F2615" w:rsidRPr="001645DC" w:rsidRDefault="001F2615" w:rsidP="007E6859">
      <w:pPr>
        <w:pStyle w:val="DHHSbullet1"/>
      </w:pPr>
      <w:r w:rsidRPr="001645DC">
        <w:t>Aboriginal and Torres Strait Islander children</w:t>
      </w:r>
    </w:p>
    <w:p w:rsidR="001F2615" w:rsidRPr="001645DC" w:rsidRDefault="001F2615" w:rsidP="007E6859">
      <w:pPr>
        <w:pStyle w:val="DHHSbullet1"/>
      </w:pPr>
      <w:r w:rsidRPr="001645DC">
        <w:t>children with serious medical conditions</w:t>
      </w:r>
    </w:p>
    <w:p w:rsidR="001F2615" w:rsidRPr="001645DC" w:rsidRDefault="001F2615" w:rsidP="007E6859">
      <w:pPr>
        <w:pStyle w:val="DHHSbullet1"/>
      </w:pPr>
      <w:r w:rsidRPr="001645DC">
        <w:t>children presenting with language and speech delays</w:t>
      </w:r>
    </w:p>
    <w:p w:rsidR="001F2615" w:rsidRPr="0084160E" w:rsidRDefault="001F2615" w:rsidP="00EE501E">
      <w:pPr>
        <w:pStyle w:val="DHHSbullet1lastline"/>
      </w:pPr>
      <w:r w:rsidRPr="001645DC">
        <w:t>children presenting with disruptive behaviour.</w:t>
      </w:r>
    </w:p>
    <w:p w:rsidR="001F2615" w:rsidRPr="0084160E" w:rsidRDefault="001F2615" w:rsidP="00EE501E">
      <w:pPr>
        <w:pStyle w:val="DHHSbody"/>
        <w:rPr>
          <w:szCs w:val="19"/>
        </w:rPr>
      </w:pPr>
      <w:r w:rsidRPr="001645DC">
        <w:rPr>
          <w:szCs w:val="19"/>
        </w:rPr>
        <w:t xml:space="preserve">For more information about the inclusion programs, visit the </w:t>
      </w:r>
      <w:hyperlink r:id="rId326" w:history="1">
        <w:r w:rsidR="00EE501E">
          <w:rPr>
            <w:rStyle w:val="Hyperlink"/>
            <w:szCs w:val="19"/>
          </w:rPr>
          <w:t>Australian Government Department of Education and Training website</w:t>
        </w:r>
      </w:hyperlink>
      <w:r w:rsidR="00EE501E">
        <w:rPr>
          <w:szCs w:val="19"/>
        </w:rPr>
        <w:t xml:space="preserve"> </w:t>
      </w:r>
      <w:r>
        <w:rPr>
          <w:szCs w:val="19"/>
        </w:rPr>
        <w:t>&lt;</w:t>
      </w:r>
      <w:r w:rsidR="00EE501E">
        <w:rPr>
          <w:szCs w:val="19"/>
        </w:rPr>
        <w:t>https://</w:t>
      </w:r>
      <w:r w:rsidRPr="001F2615">
        <w:rPr>
          <w:szCs w:val="19"/>
        </w:rPr>
        <w:t xml:space="preserve">www.education.gov.au&gt; </w:t>
      </w:r>
      <w:r w:rsidRPr="001645DC">
        <w:rPr>
          <w:szCs w:val="19"/>
        </w:rPr>
        <w:t xml:space="preserve">and search for </w:t>
      </w:r>
      <w:r w:rsidR="00EE501E">
        <w:rPr>
          <w:szCs w:val="19"/>
        </w:rPr>
        <w:t>‘</w:t>
      </w:r>
      <w:r w:rsidRPr="001645DC">
        <w:rPr>
          <w:szCs w:val="19"/>
        </w:rPr>
        <w:t>Inclusion and Professional Support Program</w:t>
      </w:r>
      <w:r w:rsidR="00EE501E">
        <w:rPr>
          <w:szCs w:val="19"/>
        </w:rPr>
        <w:t>’</w:t>
      </w:r>
      <w:r w:rsidRPr="001645DC">
        <w:rPr>
          <w:szCs w:val="19"/>
        </w:rPr>
        <w:t>.</w:t>
      </w:r>
    </w:p>
    <w:p w:rsidR="001F2615" w:rsidRPr="001645DC" w:rsidRDefault="001F2615" w:rsidP="001F2615">
      <w:pPr>
        <w:pStyle w:val="Heading3"/>
        <w:rPr>
          <w:szCs w:val="19"/>
        </w:rPr>
      </w:pPr>
      <w:r w:rsidRPr="001645DC">
        <w:rPr>
          <w:szCs w:val="19"/>
        </w:rPr>
        <w:t>Kindergarten Inclusion Support Package program</w:t>
      </w:r>
    </w:p>
    <w:p w:rsidR="001F2615" w:rsidRPr="001645DC" w:rsidRDefault="001F2615" w:rsidP="001F2615">
      <w:pPr>
        <w:pStyle w:val="DHHSbody"/>
        <w:rPr>
          <w:szCs w:val="19"/>
        </w:rPr>
      </w:pPr>
      <w:r w:rsidRPr="001645DC">
        <w:rPr>
          <w:szCs w:val="19"/>
        </w:rPr>
        <w:t>Kindergarten Inclusion Support Packages are designed to build the capacity of funded kindergarten programs</w:t>
      </w:r>
      <w:r>
        <w:rPr>
          <w:szCs w:val="19"/>
        </w:rPr>
        <w:t>,</w:t>
      </w:r>
      <w:r w:rsidRPr="001645DC">
        <w:rPr>
          <w:szCs w:val="19"/>
        </w:rPr>
        <w:t xml:space="preserve"> to support the access and participation of children with disabilities, and ongoing high-support needs or complex medical needs.</w:t>
      </w:r>
    </w:p>
    <w:p w:rsidR="00AE7E90" w:rsidRDefault="00AE7E90">
      <w:pPr>
        <w:rPr>
          <w:rFonts w:ascii="Arial" w:eastAsia="MS Gothic" w:hAnsi="Arial"/>
          <w:b/>
          <w:bCs/>
          <w:sz w:val="24"/>
          <w:szCs w:val="26"/>
        </w:rPr>
      </w:pPr>
      <w:r>
        <w:br w:type="page"/>
      </w:r>
    </w:p>
    <w:p w:rsidR="001F2615" w:rsidRPr="0084160E" w:rsidRDefault="001F2615" w:rsidP="001F2615">
      <w:pPr>
        <w:pStyle w:val="Heading3"/>
        <w:rPr>
          <w:szCs w:val="19"/>
        </w:rPr>
      </w:pPr>
      <w:r w:rsidRPr="001645DC">
        <w:lastRenderedPageBreak/>
        <w:t>Kindergarten Inclusion Support Packages</w:t>
      </w:r>
    </w:p>
    <w:p w:rsidR="001F2615" w:rsidRPr="001645DC" w:rsidRDefault="001F2615" w:rsidP="001F2615">
      <w:pPr>
        <w:pStyle w:val="DHHSbody"/>
        <w:rPr>
          <w:szCs w:val="19"/>
        </w:rPr>
      </w:pPr>
      <w:r w:rsidRPr="001645DC">
        <w:rPr>
          <w:szCs w:val="19"/>
        </w:rPr>
        <w:t>These packages may provide:</w:t>
      </w:r>
    </w:p>
    <w:p w:rsidR="001F2615" w:rsidRPr="001645DC" w:rsidRDefault="001F2615" w:rsidP="001F2615">
      <w:pPr>
        <w:pStyle w:val="DHHSbullet1"/>
        <w:numPr>
          <w:ilvl w:val="0"/>
          <w:numId w:val="4"/>
        </w:numPr>
      </w:pPr>
      <w:r w:rsidRPr="001645DC">
        <w:t>training and consultancy for kindergarten staff to support adjustments, adaptations and modifications of the kindergarten program</w:t>
      </w:r>
    </w:p>
    <w:p w:rsidR="001F2615" w:rsidRPr="0084160E" w:rsidRDefault="001F2615" w:rsidP="001F2615">
      <w:pPr>
        <w:pStyle w:val="DHHSbullet1"/>
        <w:numPr>
          <w:ilvl w:val="0"/>
          <w:numId w:val="4"/>
        </w:numPr>
      </w:pPr>
      <w:r w:rsidRPr="001645DC">
        <w:t>specialist training for kindergarten staff to meet the individual needs of a particular child with a disability,</w:t>
      </w:r>
      <w:r>
        <w:t xml:space="preserve"> </w:t>
      </w:r>
      <w:r w:rsidRPr="001645DC">
        <w:rPr>
          <w:szCs w:val="19"/>
        </w:rPr>
        <w:t>ongoing high-support needs or complex medical needs</w:t>
      </w:r>
    </w:p>
    <w:p w:rsidR="001F2615" w:rsidRPr="001645DC" w:rsidRDefault="001F2615" w:rsidP="001F2615">
      <w:pPr>
        <w:pStyle w:val="DHHSbullet1"/>
        <w:numPr>
          <w:ilvl w:val="0"/>
          <w:numId w:val="4"/>
        </w:numPr>
      </w:pPr>
      <w:r w:rsidRPr="001645DC">
        <w:t>minor building modifications (such as ramps and grip rails) to support a particular child’s attendance in the kindergarten program and participation in the activities</w:t>
      </w:r>
    </w:p>
    <w:p w:rsidR="001F2615" w:rsidRPr="0084160E" w:rsidRDefault="001F2615" w:rsidP="00EE501E">
      <w:pPr>
        <w:pStyle w:val="DHHSbullet1lastline"/>
        <w:numPr>
          <w:ilvl w:val="1"/>
          <w:numId w:val="4"/>
        </w:numPr>
      </w:pPr>
      <w:r w:rsidRPr="001645DC">
        <w:t>an additional assistant who works as a member of the team delivering a</w:t>
      </w:r>
      <w:r>
        <w:t xml:space="preserve"> kindergarten </w:t>
      </w:r>
      <w:r w:rsidRPr="001645DC">
        <w:rPr>
          <w:szCs w:val="19"/>
        </w:rPr>
        <w:t>program that is inclusive of all children.</w:t>
      </w:r>
    </w:p>
    <w:p w:rsidR="001F2615" w:rsidRPr="0084160E" w:rsidRDefault="001F2615" w:rsidP="001F2615">
      <w:pPr>
        <w:pStyle w:val="DHHSbody"/>
        <w:rPr>
          <w:szCs w:val="19"/>
        </w:rPr>
      </w:pPr>
      <w:r w:rsidRPr="001645DC">
        <w:rPr>
          <w:szCs w:val="19"/>
        </w:rPr>
        <w:t>Authorisation for Kindergarten Inclusion Support applications may be made by parents or the person who has parental responsibility for the child.</w:t>
      </w:r>
    </w:p>
    <w:p w:rsidR="001F2615" w:rsidRPr="001645DC" w:rsidRDefault="001F2615" w:rsidP="001F2615">
      <w:pPr>
        <w:pStyle w:val="Heading3"/>
      </w:pPr>
      <w:r w:rsidRPr="001645DC">
        <w:t>Early Childhood Intervention Services</w:t>
      </w:r>
    </w:p>
    <w:p w:rsidR="001F2615" w:rsidRPr="0084160E" w:rsidRDefault="001F2615" w:rsidP="001F2615">
      <w:pPr>
        <w:pStyle w:val="DHHSbody"/>
        <w:rPr>
          <w:szCs w:val="19"/>
        </w:rPr>
      </w:pPr>
      <w:r w:rsidRPr="001645DC">
        <w:rPr>
          <w:szCs w:val="19"/>
        </w:rPr>
        <w:t>Early Childhood Intervention Services support children with a disability or developmental delay</w:t>
      </w:r>
      <w:r>
        <w:rPr>
          <w:szCs w:val="19"/>
        </w:rPr>
        <w:t xml:space="preserve"> </w:t>
      </w:r>
      <w:r w:rsidRPr="001645DC">
        <w:rPr>
          <w:szCs w:val="19"/>
        </w:rPr>
        <w:t>from birth to school entry. These services provide special education, therapy, counselling, service planning and coordination, assistance and support to access early childhood services. Services are designed to meet the needs of</w:t>
      </w:r>
      <w:r>
        <w:rPr>
          <w:szCs w:val="19"/>
        </w:rPr>
        <w:t xml:space="preserve"> </w:t>
      </w:r>
      <w:r w:rsidRPr="001645DC">
        <w:rPr>
          <w:szCs w:val="19"/>
        </w:rPr>
        <w:t>the child, and are focused on supporting them in their natural environment, and in their everyday experiences and activities.</w:t>
      </w:r>
    </w:p>
    <w:p w:rsidR="001F2615" w:rsidRPr="0084160E" w:rsidRDefault="001F2615" w:rsidP="001F2615">
      <w:pPr>
        <w:pStyle w:val="DHHSbody"/>
        <w:rPr>
          <w:szCs w:val="19"/>
        </w:rPr>
      </w:pPr>
      <w:r w:rsidRPr="001645DC">
        <w:rPr>
          <w:szCs w:val="19"/>
        </w:rPr>
        <w:t>When a child in out-of-home care is assessed as being eligible for Early Childhood Intervention Services support, they are prioritised, along with other higher-risk</w:t>
      </w:r>
      <w:r>
        <w:rPr>
          <w:szCs w:val="19"/>
        </w:rPr>
        <w:t xml:space="preserve"> </w:t>
      </w:r>
      <w:r w:rsidRPr="001645DC">
        <w:rPr>
          <w:szCs w:val="19"/>
        </w:rPr>
        <w:t>children, as places become available. If services are not already in place, an application for</w:t>
      </w:r>
      <w:r>
        <w:rPr>
          <w:szCs w:val="19"/>
        </w:rPr>
        <w:t xml:space="preserve"> </w:t>
      </w:r>
      <w:r w:rsidRPr="001645DC">
        <w:rPr>
          <w:szCs w:val="19"/>
        </w:rPr>
        <w:t>Early Childhood Intervention Services should be an immediate priority when children with a disability or developmental delay enter out-of-home care.</w:t>
      </w:r>
    </w:p>
    <w:p w:rsidR="001F2615" w:rsidRPr="0084160E" w:rsidRDefault="001F2615" w:rsidP="001F2615">
      <w:pPr>
        <w:pStyle w:val="DHHSbody"/>
        <w:rPr>
          <w:szCs w:val="19"/>
        </w:rPr>
      </w:pPr>
      <w:r w:rsidRPr="001645DC">
        <w:rPr>
          <w:szCs w:val="19"/>
        </w:rPr>
        <w:t>If services are in place, continued access to the Early Childhood Intervention Services supports should be maintained. When a child who is provided with this support is moved to a different location, this may require transferring to another local service.</w:t>
      </w:r>
    </w:p>
    <w:p w:rsidR="001F2615" w:rsidRPr="0084160E" w:rsidRDefault="001F2615" w:rsidP="00EE501E">
      <w:pPr>
        <w:pStyle w:val="DHHSbody"/>
        <w:rPr>
          <w:szCs w:val="19"/>
        </w:rPr>
      </w:pPr>
      <w:r w:rsidRPr="001645DC">
        <w:rPr>
          <w:szCs w:val="19"/>
        </w:rPr>
        <w:t>The National Disability Insurance Scheme</w:t>
      </w:r>
      <w:r>
        <w:rPr>
          <w:szCs w:val="19"/>
        </w:rPr>
        <w:t xml:space="preserve"> </w:t>
      </w:r>
      <w:r w:rsidRPr="001645DC">
        <w:rPr>
          <w:szCs w:val="19"/>
        </w:rPr>
        <w:t>is currently being rolled out across Victoria.</w:t>
      </w:r>
      <w:r w:rsidR="00EE501E">
        <w:rPr>
          <w:szCs w:val="19"/>
        </w:rPr>
        <w:t xml:space="preserve"> See</w:t>
      </w:r>
      <w:r w:rsidRPr="001645DC">
        <w:rPr>
          <w:szCs w:val="19"/>
        </w:rPr>
        <w:t xml:space="preserve"> </w:t>
      </w:r>
      <w:hyperlink w:anchor="_10._Caring_for" w:history="1">
        <w:r w:rsidR="00EE501E">
          <w:rPr>
            <w:rStyle w:val="Hyperlink"/>
            <w:b/>
            <w:bCs/>
            <w:szCs w:val="19"/>
          </w:rPr>
          <w:t>Chapter 10 Caring for children and young people with diverse needs</w:t>
        </w:r>
      </w:hyperlink>
      <w:r w:rsidRPr="00A8449F">
        <w:rPr>
          <w:szCs w:val="19"/>
        </w:rPr>
        <w:t xml:space="preserve"> for information on this scheme.</w:t>
      </w:r>
    </w:p>
    <w:p w:rsidR="001F2615" w:rsidRPr="001645DC" w:rsidRDefault="001F2615" w:rsidP="001F2615">
      <w:pPr>
        <w:pStyle w:val="Heading3"/>
        <w:rPr>
          <w:szCs w:val="19"/>
        </w:rPr>
      </w:pPr>
      <w:r w:rsidRPr="001645DC">
        <w:rPr>
          <w:szCs w:val="19"/>
        </w:rPr>
        <w:t>LOOKOUT Education Support Centres</w:t>
      </w:r>
    </w:p>
    <w:p w:rsidR="001F2615" w:rsidRPr="00BE52E5" w:rsidRDefault="001F2615" w:rsidP="001F2615">
      <w:pPr>
        <w:pStyle w:val="DHHSbody"/>
        <w:rPr>
          <w:szCs w:val="19"/>
        </w:rPr>
      </w:pPr>
      <w:r w:rsidRPr="001645DC">
        <w:rPr>
          <w:szCs w:val="19"/>
        </w:rPr>
        <w:t>School-a</w:t>
      </w:r>
      <w:r>
        <w:rPr>
          <w:szCs w:val="19"/>
        </w:rPr>
        <w:t>ged young Victorians in out-of-</w:t>
      </w:r>
      <w:r w:rsidRPr="001645DC">
        <w:rPr>
          <w:szCs w:val="19"/>
        </w:rPr>
        <w:t>home care are considerably less likely than their peers to attend school and engage with education.</w:t>
      </w:r>
    </w:p>
    <w:p w:rsidR="001F2615" w:rsidRPr="00BE52E5" w:rsidRDefault="001F2615" w:rsidP="001F2615">
      <w:pPr>
        <w:pStyle w:val="DHHSbody"/>
        <w:rPr>
          <w:szCs w:val="19"/>
        </w:rPr>
      </w:pPr>
      <w:r w:rsidRPr="001645DC">
        <w:rPr>
          <w:szCs w:val="19"/>
        </w:rPr>
        <w:t>As a result, they are less likely to achieve the national benchmarks for reading and numeracy</w:t>
      </w:r>
      <w:r>
        <w:rPr>
          <w:szCs w:val="19"/>
        </w:rPr>
        <w:t>,</w:t>
      </w:r>
      <w:r w:rsidRPr="001645DC">
        <w:rPr>
          <w:szCs w:val="19"/>
        </w:rPr>
        <w:t xml:space="preserve"> or attain a Year 12 or equivalent qualification. Young people in out-of-home care tend to move between care settings, and therefore educational settings, so </w:t>
      </w:r>
      <w:r>
        <w:rPr>
          <w:szCs w:val="19"/>
        </w:rPr>
        <w:t xml:space="preserve">they </w:t>
      </w:r>
      <w:r w:rsidRPr="001645DC">
        <w:rPr>
          <w:szCs w:val="19"/>
        </w:rPr>
        <w:t>are at high risk of falling through the cracks educationally.</w:t>
      </w:r>
    </w:p>
    <w:p w:rsidR="001F2615" w:rsidRPr="001645DC" w:rsidRDefault="001F2615" w:rsidP="001F2615">
      <w:pPr>
        <w:pStyle w:val="DHHSbody"/>
        <w:rPr>
          <w:szCs w:val="19"/>
        </w:rPr>
      </w:pPr>
      <w:r w:rsidRPr="001645DC">
        <w:rPr>
          <w:szCs w:val="19"/>
        </w:rPr>
        <w:t>LOOKOUT Education Support Centres are a Department of Education and Training initiative that support</w:t>
      </w:r>
      <w:r>
        <w:rPr>
          <w:szCs w:val="19"/>
        </w:rPr>
        <w:t>s</w:t>
      </w:r>
      <w:r w:rsidRPr="001645DC">
        <w:rPr>
          <w:szCs w:val="19"/>
        </w:rPr>
        <w:t xml:space="preserve"> children and young people in out-of-home care to complete their education and achieve their best. The centres offer a multidisciplinary service response, building on the expertise and professional practice within schools, the community sector</w:t>
      </w:r>
      <w:r>
        <w:rPr>
          <w:szCs w:val="19"/>
        </w:rPr>
        <w:t>,</w:t>
      </w:r>
      <w:r w:rsidRPr="001645DC">
        <w:rPr>
          <w:szCs w:val="19"/>
        </w:rPr>
        <w:t xml:space="preserve"> and across the Department of Education and Training and the Department of Health and Human Services. Centre staff are based in</w:t>
      </w:r>
      <w:r>
        <w:rPr>
          <w:szCs w:val="19"/>
        </w:rPr>
        <w:t xml:space="preserve"> </w:t>
      </w:r>
      <w:r w:rsidRPr="001645DC">
        <w:rPr>
          <w:szCs w:val="19"/>
        </w:rPr>
        <w:t>the Department of Education and Training’s regional offices.</w:t>
      </w:r>
    </w:p>
    <w:p w:rsidR="001F2615" w:rsidRPr="00BE52E5" w:rsidRDefault="001F2615" w:rsidP="001F2615">
      <w:pPr>
        <w:pStyle w:val="DHHSbody"/>
        <w:rPr>
          <w:szCs w:val="19"/>
        </w:rPr>
      </w:pPr>
      <w:r w:rsidRPr="001645DC">
        <w:rPr>
          <w:szCs w:val="19"/>
        </w:rPr>
        <w:t>LOOKOUT Education Support Centre staff will advocate and support all children and young people in out-of-home care within the education system.</w:t>
      </w:r>
    </w:p>
    <w:p w:rsidR="001F2615" w:rsidRPr="00BE52E5" w:rsidRDefault="001F2615" w:rsidP="001F2615">
      <w:pPr>
        <w:pStyle w:val="DHHSbody"/>
        <w:rPr>
          <w:szCs w:val="19"/>
        </w:rPr>
      </w:pPr>
      <w:r w:rsidRPr="001645DC">
        <w:rPr>
          <w:szCs w:val="19"/>
        </w:rPr>
        <w:lastRenderedPageBreak/>
        <w:t>Centres will work in partnership with schools to enrol young people, monitor and evaluate educational progress, set targets, and coordinate resources and activities</w:t>
      </w:r>
      <w:r>
        <w:rPr>
          <w:szCs w:val="19"/>
        </w:rPr>
        <w:t>,</w:t>
      </w:r>
      <w:r w:rsidRPr="001645DC">
        <w:rPr>
          <w:szCs w:val="19"/>
        </w:rPr>
        <w:t xml:space="preserve"> to support the child’s education at school and at home. This will lead to improvements in school attendance, engagement and achievement.</w:t>
      </w:r>
    </w:p>
    <w:p w:rsidR="001F2615" w:rsidRPr="00BE52E5" w:rsidRDefault="001F2615" w:rsidP="001F2615">
      <w:pPr>
        <w:pStyle w:val="DHHSbody"/>
        <w:rPr>
          <w:szCs w:val="19"/>
        </w:rPr>
      </w:pPr>
      <w:r w:rsidRPr="001645DC">
        <w:rPr>
          <w:szCs w:val="19"/>
        </w:rPr>
        <w:t>LOOKOUT Education Support Centre staff will partner with students, schools and carers to get better results for vulnerable students in out-of-home care</w:t>
      </w:r>
      <w:r>
        <w:rPr>
          <w:szCs w:val="19"/>
        </w:rPr>
        <w:t>, who</w:t>
      </w:r>
      <w:r w:rsidRPr="001645DC">
        <w:rPr>
          <w:szCs w:val="19"/>
        </w:rPr>
        <w:t xml:space="preserve"> will receive more support than ever to remain engaged with education and training.</w:t>
      </w:r>
    </w:p>
    <w:p w:rsidR="00646DAB" w:rsidRDefault="001F2615" w:rsidP="00B437A9">
      <w:pPr>
        <w:pStyle w:val="DHHSbody"/>
        <w:rPr>
          <w:szCs w:val="19"/>
        </w:rPr>
      </w:pPr>
      <w:r w:rsidRPr="004C0043">
        <w:rPr>
          <w:szCs w:val="19"/>
        </w:rPr>
        <w:t xml:space="preserve">For more information, please visit </w:t>
      </w:r>
      <w:r w:rsidR="00EE501E" w:rsidRPr="00EC478B">
        <w:t xml:space="preserve">the </w:t>
      </w:r>
      <w:hyperlink r:id="rId327" w:history="1">
        <w:r w:rsidR="00EE501E" w:rsidRPr="004B0098">
          <w:rPr>
            <w:rStyle w:val="Hyperlink"/>
          </w:rPr>
          <w:t>Department of Education and Training’s LOOKOUT education support centres</w:t>
        </w:r>
      </w:hyperlink>
      <w:r w:rsidR="00EE501E">
        <w:t xml:space="preserve"> web page</w:t>
      </w:r>
      <w:r w:rsidR="00EE501E" w:rsidRPr="00EC478B">
        <w:t xml:space="preserve"> </w:t>
      </w:r>
      <w:r w:rsidR="00EE501E" w:rsidRPr="005548BA">
        <w:t>&lt;</w:t>
      </w:r>
      <w:r w:rsidR="00EE501E" w:rsidRPr="00663F7B">
        <w:t>http://www.education.vic.gov.au/about/programs/health/Pages/lookout.aspx</w:t>
      </w:r>
      <w:r w:rsidR="00EE501E" w:rsidRPr="005548BA">
        <w:t>&gt;</w:t>
      </w:r>
      <w:r>
        <w:rPr>
          <w:szCs w:val="19"/>
        </w:rPr>
        <w:t xml:space="preserve"> or speak to the child or young person’s child protection worker or agency case manager</w:t>
      </w:r>
      <w:r w:rsidR="00646DAB">
        <w:rPr>
          <w:szCs w:val="19"/>
        </w:rPr>
        <w:t>.</w:t>
      </w:r>
    </w:p>
    <w:p w:rsidR="001F2615" w:rsidRDefault="001F2615" w:rsidP="001F2615">
      <w:pPr>
        <w:pStyle w:val="Heading3"/>
      </w:pPr>
      <w:r>
        <w:t>Koorie Engagement Support Officers</w:t>
      </w:r>
    </w:p>
    <w:p w:rsidR="00646DAB" w:rsidRDefault="001F2615" w:rsidP="001F2615">
      <w:pPr>
        <w:pStyle w:val="DHHSbody"/>
        <w:rPr>
          <w:szCs w:val="19"/>
        </w:rPr>
      </w:pPr>
      <w:r>
        <w:rPr>
          <w:szCs w:val="19"/>
        </w:rPr>
        <w:t>Koorie Engagement Support Officers (KESOs) are an integral part of Victoria’s state education system. KESOs support the engagement of Koorie students, families and communities within the government school and early childhood systems, as well as kindergartens and other areas of early childhood</w:t>
      </w:r>
      <w:r w:rsidR="00646DAB">
        <w:rPr>
          <w:szCs w:val="19"/>
        </w:rPr>
        <w:t>.</w:t>
      </w:r>
    </w:p>
    <w:p w:rsidR="00252D2B" w:rsidRDefault="001F2615" w:rsidP="00B437A9">
      <w:pPr>
        <w:pStyle w:val="DHHSbody"/>
        <w:rPr>
          <w:szCs w:val="19"/>
        </w:rPr>
      </w:pPr>
      <w:r>
        <w:rPr>
          <w:szCs w:val="19"/>
        </w:rPr>
        <w:t xml:space="preserve">For more information, contact the </w:t>
      </w:r>
      <w:r w:rsidRPr="00B437A9">
        <w:rPr>
          <w:szCs w:val="19"/>
        </w:rPr>
        <w:t>Koorie education coordinator</w:t>
      </w:r>
      <w:r>
        <w:rPr>
          <w:szCs w:val="19"/>
        </w:rPr>
        <w:t xml:space="preserve"> in your region or visit </w:t>
      </w:r>
      <w:r w:rsidR="00B437A9">
        <w:rPr>
          <w:szCs w:val="19"/>
        </w:rPr>
        <w:t xml:space="preserve">the </w:t>
      </w:r>
      <w:r w:rsidR="00B437A9" w:rsidRPr="00E74237">
        <w:t>Department of Education and Training</w:t>
      </w:r>
      <w:r w:rsidR="00B437A9">
        <w:t xml:space="preserve">’s </w:t>
      </w:r>
      <w:hyperlink r:id="rId328" w:history="1">
        <w:r w:rsidR="00B437A9" w:rsidRPr="00E74237">
          <w:rPr>
            <w:rStyle w:val="Hyperlink"/>
          </w:rPr>
          <w:t>Koorie Education Coordinator contact details</w:t>
        </w:r>
      </w:hyperlink>
      <w:r w:rsidR="00B437A9">
        <w:t xml:space="preserve"> page &lt;</w:t>
      </w:r>
      <w:r w:rsidR="00B437A9" w:rsidRPr="00936B29">
        <w:t>http://www.education.vic.gov.au/about/contact/Pages/wannikregional.aspx</w:t>
      </w:r>
      <w:r w:rsidR="00B437A9" w:rsidRPr="005548BA">
        <w:t>&gt;</w:t>
      </w:r>
      <w:r>
        <w:rPr>
          <w:szCs w:val="19"/>
        </w:rPr>
        <w:t>.</w:t>
      </w:r>
    </w:p>
    <w:p w:rsidR="00EE660F" w:rsidRDefault="00EE660F" w:rsidP="00D53C6C">
      <w:pPr>
        <w:pStyle w:val="DHHSbody"/>
      </w:pPr>
      <w:r>
        <w:br w:type="page"/>
      </w:r>
    </w:p>
    <w:p w:rsidR="001F2615" w:rsidRPr="007A6D06" w:rsidRDefault="001F2615" w:rsidP="00B437A9">
      <w:pPr>
        <w:pStyle w:val="Heading2"/>
      </w:pPr>
      <w:bookmarkStart w:id="293" w:name="_Toc494475168"/>
      <w:bookmarkStart w:id="294" w:name="_Toc499132454"/>
      <w:r w:rsidRPr="007A6D06">
        <w:lastRenderedPageBreak/>
        <w:t>Information sheet 9</w:t>
      </w:r>
      <w:r w:rsidR="00B437A9">
        <w:t>:</w:t>
      </w:r>
      <w:r w:rsidRPr="007A6D06">
        <w:t xml:space="preserve"> </w:t>
      </w:r>
      <w:r>
        <w:t>Age-appropriate sexual behaviours</w:t>
      </w:r>
      <w:bookmarkEnd w:id="293"/>
      <w:bookmarkEnd w:id="294"/>
    </w:p>
    <w:p w:rsidR="001F2615" w:rsidRPr="001645DC" w:rsidRDefault="001F2615" w:rsidP="001F2615">
      <w:pPr>
        <w:pStyle w:val="Heading3"/>
      </w:pPr>
      <w:r w:rsidRPr="001645DC">
        <w:t xml:space="preserve">Age-appropriate </w:t>
      </w:r>
      <w:r w:rsidRPr="0079093A">
        <w:t>sexual</w:t>
      </w:r>
      <w:r w:rsidRPr="001645DC">
        <w:t xml:space="preserve"> behaviours</w:t>
      </w:r>
    </w:p>
    <w:p w:rsidR="001F2615" w:rsidRPr="003F7E85" w:rsidRDefault="001F2615" w:rsidP="001F2615">
      <w:pPr>
        <w:pStyle w:val="DHHSbody"/>
        <w:rPr>
          <w:szCs w:val="19"/>
        </w:rPr>
      </w:pPr>
      <w:r w:rsidRPr="001645DC">
        <w:rPr>
          <w:szCs w:val="19"/>
        </w:rPr>
        <w:t>Sex play and sexual behaviour is normal in children and young people. Age-appropriate behaviours do not require intervention by carers and professionals. Children can readily be distracted from these behaviours. The accompanying emotions and expressions of age-appropriate sexual play include laughter, spontaneity, curiosity and experimentation.</w:t>
      </w:r>
    </w:p>
    <w:p w:rsidR="001F2615" w:rsidRPr="001645DC" w:rsidRDefault="001F2615" w:rsidP="001F2615">
      <w:pPr>
        <w:pStyle w:val="Heading3"/>
      </w:pPr>
      <w:r w:rsidRPr="001645DC">
        <w:t>Concerning sexual behaviours</w:t>
      </w:r>
    </w:p>
    <w:p w:rsidR="001F2615" w:rsidRPr="003F7E85" w:rsidRDefault="001F2615" w:rsidP="001F2615">
      <w:pPr>
        <w:pStyle w:val="DHHSbody"/>
        <w:rPr>
          <w:szCs w:val="19"/>
        </w:rPr>
      </w:pPr>
      <w:r w:rsidRPr="001645DC">
        <w:rPr>
          <w:szCs w:val="19"/>
        </w:rPr>
        <w:t>Some behaviours signal the need to watch for the frequency and persistence of these behaviours. If a child or young person exhibits several of these behaviours</w:t>
      </w:r>
      <w:r>
        <w:rPr>
          <w:szCs w:val="19"/>
        </w:rPr>
        <w:t>,</w:t>
      </w:r>
      <w:r w:rsidRPr="001645DC">
        <w:rPr>
          <w:szCs w:val="19"/>
        </w:rPr>
        <w:t xml:space="preserve"> or they continue despite clear requests to stop, seek advice from </w:t>
      </w:r>
      <w:r>
        <w:rPr>
          <w:szCs w:val="19"/>
        </w:rPr>
        <w:t>child protection or your agency.</w:t>
      </w:r>
    </w:p>
    <w:p w:rsidR="001F2615" w:rsidRPr="001645DC" w:rsidRDefault="001F2615" w:rsidP="001F2615">
      <w:pPr>
        <w:pStyle w:val="Heading3"/>
      </w:pPr>
      <w:r w:rsidRPr="001645DC">
        <w:t>Very concerning sexual behaviours</w:t>
      </w:r>
    </w:p>
    <w:p w:rsidR="001F2615" w:rsidRPr="001645DC" w:rsidRDefault="001F2615" w:rsidP="001F2615">
      <w:pPr>
        <w:pStyle w:val="DHHSbody"/>
        <w:rPr>
          <w:szCs w:val="19"/>
        </w:rPr>
      </w:pPr>
      <w:r w:rsidRPr="001645DC">
        <w:rPr>
          <w:szCs w:val="19"/>
        </w:rPr>
        <w:t>There are behaviours that are indicative of very concerning sexual behaviour. Most of these behaviours require immediate professional advice, particularly if they are accompanied</w:t>
      </w:r>
      <w:r w:rsidRPr="003F7E85">
        <w:rPr>
          <w:szCs w:val="19"/>
        </w:rPr>
        <w:t xml:space="preserve"> </w:t>
      </w:r>
      <w:r w:rsidRPr="001645DC">
        <w:rPr>
          <w:szCs w:val="19"/>
        </w:rPr>
        <w:t>by secrecy, anxiety, tension, coercion,</w:t>
      </w:r>
      <w:r>
        <w:rPr>
          <w:szCs w:val="19"/>
        </w:rPr>
        <w:t xml:space="preserve"> </w:t>
      </w:r>
      <w:r w:rsidRPr="001645DC">
        <w:rPr>
          <w:szCs w:val="19"/>
        </w:rPr>
        <w:t>force, compulsion and threats. Some of the behaviours listed become criminal offences when the child reaches the age of criminal responsibility (10 years of age in Victoria, Australia). Criminal offences require immediate reporting to the police.</w:t>
      </w:r>
    </w:p>
    <w:p w:rsidR="00B437A9" w:rsidRDefault="001F2615" w:rsidP="00B437A9">
      <w:pPr>
        <w:pStyle w:val="DHHSbody"/>
        <w:rPr>
          <w:szCs w:val="19"/>
        </w:rPr>
      </w:pPr>
      <w:r w:rsidRPr="001645DC">
        <w:rPr>
          <w:szCs w:val="19"/>
        </w:rPr>
        <w:t>For more information on these behaviours</w:t>
      </w:r>
      <w:r>
        <w:rPr>
          <w:szCs w:val="19"/>
        </w:rPr>
        <w:t>,</w:t>
      </w:r>
      <w:r w:rsidRPr="001645DC">
        <w:rPr>
          <w:szCs w:val="19"/>
        </w:rPr>
        <w:t xml:space="preserve"> </w:t>
      </w:r>
      <w:r>
        <w:rPr>
          <w:szCs w:val="19"/>
        </w:rPr>
        <w:t xml:space="preserve">see the </w:t>
      </w:r>
      <w:hyperlink r:id="rId329" w:history="1">
        <w:r w:rsidRPr="00B437A9">
          <w:rPr>
            <w:rStyle w:val="Hyperlink"/>
            <w:i/>
            <w:szCs w:val="19"/>
          </w:rPr>
          <w:t>Age appropriate sexual behaviour in children and young people</w:t>
        </w:r>
      </w:hyperlink>
      <w:r>
        <w:rPr>
          <w:szCs w:val="19"/>
        </w:rPr>
        <w:t xml:space="preserve"> </w:t>
      </w:r>
      <w:r w:rsidR="00B437A9">
        <w:rPr>
          <w:szCs w:val="19"/>
        </w:rPr>
        <w:t xml:space="preserve">booklet and </w:t>
      </w:r>
      <w:r>
        <w:rPr>
          <w:szCs w:val="19"/>
        </w:rPr>
        <w:t xml:space="preserve">chart on the </w:t>
      </w:r>
      <w:r w:rsidRPr="00B437A9">
        <w:rPr>
          <w:szCs w:val="19"/>
        </w:rPr>
        <w:t>South Eastern Centre Against Sexual Assault</w:t>
      </w:r>
      <w:r>
        <w:rPr>
          <w:szCs w:val="19"/>
        </w:rPr>
        <w:t xml:space="preserve"> (SECASA) website &lt;</w:t>
      </w:r>
      <w:r w:rsidR="00B437A9" w:rsidRPr="00B437A9">
        <w:rPr>
          <w:szCs w:val="19"/>
        </w:rPr>
        <w:t>https://www.secasa.com.au/pages/age-appropriate-sexual-behaviour-in-children-and-young-people</w:t>
      </w:r>
      <w:r w:rsidR="00646DAB">
        <w:rPr>
          <w:szCs w:val="19"/>
        </w:rPr>
        <w:t>&gt;</w:t>
      </w:r>
      <w:r>
        <w:rPr>
          <w:szCs w:val="19"/>
        </w:rPr>
        <w:t xml:space="preserve"> or contact your local Centre Against Sexual Assault (CASA).</w:t>
      </w:r>
    </w:p>
    <w:p w:rsidR="001F2615" w:rsidRPr="001645DC" w:rsidRDefault="001F2615" w:rsidP="00B437A9">
      <w:pPr>
        <w:pStyle w:val="DHHSbody"/>
        <w:rPr>
          <w:szCs w:val="19"/>
        </w:rPr>
      </w:pPr>
      <w:r>
        <w:rPr>
          <w:szCs w:val="19"/>
        </w:rPr>
        <w:t xml:space="preserve">See the </w:t>
      </w:r>
      <w:r w:rsidR="00B437A9">
        <w:rPr>
          <w:szCs w:val="19"/>
        </w:rPr>
        <w:t xml:space="preserve">following </w:t>
      </w:r>
      <w:r>
        <w:rPr>
          <w:szCs w:val="19"/>
        </w:rPr>
        <w:t>list or visit</w:t>
      </w:r>
      <w:r w:rsidR="00B437A9">
        <w:rPr>
          <w:szCs w:val="19"/>
        </w:rPr>
        <w:t xml:space="preserve"> the</w:t>
      </w:r>
      <w:r>
        <w:rPr>
          <w:szCs w:val="19"/>
        </w:rPr>
        <w:t xml:space="preserve"> </w:t>
      </w:r>
      <w:hyperlink r:id="rId330" w:history="1">
        <w:r w:rsidRPr="00B437A9">
          <w:rPr>
            <w:rStyle w:val="Hyperlink"/>
            <w:szCs w:val="19"/>
          </w:rPr>
          <w:t xml:space="preserve">CASA </w:t>
        </w:r>
        <w:r w:rsidR="00B437A9" w:rsidRPr="00B437A9">
          <w:rPr>
            <w:rStyle w:val="Hyperlink"/>
            <w:szCs w:val="19"/>
          </w:rPr>
          <w:t>website</w:t>
        </w:r>
      </w:hyperlink>
      <w:r w:rsidR="00B437A9">
        <w:rPr>
          <w:szCs w:val="19"/>
        </w:rPr>
        <w:t xml:space="preserve"> &lt;</w:t>
      </w:r>
      <w:r w:rsidR="00B437A9" w:rsidRPr="006A75E7">
        <w:rPr>
          <w:szCs w:val="19"/>
        </w:rPr>
        <w:t>http://www.casa.org.au</w:t>
      </w:r>
      <w:r w:rsidR="00646DAB">
        <w:rPr>
          <w:szCs w:val="19"/>
        </w:rPr>
        <w:t>&gt;</w:t>
      </w:r>
      <w:r w:rsidR="00B437A9">
        <w:rPr>
          <w:szCs w:val="19"/>
        </w:rPr>
        <w:t xml:space="preserve"> for further information.</w:t>
      </w:r>
    </w:p>
    <w:p w:rsidR="00935F57" w:rsidRPr="0058678D" w:rsidRDefault="00935F57" w:rsidP="00935F57">
      <w:pPr>
        <w:pStyle w:val="Heading3"/>
      </w:pPr>
      <w:r w:rsidRPr="0058678D">
        <w:t>Sexual abuse behaviour treatment services</w:t>
      </w:r>
    </w:p>
    <w:p w:rsidR="00646DAB" w:rsidRDefault="00935F57" w:rsidP="00935F57">
      <w:pPr>
        <w:pStyle w:val="DHHSbody"/>
        <w:rPr>
          <w:szCs w:val="19"/>
        </w:rPr>
      </w:pPr>
      <w:r w:rsidRPr="0058678D">
        <w:rPr>
          <w:szCs w:val="19"/>
        </w:rPr>
        <w:t xml:space="preserve">Sexually Abusive Behaviour Treatment Services (SABTS) </w:t>
      </w:r>
      <w:r w:rsidR="00436A74" w:rsidRPr="0058678D">
        <w:rPr>
          <w:szCs w:val="19"/>
        </w:rPr>
        <w:t>operate</w:t>
      </w:r>
      <w:r w:rsidRPr="0058678D">
        <w:rPr>
          <w:szCs w:val="19"/>
        </w:rPr>
        <w:t xml:space="preserve"> across Victoria. SABTS are funded by the department to provide therapeutic treatment to children and their families, to address problem sexual behaviour and sexually abusive behaviour. SABTS work with the child or young person, their family, carers, school and community services to provide an assessment and developmentally appropriate therapeutic response. SABTS are funded to provide therapeutic treatment for up to 24 months, either in a voluntary capacity, or via a statutory Therapeutic Treatment Order (TTO). SABTS services are available to young people under the age of 15 years who exhibit problem sexual behaviour or sexually abusive behaviour. Some agencies also offer treatment programs for young people up to and including 17 years</w:t>
      </w:r>
      <w:r w:rsidR="00646DAB">
        <w:rPr>
          <w:szCs w:val="19"/>
        </w:rPr>
        <w:t>.</w:t>
      </w:r>
    </w:p>
    <w:p w:rsidR="00646DAB" w:rsidRDefault="00935F57" w:rsidP="00935F57">
      <w:pPr>
        <w:pStyle w:val="DHHSbody"/>
        <w:rPr>
          <w:szCs w:val="19"/>
        </w:rPr>
      </w:pPr>
      <w:r w:rsidRPr="0058678D">
        <w:rPr>
          <w:szCs w:val="19"/>
        </w:rPr>
        <w:t>The Act enables child protection to receive reports regarding problem sexual behaviour and sexually abusive behaviours of a child aged between 10 years and 14 years. Under the Act, child protection can seek a TTO be granted by the Children’s Court, to direct a young person with sexually abusive behaviours to attend an appropriate SABTS treatment program</w:t>
      </w:r>
      <w:r w:rsidR="00646DAB">
        <w:rPr>
          <w:szCs w:val="19"/>
        </w:rPr>
        <w:t>.</w:t>
      </w:r>
    </w:p>
    <w:p w:rsidR="00935F57" w:rsidRPr="0058678D" w:rsidRDefault="00935F57" w:rsidP="00935F57">
      <w:pPr>
        <w:pStyle w:val="DHHSbody"/>
        <w:rPr>
          <w:szCs w:val="19"/>
        </w:rPr>
      </w:pPr>
      <w:r w:rsidRPr="0058678D">
        <w:rPr>
          <w:szCs w:val="19"/>
        </w:rPr>
        <w:t>Child protection can also support a family to ensure that a child or young person aged 10 years to 14 years attends a SABTS program voluntarily, if appropriate.</w:t>
      </w:r>
    </w:p>
    <w:p w:rsidR="00935F57" w:rsidRPr="0058678D" w:rsidRDefault="00935F57" w:rsidP="00935F57">
      <w:pPr>
        <w:pStyle w:val="DHHSbody"/>
        <w:rPr>
          <w:szCs w:val="19"/>
        </w:rPr>
      </w:pPr>
      <w:r w:rsidRPr="0058678D">
        <w:rPr>
          <w:szCs w:val="19"/>
        </w:rPr>
        <w:t>SABTS can receive referrals from families, child protection, schools and other community organisations regarding a child exhibiting sexually abusive behaviour, or problem sexual behaviour.</w:t>
      </w:r>
    </w:p>
    <w:p w:rsidR="00935F57" w:rsidRPr="0058678D" w:rsidRDefault="00935F57" w:rsidP="00935F57">
      <w:pPr>
        <w:pStyle w:val="DHHSbody"/>
        <w:rPr>
          <w:szCs w:val="19"/>
        </w:rPr>
      </w:pPr>
      <w:r w:rsidRPr="0058678D">
        <w:rPr>
          <w:szCs w:val="19"/>
        </w:rPr>
        <w:t xml:space="preserve">SABTS employ skilled clinicians who use their clinical judgement to develop an effective treatment plan for the child or young person. The plan will consider issues that may impact the family maintaining treatment over a longer period. SABTS may also provide outreach services in some metropolitan and </w:t>
      </w:r>
      <w:r w:rsidRPr="0058678D">
        <w:rPr>
          <w:szCs w:val="19"/>
        </w:rPr>
        <w:lastRenderedPageBreak/>
        <w:t>regional areas to ensure treatment accessibility for children with sexually abusive behaviours and their families.</w:t>
      </w:r>
    </w:p>
    <w:p w:rsidR="00935F57" w:rsidRPr="0058678D" w:rsidRDefault="00935F57" w:rsidP="00935F57">
      <w:pPr>
        <w:pStyle w:val="DHHSbody"/>
        <w:rPr>
          <w:szCs w:val="19"/>
        </w:rPr>
      </w:pPr>
      <w:r w:rsidRPr="0058678D">
        <w:rPr>
          <w:szCs w:val="19"/>
        </w:rPr>
        <w:t>The therapeutic responses provided include a focus on child development, attachment and trauma, and are inclusive of the family. SABTS treatment maximises opportunities for the child or young person to understand their behaviours and the harm caused, to prevent further harm in the future.</w:t>
      </w:r>
    </w:p>
    <w:p w:rsidR="00935F57" w:rsidRPr="00935F57" w:rsidRDefault="00935F57" w:rsidP="002A3E09">
      <w:pPr>
        <w:pStyle w:val="DHHSbody"/>
        <w:rPr>
          <w:b/>
        </w:rPr>
      </w:pPr>
      <w:r w:rsidRPr="0058678D">
        <w:t xml:space="preserve">For further information and a list of SABTS providers see </w:t>
      </w:r>
      <w:hyperlink r:id="rId331" w:history="1">
        <w:r w:rsidR="00B437A9" w:rsidRPr="00B437A9">
          <w:rPr>
            <w:rStyle w:val="Hyperlink"/>
          </w:rPr>
          <w:t>Therapeutic treatment reports and orders</w:t>
        </w:r>
      </w:hyperlink>
      <w:r w:rsidR="00B437A9">
        <w:t xml:space="preserve"> in </w:t>
      </w:r>
      <w:r w:rsidRPr="0058678D">
        <w:t>the Child Protection Manual &lt;</w:t>
      </w:r>
      <w:r w:rsidRPr="00B437A9">
        <w:t>http://www.cpmanual.vic.gov.au/advice-and-protocols/advice/high-risk/therpeutic-treatment-reports-and-orders</w:t>
      </w:r>
      <w:r w:rsidRPr="0058678D">
        <w:t>&gt;.</w:t>
      </w:r>
    </w:p>
    <w:p w:rsidR="001F2615" w:rsidRPr="001645DC" w:rsidRDefault="001F2615" w:rsidP="001F2615">
      <w:pPr>
        <w:pStyle w:val="Heading3"/>
        <w:rPr>
          <w:szCs w:val="19"/>
        </w:rPr>
      </w:pPr>
      <w:r w:rsidRPr="001645DC">
        <w:rPr>
          <w:szCs w:val="19"/>
        </w:rPr>
        <w:t>Centres Against Sexual Assault across</w:t>
      </w:r>
      <w:r>
        <w:rPr>
          <w:szCs w:val="19"/>
        </w:rPr>
        <w:t xml:space="preserve"> </w:t>
      </w:r>
      <w:r w:rsidRPr="001645DC">
        <w:rPr>
          <w:szCs w:val="19"/>
        </w:rPr>
        <w:t>Victoria</w:t>
      </w:r>
    </w:p>
    <w:p w:rsidR="001F2615" w:rsidRDefault="001F2615" w:rsidP="001F2615">
      <w:pPr>
        <w:pStyle w:val="DHHSbody"/>
        <w:rPr>
          <w:szCs w:val="19"/>
        </w:rPr>
      </w:pPr>
      <w:r w:rsidRPr="001645DC">
        <w:rPr>
          <w:szCs w:val="19"/>
        </w:rPr>
        <w:t xml:space="preserve">In Victoria, </w:t>
      </w:r>
      <w:r>
        <w:rPr>
          <w:szCs w:val="19"/>
        </w:rPr>
        <w:t>t</w:t>
      </w:r>
      <w:r w:rsidRPr="001645DC">
        <w:rPr>
          <w:szCs w:val="19"/>
        </w:rPr>
        <w:t>here are 15 Centres Against Sexual Assault (CASAs)</w:t>
      </w:r>
      <w:r>
        <w:rPr>
          <w:szCs w:val="19"/>
        </w:rPr>
        <w:t>, which</w:t>
      </w:r>
      <w:r w:rsidRPr="001645DC">
        <w:rPr>
          <w:szCs w:val="19"/>
        </w:rPr>
        <w:t xml:space="preserve"> are non-profit, government-funded organisations that provide support and intervention to women, children and men,</w:t>
      </w:r>
      <w:r>
        <w:rPr>
          <w:szCs w:val="19"/>
        </w:rPr>
        <w:t xml:space="preserve"> </w:t>
      </w:r>
      <w:r w:rsidRPr="001645DC">
        <w:rPr>
          <w:szCs w:val="19"/>
        </w:rPr>
        <w:t>who are victims and survivors of sexual assault.</w:t>
      </w:r>
    </w:p>
    <w:p w:rsidR="001F2615" w:rsidRDefault="001F2615" w:rsidP="001F2615">
      <w:pPr>
        <w:pStyle w:val="DHHSbody"/>
        <w:rPr>
          <w:szCs w:val="19"/>
        </w:rPr>
      </w:pPr>
      <w:r>
        <w:rPr>
          <w:szCs w:val="19"/>
        </w:rPr>
        <w:t>T</w:t>
      </w:r>
      <w:r w:rsidRPr="001645DC">
        <w:rPr>
          <w:szCs w:val="19"/>
        </w:rPr>
        <w:t>he Victorian Sexual Assault Crisis Line (after hours) offer</w:t>
      </w:r>
      <w:r>
        <w:rPr>
          <w:szCs w:val="19"/>
        </w:rPr>
        <w:t>s</w:t>
      </w:r>
      <w:r w:rsidRPr="001645DC">
        <w:rPr>
          <w:szCs w:val="19"/>
        </w:rPr>
        <w:t xml:space="preserve"> free, confidential 24-hour emergency or crisis care for victims and survivors of sexual assault. This includes crisis counselling support, and access to medical care and legal services,</w:t>
      </w:r>
      <w:r>
        <w:rPr>
          <w:szCs w:val="19"/>
        </w:rPr>
        <w:t xml:space="preserve"> </w:t>
      </w:r>
      <w:r w:rsidRPr="001645DC">
        <w:rPr>
          <w:szCs w:val="19"/>
        </w:rPr>
        <w:t>as well as counselling support for adults who were abused in their childhood.</w:t>
      </w:r>
    </w:p>
    <w:p w:rsidR="00B437A9" w:rsidRPr="001645DC" w:rsidRDefault="00B437A9" w:rsidP="00B437A9">
      <w:pPr>
        <w:pStyle w:val="Heading4"/>
      </w:pPr>
      <w:r>
        <w:t>Sexual Assault Crisis Line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675"/>
        <w:gridCol w:w="3995"/>
      </w:tblGrid>
      <w:tr w:rsidR="00B437A9" w:rsidRPr="003072C6" w:rsidTr="007E5C85">
        <w:tc>
          <w:tcPr>
            <w:tcW w:w="2977" w:type="dxa"/>
            <w:shd w:val="clear" w:color="auto" w:fill="auto"/>
          </w:tcPr>
          <w:p w:rsidR="00B437A9" w:rsidRPr="003072C6" w:rsidRDefault="00B437A9" w:rsidP="001B7485">
            <w:pPr>
              <w:pStyle w:val="DHHStablecolhead"/>
            </w:pPr>
            <w:r w:rsidRPr="001645DC">
              <w:t>Name</w:t>
            </w:r>
          </w:p>
        </w:tc>
        <w:tc>
          <w:tcPr>
            <w:tcW w:w="1675" w:type="dxa"/>
            <w:shd w:val="clear" w:color="auto" w:fill="auto"/>
          </w:tcPr>
          <w:p w:rsidR="00B437A9" w:rsidRPr="003072C6" w:rsidRDefault="00B437A9" w:rsidP="001B7485">
            <w:pPr>
              <w:pStyle w:val="DHHStablecolhead"/>
            </w:pPr>
            <w:r w:rsidRPr="001645DC">
              <w:t>Address</w:t>
            </w:r>
          </w:p>
        </w:tc>
        <w:tc>
          <w:tcPr>
            <w:tcW w:w="3995" w:type="dxa"/>
            <w:shd w:val="clear" w:color="auto" w:fill="auto"/>
          </w:tcPr>
          <w:p w:rsidR="00B437A9" w:rsidRPr="003072C6" w:rsidRDefault="00B437A9" w:rsidP="001B7485">
            <w:pPr>
              <w:pStyle w:val="DHHStablecolhead"/>
            </w:pPr>
            <w:r w:rsidRPr="001645DC">
              <w:t>Contact details</w:t>
            </w:r>
          </w:p>
        </w:tc>
      </w:tr>
      <w:tr w:rsidR="00B437A9" w:rsidRPr="00B437A9" w:rsidTr="007E5C85">
        <w:tc>
          <w:tcPr>
            <w:tcW w:w="2977" w:type="dxa"/>
            <w:shd w:val="clear" w:color="auto" w:fill="auto"/>
          </w:tcPr>
          <w:p w:rsidR="00B437A9" w:rsidRPr="00B437A9" w:rsidRDefault="00B437A9" w:rsidP="00B437A9">
            <w:pPr>
              <w:pStyle w:val="DHHStabletext"/>
            </w:pPr>
            <w:r w:rsidRPr="00B437A9">
              <w:t>Sexual Assault Crisis Line</w:t>
            </w:r>
          </w:p>
        </w:tc>
        <w:tc>
          <w:tcPr>
            <w:tcW w:w="1675" w:type="dxa"/>
            <w:shd w:val="clear" w:color="auto" w:fill="auto"/>
          </w:tcPr>
          <w:p w:rsidR="00B437A9" w:rsidRPr="00B437A9" w:rsidRDefault="00B437A9" w:rsidP="00B437A9">
            <w:pPr>
              <w:pStyle w:val="DHHStabletext"/>
            </w:pPr>
            <w:r w:rsidRPr="00B437A9">
              <w:t>Victoria</w:t>
            </w:r>
          </w:p>
        </w:tc>
        <w:tc>
          <w:tcPr>
            <w:tcW w:w="3995" w:type="dxa"/>
            <w:shd w:val="clear" w:color="auto" w:fill="auto"/>
          </w:tcPr>
          <w:p w:rsidR="00B437A9" w:rsidRPr="00B437A9" w:rsidRDefault="00B437A9" w:rsidP="007E5C85">
            <w:pPr>
              <w:pStyle w:val="DHHStablebullet"/>
            </w:pPr>
            <w:r w:rsidRPr="00B437A9">
              <w:t>Call 1800 806 292</w:t>
            </w:r>
          </w:p>
        </w:tc>
      </w:tr>
    </w:tbl>
    <w:p w:rsidR="00B437A9" w:rsidRDefault="00B437A9" w:rsidP="00B437A9">
      <w:pPr>
        <w:pStyle w:val="Heading4"/>
      </w:pPr>
      <w:r>
        <w:t>Metropolitan CASA</w:t>
      </w:r>
      <w:r w:rsidR="00F96D91">
        <w: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3388"/>
        <w:gridCol w:w="4019"/>
      </w:tblGrid>
      <w:tr w:rsidR="00F96D91" w:rsidRPr="003072C6" w:rsidTr="00F96D91">
        <w:trPr>
          <w:tblHeader/>
        </w:trPr>
        <w:tc>
          <w:tcPr>
            <w:tcW w:w="0" w:type="auto"/>
            <w:shd w:val="clear" w:color="auto" w:fill="auto"/>
          </w:tcPr>
          <w:p w:rsidR="00B437A9" w:rsidRPr="005717DE" w:rsidRDefault="00B437A9" w:rsidP="00B437A9">
            <w:pPr>
              <w:pStyle w:val="DHHStablecolhead"/>
            </w:pPr>
            <w:r>
              <w:t>Name</w:t>
            </w:r>
          </w:p>
        </w:tc>
        <w:tc>
          <w:tcPr>
            <w:tcW w:w="3388" w:type="dxa"/>
            <w:shd w:val="clear" w:color="auto" w:fill="auto"/>
          </w:tcPr>
          <w:p w:rsidR="00B437A9" w:rsidRPr="005717DE" w:rsidRDefault="00B437A9" w:rsidP="00B437A9">
            <w:pPr>
              <w:pStyle w:val="DHHStablecolhead"/>
            </w:pPr>
            <w:r>
              <w:t>Address</w:t>
            </w:r>
          </w:p>
        </w:tc>
        <w:tc>
          <w:tcPr>
            <w:tcW w:w="4019" w:type="dxa"/>
            <w:shd w:val="clear" w:color="auto" w:fill="auto"/>
          </w:tcPr>
          <w:p w:rsidR="00B437A9" w:rsidRPr="001645DC" w:rsidRDefault="00B437A9" w:rsidP="00B437A9">
            <w:pPr>
              <w:pStyle w:val="DHHStablecolhead"/>
            </w:pPr>
            <w:r>
              <w:t>Contact details</w:t>
            </w:r>
          </w:p>
        </w:tc>
      </w:tr>
      <w:tr w:rsidR="00F96D91" w:rsidRPr="003072C6" w:rsidTr="00F96D91">
        <w:tc>
          <w:tcPr>
            <w:tcW w:w="0" w:type="auto"/>
            <w:shd w:val="clear" w:color="auto" w:fill="auto"/>
          </w:tcPr>
          <w:p w:rsidR="00B437A9" w:rsidRPr="007E5C85" w:rsidRDefault="00B437A9" w:rsidP="007E5C85">
            <w:pPr>
              <w:pStyle w:val="DHHStabletext"/>
            </w:pPr>
            <w:r w:rsidRPr="007E5C85">
              <w:t>CASA House</w:t>
            </w:r>
          </w:p>
        </w:tc>
        <w:tc>
          <w:tcPr>
            <w:tcW w:w="3388" w:type="dxa"/>
            <w:shd w:val="clear" w:color="auto" w:fill="auto"/>
          </w:tcPr>
          <w:p w:rsidR="00B437A9" w:rsidRPr="007E5C85" w:rsidRDefault="00B437A9" w:rsidP="007E5C85">
            <w:pPr>
              <w:pStyle w:val="DHHStabletext"/>
            </w:pPr>
            <w:r w:rsidRPr="007E5C85">
              <w:t>Level 3, 210 Lonsdale Street</w:t>
            </w:r>
            <w:r w:rsidR="00F96D91" w:rsidRPr="007E5C85">
              <w:br/>
            </w:r>
            <w:r w:rsidRPr="007E5C85">
              <w:t>Melbourne 3000</w:t>
            </w:r>
          </w:p>
        </w:tc>
        <w:tc>
          <w:tcPr>
            <w:tcW w:w="4019" w:type="dxa"/>
            <w:shd w:val="clear" w:color="auto" w:fill="auto"/>
          </w:tcPr>
          <w:p w:rsidR="00B437A9" w:rsidRPr="001645DC" w:rsidRDefault="00B437A9" w:rsidP="007E5C85">
            <w:pPr>
              <w:pStyle w:val="DHHStablebullet"/>
            </w:pPr>
            <w:r w:rsidRPr="001645DC">
              <w:t xml:space="preserve">Call </w:t>
            </w:r>
            <w:r>
              <w:t>(03)</w:t>
            </w:r>
            <w:r w:rsidRPr="001645DC">
              <w:t xml:space="preserve"> 9635 3600</w:t>
            </w:r>
          </w:p>
          <w:p w:rsidR="00B437A9" w:rsidRPr="001645DC" w:rsidRDefault="00B437A9" w:rsidP="007E5C85">
            <w:pPr>
              <w:pStyle w:val="DHHStablebullet"/>
            </w:pPr>
            <w:r w:rsidRPr="001645DC">
              <w:t xml:space="preserve">Email: </w:t>
            </w:r>
            <w:r w:rsidRPr="00B437A9">
              <w:t>casa@thewomens.org.au</w:t>
            </w:r>
          </w:p>
          <w:p w:rsidR="00B437A9" w:rsidRPr="003072C6" w:rsidRDefault="007A0CF7" w:rsidP="007E5C85">
            <w:pPr>
              <w:pStyle w:val="DHHStablebullet"/>
            </w:pPr>
            <w:hyperlink r:id="rId332" w:history="1">
              <w:r w:rsidR="00B437A9" w:rsidRPr="007E5C85">
                <w:rPr>
                  <w:rStyle w:val="Hyperlink"/>
                </w:rPr>
                <w:t>CASA House website</w:t>
              </w:r>
            </w:hyperlink>
          </w:p>
        </w:tc>
      </w:tr>
      <w:tr w:rsidR="00F96D91" w:rsidRPr="003072C6" w:rsidTr="00F96D91">
        <w:tc>
          <w:tcPr>
            <w:tcW w:w="0" w:type="auto"/>
            <w:shd w:val="clear" w:color="auto" w:fill="auto"/>
          </w:tcPr>
          <w:p w:rsidR="00B437A9" w:rsidRPr="007E5C85" w:rsidRDefault="00B437A9" w:rsidP="007E5C85">
            <w:pPr>
              <w:pStyle w:val="DHHStabletext"/>
            </w:pPr>
            <w:r w:rsidRPr="007E5C85">
              <w:t>Eastern CASA</w:t>
            </w:r>
          </w:p>
        </w:tc>
        <w:tc>
          <w:tcPr>
            <w:tcW w:w="3388" w:type="dxa"/>
            <w:shd w:val="clear" w:color="auto" w:fill="auto"/>
          </w:tcPr>
          <w:p w:rsidR="00B437A9" w:rsidRPr="007E5C85" w:rsidRDefault="00B437A9" w:rsidP="007E5C85">
            <w:pPr>
              <w:pStyle w:val="DHHStabletext"/>
            </w:pPr>
            <w:r w:rsidRPr="007E5C85">
              <w:t>17 Ware Crescent</w:t>
            </w:r>
            <w:r w:rsidR="00F96D91" w:rsidRPr="007E5C85">
              <w:br/>
            </w:r>
            <w:r w:rsidRPr="007E5C85">
              <w:t>Ringwood East 3135</w:t>
            </w:r>
          </w:p>
        </w:tc>
        <w:tc>
          <w:tcPr>
            <w:tcW w:w="4019" w:type="dxa"/>
            <w:shd w:val="clear" w:color="auto" w:fill="auto"/>
          </w:tcPr>
          <w:p w:rsidR="00B437A9" w:rsidRPr="001645DC" w:rsidRDefault="00B437A9" w:rsidP="007E5C85">
            <w:pPr>
              <w:pStyle w:val="DHHStablebullet"/>
            </w:pPr>
            <w:r w:rsidRPr="001645DC">
              <w:t xml:space="preserve">Call: </w:t>
            </w:r>
            <w:r>
              <w:t>(03)</w:t>
            </w:r>
            <w:r w:rsidRPr="001645DC">
              <w:t xml:space="preserve"> 9870 7330</w:t>
            </w:r>
          </w:p>
          <w:p w:rsidR="00B437A9" w:rsidRPr="001645DC" w:rsidRDefault="00B437A9" w:rsidP="007E5C85">
            <w:pPr>
              <w:pStyle w:val="DHHStablebullet"/>
            </w:pPr>
            <w:r w:rsidRPr="001645DC">
              <w:t xml:space="preserve">Email: </w:t>
            </w:r>
            <w:r w:rsidRPr="00B437A9">
              <w:t>ecasa@easternhealth.org.au</w:t>
            </w:r>
          </w:p>
          <w:p w:rsidR="00B437A9" w:rsidRPr="003072C6" w:rsidRDefault="007A0CF7" w:rsidP="007E5C85">
            <w:pPr>
              <w:pStyle w:val="DHHStablebullet"/>
            </w:pPr>
            <w:hyperlink r:id="rId333" w:history="1">
              <w:r w:rsidR="00B437A9" w:rsidRPr="007E5C85">
                <w:rPr>
                  <w:rStyle w:val="Hyperlink"/>
                </w:rPr>
                <w:t>Eastern CASA website</w:t>
              </w:r>
            </w:hyperlink>
            <w:r w:rsidR="00B437A9" w:rsidRPr="003072C6">
              <w:t xml:space="preserve"> </w:t>
            </w:r>
          </w:p>
        </w:tc>
      </w:tr>
      <w:tr w:rsidR="00F96D91" w:rsidRPr="003072C6" w:rsidTr="00F96D91">
        <w:tc>
          <w:tcPr>
            <w:tcW w:w="0" w:type="auto"/>
            <w:shd w:val="clear" w:color="auto" w:fill="auto"/>
          </w:tcPr>
          <w:p w:rsidR="00B437A9" w:rsidRPr="007E5C85" w:rsidRDefault="00B437A9" w:rsidP="007E5C85">
            <w:pPr>
              <w:pStyle w:val="DHHStabletext"/>
            </w:pPr>
            <w:r w:rsidRPr="007E5C85">
              <w:t>Gatehouse Centre</w:t>
            </w:r>
          </w:p>
        </w:tc>
        <w:tc>
          <w:tcPr>
            <w:tcW w:w="3388" w:type="dxa"/>
            <w:shd w:val="clear" w:color="auto" w:fill="auto"/>
          </w:tcPr>
          <w:p w:rsidR="00B437A9" w:rsidRPr="007E5C85" w:rsidRDefault="00B437A9" w:rsidP="007E5C85">
            <w:pPr>
              <w:pStyle w:val="DHHStabletext"/>
            </w:pPr>
            <w:r w:rsidRPr="007E5C85">
              <w:t>Level 5, South East Building</w:t>
            </w:r>
            <w:r w:rsidR="00F96D91" w:rsidRPr="007E5C85">
              <w:br/>
            </w:r>
            <w:r w:rsidRPr="007E5C85">
              <w:t>The Royal Children’s Hospital</w:t>
            </w:r>
            <w:r w:rsidR="00F96D91" w:rsidRPr="007E5C85">
              <w:br/>
            </w:r>
            <w:r w:rsidRPr="007E5C85">
              <w:t>Flemington Road</w:t>
            </w:r>
            <w:r w:rsidR="00F96D91" w:rsidRPr="007E5C85">
              <w:br/>
            </w:r>
            <w:r w:rsidRPr="007E5C85">
              <w:t>Parkville 3052</w:t>
            </w:r>
          </w:p>
        </w:tc>
        <w:tc>
          <w:tcPr>
            <w:tcW w:w="4019" w:type="dxa"/>
            <w:shd w:val="clear" w:color="auto" w:fill="auto"/>
          </w:tcPr>
          <w:p w:rsidR="00B437A9" w:rsidRPr="001645DC" w:rsidRDefault="00B437A9" w:rsidP="007E5C85">
            <w:pPr>
              <w:pStyle w:val="DHHStablebullet"/>
            </w:pPr>
            <w:r w:rsidRPr="001645DC">
              <w:t xml:space="preserve">Call: </w:t>
            </w:r>
            <w:r>
              <w:t>(03)</w:t>
            </w:r>
            <w:r w:rsidRPr="001645DC">
              <w:t xml:space="preserve"> 9345 6391</w:t>
            </w:r>
          </w:p>
          <w:p w:rsidR="00B437A9" w:rsidRPr="001645DC" w:rsidRDefault="00B437A9" w:rsidP="007E5C85">
            <w:pPr>
              <w:pStyle w:val="DHHStablebullet"/>
            </w:pPr>
            <w:r w:rsidRPr="001645DC">
              <w:t xml:space="preserve">Email: </w:t>
            </w:r>
            <w:r w:rsidRPr="00F96D91">
              <w:t>gatehouse.centre@rch.org.au</w:t>
            </w:r>
          </w:p>
          <w:p w:rsidR="00B437A9" w:rsidRPr="003072C6" w:rsidRDefault="007A0CF7" w:rsidP="007E5C85">
            <w:pPr>
              <w:pStyle w:val="DHHStablebullet"/>
            </w:pPr>
            <w:hyperlink r:id="rId334" w:history="1">
              <w:r w:rsidR="00F96D91" w:rsidRPr="007E5C85">
                <w:rPr>
                  <w:rStyle w:val="Hyperlink"/>
                </w:rPr>
                <w:t>Gatehouse Centre w</w:t>
              </w:r>
              <w:r w:rsidR="00B437A9" w:rsidRPr="007E5C85">
                <w:rPr>
                  <w:rStyle w:val="Hyperlink"/>
                </w:rPr>
                <w:t>ebsite</w:t>
              </w:r>
            </w:hyperlink>
          </w:p>
        </w:tc>
      </w:tr>
      <w:tr w:rsidR="00F96D91" w:rsidRPr="003072C6" w:rsidTr="00F96D91">
        <w:tc>
          <w:tcPr>
            <w:tcW w:w="0" w:type="auto"/>
            <w:shd w:val="clear" w:color="auto" w:fill="auto"/>
          </w:tcPr>
          <w:p w:rsidR="00B437A9" w:rsidRPr="007E5C85" w:rsidRDefault="00B437A9" w:rsidP="007E5C85">
            <w:pPr>
              <w:pStyle w:val="DHHStabletext"/>
            </w:pPr>
            <w:r w:rsidRPr="007E5C85">
              <w:t>Northern CASA</w:t>
            </w:r>
          </w:p>
        </w:tc>
        <w:tc>
          <w:tcPr>
            <w:tcW w:w="3388" w:type="dxa"/>
            <w:shd w:val="clear" w:color="auto" w:fill="auto"/>
          </w:tcPr>
          <w:p w:rsidR="00B437A9" w:rsidRPr="007E5C85" w:rsidRDefault="00B437A9" w:rsidP="007E5C85">
            <w:pPr>
              <w:pStyle w:val="DHHStabletext"/>
            </w:pPr>
            <w:r w:rsidRPr="007E5C85">
              <w:t>Building 26, Heidelberg Repatriation Hospital</w:t>
            </w:r>
            <w:r w:rsidR="00F96D91" w:rsidRPr="007E5C85">
              <w:br/>
            </w:r>
            <w:r w:rsidRPr="007E5C85">
              <w:t>300 Waterdale Road</w:t>
            </w:r>
            <w:r w:rsidR="00F96D91" w:rsidRPr="007E5C85">
              <w:br/>
            </w:r>
            <w:r w:rsidRPr="007E5C85">
              <w:t>Heidelberg West 3081</w:t>
            </w:r>
          </w:p>
        </w:tc>
        <w:tc>
          <w:tcPr>
            <w:tcW w:w="4019" w:type="dxa"/>
            <w:shd w:val="clear" w:color="auto" w:fill="auto"/>
          </w:tcPr>
          <w:p w:rsidR="00B437A9" w:rsidRPr="001645DC" w:rsidRDefault="00B437A9" w:rsidP="007E5C85">
            <w:pPr>
              <w:pStyle w:val="DHHStablebullet"/>
            </w:pPr>
            <w:r w:rsidRPr="001645DC">
              <w:t xml:space="preserve">Call: </w:t>
            </w:r>
            <w:r>
              <w:t>(03)</w:t>
            </w:r>
            <w:r w:rsidRPr="001645DC">
              <w:t xml:space="preserve"> 94</w:t>
            </w:r>
            <w:r>
              <w:t>97</w:t>
            </w:r>
            <w:r w:rsidRPr="001645DC">
              <w:t xml:space="preserve"> </w:t>
            </w:r>
            <w:r>
              <w:t>1768</w:t>
            </w:r>
          </w:p>
          <w:p w:rsidR="00B437A9" w:rsidRPr="001645DC" w:rsidRDefault="00B437A9" w:rsidP="007E5C85">
            <w:pPr>
              <w:pStyle w:val="DHHStablebullet"/>
            </w:pPr>
            <w:r w:rsidRPr="001645DC">
              <w:t xml:space="preserve">Email: </w:t>
            </w:r>
            <w:r>
              <w:t>&lt;</w:t>
            </w:r>
            <w:hyperlink r:id="rId335">
              <w:r w:rsidRPr="007E5C85">
                <w:rPr>
                  <w:rStyle w:val="Hyperlink"/>
                </w:rPr>
                <w:t>ncasa@austin.org.au</w:t>
              </w:r>
            </w:hyperlink>
            <w:r>
              <w:t xml:space="preserve">&gt; </w:t>
            </w:r>
          </w:p>
          <w:p w:rsidR="00B437A9" w:rsidRPr="003072C6" w:rsidRDefault="007A0CF7" w:rsidP="007E5C85">
            <w:pPr>
              <w:pStyle w:val="DHHStablebullet"/>
            </w:pPr>
            <w:hyperlink r:id="rId336" w:history="1">
              <w:r w:rsidR="00F96D91" w:rsidRPr="007E5C85">
                <w:rPr>
                  <w:rStyle w:val="Hyperlink"/>
                </w:rPr>
                <w:t>Northern CASA w</w:t>
              </w:r>
              <w:r w:rsidR="00B437A9" w:rsidRPr="007E5C85">
                <w:rPr>
                  <w:rStyle w:val="Hyperlink"/>
                </w:rPr>
                <w:t>ebsite</w:t>
              </w:r>
            </w:hyperlink>
          </w:p>
        </w:tc>
      </w:tr>
      <w:tr w:rsidR="00F96D91" w:rsidRPr="003072C6" w:rsidTr="00F96D91">
        <w:tc>
          <w:tcPr>
            <w:tcW w:w="0" w:type="auto"/>
            <w:shd w:val="clear" w:color="auto" w:fill="auto"/>
          </w:tcPr>
          <w:p w:rsidR="00B437A9" w:rsidRPr="007E5C85" w:rsidRDefault="00B437A9" w:rsidP="007E5C85">
            <w:pPr>
              <w:pStyle w:val="DHHStabletext"/>
            </w:pPr>
            <w:r w:rsidRPr="007E5C85">
              <w:t>South Eastern CASA</w:t>
            </w:r>
          </w:p>
        </w:tc>
        <w:tc>
          <w:tcPr>
            <w:tcW w:w="3388" w:type="dxa"/>
            <w:shd w:val="clear" w:color="auto" w:fill="auto"/>
          </w:tcPr>
          <w:p w:rsidR="00B437A9" w:rsidRPr="007E5C85" w:rsidRDefault="00B437A9" w:rsidP="007E5C85">
            <w:pPr>
              <w:pStyle w:val="DHHStabletext"/>
            </w:pPr>
            <w:r w:rsidRPr="007E5C85">
              <w:t>11 Chester Street</w:t>
            </w:r>
            <w:r w:rsidR="00F96D91" w:rsidRPr="007E5C85">
              <w:br/>
            </w:r>
            <w:r w:rsidRPr="007E5C85">
              <w:t xml:space="preserve">East Bentleigh 3165 </w:t>
            </w:r>
          </w:p>
        </w:tc>
        <w:tc>
          <w:tcPr>
            <w:tcW w:w="4019" w:type="dxa"/>
            <w:shd w:val="clear" w:color="auto" w:fill="auto"/>
          </w:tcPr>
          <w:p w:rsidR="00B437A9" w:rsidRPr="001645DC" w:rsidRDefault="00B437A9" w:rsidP="007E5C85">
            <w:pPr>
              <w:pStyle w:val="DHHStablebullet"/>
            </w:pPr>
            <w:r w:rsidRPr="001645DC">
              <w:t xml:space="preserve">Call: </w:t>
            </w:r>
            <w:r>
              <w:t>(03)</w:t>
            </w:r>
            <w:r w:rsidRPr="001645DC">
              <w:t xml:space="preserve"> </w:t>
            </w:r>
            <w:r>
              <w:t>9928 8741</w:t>
            </w:r>
          </w:p>
          <w:p w:rsidR="00B437A9" w:rsidRPr="001645DC" w:rsidRDefault="00B437A9" w:rsidP="007E5C85">
            <w:pPr>
              <w:pStyle w:val="DHHStablebullet"/>
            </w:pPr>
            <w:r w:rsidRPr="001645DC">
              <w:t xml:space="preserve">Email: </w:t>
            </w:r>
            <w:r w:rsidRPr="00F96D91">
              <w:t>secasa@monashhealth.org.au</w:t>
            </w:r>
          </w:p>
          <w:p w:rsidR="00B437A9" w:rsidRPr="003072C6" w:rsidRDefault="007A0CF7" w:rsidP="007E5C85">
            <w:pPr>
              <w:pStyle w:val="DHHStablebullet"/>
            </w:pPr>
            <w:hyperlink r:id="rId337" w:history="1">
              <w:r w:rsidR="00F96D91" w:rsidRPr="007E5C85">
                <w:rPr>
                  <w:rStyle w:val="Hyperlink"/>
                </w:rPr>
                <w:t>SECASA w</w:t>
              </w:r>
              <w:r w:rsidR="00B437A9" w:rsidRPr="007E5C85">
                <w:rPr>
                  <w:rStyle w:val="Hyperlink"/>
                </w:rPr>
                <w:t>ebsite</w:t>
              </w:r>
            </w:hyperlink>
          </w:p>
        </w:tc>
      </w:tr>
      <w:tr w:rsidR="00F96D91" w:rsidRPr="003072C6" w:rsidTr="00F96D91">
        <w:tc>
          <w:tcPr>
            <w:tcW w:w="0" w:type="auto"/>
            <w:shd w:val="clear" w:color="auto" w:fill="auto"/>
          </w:tcPr>
          <w:p w:rsidR="00B437A9" w:rsidRPr="007E5C85" w:rsidRDefault="00B437A9" w:rsidP="007E5C85">
            <w:pPr>
              <w:pStyle w:val="DHHStabletext"/>
            </w:pPr>
            <w:r w:rsidRPr="007E5C85">
              <w:t>West CASA</w:t>
            </w:r>
          </w:p>
        </w:tc>
        <w:tc>
          <w:tcPr>
            <w:tcW w:w="3388" w:type="dxa"/>
            <w:shd w:val="clear" w:color="auto" w:fill="auto"/>
          </w:tcPr>
          <w:p w:rsidR="00B437A9" w:rsidRPr="007E5C85" w:rsidRDefault="00B437A9" w:rsidP="007E5C85">
            <w:pPr>
              <w:pStyle w:val="DHHStabletext"/>
            </w:pPr>
            <w:r w:rsidRPr="007E5C85">
              <w:t>53 Ballarat Road</w:t>
            </w:r>
            <w:r w:rsidR="00F96D91" w:rsidRPr="007E5C85">
              <w:br/>
            </w:r>
            <w:r w:rsidRPr="007E5C85">
              <w:t>Footscray 3011</w:t>
            </w:r>
          </w:p>
        </w:tc>
        <w:tc>
          <w:tcPr>
            <w:tcW w:w="4019" w:type="dxa"/>
            <w:shd w:val="clear" w:color="auto" w:fill="auto"/>
          </w:tcPr>
          <w:p w:rsidR="00B437A9" w:rsidRPr="001645DC" w:rsidRDefault="00B437A9" w:rsidP="007E5C85">
            <w:pPr>
              <w:pStyle w:val="DHHStablebullet"/>
            </w:pPr>
            <w:r w:rsidRPr="001645DC">
              <w:t xml:space="preserve">Call: </w:t>
            </w:r>
            <w:r>
              <w:t>(03)</w:t>
            </w:r>
            <w:r w:rsidRPr="001645DC">
              <w:t xml:space="preserve"> 9687 </w:t>
            </w:r>
            <w:r>
              <w:t>5811</w:t>
            </w:r>
          </w:p>
          <w:p w:rsidR="00B437A9" w:rsidRPr="001645DC" w:rsidRDefault="00B437A9" w:rsidP="007E5C85">
            <w:pPr>
              <w:pStyle w:val="DHHStablebullet"/>
            </w:pPr>
            <w:r w:rsidRPr="001645DC">
              <w:t xml:space="preserve">Email: </w:t>
            </w:r>
            <w:r>
              <w:t>&lt;</w:t>
            </w:r>
            <w:hyperlink r:id="rId338">
              <w:r w:rsidRPr="007E5C85">
                <w:rPr>
                  <w:rStyle w:val="Hyperlink"/>
                </w:rPr>
                <w:t>info@westcasa.org.au</w:t>
              </w:r>
            </w:hyperlink>
            <w:r>
              <w:t>&gt;</w:t>
            </w:r>
          </w:p>
          <w:p w:rsidR="00B437A9" w:rsidRPr="003072C6" w:rsidRDefault="007A0CF7" w:rsidP="007E5C85">
            <w:pPr>
              <w:pStyle w:val="DHHStablebullet"/>
            </w:pPr>
            <w:hyperlink r:id="rId339" w:history="1">
              <w:r w:rsidR="00F96D91" w:rsidRPr="007E5C85">
                <w:rPr>
                  <w:rStyle w:val="Hyperlink"/>
                </w:rPr>
                <w:t>West CASA w</w:t>
              </w:r>
              <w:r w:rsidR="00B437A9" w:rsidRPr="007E5C85">
                <w:rPr>
                  <w:rStyle w:val="Hyperlink"/>
                </w:rPr>
                <w:t>ebsite</w:t>
              </w:r>
            </w:hyperlink>
          </w:p>
        </w:tc>
      </w:tr>
    </w:tbl>
    <w:p w:rsidR="00B437A9" w:rsidRDefault="00F96D91" w:rsidP="00F96D91">
      <w:pPr>
        <w:pStyle w:val="Heading4"/>
      </w:pPr>
      <w:r>
        <w:lastRenderedPageBreak/>
        <w:t>Rural CASAs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3428"/>
        <w:gridCol w:w="3675"/>
      </w:tblGrid>
      <w:tr w:rsidR="00F96D91" w:rsidRPr="003072C6" w:rsidTr="007E5C85">
        <w:trPr>
          <w:tblHeader/>
        </w:trPr>
        <w:tc>
          <w:tcPr>
            <w:tcW w:w="2127" w:type="dxa"/>
            <w:shd w:val="clear" w:color="auto" w:fill="auto"/>
          </w:tcPr>
          <w:p w:rsidR="00F96D91" w:rsidRPr="001D18D6" w:rsidRDefault="00F96D91" w:rsidP="007E5C85">
            <w:pPr>
              <w:pStyle w:val="DHHStablecolhead"/>
            </w:pPr>
            <w:r>
              <w:t>Name</w:t>
            </w:r>
          </w:p>
        </w:tc>
        <w:tc>
          <w:tcPr>
            <w:tcW w:w="3543" w:type="dxa"/>
            <w:shd w:val="clear" w:color="auto" w:fill="auto"/>
          </w:tcPr>
          <w:p w:rsidR="00F96D91" w:rsidRPr="00BA0ACA" w:rsidRDefault="00F96D91" w:rsidP="007E5C85">
            <w:pPr>
              <w:pStyle w:val="DHHStablecolhead"/>
            </w:pPr>
            <w:r>
              <w:t>Address</w:t>
            </w:r>
          </w:p>
        </w:tc>
        <w:tc>
          <w:tcPr>
            <w:tcW w:w="3736" w:type="dxa"/>
            <w:shd w:val="clear" w:color="auto" w:fill="auto"/>
          </w:tcPr>
          <w:p w:rsidR="00F96D91" w:rsidRPr="001645DC" w:rsidRDefault="00F96D91" w:rsidP="007E5C85">
            <w:pPr>
              <w:pStyle w:val="DHHStablecolhead"/>
              <w:rPr>
                <w:szCs w:val="18"/>
              </w:rPr>
            </w:pPr>
            <w:r>
              <w:rPr>
                <w:szCs w:val="18"/>
              </w:rPr>
              <w:t>Contact details</w:t>
            </w:r>
          </w:p>
        </w:tc>
      </w:tr>
      <w:tr w:rsidR="00F96D91" w:rsidRPr="003072C6" w:rsidTr="007E5C85">
        <w:tc>
          <w:tcPr>
            <w:tcW w:w="2127" w:type="dxa"/>
            <w:shd w:val="clear" w:color="auto" w:fill="auto"/>
          </w:tcPr>
          <w:p w:rsidR="00F96D91" w:rsidRPr="007E5C85" w:rsidRDefault="00F96D91" w:rsidP="007E5C85">
            <w:pPr>
              <w:pStyle w:val="DHHStabletext"/>
            </w:pPr>
            <w:r w:rsidRPr="007E5C85">
              <w:t>Ballarat CASA</w:t>
            </w:r>
          </w:p>
        </w:tc>
        <w:tc>
          <w:tcPr>
            <w:tcW w:w="3543" w:type="dxa"/>
            <w:shd w:val="clear" w:color="auto" w:fill="auto"/>
          </w:tcPr>
          <w:p w:rsidR="00F96D91" w:rsidRPr="007E5C85" w:rsidRDefault="00F96D91" w:rsidP="007E5C85">
            <w:pPr>
              <w:pStyle w:val="DHHStabletext"/>
            </w:pPr>
            <w:r w:rsidRPr="007E5C85">
              <w:t>Ballarat Health Services</w:t>
            </w:r>
            <w:r w:rsidRPr="007E5C85">
              <w:br/>
              <w:t>Sebastopol Complex</w:t>
            </w:r>
            <w:r w:rsidRPr="007E5C85">
              <w:br/>
              <w:t>Corner Vale and Edward Streets</w:t>
            </w:r>
            <w:r w:rsidRPr="007E5C85">
              <w:br/>
              <w:t xml:space="preserve">Sebastopol 3353 </w:t>
            </w:r>
          </w:p>
        </w:tc>
        <w:tc>
          <w:tcPr>
            <w:tcW w:w="3736" w:type="dxa"/>
            <w:shd w:val="clear" w:color="auto" w:fill="auto"/>
          </w:tcPr>
          <w:p w:rsidR="00F96D91" w:rsidRPr="001645DC" w:rsidRDefault="00F96D91" w:rsidP="007E5C85">
            <w:pPr>
              <w:pStyle w:val="DHHStablebullet"/>
            </w:pPr>
            <w:r w:rsidRPr="001645DC">
              <w:t xml:space="preserve">Call: </w:t>
            </w:r>
            <w:r>
              <w:t>(03)</w:t>
            </w:r>
            <w:r w:rsidRPr="001645DC">
              <w:t xml:space="preserve"> 5320 3933</w:t>
            </w:r>
          </w:p>
          <w:p w:rsidR="00F96D91" w:rsidRPr="001645DC" w:rsidRDefault="00F96D91" w:rsidP="007E5C85">
            <w:pPr>
              <w:pStyle w:val="DHHStablebullet"/>
            </w:pPr>
            <w:r w:rsidRPr="001645DC">
              <w:t xml:space="preserve">Email: </w:t>
            </w:r>
            <w:r w:rsidRPr="00F96D91">
              <w:t>casa@bhs.org.au</w:t>
            </w:r>
          </w:p>
          <w:p w:rsidR="00F96D91" w:rsidRPr="003072C6" w:rsidRDefault="007A0CF7" w:rsidP="007E5C85">
            <w:pPr>
              <w:pStyle w:val="DHHStablebullet"/>
            </w:pPr>
            <w:hyperlink r:id="rId340" w:history="1">
              <w:r w:rsidR="00F96D91" w:rsidRPr="007E5C85">
                <w:rPr>
                  <w:rStyle w:val="Hyperlink"/>
                </w:rPr>
                <w:t>Ballarat CASA website</w:t>
              </w:r>
            </w:hyperlink>
            <w:r w:rsidR="00F96D91" w:rsidRPr="003072C6">
              <w:t xml:space="preserve"> </w:t>
            </w:r>
          </w:p>
        </w:tc>
      </w:tr>
      <w:tr w:rsidR="00F96D91" w:rsidRPr="003072C6" w:rsidTr="007E5C85">
        <w:tc>
          <w:tcPr>
            <w:tcW w:w="2127" w:type="dxa"/>
            <w:shd w:val="clear" w:color="auto" w:fill="auto"/>
          </w:tcPr>
          <w:p w:rsidR="00F96D91" w:rsidRPr="007E5C85" w:rsidRDefault="00F96D91" w:rsidP="007E5C85">
            <w:pPr>
              <w:pStyle w:val="DHHStabletext"/>
            </w:pPr>
            <w:r w:rsidRPr="007E5C85">
              <w:t>Barwon CASA</w:t>
            </w:r>
          </w:p>
        </w:tc>
        <w:tc>
          <w:tcPr>
            <w:tcW w:w="3543" w:type="dxa"/>
            <w:shd w:val="clear" w:color="auto" w:fill="auto"/>
          </w:tcPr>
          <w:p w:rsidR="00F96D91" w:rsidRPr="007E5C85" w:rsidRDefault="00F96D91" w:rsidP="007E5C85">
            <w:pPr>
              <w:pStyle w:val="DHHStabletext"/>
            </w:pPr>
            <w:r w:rsidRPr="007E5C85">
              <w:t>Level 1, 59–63 Spring Street</w:t>
            </w:r>
            <w:r w:rsidRPr="007E5C85">
              <w:br/>
              <w:t>Geelong West 3218</w:t>
            </w:r>
          </w:p>
        </w:tc>
        <w:tc>
          <w:tcPr>
            <w:tcW w:w="3736" w:type="dxa"/>
            <w:shd w:val="clear" w:color="auto" w:fill="auto"/>
          </w:tcPr>
          <w:p w:rsidR="00F96D91" w:rsidRPr="001645DC" w:rsidRDefault="00F96D91" w:rsidP="007E5C85">
            <w:pPr>
              <w:pStyle w:val="DHHStablebullet"/>
            </w:pPr>
            <w:r w:rsidRPr="001645DC">
              <w:t xml:space="preserve">Call: </w:t>
            </w:r>
            <w:r>
              <w:t>(03)</w:t>
            </w:r>
            <w:r w:rsidRPr="001645DC">
              <w:t xml:space="preserve"> 5222 4318</w:t>
            </w:r>
          </w:p>
          <w:p w:rsidR="00F96D91" w:rsidRPr="001645DC" w:rsidRDefault="00F96D91" w:rsidP="007E5C85">
            <w:pPr>
              <w:pStyle w:val="DHHStablebullet"/>
            </w:pPr>
            <w:r w:rsidRPr="001645DC">
              <w:t>Email:</w:t>
            </w:r>
            <w:r>
              <w:t xml:space="preserve"> </w:t>
            </w:r>
            <w:r w:rsidRPr="00F96D91">
              <w:t>admin@barwoncasa.org</w:t>
            </w:r>
          </w:p>
          <w:p w:rsidR="00F96D91" w:rsidRPr="003072C6" w:rsidRDefault="007A0CF7" w:rsidP="007E5C85">
            <w:pPr>
              <w:pStyle w:val="DHHStablebullet"/>
            </w:pPr>
            <w:hyperlink r:id="rId341" w:history="1">
              <w:r w:rsidR="00F96D91" w:rsidRPr="007E5C85">
                <w:rPr>
                  <w:rStyle w:val="Hyperlink"/>
                </w:rPr>
                <w:t>Barwon CASA website</w:t>
              </w:r>
            </w:hyperlink>
          </w:p>
        </w:tc>
      </w:tr>
      <w:tr w:rsidR="00F96D91" w:rsidRPr="003072C6" w:rsidTr="007E5C85">
        <w:tc>
          <w:tcPr>
            <w:tcW w:w="2127" w:type="dxa"/>
            <w:shd w:val="clear" w:color="auto" w:fill="auto"/>
          </w:tcPr>
          <w:p w:rsidR="00F96D91" w:rsidRPr="007E5C85" w:rsidRDefault="00F96D91" w:rsidP="007E5C85">
            <w:pPr>
              <w:pStyle w:val="DHHStabletext"/>
            </w:pPr>
            <w:r w:rsidRPr="007E5C85">
              <w:t>Centre Against Violence (Ovens Murray District)</w:t>
            </w:r>
          </w:p>
        </w:tc>
        <w:tc>
          <w:tcPr>
            <w:tcW w:w="3543" w:type="dxa"/>
            <w:shd w:val="clear" w:color="auto" w:fill="auto"/>
          </w:tcPr>
          <w:p w:rsidR="00F96D91" w:rsidRPr="007E5C85" w:rsidRDefault="00F96D91" w:rsidP="007E5C85">
            <w:pPr>
              <w:pStyle w:val="DHHStabletext"/>
            </w:pPr>
            <w:r w:rsidRPr="007E5C85">
              <w:t>23 Templeton Street</w:t>
            </w:r>
            <w:r w:rsidRPr="007E5C85">
              <w:br/>
              <w:t>Wangaratta 3677</w:t>
            </w:r>
          </w:p>
        </w:tc>
        <w:tc>
          <w:tcPr>
            <w:tcW w:w="3736" w:type="dxa"/>
            <w:shd w:val="clear" w:color="auto" w:fill="auto"/>
          </w:tcPr>
          <w:p w:rsidR="00F96D91" w:rsidRPr="001645DC" w:rsidRDefault="00F96D91" w:rsidP="007E5C85">
            <w:pPr>
              <w:pStyle w:val="DHHStablebullet"/>
            </w:pPr>
            <w:r w:rsidRPr="001645DC">
              <w:t xml:space="preserve">Call: </w:t>
            </w:r>
            <w:r>
              <w:t>(03)</w:t>
            </w:r>
            <w:r w:rsidRPr="001645DC">
              <w:t xml:space="preserve"> </w:t>
            </w:r>
            <w:r>
              <w:t>5722 2203</w:t>
            </w:r>
          </w:p>
          <w:p w:rsidR="00F96D91" w:rsidRPr="001645DC" w:rsidRDefault="00F96D91" w:rsidP="007E5C85">
            <w:pPr>
              <w:pStyle w:val="DHHStablebullet"/>
            </w:pPr>
            <w:r w:rsidRPr="001645DC">
              <w:t xml:space="preserve">Email: </w:t>
            </w:r>
            <w:r w:rsidRPr="00F96D91">
              <w:t>admin@cav.org.au</w:t>
            </w:r>
          </w:p>
          <w:p w:rsidR="00F96D91" w:rsidRPr="003072C6" w:rsidRDefault="007A0CF7" w:rsidP="007E5C85">
            <w:pPr>
              <w:pStyle w:val="DHHStablebullet"/>
            </w:pPr>
            <w:hyperlink r:id="rId342" w:history="1">
              <w:r w:rsidR="00F96D91" w:rsidRPr="007E5C85">
                <w:rPr>
                  <w:rStyle w:val="Hyperlink"/>
                </w:rPr>
                <w:t>Centre Against Violence website</w:t>
              </w:r>
            </w:hyperlink>
          </w:p>
        </w:tc>
      </w:tr>
      <w:tr w:rsidR="00F96D91" w:rsidRPr="003072C6" w:rsidTr="007E5C85">
        <w:tc>
          <w:tcPr>
            <w:tcW w:w="2127" w:type="dxa"/>
            <w:shd w:val="clear" w:color="auto" w:fill="auto"/>
          </w:tcPr>
          <w:p w:rsidR="00F96D91" w:rsidRPr="007E5C85" w:rsidRDefault="00F96D91" w:rsidP="007E5C85">
            <w:pPr>
              <w:pStyle w:val="DHHStabletext"/>
            </w:pPr>
            <w:r w:rsidRPr="007E5C85">
              <w:t>Gippsland CASA</w:t>
            </w:r>
          </w:p>
        </w:tc>
        <w:tc>
          <w:tcPr>
            <w:tcW w:w="3543" w:type="dxa"/>
            <w:shd w:val="clear" w:color="auto" w:fill="auto"/>
          </w:tcPr>
          <w:p w:rsidR="00F96D91" w:rsidRPr="007E5C85" w:rsidRDefault="00F96D91" w:rsidP="007E5C85">
            <w:pPr>
              <w:pStyle w:val="DHHStabletext"/>
            </w:pPr>
            <w:r w:rsidRPr="007E5C85">
              <w:t>31–41 Buckley Street</w:t>
            </w:r>
            <w:r w:rsidRPr="007E5C85">
              <w:br/>
              <w:t>Morwell 3840</w:t>
            </w:r>
          </w:p>
        </w:tc>
        <w:tc>
          <w:tcPr>
            <w:tcW w:w="3736" w:type="dxa"/>
            <w:shd w:val="clear" w:color="auto" w:fill="auto"/>
          </w:tcPr>
          <w:p w:rsidR="00F96D91" w:rsidRDefault="00F96D91" w:rsidP="007E5C85">
            <w:pPr>
              <w:pStyle w:val="DHHStablebullet"/>
            </w:pPr>
            <w:r w:rsidRPr="001645DC">
              <w:t xml:space="preserve">Call: </w:t>
            </w:r>
            <w:r>
              <w:t>(03)</w:t>
            </w:r>
            <w:r w:rsidRPr="001645DC">
              <w:t xml:space="preserve"> 5134 3922</w:t>
            </w:r>
          </w:p>
          <w:p w:rsidR="00F96D91" w:rsidRPr="00F96D91" w:rsidRDefault="00F96D91" w:rsidP="007E5C85">
            <w:pPr>
              <w:pStyle w:val="DHHStablebullet"/>
            </w:pPr>
            <w:r>
              <w:t>Email</w:t>
            </w:r>
            <w:r w:rsidRPr="00F96D91">
              <w:t>: mail@gippscasa.org</w:t>
            </w:r>
          </w:p>
          <w:p w:rsidR="00F96D91" w:rsidRPr="003072C6" w:rsidRDefault="007A0CF7" w:rsidP="007E5C85">
            <w:pPr>
              <w:pStyle w:val="DHHStablebullet"/>
            </w:pPr>
            <w:hyperlink r:id="rId343" w:history="1">
              <w:r w:rsidR="00F96D91" w:rsidRPr="007E5C85">
                <w:rPr>
                  <w:rStyle w:val="Hyperlink"/>
                </w:rPr>
                <w:t>Gippsland CASA website</w:t>
              </w:r>
            </w:hyperlink>
          </w:p>
        </w:tc>
      </w:tr>
      <w:tr w:rsidR="00F96D91" w:rsidRPr="003072C6" w:rsidTr="007E5C85">
        <w:tc>
          <w:tcPr>
            <w:tcW w:w="2127" w:type="dxa"/>
            <w:shd w:val="clear" w:color="auto" w:fill="auto"/>
          </w:tcPr>
          <w:p w:rsidR="00F96D91" w:rsidRPr="007E5C85" w:rsidRDefault="00F96D91" w:rsidP="007E5C85">
            <w:pPr>
              <w:pStyle w:val="DHHStabletext"/>
            </w:pPr>
            <w:r w:rsidRPr="007E5C85">
              <w:t>Goulburn Valley CASA</w:t>
            </w:r>
          </w:p>
        </w:tc>
        <w:tc>
          <w:tcPr>
            <w:tcW w:w="3543" w:type="dxa"/>
            <w:shd w:val="clear" w:color="auto" w:fill="auto"/>
          </w:tcPr>
          <w:p w:rsidR="00F96D91" w:rsidRPr="007E5C85" w:rsidRDefault="00F96D91" w:rsidP="007E5C85">
            <w:pPr>
              <w:pStyle w:val="DHHStabletext"/>
            </w:pPr>
            <w:r w:rsidRPr="007E5C85">
              <w:t>130 Nixon Street</w:t>
            </w:r>
            <w:r w:rsidRPr="007E5C85">
              <w:br/>
              <w:t>Shepparton 3630</w:t>
            </w:r>
          </w:p>
        </w:tc>
        <w:tc>
          <w:tcPr>
            <w:tcW w:w="3736" w:type="dxa"/>
            <w:shd w:val="clear" w:color="auto" w:fill="auto"/>
          </w:tcPr>
          <w:p w:rsidR="00F96D91" w:rsidRPr="001645DC" w:rsidRDefault="00F96D91" w:rsidP="007E5C85">
            <w:pPr>
              <w:pStyle w:val="DHHStablebullet"/>
            </w:pPr>
            <w:r w:rsidRPr="001645DC">
              <w:t xml:space="preserve">Call: </w:t>
            </w:r>
            <w:r>
              <w:t>(03)</w:t>
            </w:r>
            <w:r w:rsidRPr="001645DC">
              <w:t xml:space="preserve"> 5831 2343</w:t>
            </w:r>
          </w:p>
          <w:p w:rsidR="00F96D91" w:rsidRPr="001645DC" w:rsidRDefault="00F96D91" w:rsidP="007E5C85">
            <w:pPr>
              <w:pStyle w:val="DHHStablebullet"/>
            </w:pPr>
            <w:r w:rsidRPr="001645DC">
              <w:t xml:space="preserve">Email: </w:t>
            </w:r>
            <w:r w:rsidRPr="00F96D91">
              <w:t>support@gvcasa.org.au</w:t>
            </w:r>
          </w:p>
          <w:p w:rsidR="00F96D91" w:rsidRPr="001645DC" w:rsidRDefault="007A0CF7" w:rsidP="007E5C85">
            <w:pPr>
              <w:pStyle w:val="DHHStablebullet"/>
            </w:pPr>
            <w:hyperlink r:id="rId344" w:history="1">
              <w:r w:rsidR="00F96D91" w:rsidRPr="007E5C85">
                <w:rPr>
                  <w:rStyle w:val="Hyperlink"/>
                </w:rPr>
                <w:t>Goulburn Valley CASA website</w:t>
              </w:r>
            </w:hyperlink>
          </w:p>
        </w:tc>
      </w:tr>
      <w:tr w:rsidR="00F96D91" w:rsidRPr="003072C6" w:rsidTr="007E5C85">
        <w:tc>
          <w:tcPr>
            <w:tcW w:w="2127" w:type="dxa"/>
            <w:shd w:val="clear" w:color="auto" w:fill="auto"/>
          </w:tcPr>
          <w:p w:rsidR="00F96D91" w:rsidRPr="007E5C85" w:rsidRDefault="00F96D91" w:rsidP="007E5C85">
            <w:pPr>
              <w:pStyle w:val="DHHStabletext"/>
            </w:pPr>
            <w:r w:rsidRPr="007E5C85">
              <w:t>Loddon Campaspe CASA</w:t>
            </w:r>
          </w:p>
        </w:tc>
        <w:tc>
          <w:tcPr>
            <w:tcW w:w="3543" w:type="dxa"/>
            <w:shd w:val="clear" w:color="auto" w:fill="auto"/>
          </w:tcPr>
          <w:p w:rsidR="00F96D91" w:rsidRPr="007E5C85" w:rsidRDefault="00F96D91" w:rsidP="007E5C85">
            <w:pPr>
              <w:pStyle w:val="DHHStabletext"/>
            </w:pPr>
            <w:r w:rsidRPr="007E5C85">
              <w:t>71 Bridge Street</w:t>
            </w:r>
            <w:r w:rsidRPr="007E5C85">
              <w:br/>
              <w:t>Bendigo 3550</w:t>
            </w:r>
          </w:p>
        </w:tc>
        <w:tc>
          <w:tcPr>
            <w:tcW w:w="3736" w:type="dxa"/>
            <w:shd w:val="clear" w:color="auto" w:fill="auto"/>
          </w:tcPr>
          <w:p w:rsidR="00F96D91" w:rsidRPr="001645DC" w:rsidRDefault="00F96D91" w:rsidP="007E5C85">
            <w:pPr>
              <w:pStyle w:val="DHHStablebullet"/>
            </w:pPr>
            <w:r w:rsidRPr="001645DC">
              <w:t xml:space="preserve">Call: </w:t>
            </w:r>
            <w:r>
              <w:t>(03)</w:t>
            </w:r>
            <w:r w:rsidRPr="001645DC">
              <w:t xml:space="preserve"> 5441 0430</w:t>
            </w:r>
          </w:p>
          <w:p w:rsidR="00F96D91" w:rsidRPr="001645DC" w:rsidRDefault="00F96D91" w:rsidP="007E5C85">
            <w:pPr>
              <w:pStyle w:val="DHHStablebullet"/>
            </w:pPr>
            <w:r w:rsidRPr="001645DC">
              <w:t>Fax: 5444 6713</w:t>
            </w:r>
          </w:p>
          <w:p w:rsidR="00F96D91" w:rsidRPr="001645DC" w:rsidRDefault="00F96D91" w:rsidP="007E5C85">
            <w:pPr>
              <w:pStyle w:val="DHHStablebullet"/>
            </w:pPr>
            <w:r w:rsidRPr="001645DC">
              <w:t xml:space="preserve">Email: </w:t>
            </w:r>
            <w:r w:rsidRPr="00F96D91">
              <w:t>lccasa@lccasa.org.au</w:t>
            </w:r>
          </w:p>
          <w:p w:rsidR="00F96D91" w:rsidRPr="001645DC" w:rsidRDefault="007A0CF7" w:rsidP="007E5C85">
            <w:pPr>
              <w:pStyle w:val="DHHStablebullet"/>
              <w:rPr>
                <w:szCs w:val="19"/>
              </w:rPr>
            </w:pPr>
            <w:hyperlink r:id="rId345" w:history="1">
              <w:r w:rsidR="00F96D91" w:rsidRPr="007E5C85">
                <w:rPr>
                  <w:rStyle w:val="Hyperlink"/>
                </w:rPr>
                <w:t>Loddon Campaspe CASA website</w:t>
              </w:r>
            </w:hyperlink>
          </w:p>
        </w:tc>
      </w:tr>
      <w:tr w:rsidR="00F96D91" w:rsidRPr="003072C6" w:rsidTr="007E5C85">
        <w:tc>
          <w:tcPr>
            <w:tcW w:w="2127" w:type="dxa"/>
            <w:shd w:val="clear" w:color="auto" w:fill="auto"/>
          </w:tcPr>
          <w:p w:rsidR="00F96D91" w:rsidRPr="007E5C85" w:rsidRDefault="00F96D91" w:rsidP="007E5C85">
            <w:pPr>
              <w:pStyle w:val="DHHStabletext"/>
            </w:pPr>
            <w:r w:rsidRPr="007E5C85">
              <w:t>Mallee Sexual Assault Unit</w:t>
            </w:r>
          </w:p>
        </w:tc>
        <w:tc>
          <w:tcPr>
            <w:tcW w:w="3543" w:type="dxa"/>
            <w:shd w:val="clear" w:color="auto" w:fill="auto"/>
          </w:tcPr>
          <w:p w:rsidR="00F96D91" w:rsidRPr="007E5C85" w:rsidRDefault="00F96D91" w:rsidP="007E5C85">
            <w:pPr>
              <w:pStyle w:val="DHHStablebullet"/>
            </w:pPr>
            <w:r w:rsidRPr="007E5C85">
              <w:t>Suites 1and 2</w:t>
            </w:r>
            <w:r w:rsidRPr="007E5C85">
              <w:br/>
              <w:t>144–146 Lime Avenue</w:t>
            </w:r>
            <w:r w:rsidRPr="007E5C85">
              <w:br/>
              <w:t>Mildura 3500</w:t>
            </w:r>
          </w:p>
          <w:p w:rsidR="00F96D91" w:rsidRPr="007E5C85" w:rsidRDefault="00F96D91" w:rsidP="007E5C85">
            <w:pPr>
              <w:pStyle w:val="DHHStablebullet"/>
            </w:pPr>
            <w:r w:rsidRPr="007E5C85">
              <w:t>14-16 McCallum Street</w:t>
            </w:r>
            <w:r w:rsidRPr="007E5C85">
              <w:br/>
              <w:t>Swan Hill, 3585</w:t>
            </w:r>
          </w:p>
        </w:tc>
        <w:tc>
          <w:tcPr>
            <w:tcW w:w="3736" w:type="dxa"/>
            <w:shd w:val="clear" w:color="auto" w:fill="auto"/>
          </w:tcPr>
          <w:p w:rsidR="00F96D91" w:rsidRPr="001645DC" w:rsidRDefault="00F96D91" w:rsidP="007E5C85">
            <w:pPr>
              <w:pStyle w:val="DHHStablebullet"/>
            </w:pPr>
            <w:r w:rsidRPr="001645DC">
              <w:t xml:space="preserve">Call: </w:t>
            </w:r>
            <w:r>
              <w:t>(03)</w:t>
            </w:r>
            <w:r w:rsidRPr="001645DC">
              <w:t xml:space="preserve"> 5025 5400</w:t>
            </w:r>
            <w:r>
              <w:t xml:space="preserve"> (Mildura) or (03) 5033 1899 (Swan Hill)</w:t>
            </w:r>
          </w:p>
          <w:p w:rsidR="00F96D91" w:rsidRPr="001645DC" w:rsidRDefault="00F96D91" w:rsidP="007E5C85">
            <w:pPr>
              <w:pStyle w:val="DHHStablebullet"/>
            </w:pPr>
            <w:r w:rsidRPr="001645DC">
              <w:t>Email:</w:t>
            </w:r>
            <w:r w:rsidR="007E5C85">
              <w:t xml:space="preserve"> </w:t>
            </w:r>
            <w:r w:rsidRPr="007E5C85">
              <w:t>info@msau-mdvs.org.au</w:t>
            </w:r>
          </w:p>
          <w:p w:rsidR="00F96D91" w:rsidRPr="001645DC" w:rsidRDefault="007A0CF7" w:rsidP="007E5C85">
            <w:pPr>
              <w:pStyle w:val="DHHStablebullet"/>
              <w:rPr>
                <w:szCs w:val="19"/>
              </w:rPr>
            </w:pPr>
            <w:hyperlink r:id="rId346" w:history="1">
              <w:r w:rsidR="007E5C85" w:rsidRPr="007E5C85">
                <w:rPr>
                  <w:rStyle w:val="Hyperlink"/>
                </w:rPr>
                <w:t>Mallee Sexual Assault Unit website</w:t>
              </w:r>
            </w:hyperlink>
          </w:p>
        </w:tc>
      </w:tr>
      <w:tr w:rsidR="00F96D91" w:rsidRPr="003072C6" w:rsidTr="007E5C85">
        <w:tc>
          <w:tcPr>
            <w:tcW w:w="2127" w:type="dxa"/>
            <w:shd w:val="clear" w:color="auto" w:fill="auto"/>
          </w:tcPr>
          <w:p w:rsidR="00F96D91" w:rsidRPr="007E5C85" w:rsidRDefault="00F96D91" w:rsidP="007E5C85">
            <w:pPr>
              <w:pStyle w:val="DHHStabletext"/>
            </w:pPr>
            <w:r w:rsidRPr="007E5C85">
              <w:t>South Western CASA</w:t>
            </w:r>
          </w:p>
        </w:tc>
        <w:tc>
          <w:tcPr>
            <w:tcW w:w="3543" w:type="dxa"/>
            <w:shd w:val="clear" w:color="auto" w:fill="auto"/>
          </w:tcPr>
          <w:p w:rsidR="00F96D91" w:rsidRPr="007E5C85" w:rsidRDefault="00F96D91" w:rsidP="007E5C85">
            <w:pPr>
              <w:pStyle w:val="DHHStabletext"/>
            </w:pPr>
            <w:r w:rsidRPr="007E5C85">
              <w:t>299 Koroit Street</w:t>
            </w:r>
            <w:r w:rsidRPr="007E5C85">
              <w:br/>
              <w:t>Warrnambool 3280</w:t>
            </w:r>
          </w:p>
        </w:tc>
        <w:tc>
          <w:tcPr>
            <w:tcW w:w="3736" w:type="dxa"/>
            <w:shd w:val="clear" w:color="auto" w:fill="auto"/>
          </w:tcPr>
          <w:p w:rsidR="00F96D91" w:rsidRPr="001645DC" w:rsidRDefault="00F96D91" w:rsidP="007E5C85">
            <w:pPr>
              <w:pStyle w:val="DHHStablebullet"/>
            </w:pPr>
            <w:r w:rsidRPr="001645DC">
              <w:t xml:space="preserve">Call: </w:t>
            </w:r>
            <w:r>
              <w:t>(03)</w:t>
            </w:r>
            <w:r w:rsidRPr="001645DC">
              <w:t xml:space="preserve"> 5564 4144</w:t>
            </w:r>
            <w:r>
              <w:t xml:space="preserve"> </w:t>
            </w:r>
          </w:p>
          <w:p w:rsidR="00F96D91" w:rsidRPr="001645DC" w:rsidRDefault="00F96D91" w:rsidP="007E5C85">
            <w:pPr>
              <w:pStyle w:val="DHHStablebullet"/>
            </w:pPr>
            <w:r w:rsidRPr="001645DC">
              <w:t xml:space="preserve">Email: </w:t>
            </w:r>
            <w:r w:rsidRPr="007E5C85">
              <w:t>casa@swh.net.au</w:t>
            </w:r>
          </w:p>
          <w:p w:rsidR="00F96D91" w:rsidRPr="001645DC" w:rsidRDefault="007A0CF7" w:rsidP="007E5C85">
            <w:pPr>
              <w:pStyle w:val="DHHStablebullet"/>
              <w:rPr>
                <w:szCs w:val="19"/>
              </w:rPr>
            </w:pPr>
            <w:hyperlink r:id="rId347" w:history="1">
              <w:r w:rsidR="007E5C85" w:rsidRPr="007E5C85">
                <w:rPr>
                  <w:rStyle w:val="Hyperlink"/>
                </w:rPr>
                <w:t>South Western CASA w</w:t>
              </w:r>
              <w:r w:rsidR="00F96D91" w:rsidRPr="007E5C85">
                <w:rPr>
                  <w:rStyle w:val="Hyperlink"/>
                </w:rPr>
                <w:t>ebsite</w:t>
              </w:r>
            </w:hyperlink>
          </w:p>
        </w:tc>
      </w:tr>
    </w:tbl>
    <w:p w:rsidR="00B21C60" w:rsidRDefault="00B21C60" w:rsidP="00D53C6C">
      <w:pPr>
        <w:pStyle w:val="DHHSbody"/>
        <w:rPr>
          <w:color w:val="007B4B"/>
          <w:sz w:val="28"/>
          <w:szCs w:val="28"/>
        </w:rPr>
      </w:pPr>
      <w:r>
        <w:br w:type="page"/>
      </w:r>
    </w:p>
    <w:p w:rsidR="001F2615" w:rsidRDefault="001F2615" w:rsidP="007E5C85">
      <w:pPr>
        <w:pStyle w:val="Heading2"/>
      </w:pPr>
      <w:bookmarkStart w:id="295" w:name="_Toc494475169"/>
      <w:bookmarkStart w:id="296" w:name="_Toc499132455"/>
      <w:r>
        <w:lastRenderedPageBreak/>
        <w:t>Information sheet 10</w:t>
      </w:r>
      <w:r w:rsidR="007E5C85">
        <w:t>:</w:t>
      </w:r>
      <w:r>
        <w:t xml:space="preserve"> Child Safe Standards and Reportable Conduct Scheme</w:t>
      </w:r>
      <w:bookmarkEnd w:id="295"/>
      <w:bookmarkEnd w:id="296"/>
    </w:p>
    <w:p w:rsidR="001F2615" w:rsidRDefault="001F2615" w:rsidP="001F2615">
      <w:pPr>
        <w:pStyle w:val="Heading3"/>
      </w:pPr>
      <w:r>
        <w:t>Child Safe Standards</w:t>
      </w:r>
    </w:p>
    <w:p w:rsidR="00646DAB" w:rsidRDefault="001F2615" w:rsidP="00D53C6C">
      <w:pPr>
        <w:pStyle w:val="DHHSbody"/>
      </w:pPr>
      <w:r w:rsidRPr="009E4146">
        <w:t xml:space="preserve">All children </w:t>
      </w:r>
      <w:r>
        <w:t xml:space="preserve">and young people </w:t>
      </w:r>
      <w:r w:rsidRPr="009E4146">
        <w:t xml:space="preserve">have the right to feel safe and to be safe all of the time. To help keep children </w:t>
      </w:r>
      <w:r>
        <w:t xml:space="preserve">and young people </w:t>
      </w:r>
      <w:r w:rsidRPr="009E4146">
        <w:t>safe, the Victorian Government has introduced mandatory minimum Child Safe Standards (the Standards) for organisations that provide services or facilities for children</w:t>
      </w:r>
      <w:r w:rsidRPr="000F1BE9">
        <w:t xml:space="preserve"> </w:t>
      </w:r>
      <w:r>
        <w:t>and young people</w:t>
      </w:r>
      <w:r w:rsidR="00646DAB">
        <w:t>.</w:t>
      </w:r>
    </w:p>
    <w:p w:rsidR="001F2615" w:rsidRPr="00851C46" w:rsidRDefault="001F2615" w:rsidP="00D53C6C">
      <w:pPr>
        <w:pStyle w:val="DHHSbody"/>
        <w:rPr>
          <w:rFonts w:cs="Arial"/>
        </w:rPr>
      </w:pPr>
      <w:r w:rsidRPr="00851C46">
        <w:t xml:space="preserve">You can check which types of organisations are in scope of the Standards by visiting the Department of Health and Human Services </w:t>
      </w:r>
      <w:hyperlink r:id="rId348" w:history="1">
        <w:r w:rsidRPr="00851C46">
          <w:rPr>
            <w:rStyle w:val="Hyperlink"/>
          </w:rPr>
          <w:t>Child Safe Standards</w:t>
        </w:r>
      </w:hyperlink>
      <w:r w:rsidRPr="00851C46">
        <w:t xml:space="preserve"> webpage </w:t>
      </w:r>
      <w:r>
        <w:t xml:space="preserve">at </w:t>
      </w:r>
      <w:r w:rsidRPr="00851C46">
        <w:t>&lt;</w:t>
      </w:r>
      <w:r w:rsidRPr="00851C46">
        <w:rPr>
          <w:rFonts w:cs="Arial"/>
        </w:rPr>
        <w:t>http://dhhs.vic.gov.au/publications/child-safe-standards&gt;</w:t>
      </w:r>
      <w:r>
        <w:rPr>
          <w:rFonts w:cs="Arial"/>
        </w:rPr>
        <w:t>.</w:t>
      </w:r>
    </w:p>
    <w:p w:rsidR="001F2615" w:rsidRPr="009E4146" w:rsidRDefault="001F2615" w:rsidP="00D53C6C">
      <w:pPr>
        <w:pStyle w:val="DHHSbody"/>
      </w:pPr>
      <w:r w:rsidRPr="009E4146">
        <w:t>The Commission for Children and Young People</w:t>
      </w:r>
      <w:r>
        <w:t>,</w:t>
      </w:r>
      <w:r w:rsidRPr="009E4146">
        <w:t xml:space="preserve"> and relevant authorities such as the Department of Health and Human Services</w:t>
      </w:r>
      <w:r>
        <w:t>,</w:t>
      </w:r>
      <w:r w:rsidRPr="009E4146">
        <w:t xml:space="preserve"> play important complementary roles in overseeing and promoting compliance with the Standards.</w:t>
      </w:r>
    </w:p>
    <w:p w:rsidR="001F2615" w:rsidRPr="00BC1E27" w:rsidRDefault="001F2615" w:rsidP="001F2615">
      <w:pPr>
        <w:pStyle w:val="Heading4"/>
      </w:pPr>
      <w:r w:rsidRPr="00BC1E27">
        <w:t>What can you do if you have concerns or a complaint about child safety?</w:t>
      </w:r>
    </w:p>
    <w:p w:rsidR="001F2615" w:rsidRPr="00851C46" w:rsidRDefault="001F2615" w:rsidP="00190B2C">
      <w:pPr>
        <w:pStyle w:val="DHHSbody"/>
      </w:pPr>
      <w:r w:rsidRPr="00851C46">
        <w:t xml:space="preserve">To be confident </w:t>
      </w:r>
      <w:r>
        <w:t>that a</w:t>
      </w:r>
      <w:r w:rsidRPr="00851C46">
        <w:t xml:space="preserve"> child </w:t>
      </w:r>
      <w:r>
        <w:t xml:space="preserve">or young person </w:t>
      </w:r>
      <w:r w:rsidRPr="00851C46">
        <w:t>in your care is welcome and safe when attending an activity or service</w:t>
      </w:r>
      <w:r>
        <w:t>,</w:t>
      </w:r>
      <w:r w:rsidRPr="00851C46">
        <w:t xml:space="preserve"> and to help you know what you should see in place and in action, refer to the tip sheet </w:t>
      </w:r>
      <w:r w:rsidRPr="00851C46">
        <w:rPr>
          <w:i/>
        </w:rPr>
        <w:t>What to look for in a child safe organisation</w:t>
      </w:r>
      <w:r>
        <w:rPr>
          <w:i/>
        </w:rPr>
        <w:t>,</w:t>
      </w:r>
      <w:r w:rsidRPr="00851C46">
        <w:rPr>
          <w:i/>
        </w:rPr>
        <w:t xml:space="preserve"> </w:t>
      </w:r>
      <w:r w:rsidRPr="00851C46">
        <w:t xml:space="preserve">available on the </w:t>
      </w:r>
      <w:hyperlink r:id="rId349" w:history="1">
        <w:r w:rsidR="00190B2C">
          <w:rPr>
            <w:rStyle w:val="Hyperlink"/>
          </w:rPr>
          <w:t>Commission for Children and Young People website</w:t>
        </w:r>
      </w:hyperlink>
      <w:r w:rsidRPr="00851C46">
        <w:t xml:space="preserve"> &lt;https://ccyp.vic.gov.au</w:t>
      </w:r>
      <w:r w:rsidR="00646DAB">
        <w:t>&gt;</w:t>
      </w:r>
      <w:r>
        <w:t>.</w:t>
      </w:r>
    </w:p>
    <w:p w:rsidR="001F2615" w:rsidRPr="00BA2E79" w:rsidRDefault="001F2615" w:rsidP="00D53C6C">
      <w:pPr>
        <w:pStyle w:val="DHHSbody"/>
      </w:pPr>
      <w:r w:rsidRPr="009E4146">
        <w:t>You can also:</w:t>
      </w:r>
    </w:p>
    <w:p w:rsidR="001F2615" w:rsidRPr="00B96CBE" w:rsidRDefault="001F2615" w:rsidP="00B96CBE">
      <w:pPr>
        <w:pStyle w:val="DHHSbullet1"/>
      </w:pPr>
      <w:r w:rsidRPr="00B96CBE">
        <w:t>Talk to and listen to the child or young person in your care about their experience of feeling safe in the organisation.</w:t>
      </w:r>
    </w:p>
    <w:p w:rsidR="00646DAB" w:rsidRDefault="001F2615" w:rsidP="00B96CBE">
      <w:pPr>
        <w:pStyle w:val="DHHSbullet1"/>
      </w:pPr>
      <w:r w:rsidRPr="009E4146">
        <w:t xml:space="preserve">Ask to see an organisation’s evidence of compliance with the Standards. Organisations that provide services to children </w:t>
      </w:r>
      <w:r>
        <w:t xml:space="preserve">and young people </w:t>
      </w:r>
      <w:r w:rsidRPr="009E4146">
        <w:t>should be able to demonstrate how they have implemented the Standards</w:t>
      </w:r>
      <w:r w:rsidR="00646DAB">
        <w:t>.</w:t>
      </w:r>
    </w:p>
    <w:p w:rsidR="00646DAB" w:rsidRDefault="001F2615" w:rsidP="00B96CBE">
      <w:pPr>
        <w:pStyle w:val="DHHSbullet1"/>
      </w:pPr>
      <w:r w:rsidRPr="009E4146">
        <w:t>Speak to someone in a leadership role if you believe an organisation could take a stronger approach to child safety</w:t>
      </w:r>
      <w:r w:rsidR="00646DAB">
        <w:t>.</w:t>
      </w:r>
    </w:p>
    <w:p w:rsidR="00646DAB" w:rsidRDefault="001F2615" w:rsidP="00B96CBE">
      <w:pPr>
        <w:pStyle w:val="DHHSbullet1lastline"/>
      </w:pPr>
      <w:r w:rsidRPr="009E4146">
        <w:t xml:space="preserve">Speak with child protection, the department’s </w:t>
      </w:r>
      <w:r>
        <w:t>S</w:t>
      </w:r>
      <w:r w:rsidRPr="009E4146">
        <w:t xml:space="preserve">afeguarding </w:t>
      </w:r>
      <w:r>
        <w:t>R</w:t>
      </w:r>
      <w:r w:rsidRPr="009E4146">
        <w:t xml:space="preserve">egulation </w:t>
      </w:r>
      <w:r>
        <w:t>U</w:t>
      </w:r>
      <w:r w:rsidRPr="009E4146">
        <w:t>nit</w:t>
      </w:r>
      <w:r>
        <w:t>,</w:t>
      </w:r>
      <w:r w:rsidRPr="009E4146">
        <w:t xml:space="preserve"> or the Commission for Children and Young People</w:t>
      </w:r>
      <w:r w:rsidR="00646DAB">
        <w:t>.</w:t>
      </w:r>
    </w:p>
    <w:p w:rsidR="001F2615" w:rsidRPr="00190B2C" w:rsidRDefault="001F2615" w:rsidP="00D53C6C">
      <w:pPr>
        <w:pStyle w:val="DHHSbody"/>
      </w:pPr>
      <w:r w:rsidRPr="009E4146">
        <w:t xml:space="preserve">For </w:t>
      </w:r>
      <w:r>
        <w:t>more</w:t>
      </w:r>
      <w:r w:rsidRPr="009E4146">
        <w:t xml:space="preserve"> information, contact the department’s </w:t>
      </w:r>
      <w:r>
        <w:t>S</w:t>
      </w:r>
      <w:r w:rsidRPr="009E4146">
        <w:t xml:space="preserve">afeguarding </w:t>
      </w:r>
      <w:r>
        <w:t>R</w:t>
      </w:r>
      <w:r w:rsidRPr="009E4146">
        <w:t xml:space="preserve">egulation </w:t>
      </w:r>
      <w:r>
        <w:t>U</w:t>
      </w:r>
      <w:r w:rsidRPr="009E4146">
        <w:t xml:space="preserve">nit on </w:t>
      </w:r>
      <w:r>
        <w:t xml:space="preserve">(03) </w:t>
      </w:r>
      <w:r w:rsidRPr="009E4146">
        <w:t xml:space="preserve">9096 6160 or </w:t>
      </w:r>
      <w:r w:rsidR="00190B2C">
        <w:t xml:space="preserve">email </w:t>
      </w:r>
      <w:r w:rsidRPr="00190B2C">
        <w:t>childsafeorgs@dhhs.vic.gov.au.</w:t>
      </w:r>
    </w:p>
    <w:p w:rsidR="001F2615" w:rsidRPr="009E4146" w:rsidRDefault="001F2615" w:rsidP="00D53C6C">
      <w:pPr>
        <w:pStyle w:val="DHHSbody"/>
      </w:pPr>
      <w:r w:rsidRPr="009E4146">
        <w:t>To raise a concern or complaint</w:t>
      </w:r>
      <w:r>
        <w:t xml:space="preserve"> with</w:t>
      </w:r>
      <w:r w:rsidRPr="009E4146">
        <w:t xml:space="preserve"> the Commission for Children and Young People</w:t>
      </w:r>
      <w:r>
        <w:t>, call</w:t>
      </w:r>
      <w:r w:rsidRPr="009E4146">
        <w:t xml:space="preserve"> </w:t>
      </w:r>
      <w:r>
        <w:t xml:space="preserve">(03) </w:t>
      </w:r>
      <w:r w:rsidRPr="009E4146">
        <w:t xml:space="preserve">8601 </w:t>
      </w:r>
      <w:r w:rsidRPr="00190B2C">
        <w:t>5281 or email childsafestandards@ccyp.vic.gov.au</w:t>
      </w:r>
      <w:r w:rsidR="00190B2C" w:rsidRPr="00190B2C">
        <w:t>.</w:t>
      </w:r>
    </w:p>
    <w:p w:rsidR="001F2615" w:rsidRPr="00BC1E27" w:rsidRDefault="001F2615" w:rsidP="001F2615">
      <w:pPr>
        <w:pStyle w:val="Heading4"/>
      </w:pPr>
      <w:r w:rsidRPr="00BC1E27">
        <w:t>What do organisations have to do to comply with the Child Safe Standards?</w:t>
      </w:r>
    </w:p>
    <w:p w:rsidR="001F2615" w:rsidRPr="00BC1E27" w:rsidRDefault="001F2615" w:rsidP="00D53C6C">
      <w:pPr>
        <w:pStyle w:val="DHHSbody"/>
      </w:pPr>
      <w:r w:rsidRPr="00BC1E27">
        <w:t>To comply with the Standards, an organisation must have:</w:t>
      </w:r>
    </w:p>
    <w:p w:rsidR="001F2615" w:rsidRPr="00BC1E27" w:rsidRDefault="001F2615" w:rsidP="00B96CBE">
      <w:pPr>
        <w:pStyle w:val="DHHSnumberdigit"/>
        <w:numPr>
          <w:ilvl w:val="0"/>
          <w:numId w:val="37"/>
        </w:numPr>
      </w:pPr>
      <w:r w:rsidRPr="00BC1E27">
        <w:t>strategies to embed an organisational culture of child safety through effective leadership arrangements</w:t>
      </w:r>
    </w:p>
    <w:p w:rsidR="001F2615" w:rsidRPr="00BC1E27" w:rsidRDefault="001F2615" w:rsidP="00B96CBE">
      <w:pPr>
        <w:pStyle w:val="DHHSnumberdigit"/>
      </w:pPr>
      <w:r w:rsidRPr="00BC1E27">
        <w:t>a child safe policy (this must be publicly available)</w:t>
      </w:r>
    </w:p>
    <w:p w:rsidR="001F2615" w:rsidRPr="00BC1E27" w:rsidRDefault="001F2615" w:rsidP="00B96CBE">
      <w:pPr>
        <w:pStyle w:val="DHHSnumberdigit"/>
      </w:pPr>
      <w:r w:rsidRPr="00BC1E27">
        <w:t>a code of conduct that establishes clear expectations for appropriate behaviour with childre</w:t>
      </w:r>
      <w:r>
        <w:t xml:space="preserve">n and young people </w:t>
      </w:r>
      <w:r w:rsidRPr="00BC1E27">
        <w:t>(this must be publicly available)</w:t>
      </w:r>
    </w:p>
    <w:p w:rsidR="001F2615" w:rsidRPr="00BC1E27" w:rsidRDefault="001F2615" w:rsidP="00B96CBE">
      <w:pPr>
        <w:pStyle w:val="DHHSnumberdigit"/>
      </w:pPr>
      <w:r w:rsidRPr="00BC1E27">
        <w:t>screening, supervision, training and other human resources practices that reduce the risk of child abuse by new and existing personnel</w:t>
      </w:r>
    </w:p>
    <w:p w:rsidR="001F2615" w:rsidRPr="00BC1E27" w:rsidRDefault="001F2615" w:rsidP="00B96CBE">
      <w:pPr>
        <w:pStyle w:val="DHHSnumberdigit"/>
      </w:pPr>
      <w:r w:rsidRPr="00BC1E27">
        <w:t>processes for responding to and reporting suspected child abuse (this must be publicly available)</w:t>
      </w:r>
    </w:p>
    <w:p w:rsidR="001F2615" w:rsidRPr="00BC1E27" w:rsidRDefault="001F2615" w:rsidP="00B96CBE">
      <w:pPr>
        <w:pStyle w:val="DHHSnumberdigit"/>
      </w:pPr>
      <w:r w:rsidRPr="00BC1E27">
        <w:lastRenderedPageBreak/>
        <w:t>strategies to identify and reduce or remove risks of child abuse</w:t>
      </w:r>
    </w:p>
    <w:p w:rsidR="001F2615" w:rsidRPr="00BC1E27" w:rsidRDefault="001F2615" w:rsidP="00B96CBE">
      <w:pPr>
        <w:pStyle w:val="DHHSnumberdigit"/>
      </w:pPr>
      <w:r w:rsidRPr="00BC1E27">
        <w:t>strategies to promote the participation and empowerment of children</w:t>
      </w:r>
      <w:r w:rsidRPr="000F1BE9">
        <w:t xml:space="preserve"> </w:t>
      </w:r>
      <w:r>
        <w:t>and young people</w:t>
      </w:r>
      <w:r w:rsidRPr="00BC1E27">
        <w:t>.</w:t>
      </w:r>
    </w:p>
    <w:p w:rsidR="001F2615" w:rsidRPr="00BC1E27" w:rsidRDefault="001F2615" w:rsidP="00D53C6C">
      <w:pPr>
        <w:pStyle w:val="DHHSbody"/>
      </w:pPr>
      <w:r w:rsidRPr="00BC1E27">
        <w:t>Organisations must promote the cultural safety of Aboriginal children</w:t>
      </w:r>
      <w:r w:rsidRPr="000F1BE9">
        <w:t xml:space="preserve"> </w:t>
      </w:r>
      <w:r>
        <w:t>and young people,</w:t>
      </w:r>
      <w:r w:rsidRPr="00BC1E27">
        <w:t xml:space="preserve"> the cultural safety of children </w:t>
      </w:r>
      <w:r>
        <w:t>and young people</w:t>
      </w:r>
      <w:r w:rsidRPr="00BC1E27">
        <w:t xml:space="preserve"> from culturally and linguistically diverse backgrounds</w:t>
      </w:r>
      <w:r>
        <w:t>,</w:t>
      </w:r>
      <w:r w:rsidRPr="00BC1E27">
        <w:t xml:space="preserve"> and the safety of children </w:t>
      </w:r>
      <w:r>
        <w:t>and young people</w:t>
      </w:r>
      <w:r w:rsidRPr="00BC1E27">
        <w:t xml:space="preserve"> with a disability.</w:t>
      </w:r>
    </w:p>
    <w:p w:rsidR="001F2615" w:rsidRPr="00BC1E27" w:rsidRDefault="001F2615" w:rsidP="00D53C6C">
      <w:pPr>
        <w:pStyle w:val="DHHSbody"/>
      </w:pPr>
      <w:r w:rsidRPr="00BC1E27">
        <w:t>Th</w:t>
      </w:r>
      <w:r>
        <w:t>is</w:t>
      </w:r>
      <w:r w:rsidRPr="00BC1E27">
        <w:t xml:space="preserve"> will assist organisations to:</w:t>
      </w:r>
    </w:p>
    <w:p w:rsidR="001F2615" w:rsidRPr="00BC1E27" w:rsidRDefault="001F2615" w:rsidP="00B96CBE">
      <w:pPr>
        <w:pStyle w:val="DHHSbullet1"/>
      </w:pPr>
      <w:r w:rsidRPr="00BC1E27">
        <w:t>build a culture of child safety and identify</w:t>
      </w:r>
      <w:r>
        <w:t>,</w:t>
      </w:r>
      <w:r w:rsidRPr="00BC1E27">
        <w:t xml:space="preserve"> and make child safety everyone's business</w:t>
      </w:r>
    </w:p>
    <w:p w:rsidR="001F2615" w:rsidRPr="00BC1E27" w:rsidRDefault="001F2615" w:rsidP="00B96CBE">
      <w:pPr>
        <w:pStyle w:val="DHHSbullet1"/>
      </w:pPr>
      <w:r w:rsidRPr="00BC1E27">
        <w:t xml:space="preserve">apply a child safety lens to existing and new policies and practice </w:t>
      </w:r>
    </w:p>
    <w:p w:rsidR="001F2615" w:rsidRPr="00BC1E27" w:rsidRDefault="001F2615" w:rsidP="00B96CBE">
      <w:pPr>
        <w:pStyle w:val="DHHSbullet1"/>
      </w:pPr>
      <w:r w:rsidRPr="00BC1E27">
        <w:t>set clear expectations for staff in relation to child safety</w:t>
      </w:r>
    </w:p>
    <w:p w:rsidR="001F2615" w:rsidRPr="00BC1E27" w:rsidRDefault="001F2615" w:rsidP="00B96CBE">
      <w:pPr>
        <w:pStyle w:val="DHHSbullet1"/>
      </w:pPr>
      <w:r w:rsidRPr="00BC1E27">
        <w:t>recruit child-safe staff and volunteers</w:t>
      </w:r>
    </w:p>
    <w:p w:rsidR="001F2615" w:rsidRPr="00BC1E27" w:rsidRDefault="001F2615" w:rsidP="00B96CBE">
      <w:pPr>
        <w:pStyle w:val="DHHSbullet1"/>
      </w:pPr>
      <w:r w:rsidRPr="00BC1E27">
        <w:t xml:space="preserve">enable staff and volunteers to feel empowered to act in the best interests of children </w:t>
      </w:r>
      <w:r>
        <w:t>and young people</w:t>
      </w:r>
      <w:r w:rsidRPr="00BC1E27">
        <w:t xml:space="preserve"> when they have safety concerns</w:t>
      </w:r>
    </w:p>
    <w:p w:rsidR="001F2615" w:rsidRPr="00BC1E27" w:rsidRDefault="001F2615" w:rsidP="00B96CBE">
      <w:pPr>
        <w:pStyle w:val="DHHSbullet1"/>
      </w:pPr>
      <w:r w:rsidRPr="00BC1E27">
        <w:t>prevent child abuse, encourage reporting</w:t>
      </w:r>
      <w:r>
        <w:t>,</w:t>
      </w:r>
      <w:r w:rsidRPr="00BC1E27">
        <w:t xml:space="preserve"> and improve responses to any allegations of child abuse</w:t>
      </w:r>
    </w:p>
    <w:p w:rsidR="001F2615" w:rsidRPr="00BC1E27" w:rsidRDefault="001F2615" w:rsidP="00B96CBE">
      <w:pPr>
        <w:pStyle w:val="DHHSbullet1"/>
      </w:pPr>
      <w:r w:rsidRPr="00BC1E27">
        <w:t>identify and mitigate risks to child safety</w:t>
      </w:r>
    </w:p>
    <w:p w:rsidR="001F2615" w:rsidRPr="00BC1E27" w:rsidRDefault="001F2615" w:rsidP="00190B2C">
      <w:pPr>
        <w:pStyle w:val="DHHSbullet1lastline"/>
      </w:pPr>
      <w:r w:rsidRPr="00BC1E27">
        <w:t xml:space="preserve">gain valuable information about how children </w:t>
      </w:r>
      <w:r>
        <w:t>and young people</w:t>
      </w:r>
      <w:r w:rsidRPr="00BC1E27">
        <w:t xml:space="preserve"> experience its organisation.</w:t>
      </w:r>
    </w:p>
    <w:p w:rsidR="001F2615" w:rsidRDefault="001F2615" w:rsidP="001F2615">
      <w:pPr>
        <w:pStyle w:val="Heading3"/>
      </w:pPr>
      <w:r>
        <w:t>Reportable Conduct Scheme</w:t>
      </w:r>
    </w:p>
    <w:p w:rsidR="00646DAB" w:rsidRDefault="001F2615" w:rsidP="001F2615">
      <w:pPr>
        <w:pStyle w:val="DHHSbody"/>
      </w:pPr>
      <w:r>
        <w:t>Victoria has a Reportable Conduct Scheme to oversee allegations of child abuse and misconduct</w:t>
      </w:r>
      <w:r w:rsidR="00646DAB">
        <w:t>.</w:t>
      </w:r>
    </w:p>
    <w:p w:rsidR="001F2615" w:rsidRPr="00A2241A" w:rsidRDefault="001F2615" w:rsidP="001F2615">
      <w:pPr>
        <w:pStyle w:val="DHHSbody"/>
      </w:pPr>
      <w:r w:rsidRPr="00A2241A">
        <w:t>Concerns about reportable conduct can be made to a Community Service Organisation, the department, or directly to the Commission for Children and Young People.</w:t>
      </w:r>
      <w:r>
        <w:t xml:space="preserve"> </w:t>
      </w:r>
      <w:r w:rsidRPr="00A2241A">
        <w:t>Reports are investigated by the organisation through which the kinship placement is managed.</w:t>
      </w:r>
    </w:p>
    <w:p w:rsidR="00646DAB" w:rsidRDefault="001F2615" w:rsidP="001F2615">
      <w:pPr>
        <w:pStyle w:val="DHHSbody"/>
      </w:pPr>
      <w:r>
        <w:t xml:space="preserve">More detail about the </w:t>
      </w:r>
      <w:r w:rsidRPr="00A2241A">
        <w:t xml:space="preserve">Reportable Conduct Scheme can be found in </w:t>
      </w:r>
      <w:r>
        <w:t>C</w:t>
      </w:r>
      <w:r w:rsidRPr="00A2241A">
        <w:t>hapter 18</w:t>
      </w:r>
      <w:r w:rsidR="00646DAB">
        <w:t>.</w:t>
      </w:r>
    </w:p>
    <w:p w:rsidR="001F2615" w:rsidRDefault="001F2615" w:rsidP="001F2615">
      <w:pPr>
        <w:pStyle w:val="Heading3"/>
      </w:pPr>
      <w:r>
        <w:t>Useful resources</w:t>
      </w:r>
    </w:p>
    <w:p w:rsidR="001F2615" w:rsidRDefault="001F2615" w:rsidP="00190B2C">
      <w:pPr>
        <w:pStyle w:val="DHHSbullet1"/>
      </w:pPr>
      <w:r>
        <w:t xml:space="preserve">See </w:t>
      </w:r>
      <w:hyperlink r:id="rId350" w:history="1">
        <w:r w:rsidRPr="00190B2C">
          <w:rPr>
            <w:rStyle w:val="Hyperlink"/>
          </w:rPr>
          <w:t>Child Safe Standards</w:t>
        </w:r>
      </w:hyperlink>
      <w:r>
        <w:t xml:space="preserve"> resources on the </w:t>
      </w:r>
      <w:r w:rsidR="00190B2C">
        <w:t xml:space="preserve">DHHS Service Providers </w:t>
      </w:r>
      <w:r>
        <w:t>website &lt;</w:t>
      </w:r>
      <w:r w:rsidR="00190B2C" w:rsidRPr="00190B2C">
        <w:t>https://providers.dhhs.vic.gov.au/child-safe-standards</w:t>
      </w:r>
      <w:r>
        <w:t xml:space="preserve">&gt; </w:t>
      </w:r>
    </w:p>
    <w:p w:rsidR="001F2615" w:rsidRPr="00190B2C" w:rsidRDefault="001F2615" w:rsidP="00B96CBE">
      <w:pPr>
        <w:pStyle w:val="DHHSbullet1"/>
      </w:pPr>
      <w:r>
        <w:t xml:space="preserve">Contact the department’s Safeguarding Regulation Unit on (03) </w:t>
      </w:r>
      <w:r w:rsidRPr="009E4146">
        <w:t>9096 6160</w:t>
      </w:r>
      <w:r w:rsidR="00190B2C">
        <w:t xml:space="preserve"> or email </w:t>
      </w:r>
      <w:r w:rsidRPr="00190B2C">
        <w:t>childsafeorgs@dhhs.vic.gov.au</w:t>
      </w:r>
    </w:p>
    <w:p w:rsidR="001F2615" w:rsidRPr="00851C46" w:rsidRDefault="001F2615" w:rsidP="000E3BC4">
      <w:pPr>
        <w:pStyle w:val="DHHSbullet1lastline"/>
      </w:pPr>
      <w:r>
        <w:t xml:space="preserve">For more information about the Child Safe Standards and the Reportable Conduct Scheme </w:t>
      </w:r>
      <w:r w:rsidR="00190B2C">
        <w:t>from the</w:t>
      </w:r>
      <w:r>
        <w:t xml:space="preserve"> </w:t>
      </w:r>
      <w:r w:rsidRPr="00190B2C">
        <w:t>Commission for Children and Young People</w:t>
      </w:r>
      <w:r w:rsidR="00190B2C">
        <w:t xml:space="preserve"> (CCYP)</w:t>
      </w:r>
      <w:r>
        <w:t xml:space="preserve">, call 1300 782 978, email </w:t>
      </w:r>
      <w:r w:rsidRPr="00190B2C">
        <w:t>childsafe@ccyp.vic.gov.a</w:t>
      </w:r>
      <w:r w:rsidR="00190B2C">
        <w:t xml:space="preserve">u </w:t>
      </w:r>
      <w:r w:rsidRPr="005176E0">
        <w:t xml:space="preserve">or </w:t>
      </w:r>
      <w:r w:rsidR="00190B2C">
        <w:t xml:space="preserve">see </w:t>
      </w:r>
      <w:hyperlink r:id="rId351" w:history="1">
        <w:r w:rsidR="00190B2C" w:rsidRPr="001B0386">
          <w:rPr>
            <w:rStyle w:val="Hyperlink"/>
          </w:rPr>
          <w:t>Reportable Conduct Scheme information sheets</w:t>
        </w:r>
      </w:hyperlink>
      <w:r w:rsidR="00190B2C" w:rsidRPr="001B0386">
        <w:t xml:space="preserve"> on the</w:t>
      </w:r>
      <w:r w:rsidR="00190B2C" w:rsidRPr="001B0386">
        <w:rPr>
          <w:rStyle w:val="Hyperlink"/>
          <w:color w:val="auto"/>
          <w:u w:val="none"/>
        </w:rPr>
        <w:t xml:space="preserve"> </w:t>
      </w:r>
      <w:r w:rsidR="00190B2C">
        <w:rPr>
          <w:rStyle w:val="Hyperlink"/>
          <w:color w:val="auto"/>
          <w:u w:val="none"/>
        </w:rPr>
        <w:t>CCYP</w:t>
      </w:r>
      <w:r w:rsidR="00190B2C" w:rsidRPr="001B0386">
        <w:rPr>
          <w:rStyle w:val="Hyperlink"/>
          <w:color w:val="auto"/>
          <w:u w:val="none"/>
        </w:rPr>
        <w:t xml:space="preserve"> </w:t>
      </w:r>
      <w:r w:rsidR="00190B2C" w:rsidRPr="001B0386">
        <w:t>website &lt;</w:t>
      </w:r>
      <w:r w:rsidR="00190B2C" w:rsidRPr="00190B2C">
        <w:t>https://ccyp.vic.gov.au/child-safety/resources/reportable-co</w:t>
      </w:r>
      <w:r w:rsidR="00190B2C">
        <w:t>nduct-scheme-information-sheets</w:t>
      </w:r>
      <w:r w:rsidR="00190B2C" w:rsidRPr="001B0386">
        <w:t>&gt;</w:t>
      </w:r>
      <w:r w:rsidR="00190B2C">
        <w:t>.</w:t>
      </w:r>
    </w:p>
    <w:p w:rsidR="000D40C9" w:rsidRDefault="000D40C9" w:rsidP="00D53C6C">
      <w:pPr>
        <w:pStyle w:val="DHHSbody"/>
        <w:rPr>
          <w:color w:val="007B4B"/>
          <w:sz w:val="28"/>
          <w:szCs w:val="28"/>
        </w:rPr>
      </w:pPr>
      <w:r>
        <w:br w:type="page"/>
      </w:r>
    </w:p>
    <w:p w:rsidR="001F2615" w:rsidRDefault="001F2615" w:rsidP="0072587B">
      <w:pPr>
        <w:pStyle w:val="Heading2"/>
      </w:pPr>
      <w:bookmarkStart w:id="297" w:name="_Information_sheet_11."/>
      <w:bookmarkStart w:id="298" w:name="_Information_sheet_11:"/>
      <w:bookmarkStart w:id="299" w:name="_Toc494475170"/>
      <w:bookmarkStart w:id="300" w:name="_Toc499132456"/>
      <w:bookmarkEnd w:id="297"/>
      <w:bookmarkEnd w:id="298"/>
      <w:r>
        <w:lastRenderedPageBreak/>
        <w:t>Information sheet 11</w:t>
      </w:r>
      <w:r w:rsidR="0072587B">
        <w:t>:</w:t>
      </w:r>
      <w:r>
        <w:t xml:space="preserve"> Key contacts</w:t>
      </w:r>
      <w:bookmarkEnd w:id="299"/>
      <w:bookmarkEnd w:id="300"/>
      <w:r>
        <w:t xml:space="preserve"> </w:t>
      </w:r>
    </w:p>
    <w:p w:rsidR="00646DAB" w:rsidRDefault="00D53C6C" w:rsidP="00D53C6C">
      <w:pPr>
        <w:pStyle w:val="DHHSbody"/>
      </w:pPr>
      <w:r>
        <w:t xml:space="preserve">The following </w:t>
      </w:r>
      <w:r w:rsidR="001F2615" w:rsidRPr="00066FDF">
        <w:t>is a brief list of organisations and services that are important contacts for kinship carers</w:t>
      </w:r>
      <w:r w:rsidR="001F2615">
        <w:t xml:space="preserve"> and </w:t>
      </w:r>
      <w:r w:rsidR="001F2615" w:rsidRPr="00066FDF">
        <w:t>can refer you to other services if needed</w:t>
      </w:r>
      <w:r w:rsidR="00646DAB">
        <w:t>.</w:t>
      </w:r>
    </w:p>
    <w:p w:rsidR="001F2615" w:rsidRDefault="001F2615" w:rsidP="00D53C6C">
      <w:pPr>
        <w:pStyle w:val="Heading3"/>
      </w:pPr>
      <w:r w:rsidRPr="003D5563">
        <w:t xml:space="preserve">Independent support and </w:t>
      </w:r>
      <w:r w:rsidRPr="00D53C6C">
        <w:t>advice</w:t>
      </w:r>
    </w:p>
    <w:tbl>
      <w:tblPr>
        <w:tblStyle w:val="TableGrid"/>
        <w:tblW w:w="0" w:type="auto"/>
        <w:tblLook w:val="04A0" w:firstRow="1" w:lastRow="0" w:firstColumn="1" w:lastColumn="0" w:noHBand="0" w:noVBand="1"/>
        <w:tblDescription w:val="Independent support and advice contacts"/>
      </w:tblPr>
      <w:tblGrid>
        <w:gridCol w:w="4599"/>
        <w:gridCol w:w="4581"/>
      </w:tblGrid>
      <w:tr w:rsidR="001F2615" w:rsidRPr="009C6502" w:rsidTr="002A3E09">
        <w:trPr>
          <w:tblHeader/>
        </w:trPr>
        <w:tc>
          <w:tcPr>
            <w:tcW w:w="7655" w:type="dxa"/>
          </w:tcPr>
          <w:p w:rsidR="001F2615" w:rsidRPr="00804E51" w:rsidRDefault="001F2615" w:rsidP="00D53C6C">
            <w:pPr>
              <w:pStyle w:val="DHHStablecolhead"/>
            </w:pPr>
            <w:r w:rsidRPr="00804E51">
              <w:t>Service</w:t>
            </w:r>
          </w:p>
        </w:tc>
        <w:tc>
          <w:tcPr>
            <w:tcW w:w="7621" w:type="dxa"/>
          </w:tcPr>
          <w:p w:rsidR="001F2615" w:rsidRPr="00804E51" w:rsidRDefault="001F2615" w:rsidP="00D53C6C">
            <w:pPr>
              <w:pStyle w:val="DHHStablecolhead"/>
            </w:pPr>
            <w:r w:rsidRPr="00804E51">
              <w:t>Telephone number</w:t>
            </w:r>
          </w:p>
        </w:tc>
      </w:tr>
      <w:tr w:rsidR="001F2615" w:rsidRPr="009C6502" w:rsidTr="001B7485">
        <w:tc>
          <w:tcPr>
            <w:tcW w:w="7655" w:type="dxa"/>
          </w:tcPr>
          <w:p w:rsidR="001F2615" w:rsidRPr="001D7DAF" w:rsidRDefault="001F2615" w:rsidP="00D53C6C">
            <w:pPr>
              <w:pStyle w:val="DHHStabletext"/>
            </w:pPr>
            <w:r w:rsidRPr="001D7DAF">
              <w:t>Kinship Carers Victoria</w:t>
            </w:r>
          </w:p>
        </w:tc>
        <w:tc>
          <w:tcPr>
            <w:tcW w:w="7621" w:type="dxa"/>
          </w:tcPr>
          <w:p w:rsidR="001F2615" w:rsidRPr="009C6502" w:rsidRDefault="001F2615" w:rsidP="00D53C6C">
            <w:pPr>
              <w:pStyle w:val="DHHStabletext"/>
            </w:pPr>
            <w:r w:rsidRPr="009C6502">
              <w:t>(03) 9372 2422</w:t>
            </w:r>
          </w:p>
        </w:tc>
      </w:tr>
      <w:tr w:rsidR="001F2615" w:rsidRPr="009C6502" w:rsidTr="001B7485">
        <w:tc>
          <w:tcPr>
            <w:tcW w:w="7655" w:type="dxa"/>
          </w:tcPr>
          <w:p w:rsidR="001F2615" w:rsidRPr="001D7DAF" w:rsidRDefault="001F2615" w:rsidP="00D53C6C">
            <w:pPr>
              <w:pStyle w:val="DHHStabletext"/>
            </w:pPr>
            <w:r w:rsidRPr="001D7DAF">
              <w:t>Permanent Care and Adoptive Families</w:t>
            </w:r>
          </w:p>
        </w:tc>
        <w:tc>
          <w:tcPr>
            <w:tcW w:w="7621" w:type="dxa"/>
          </w:tcPr>
          <w:p w:rsidR="001F2615" w:rsidRPr="009C6502" w:rsidRDefault="001F2615" w:rsidP="00D53C6C">
            <w:pPr>
              <w:pStyle w:val="DHHStabletext"/>
            </w:pPr>
            <w:r>
              <w:t>(03) 9020 1833</w:t>
            </w:r>
          </w:p>
        </w:tc>
      </w:tr>
      <w:tr w:rsidR="001F2615" w:rsidRPr="009C6502" w:rsidTr="001B7485">
        <w:tc>
          <w:tcPr>
            <w:tcW w:w="7655" w:type="dxa"/>
          </w:tcPr>
          <w:p w:rsidR="001F2615" w:rsidRPr="001D7DAF" w:rsidRDefault="001F2615" w:rsidP="00D53C6C">
            <w:pPr>
              <w:pStyle w:val="DHHStabletext"/>
            </w:pPr>
            <w:r w:rsidRPr="001D7DAF">
              <w:t>Mirabel Foundation</w:t>
            </w:r>
          </w:p>
        </w:tc>
        <w:tc>
          <w:tcPr>
            <w:tcW w:w="7621" w:type="dxa"/>
          </w:tcPr>
          <w:p w:rsidR="001F2615" w:rsidRPr="009C6502" w:rsidRDefault="001F2615" w:rsidP="00D53C6C">
            <w:pPr>
              <w:pStyle w:val="DHHStabletext"/>
            </w:pPr>
            <w:r w:rsidRPr="009C6502">
              <w:t>(03) 9527 9422</w:t>
            </w:r>
          </w:p>
        </w:tc>
      </w:tr>
      <w:tr w:rsidR="001F2615" w:rsidRPr="009C6502" w:rsidTr="001B7485">
        <w:tc>
          <w:tcPr>
            <w:tcW w:w="7655" w:type="dxa"/>
          </w:tcPr>
          <w:p w:rsidR="001F2615" w:rsidRPr="001D7DAF" w:rsidRDefault="001F2615" w:rsidP="00D53C6C">
            <w:pPr>
              <w:pStyle w:val="DHHStabletext"/>
            </w:pPr>
            <w:r>
              <w:t xml:space="preserve">Create Foundation </w:t>
            </w:r>
          </w:p>
        </w:tc>
        <w:tc>
          <w:tcPr>
            <w:tcW w:w="7621" w:type="dxa"/>
          </w:tcPr>
          <w:p w:rsidR="001F2615" w:rsidRPr="009C6502" w:rsidRDefault="001F2615" w:rsidP="00D53C6C">
            <w:pPr>
              <w:pStyle w:val="DHHStabletext"/>
            </w:pPr>
            <w:r>
              <w:t>1800 655 105</w:t>
            </w:r>
          </w:p>
        </w:tc>
      </w:tr>
    </w:tbl>
    <w:p w:rsidR="001F2615" w:rsidRPr="003D5563" w:rsidRDefault="001F2615" w:rsidP="001F2615">
      <w:pPr>
        <w:pStyle w:val="Heading3"/>
      </w:pPr>
      <w:r w:rsidRPr="003D5563">
        <w:t>Centrelink contact numbers</w:t>
      </w:r>
    </w:p>
    <w:tbl>
      <w:tblPr>
        <w:tblStyle w:val="TableGrid"/>
        <w:tblW w:w="0" w:type="auto"/>
        <w:tblLook w:val="04A0" w:firstRow="1" w:lastRow="0" w:firstColumn="1" w:lastColumn="0" w:noHBand="0" w:noVBand="1"/>
        <w:tblDescription w:val="Centrelink contacts"/>
      </w:tblPr>
      <w:tblGrid>
        <w:gridCol w:w="4637"/>
        <w:gridCol w:w="4543"/>
      </w:tblGrid>
      <w:tr w:rsidR="001F2615" w:rsidTr="002A3E09">
        <w:trPr>
          <w:tblHeader/>
        </w:trPr>
        <w:tc>
          <w:tcPr>
            <w:tcW w:w="4748" w:type="dxa"/>
          </w:tcPr>
          <w:p w:rsidR="001F2615" w:rsidRPr="00804E51" w:rsidRDefault="001F2615" w:rsidP="00D53C6C">
            <w:pPr>
              <w:pStyle w:val="DHHStablecolhead"/>
            </w:pPr>
            <w:r w:rsidRPr="00804E51">
              <w:t>Service</w:t>
            </w:r>
          </w:p>
        </w:tc>
        <w:tc>
          <w:tcPr>
            <w:tcW w:w="4658" w:type="dxa"/>
          </w:tcPr>
          <w:p w:rsidR="001F2615" w:rsidRPr="00804E51" w:rsidRDefault="001F2615" w:rsidP="00D53C6C">
            <w:pPr>
              <w:pStyle w:val="DHHStablecolhead"/>
            </w:pPr>
            <w:r w:rsidRPr="00804E51">
              <w:t>Telephone number</w:t>
            </w:r>
          </w:p>
        </w:tc>
      </w:tr>
      <w:tr w:rsidR="001F2615" w:rsidTr="001F2615">
        <w:tc>
          <w:tcPr>
            <w:tcW w:w="4748" w:type="dxa"/>
          </w:tcPr>
          <w:p w:rsidR="001F2615" w:rsidRPr="008B7D36" w:rsidRDefault="001F2615" w:rsidP="00D53C6C">
            <w:pPr>
              <w:pStyle w:val="DHHStabletext"/>
            </w:pPr>
            <w:r>
              <w:t>Grandparent advisers</w:t>
            </w:r>
          </w:p>
        </w:tc>
        <w:tc>
          <w:tcPr>
            <w:tcW w:w="4658" w:type="dxa"/>
          </w:tcPr>
          <w:p w:rsidR="001F2615" w:rsidRPr="008B7D36" w:rsidRDefault="001F2615" w:rsidP="00D53C6C">
            <w:pPr>
              <w:pStyle w:val="DHHStabletext"/>
            </w:pPr>
            <w:r>
              <w:t>1800 245 965</w:t>
            </w:r>
          </w:p>
        </w:tc>
      </w:tr>
      <w:tr w:rsidR="001F2615" w:rsidTr="001F2615">
        <w:tc>
          <w:tcPr>
            <w:tcW w:w="4748" w:type="dxa"/>
          </w:tcPr>
          <w:p w:rsidR="001F2615" w:rsidRDefault="001F2615" w:rsidP="00D53C6C">
            <w:pPr>
              <w:pStyle w:val="DHHStabletext"/>
            </w:pPr>
            <w:r>
              <w:t xml:space="preserve">Australian Immunisation Register enquiries </w:t>
            </w:r>
          </w:p>
        </w:tc>
        <w:tc>
          <w:tcPr>
            <w:tcW w:w="4658" w:type="dxa"/>
          </w:tcPr>
          <w:p w:rsidR="001F2615" w:rsidRDefault="001F2615" w:rsidP="00D53C6C">
            <w:pPr>
              <w:pStyle w:val="DHHStabletext"/>
            </w:pPr>
            <w:r>
              <w:t>1800 653 809</w:t>
            </w:r>
          </w:p>
        </w:tc>
      </w:tr>
      <w:tr w:rsidR="001F2615" w:rsidTr="001F2615">
        <w:tc>
          <w:tcPr>
            <w:tcW w:w="4748" w:type="dxa"/>
          </w:tcPr>
          <w:p w:rsidR="001F2615" w:rsidRDefault="001F2615" w:rsidP="00D53C6C">
            <w:pPr>
              <w:pStyle w:val="DHHStabletext"/>
            </w:pPr>
            <w:r>
              <w:t xml:space="preserve">Medicare general inquiries </w:t>
            </w:r>
          </w:p>
        </w:tc>
        <w:tc>
          <w:tcPr>
            <w:tcW w:w="4658" w:type="dxa"/>
          </w:tcPr>
          <w:p w:rsidR="001F2615" w:rsidRDefault="001F2615" w:rsidP="00D53C6C">
            <w:pPr>
              <w:pStyle w:val="DHHStabletext"/>
            </w:pPr>
            <w:r>
              <w:t>13 20 11</w:t>
            </w:r>
          </w:p>
        </w:tc>
      </w:tr>
      <w:tr w:rsidR="001F2615" w:rsidTr="001F2615">
        <w:tc>
          <w:tcPr>
            <w:tcW w:w="4748" w:type="dxa"/>
          </w:tcPr>
          <w:p w:rsidR="001F2615" w:rsidRDefault="001F2615" w:rsidP="00D53C6C">
            <w:pPr>
              <w:pStyle w:val="DHHStabletext"/>
            </w:pPr>
            <w:r>
              <w:t>Social work services</w:t>
            </w:r>
          </w:p>
        </w:tc>
        <w:tc>
          <w:tcPr>
            <w:tcW w:w="4658" w:type="dxa"/>
          </w:tcPr>
          <w:p w:rsidR="001F2615" w:rsidRDefault="001F2615" w:rsidP="00D53C6C">
            <w:pPr>
              <w:pStyle w:val="DHHStabletext"/>
            </w:pPr>
            <w:r>
              <w:t>13 28 50</w:t>
            </w:r>
          </w:p>
        </w:tc>
      </w:tr>
    </w:tbl>
    <w:p w:rsidR="0072587B" w:rsidRDefault="0072587B">
      <w:pPr>
        <w:rPr>
          <w:rFonts w:ascii="Arial" w:eastAsia="MS Gothic" w:hAnsi="Arial"/>
          <w:b/>
          <w:bCs/>
          <w:sz w:val="24"/>
          <w:szCs w:val="26"/>
        </w:rPr>
      </w:pPr>
      <w:r>
        <w:br w:type="page"/>
      </w:r>
    </w:p>
    <w:p w:rsidR="001F2615" w:rsidRPr="00965F06" w:rsidRDefault="001F2615" w:rsidP="001F2615">
      <w:pPr>
        <w:pStyle w:val="Heading3"/>
      </w:pPr>
      <w:r w:rsidRPr="00965F06">
        <w:lastRenderedPageBreak/>
        <w:t xml:space="preserve">Child protection </w:t>
      </w:r>
      <w:r>
        <w:t xml:space="preserve">office </w:t>
      </w:r>
      <w:r w:rsidRPr="00965F06">
        <w:t>contact numbers</w:t>
      </w:r>
    </w:p>
    <w:tbl>
      <w:tblPr>
        <w:tblStyle w:val="TableGrid"/>
        <w:tblW w:w="0" w:type="auto"/>
        <w:tblLook w:val="04A0" w:firstRow="1" w:lastRow="0" w:firstColumn="1" w:lastColumn="0" w:noHBand="0" w:noVBand="1"/>
        <w:tblDescription w:val="Child Protection office contacts"/>
      </w:tblPr>
      <w:tblGrid>
        <w:gridCol w:w="2225"/>
        <w:gridCol w:w="4126"/>
        <w:gridCol w:w="2829"/>
      </w:tblGrid>
      <w:tr w:rsidR="001F2615" w:rsidTr="0072587B">
        <w:trPr>
          <w:tblHeader/>
        </w:trPr>
        <w:tc>
          <w:tcPr>
            <w:tcW w:w="2268" w:type="dxa"/>
          </w:tcPr>
          <w:p w:rsidR="001F2615" w:rsidRPr="00231748" w:rsidRDefault="001F2615" w:rsidP="00D53C6C">
            <w:pPr>
              <w:pStyle w:val="DHHStablecolhead"/>
            </w:pPr>
            <w:r w:rsidRPr="00231748">
              <w:t>Division</w:t>
            </w:r>
          </w:p>
        </w:tc>
        <w:tc>
          <w:tcPr>
            <w:tcW w:w="4253" w:type="dxa"/>
          </w:tcPr>
          <w:p w:rsidR="001F2615" w:rsidRPr="00231748" w:rsidRDefault="001F2615" w:rsidP="00D53C6C">
            <w:pPr>
              <w:pStyle w:val="DHHStablecolhead"/>
            </w:pPr>
            <w:r w:rsidRPr="00231748">
              <w:t>Local Government Area</w:t>
            </w:r>
          </w:p>
        </w:tc>
        <w:tc>
          <w:tcPr>
            <w:tcW w:w="2885" w:type="dxa"/>
          </w:tcPr>
          <w:p w:rsidR="001F2615" w:rsidRPr="00231748" w:rsidRDefault="001F2615" w:rsidP="00D53C6C">
            <w:pPr>
              <w:pStyle w:val="DHHStablecolhead"/>
            </w:pPr>
            <w:r w:rsidRPr="00231748">
              <w:t>Telephone number</w:t>
            </w:r>
          </w:p>
        </w:tc>
      </w:tr>
      <w:tr w:rsidR="001F2615" w:rsidTr="0072587B">
        <w:tc>
          <w:tcPr>
            <w:tcW w:w="2268" w:type="dxa"/>
          </w:tcPr>
          <w:p w:rsidR="001F2615" w:rsidRDefault="001F2615" w:rsidP="00D53C6C">
            <w:pPr>
              <w:pStyle w:val="DHHStabletext"/>
            </w:pPr>
            <w:r>
              <w:t>North Division</w:t>
            </w:r>
          </w:p>
        </w:tc>
        <w:tc>
          <w:tcPr>
            <w:tcW w:w="4253" w:type="dxa"/>
          </w:tcPr>
          <w:p w:rsidR="001F2615" w:rsidRPr="00D53C6C" w:rsidRDefault="001F2615" w:rsidP="00D53C6C">
            <w:pPr>
              <w:pStyle w:val="DHHStabletext"/>
            </w:pPr>
            <w:r w:rsidRPr="00D53C6C">
              <w:t>Banyule, Buloke, Darebin, Campaspe, Central Goldfield, Gannawarra, Greater Bendigo, Hume, Loddon, Macedon Ranges, Mildura, Moreland, Mount Alexander, Nillumbik, Swan Hill, Whittlesea, Yarra</w:t>
            </w:r>
          </w:p>
        </w:tc>
        <w:tc>
          <w:tcPr>
            <w:tcW w:w="2885" w:type="dxa"/>
          </w:tcPr>
          <w:p w:rsidR="001F2615" w:rsidRDefault="001F2615" w:rsidP="0072587B">
            <w:pPr>
              <w:pStyle w:val="DHHStablebullet"/>
            </w:pPr>
            <w:r>
              <w:t>Preston 1300 664 977</w:t>
            </w:r>
          </w:p>
          <w:p w:rsidR="001F2615" w:rsidRDefault="001F2615" w:rsidP="0072587B">
            <w:pPr>
              <w:pStyle w:val="DHHStablebullet"/>
            </w:pPr>
            <w:r>
              <w:t>Bendigo (03) 5434 5555</w:t>
            </w:r>
          </w:p>
          <w:p w:rsidR="001F2615" w:rsidRDefault="001F2615" w:rsidP="0072587B">
            <w:pPr>
              <w:pStyle w:val="DHHStablebullet"/>
            </w:pPr>
            <w:r>
              <w:t>Swan Hill (03) 5032 0100</w:t>
            </w:r>
          </w:p>
          <w:p w:rsidR="001F2615" w:rsidRDefault="001F2615" w:rsidP="0072587B">
            <w:pPr>
              <w:pStyle w:val="DHHStablebullet"/>
            </w:pPr>
            <w:r>
              <w:t>Mildura (03) 5022 3111</w:t>
            </w:r>
          </w:p>
        </w:tc>
      </w:tr>
      <w:tr w:rsidR="001F2615" w:rsidTr="0072587B">
        <w:tc>
          <w:tcPr>
            <w:tcW w:w="2268" w:type="dxa"/>
          </w:tcPr>
          <w:p w:rsidR="001F2615" w:rsidRDefault="001F2615" w:rsidP="00D53C6C">
            <w:pPr>
              <w:pStyle w:val="DHHStabletext"/>
            </w:pPr>
            <w:r>
              <w:t>South Division</w:t>
            </w:r>
          </w:p>
        </w:tc>
        <w:tc>
          <w:tcPr>
            <w:tcW w:w="4253" w:type="dxa"/>
          </w:tcPr>
          <w:p w:rsidR="001F2615" w:rsidRPr="00D53C6C" w:rsidRDefault="001F2615" w:rsidP="00D53C6C">
            <w:pPr>
              <w:pStyle w:val="DHHStabletext"/>
            </w:pPr>
            <w:r w:rsidRPr="00D53C6C">
              <w:t>Bass Coast, Baw Baw, Bayside, Cardinia, Casey, East Gippsland, Frankston, Glen Eira, Greater Dandenong, Kingston, Latrobe, Mornington Peninsula, Port Phillip, South Gippsland, Stonnington, Wellington</w:t>
            </w:r>
          </w:p>
        </w:tc>
        <w:tc>
          <w:tcPr>
            <w:tcW w:w="2885" w:type="dxa"/>
          </w:tcPr>
          <w:p w:rsidR="001F2615" w:rsidRDefault="001F2615" w:rsidP="0072587B">
            <w:pPr>
              <w:pStyle w:val="DHHStablebullet"/>
            </w:pPr>
            <w:r>
              <w:t>Dandenong 1300 555 526</w:t>
            </w:r>
          </w:p>
          <w:p w:rsidR="001F2615" w:rsidRDefault="001F2615" w:rsidP="0072587B">
            <w:pPr>
              <w:pStyle w:val="DHHStablebullet"/>
            </w:pPr>
            <w:r>
              <w:t>Cheltenham (03) 8585 6000</w:t>
            </w:r>
          </w:p>
          <w:p w:rsidR="001F2615" w:rsidRDefault="001F2615" w:rsidP="0072587B">
            <w:pPr>
              <w:pStyle w:val="DHHStablebullet"/>
            </w:pPr>
            <w:r>
              <w:t>Frankston (03) 9784 3100</w:t>
            </w:r>
          </w:p>
          <w:p w:rsidR="001F2615" w:rsidRDefault="001F2615" w:rsidP="0072587B">
            <w:pPr>
              <w:pStyle w:val="DHHStablebullet"/>
            </w:pPr>
            <w:r>
              <w:t>Leongatha (03) 5662 4311</w:t>
            </w:r>
          </w:p>
          <w:p w:rsidR="001F2615" w:rsidRDefault="001F2615" w:rsidP="0072587B">
            <w:pPr>
              <w:pStyle w:val="DHHStablebullet"/>
            </w:pPr>
            <w:r>
              <w:t>Morwell (03) 5136 2400</w:t>
            </w:r>
          </w:p>
          <w:p w:rsidR="001F2615" w:rsidRDefault="001F2615" w:rsidP="0072587B">
            <w:pPr>
              <w:pStyle w:val="DHHStablebullet"/>
            </w:pPr>
            <w:r>
              <w:t>Sale (03) 5144 9100</w:t>
            </w:r>
          </w:p>
          <w:p w:rsidR="001F2615" w:rsidRDefault="001F2615" w:rsidP="0072587B">
            <w:pPr>
              <w:pStyle w:val="DHHStablebullet"/>
            </w:pPr>
            <w:r>
              <w:t>Bairnsdale (03) 5150 4500</w:t>
            </w:r>
          </w:p>
          <w:p w:rsidR="001F2615" w:rsidRDefault="001F2615" w:rsidP="0072587B">
            <w:pPr>
              <w:pStyle w:val="DHHStablebullet"/>
            </w:pPr>
            <w:r>
              <w:t>Warragul (03) 5624 0600</w:t>
            </w:r>
          </w:p>
        </w:tc>
      </w:tr>
      <w:tr w:rsidR="001F2615" w:rsidTr="0072587B">
        <w:tc>
          <w:tcPr>
            <w:tcW w:w="2268" w:type="dxa"/>
          </w:tcPr>
          <w:p w:rsidR="001F2615" w:rsidRDefault="001F2615" w:rsidP="00D53C6C">
            <w:pPr>
              <w:pStyle w:val="DHHStabletext"/>
            </w:pPr>
            <w:r>
              <w:t>East Division</w:t>
            </w:r>
          </w:p>
        </w:tc>
        <w:tc>
          <w:tcPr>
            <w:tcW w:w="4253" w:type="dxa"/>
          </w:tcPr>
          <w:p w:rsidR="001F2615" w:rsidRDefault="001F2615" w:rsidP="00D53C6C">
            <w:pPr>
              <w:pStyle w:val="DHHStabletext"/>
            </w:pPr>
            <w:r w:rsidRPr="00231748">
              <w:t>Alpine, Benalla, Boroondara, Greater Shepparton, Indigo, Knox, Manningham, Mansfield, Maroondah, Mitchell, Moira, Monash, Murrindindi, Strathbogie, Towong, Wangaratta, Whitehorse, Wodonga, Yarra Ranges</w:t>
            </w:r>
          </w:p>
        </w:tc>
        <w:tc>
          <w:tcPr>
            <w:tcW w:w="2885" w:type="dxa"/>
          </w:tcPr>
          <w:p w:rsidR="001F2615" w:rsidRDefault="001F2615" w:rsidP="0072587B">
            <w:pPr>
              <w:pStyle w:val="DHHStablebullet"/>
            </w:pPr>
            <w:r>
              <w:t>Box Hill (03) 9843 6000</w:t>
            </w:r>
          </w:p>
          <w:p w:rsidR="001F2615" w:rsidRDefault="001F2615" w:rsidP="0072587B">
            <w:pPr>
              <w:pStyle w:val="DHHStablebullet"/>
            </w:pPr>
            <w:r>
              <w:t>Wangaratta (03) 5722 0555</w:t>
            </w:r>
          </w:p>
          <w:p w:rsidR="001F2615" w:rsidRDefault="001F2615" w:rsidP="0072587B">
            <w:pPr>
              <w:pStyle w:val="DHHStablebullet"/>
            </w:pPr>
            <w:r>
              <w:t>Wodonga (02) 6055 7777</w:t>
            </w:r>
          </w:p>
          <w:p w:rsidR="001F2615" w:rsidRDefault="001F2615" w:rsidP="0072587B">
            <w:pPr>
              <w:pStyle w:val="DHHStablebullet"/>
            </w:pPr>
            <w:r>
              <w:t>Seymour (03) 5771 1600</w:t>
            </w:r>
          </w:p>
          <w:p w:rsidR="001F2615" w:rsidRDefault="001F2615" w:rsidP="0072587B">
            <w:pPr>
              <w:pStyle w:val="DHHStablebullet"/>
            </w:pPr>
            <w:r>
              <w:t>Shepparton (03) 5832 1500</w:t>
            </w:r>
          </w:p>
        </w:tc>
      </w:tr>
      <w:tr w:rsidR="001F2615" w:rsidTr="0072587B">
        <w:tc>
          <w:tcPr>
            <w:tcW w:w="2268" w:type="dxa"/>
          </w:tcPr>
          <w:p w:rsidR="001F2615" w:rsidRDefault="001F2615" w:rsidP="00D53C6C">
            <w:pPr>
              <w:pStyle w:val="DHHStabletext"/>
            </w:pPr>
            <w:r>
              <w:t>West Division – rural and regional only</w:t>
            </w:r>
          </w:p>
        </w:tc>
        <w:tc>
          <w:tcPr>
            <w:tcW w:w="4253" w:type="dxa"/>
          </w:tcPr>
          <w:p w:rsidR="001F2615" w:rsidRPr="0072587B" w:rsidRDefault="001F2615" w:rsidP="0072587B">
            <w:pPr>
              <w:pStyle w:val="DHHStabletext"/>
            </w:pPr>
            <w:r w:rsidRPr="0072587B">
              <w:t>Ararat, Ballarat, Colac-Otway, Corangamite, Glenelg, Golden Plains, Greater Geelong, Hepburn, Hindmarsh, Horsham, Moorabool, Moyne, Northern Grampians, Pyrenees, Queenscliff, Southern Grampians, Surf Coast, Warrnambool West Wimmera, Yarriambiack</w:t>
            </w:r>
          </w:p>
        </w:tc>
        <w:tc>
          <w:tcPr>
            <w:tcW w:w="2885" w:type="dxa"/>
          </w:tcPr>
          <w:p w:rsidR="001F2615" w:rsidRDefault="001F2615" w:rsidP="0072587B">
            <w:pPr>
              <w:pStyle w:val="DHHStablebullet"/>
            </w:pPr>
            <w:r>
              <w:t>Geelong (03) 5226 4540</w:t>
            </w:r>
          </w:p>
          <w:p w:rsidR="001F2615" w:rsidRDefault="001F2615" w:rsidP="0072587B">
            <w:pPr>
              <w:pStyle w:val="DHHStablebullet"/>
            </w:pPr>
            <w:r>
              <w:t>Colac (03) 5231 4350</w:t>
            </w:r>
          </w:p>
          <w:p w:rsidR="001F2615" w:rsidRDefault="001F2615" w:rsidP="0072587B">
            <w:pPr>
              <w:pStyle w:val="DHHStablebullet"/>
            </w:pPr>
            <w:r>
              <w:t>Ballarat (03) 5333 6530</w:t>
            </w:r>
          </w:p>
          <w:p w:rsidR="001F2615" w:rsidRDefault="001F2615" w:rsidP="0072587B">
            <w:pPr>
              <w:pStyle w:val="DHHStablebullet"/>
            </w:pPr>
            <w:r>
              <w:t>Warrnambool (03) 5561 9444</w:t>
            </w:r>
          </w:p>
          <w:p w:rsidR="001F2615" w:rsidRDefault="001F2615" w:rsidP="0072587B">
            <w:pPr>
              <w:pStyle w:val="DHHStablebullet"/>
            </w:pPr>
            <w:r>
              <w:t>Portland (03) 5523 9999</w:t>
            </w:r>
          </w:p>
          <w:p w:rsidR="001F2615" w:rsidRDefault="001F2615" w:rsidP="0072587B">
            <w:pPr>
              <w:pStyle w:val="DHHStablebullet"/>
            </w:pPr>
            <w:r>
              <w:t>Horsham (03) 5381 9777</w:t>
            </w:r>
          </w:p>
          <w:p w:rsidR="001F2615" w:rsidRDefault="001F2615" w:rsidP="0072587B">
            <w:pPr>
              <w:pStyle w:val="DHHStablebullet"/>
            </w:pPr>
            <w:r>
              <w:t>Hamilton (03) 5551 3299</w:t>
            </w:r>
          </w:p>
        </w:tc>
      </w:tr>
      <w:tr w:rsidR="001F2615" w:rsidTr="0072587B">
        <w:tc>
          <w:tcPr>
            <w:tcW w:w="2268" w:type="dxa"/>
          </w:tcPr>
          <w:p w:rsidR="001F2615" w:rsidRDefault="001F2615" w:rsidP="00D53C6C">
            <w:pPr>
              <w:pStyle w:val="DHHStabletext"/>
            </w:pPr>
            <w:r>
              <w:t>West Division – metropolitan only</w:t>
            </w:r>
          </w:p>
        </w:tc>
        <w:tc>
          <w:tcPr>
            <w:tcW w:w="4253" w:type="dxa"/>
          </w:tcPr>
          <w:p w:rsidR="001F2615" w:rsidRDefault="001F2615" w:rsidP="00D53C6C">
            <w:pPr>
              <w:pStyle w:val="DHHStabletext"/>
            </w:pPr>
            <w:r w:rsidRPr="00231748">
              <w:t>Brimbank, Hobsons Bay, Maribyrnong, Melbourne, Melton, Moonee Valley, Wyndham</w:t>
            </w:r>
          </w:p>
        </w:tc>
        <w:tc>
          <w:tcPr>
            <w:tcW w:w="2885" w:type="dxa"/>
          </w:tcPr>
          <w:p w:rsidR="001F2615" w:rsidRDefault="001F2615" w:rsidP="0072587B">
            <w:pPr>
              <w:pStyle w:val="DHHStablebullet"/>
            </w:pPr>
            <w:r>
              <w:t>Footscray 1300 360 462</w:t>
            </w:r>
          </w:p>
        </w:tc>
      </w:tr>
      <w:tr w:rsidR="001F2615" w:rsidTr="0072587B">
        <w:tc>
          <w:tcPr>
            <w:tcW w:w="2268" w:type="dxa"/>
          </w:tcPr>
          <w:p w:rsidR="001F2615" w:rsidRDefault="001F2615" w:rsidP="00D53C6C">
            <w:pPr>
              <w:pStyle w:val="DHHStabletext"/>
            </w:pPr>
            <w:r>
              <w:t>After Hours Child Protection Emergency Service (new reports and urgent matters)</w:t>
            </w:r>
          </w:p>
        </w:tc>
        <w:tc>
          <w:tcPr>
            <w:tcW w:w="4253" w:type="dxa"/>
          </w:tcPr>
          <w:p w:rsidR="001F2615" w:rsidRPr="00231748" w:rsidRDefault="001F2615" w:rsidP="00D53C6C">
            <w:pPr>
              <w:pStyle w:val="DHHStabletext"/>
            </w:pPr>
            <w:r>
              <w:t>Statewide</w:t>
            </w:r>
          </w:p>
        </w:tc>
        <w:tc>
          <w:tcPr>
            <w:tcW w:w="2885" w:type="dxa"/>
          </w:tcPr>
          <w:p w:rsidR="001F2615" w:rsidRDefault="001F2615" w:rsidP="0072587B">
            <w:pPr>
              <w:pStyle w:val="DHHStablebullet"/>
            </w:pPr>
            <w:r>
              <w:t>13 12 78</w:t>
            </w:r>
          </w:p>
        </w:tc>
      </w:tr>
    </w:tbl>
    <w:p w:rsidR="0072587B" w:rsidRDefault="0072587B">
      <w:pPr>
        <w:rPr>
          <w:rFonts w:ascii="Arial" w:eastAsia="MS Gothic" w:hAnsi="Arial"/>
          <w:b/>
          <w:bCs/>
          <w:sz w:val="24"/>
          <w:szCs w:val="26"/>
        </w:rPr>
      </w:pPr>
      <w:r>
        <w:br w:type="page"/>
      </w:r>
    </w:p>
    <w:p w:rsidR="001F2615" w:rsidRPr="006C6EEF" w:rsidRDefault="001F2615" w:rsidP="001F2615">
      <w:pPr>
        <w:pStyle w:val="Heading3"/>
      </w:pPr>
      <w:r w:rsidRPr="006C6EEF">
        <w:lastRenderedPageBreak/>
        <w:t>Aboriginal kinship care service providers</w:t>
      </w:r>
    </w:p>
    <w:tbl>
      <w:tblPr>
        <w:tblStyle w:val="TableGrid"/>
        <w:tblW w:w="0" w:type="auto"/>
        <w:tblLook w:val="04A0" w:firstRow="1" w:lastRow="0" w:firstColumn="1" w:lastColumn="0" w:noHBand="0" w:noVBand="1"/>
        <w:tblDescription w:val="Aboriginal kinship care service provider contacts"/>
      </w:tblPr>
      <w:tblGrid>
        <w:gridCol w:w="2789"/>
        <w:gridCol w:w="3887"/>
        <w:gridCol w:w="2504"/>
      </w:tblGrid>
      <w:tr w:rsidR="001F2615" w:rsidTr="0072587B">
        <w:trPr>
          <w:tblHeader/>
        </w:trPr>
        <w:tc>
          <w:tcPr>
            <w:tcW w:w="2835" w:type="dxa"/>
          </w:tcPr>
          <w:p w:rsidR="001F2615" w:rsidRPr="006C6EEF" w:rsidRDefault="001F2615" w:rsidP="00D53C6C">
            <w:pPr>
              <w:pStyle w:val="DHHStablecolhead"/>
            </w:pPr>
            <w:r w:rsidRPr="006C6EEF">
              <w:t>Agency</w:t>
            </w:r>
          </w:p>
        </w:tc>
        <w:tc>
          <w:tcPr>
            <w:tcW w:w="3969" w:type="dxa"/>
          </w:tcPr>
          <w:p w:rsidR="001F2615" w:rsidRPr="006C6EEF" w:rsidRDefault="001F2615" w:rsidP="00D53C6C">
            <w:pPr>
              <w:pStyle w:val="DHHStablecolhead"/>
            </w:pPr>
            <w:r w:rsidRPr="006C6EEF">
              <w:t>Address</w:t>
            </w:r>
          </w:p>
        </w:tc>
        <w:tc>
          <w:tcPr>
            <w:tcW w:w="2552" w:type="dxa"/>
          </w:tcPr>
          <w:p w:rsidR="001F2615" w:rsidRPr="006C6EEF" w:rsidRDefault="001F2615" w:rsidP="00D53C6C">
            <w:pPr>
              <w:pStyle w:val="DHHStablecolhead"/>
            </w:pPr>
            <w:r w:rsidRPr="006C6EEF">
              <w:t>Phone number</w:t>
            </w:r>
          </w:p>
        </w:tc>
      </w:tr>
      <w:tr w:rsidR="001F2615" w:rsidRPr="00E62A30" w:rsidTr="0072587B">
        <w:tc>
          <w:tcPr>
            <w:tcW w:w="2835" w:type="dxa"/>
          </w:tcPr>
          <w:p w:rsidR="001F2615" w:rsidRPr="0058678D" w:rsidRDefault="001F2615" w:rsidP="00D53C6C">
            <w:pPr>
              <w:pStyle w:val="DHHStabletext"/>
            </w:pPr>
            <w:r w:rsidRPr="0058678D">
              <w:t>Ballarat and District Aboriginal Cooperative</w:t>
            </w:r>
          </w:p>
        </w:tc>
        <w:tc>
          <w:tcPr>
            <w:tcW w:w="3969" w:type="dxa"/>
          </w:tcPr>
          <w:p w:rsidR="001F2615" w:rsidRPr="0058678D" w:rsidRDefault="00185D44" w:rsidP="00D53C6C">
            <w:pPr>
              <w:pStyle w:val="DHHStabletext"/>
            </w:pPr>
            <w:r w:rsidRPr="0058678D">
              <w:t>109 Lydiard Street N</w:t>
            </w:r>
            <w:r w:rsidR="0072587B">
              <w:t>orth,</w:t>
            </w:r>
            <w:r w:rsidR="0072587B">
              <w:br/>
            </w:r>
            <w:r w:rsidRPr="0058678D">
              <w:t>Ballarat VIC 3353</w:t>
            </w:r>
          </w:p>
        </w:tc>
        <w:tc>
          <w:tcPr>
            <w:tcW w:w="2552" w:type="dxa"/>
          </w:tcPr>
          <w:p w:rsidR="001F2615" w:rsidRPr="0058678D" w:rsidRDefault="001F2615" w:rsidP="00D53C6C">
            <w:pPr>
              <w:pStyle w:val="DHHStabletext"/>
            </w:pPr>
            <w:r w:rsidRPr="0058678D">
              <w:t>(03) 5331 5344</w:t>
            </w:r>
          </w:p>
        </w:tc>
      </w:tr>
      <w:tr w:rsidR="001F2615" w:rsidRPr="00E62A30" w:rsidTr="0072587B">
        <w:tc>
          <w:tcPr>
            <w:tcW w:w="2835" w:type="dxa"/>
          </w:tcPr>
          <w:p w:rsidR="001F2615" w:rsidRPr="0058678D" w:rsidRDefault="001F2615" w:rsidP="00D53C6C">
            <w:pPr>
              <w:pStyle w:val="DHHStabletext"/>
            </w:pPr>
            <w:r w:rsidRPr="0058678D">
              <w:t>Bendigo District Aboriginal Co-operative</w:t>
            </w:r>
          </w:p>
        </w:tc>
        <w:tc>
          <w:tcPr>
            <w:tcW w:w="3969" w:type="dxa"/>
          </w:tcPr>
          <w:p w:rsidR="001F2615" w:rsidRPr="0058678D" w:rsidRDefault="0072587B" w:rsidP="00D53C6C">
            <w:pPr>
              <w:pStyle w:val="DHHStabletext"/>
            </w:pPr>
            <w:r>
              <w:t>119 Prouses Road,</w:t>
            </w:r>
            <w:r>
              <w:br/>
            </w:r>
            <w:r w:rsidR="00185D44" w:rsidRPr="0058678D">
              <w:t>North Bendigo VIC 3550</w:t>
            </w:r>
          </w:p>
        </w:tc>
        <w:tc>
          <w:tcPr>
            <w:tcW w:w="2552" w:type="dxa"/>
          </w:tcPr>
          <w:p w:rsidR="001F2615" w:rsidRPr="0058678D" w:rsidRDefault="001F2615" w:rsidP="00D53C6C">
            <w:pPr>
              <w:pStyle w:val="DHHStabletext"/>
            </w:pPr>
            <w:r w:rsidRPr="0058678D">
              <w:t>(03) 5442 4947</w:t>
            </w:r>
          </w:p>
        </w:tc>
      </w:tr>
      <w:tr w:rsidR="001F2615" w:rsidRPr="00E62A30" w:rsidTr="0072587B">
        <w:tc>
          <w:tcPr>
            <w:tcW w:w="2835" w:type="dxa"/>
          </w:tcPr>
          <w:p w:rsidR="001F2615" w:rsidRPr="0058678D" w:rsidRDefault="0072587B" w:rsidP="00D53C6C">
            <w:pPr>
              <w:pStyle w:val="DHHStabletext"/>
            </w:pPr>
            <w:r>
              <w:t>Gippsland and</w:t>
            </w:r>
            <w:r w:rsidR="001F2615" w:rsidRPr="0058678D">
              <w:t xml:space="preserve"> East Gippsland Aboriginal Cooperative</w:t>
            </w:r>
          </w:p>
        </w:tc>
        <w:tc>
          <w:tcPr>
            <w:tcW w:w="3969" w:type="dxa"/>
          </w:tcPr>
          <w:p w:rsidR="001F2615" w:rsidRPr="0058678D" w:rsidRDefault="00D85E89" w:rsidP="00D53C6C">
            <w:pPr>
              <w:pStyle w:val="DHHStabletext"/>
            </w:pPr>
            <w:r w:rsidRPr="0058678D">
              <w:t>95 Macleod</w:t>
            </w:r>
            <w:r w:rsidR="001F2615" w:rsidRPr="0058678D">
              <w:t xml:space="preserve"> Street, Bairnsdale VIC 3875</w:t>
            </w:r>
          </w:p>
        </w:tc>
        <w:tc>
          <w:tcPr>
            <w:tcW w:w="2552" w:type="dxa"/>
          </w:tcPr>
          <w:p w:rsidR="001F2615" w:rsidRPr="0058678D" w:rsidRDefault="001F2615" w:rsidP="00D53C6C">
            <w:pPr>
              <w:pStyle w:val="DHHStabletext"/>
            </w:pPr>
            <w:r w:rsidRPr="0058678D">
              <w:t>(03) 5150 0700</w:t>
            </w:r>
          </w:p>
        </w:tc>
      </w:tr>
      <w:tr w:rsidR="001F2615" w:rsidRPr="00E62A30" w:rsidTr="0072587B">
        <w:tc>
          <w:tcPr>
            <w:tcW w:w="2835" w:type="dxa"/>
          </w:tcPr>
          <w:p w:rsidR="001F2615" w:rsidRPr="00E62A30" w:rsidRDefault="001F2615" w:rsidP="00D53C6C">
            <w:pPr>
              <w:pStyle w:val="DHHStabletext"/>
            </w:pPr>
            <w:r w:rsidRPr="00E62A30">
              <w:t>Mallee District Aboriginal Service</w:t>
            </w:r>
          </w:p>
        </w:tc>
        <w:tc>
          <w:tcPr>
            <w:tcW w:w="3969" w:type="dxa"/>
          </w:tcPr>
          <w:p w:rsidR="001F2615" w:rsidRPr="00E62A30" w:rsidRDefault="001F2615" w:rsidP="0072587B">
            <w:pPr>
              <w:pStyle w:val="DHHStabletext"/>
            </w:pPr>
            <w:r w:rsidRPr="00E62A30">
              <w:t>120 Madden Avenue, Mildura VIC 3500</w:t>
            </w:r>
          </w:p>
          <w:p w:rsidR="001F2615" w:rsidRPr="00E62A30" w:rsidRDefault="001F2615" w:rsidP="0072587B">
            <w:pPr>
              <w:pStyle w:val="DHHStabletext"/>
            </w:pPr>
            <w:r w:rsidRPr="00E62A30">
              <w:t>70 Nyah Road, Swan Hill VIC 3585</w:t>
            </w:r>
          </w:p>
        </w:tc>
        <w:tc>
          <w:tcPr>
            <w:tcW w:w="2552" w:type="dxa"/>
          </w:tcPr>
          <w:p w:rsidR="001F2615" w:rsidRPr="00E62A30" w:rsidRDefault="001F2615" w:rsidP="0072587B">
            <w:pPr>
              <w:pStyle w:val="DHHStabletext"/>
            </w:pPr>
            <w:r w:rsidRPr="00E62A30">
              <w:t>Mildura: (03) 5018 4100</w:t>
            </w:r>
          </w:p>
          <w:p w:rsidR="001F2615" w:rsidRPr="00E62A30" w:rsidRDefault="001F2615" w:rsidP="0072587B">
            <w:pPr>
              <w:pStyle w:val="DHHStabletext"/>
            </w:pPr>
            <w:r w:rsidRPr="00E62A30">
              <w:t>Swan Hill: (03) 5032 8600</w:t>
            </w:r>
          </w:p>
        </w:tc>
      </w:tr>
      <w:tr w:rsidR="001F2615" w:rsidRPr="00E62A30" w:rsidTr="0072587B">
        <w:tc>
          <w:tcPr>
            <w:tcW w:w="2835" w:type="dxa"/>
          </w:tcPr>
          <w:p w:rsidR="001F2615" w:rsidRPr="00E62A30" w:rsidRDefault="001F2615" w:rsidP="00D53C6C">
            <w:pPr>
              <w:pStyle w:val="DHHStabletext"/>
            </w:pPr>
            <w:r w:rsidRPr="00E62A30">
              <w:t>Njernda Aboriginal Cooperative</w:t>
            </w:r>
          </w:p>
        </w:tc>
        <w:tc>
          <w:tcPr>
            <w:tcW w:w="3969" w:type="dxa"/>
          </w:tcPr>
          <w:p w:rsidR="001F2615" w:rsidRPr="00E62A30" w:rsidRDefault="001F2615" w:rsidP="00D53C6C">
            <w:pPr>
              <w:pStyle w:val="DHHStabletext"/>
            </w:pPr>
            <w:r w:rsidRPr="00E62A30">
              <w:t>84 Hare Street, Echuca VIC 3564</w:t>
            </w:r>
          </w:p>
        </w:tc>
        <w:tc>
          <w:tcPr>
            <w:tcW w:w="2552" w:type="dxa"/>
          </w:tcPr>
          <w:p w:rsidR="001F2615" w:rsidRPr="00E62A30" w:rsidRDefault="001F2615" w:rsidP="00D53C6C">
            <w:pPr>
              <w:pStyle w:val="DHHStabletext"/>
            </w:pPr>
            <w:r w:rsidRPr="00E62A30">
              <w:t>(03) 5480 6252</w:t>
            </w:r>
          </w:p>
        </w:tc>
      </w:tr>
      <w:tr w:rsidR="001F2615" w:rsidRPr="00E62A30" w:rsidTr="0072587B">
        <w:tc>
          <w:tcPr>
            <w:tcW w:w="2835" w:type="dxa"/>
          </w:tcPr>
          <w:p w:rsidR="001F2615" w:rsidRPr="00E62A30" w:rsidRDefault="001F2615" w:rsidP="00D53C6C">
            <w:pPr>
              <w:pStyle w:val="DHHStabletext"/>
            </w:pPr>
            <w:r w:rsidRPr="00E62A30">
              <w:t>Rumbalara Aboriginal Cooperative</w:t>
            </w:r>
          </w:p>
        </w:tc>
        <w:tc>
          <w:tcPr>
            <w:tcW w:w="3969" w:type="dxa"/>
          </w:tcPr>
          <w:p w:rsidR="001F2615" w:rsidRPr="00E62A30" w:rsidRDefault="001F2615" w:rsidP="00D53C6C">
            <w:pPr>
              <w:pStyle w:val="DHHStabletext"/>
            </w:pPr>
            <w:r w:rsidRPr="00E62A30">
              <w:t>31 Wyndham Street, Shepparton VIC 3630</w:t>
            </w:r>
          </w:p>
        </w:tc>
        <w:tc>
          <w:tcPr>
            <w:tcW w:w="2552" w:type="dxa"/>
          </w:tcPr>
          <w:p w:rsidR="001F2615" w:rsidRPr="00E62A30" w:rsidRDefault="001F2615" w:rsidP="00D53C6C">
            <w:pPr>
              <w:pStyle w:val="DHHStabletext"/>
            </w:pPr>
            <w:r w:rsidRPr="00E62A30">
              <w:t>(03) 5820 0000</w:t>
            </w:r>
          </w:p>
        </w:tc>
      </w:tr>
      <w:tr w:rsidR="001F2615" w:rsidRPr="00E62A30" w:rsidTr="0072587B">
        <w:tc>
          <w:tcPr>
            <w:tcW w:w="2835" w:type="dxa"/>
          </w:tcPr>
          <w:p w:rsidR="001F2615" w:rsidRPr="0058678D" w:rsidRDefault="001F2615" w:rsidP="00D53C6C">
            <w:pPr>
              <w:pStyle w:val="DHHStabletext"/>
            </w:pPr>
            <w:r w:rsidRPr="0058678D">
              <w:t>Victorian Aboriginal Child Care Agency</w:t>
            </w:r>
          </w:p>
        </w:tc>
        <w:tc>
          <w:tcPr>
            <w:tcW w:w="3969" w:type="dxa"/>
          </w:tcPr>
          <w:p w:rsidR="001F2615" w:rsidRPr="0058678D" w:rsidRDefault="00D85E89" w:rsidP="00D53C6C">
            <w:pPr>
              <w:pStyle w:val="DHHStabletext"/>
            </w:pPr>
            <w:r w:rsidRPr="0058678D">
              <w:t>Suite 4-6, 108-120 Young Street, Frankston VIC 3199</w:t>
            </w:r>
          </w:p>
        </w:tc>
        <w:tc>
          <w:tcPr>
            <w:tcW w:w="2552" w:type="dxa"/>
          </w:tcPr>
          <w:p w:rsidR="001F2615" w:rsidRPr="0058678D" w:rsidRDefault="001F2615" w:rsidP="00D53C6C">
            <w:pPr>
              <w:pStyle w:val="DHHStabletext"/>
            </w:pPr>
            <w:r w:rsidRPr="0058678D">
              <w:t xml:space="preserve">(03) </w:t>
            </w:r>
            <w:r w:rsidR="00D85E89" w:rsidRPr="0058678D">
              <w:t>8796 0700</w:t>
            </w:r>
          </w:p>
        </w:tc>
      </w:tr>
      <w:tr w:rsidR="001F2615" w:rsidRPr="00E62A30" w:rsidTr="0072587B">
        <w:tc>
          <w:tcPr>
            <w:tcW w:w="2835" w:type="dxa"/>
          </w:tcPr>
          <w:p w:rsidR="001F2615" w:rsidRPr="00E62A30" w:rsidRDefault="001F2615" w:rsidP="00D53C6C">
            <w:pPr>
              <w:pStyle w:val="DHHStabletext"/>
            </w:pPr>
            <w:r w:rsidRPr="00E62A30">
              <w:t>Victorian Aboriginal Child Care Agency</w:t>
            </w:r>
          </w:p>
        </w:tc>
        <w:tc>
          <w:tcPr>
            <w:tcW w:w="3969" w:type="dxa"/>
          </w:tcPr>
          <w:p w:rsidR="001F2615" w:rsidRPr="00E62A30" w:rsidRDefault="001F2615" w:rsidP="00D53C6C">
            <w:pPr>
              <w:pStyle w:val="DHHStabletext"/>
            </w:pPr>
            <w:r w:rsidRPr="00E62A30">
              <w:t>340 Bell Street, Preston VIC 3072</w:t>
            </w:r>
          </w:p>
        </w:tc>
        <w:tc>
          <w:tcPr>
            <w:tcW w:w="2552" w:type="dxa"/>
          </w:tcPr>
          <w:p w:rsidR="001F2615" w:rsidRPr="00E62A30" w:rsidRDefault="001F2615" w:rsidP="00D53C6C">
            <w:pPr>
              <w:pStyle w:val="DHHStabletext"/>
            </w:pPr>
            <w:r w:rsidRPr="00E62A30">
              <w:t>(03) 9287 8800</w:t>
            </w:r>
          </w:p>
        </w:tc>
      </w:tr>
      <w:tr w:rsidR="001F2615" w:rsidRPr="00E62A30" w:rsidTr="0072587B">
        <w:tc>
          <w:tcPr>
            <w:tcW w:w="2835" w:type="dxa"/>
          </w:tcPr>
          <w:p w:rsidR="001F2615" w:rsidRPr="00E62A30" w:rsidRDefault="001F2615" w:rsidP="00D53C6C">
            <w:pPr>
              <w:pStyle w:val="DHHStabletext"/>
            </w:pPr>
            <w:r w:rsidRPr="00E62A30">
              <w:t>Victorian Aboriginal Child Care Agency</w:t>
            </w:r>
          </w:p>
        </w:tc>
        <w:tc>
          <w:tcPr>
            <w:tcW w:w="3969" w:type="dxa"/>
          </w:tcPr>
          <w:p w:rsidR="001F2615" w:rsidRPr="00E62A30" w:rsidRDefault="001F2615" w:rsidP="00D53C6C">
            <w:pPr>
              <w:pStyle w:val="DHHStabletext"/>
            </w:pPr>
            <w:r w:rsidRPr="00E62A30">
              <w:t>10 Maroondah Hwy, Ringwood VIC 3134</w:t>
            </w:r>
          </w:p>
        </w:tc>
        <w:tc>
          <w:tcPr>
            <w:tcW w:w="2552" w:type="dxa"/>
          </w:tcPr>
          <w:p w:rsidR="001F2615" w:rsidRPr="00E62A30" w:rsidRDefault="001F2615" w:rsidP="00D53C6C">
            <w:pPr>
              <w:pStyle w:val="DHHStabletext"/>
            </w:pPr>
            <w:r w:rsidRPr="00E62A30">
              <w:t>(03) 9871 9000</w:t>
            </w:r>
          </w:p>
        </w:tc>
      </w:tr>
      <w:tr w:rsidR="001F2615" w:rsidRPr="00E62A30" w:rsidTr="0072587B">
        <w:tc>
          <w:tcPr>
            <w:tcW w:w="2835" w:type="dxa"/>
          </w:tcPr>
          <w:p w:rsidR="001F2615" w:rsidRPr="0058678D" w:rsidRDefault="001F2615" w:rsidP="00D53C6C">
            <w:pPr>
              <w:pStyle w:val="DHHStabletext"/>
            </w:pPr>
            <w:r w:rsidRPr="0058678D">
              <w:t>Victorian Aboriginal Child Care Agency</w:t>
            </w:r>
          </w:p>
        </w:tc>
        <w:tc>
          <w:tcPr>
            <w:tcW w:w="3969" w:type="dxa"/>
          </w:tcPr>
          <w:p w:rsidR="001F2615" w:rsidRPr="0058678D" w:rsidRDefault="00185D44" w:rsidP="00D53C6C">
            <w:pPr>
              <w:pStyle w:val="DHHStabletext"/>
            </w:pPr>
            <w:r w:rsidRPr="0058678D">
              <w:t xml:space="preserve">75 </w:t>
            </w:r>
            <w:r w:rsidR="001F2615" w:rsidRPr="0058678D">
              <w:t>Watton Street, Werribee VIC 3030</w:t>
            </w:r>
          </w:p>
        </w:tc>
        <w:tc>
          <w:tcPr>
            <w:tcW w:w="2552" w:type="dxa"/>
          </w:tcPr>
          <w:p w:rsidR="001F2615" w:rsidRPr="0058678D" w:rsidRDefault="001F2615" w:rsidP="00D53C6C">
            <w:pPr>
              <w:pStyle w:val="DHHStabletext"/>
            </w:pPr>
            <w:r w:rsidRPr="0058678D">
              <w:t xml:space="preserve">(03) 9742 </w:t>
            </w:r>
            <w:r w:rsidR="00185D44" w:rsidRPr="0058678D">
              <w:t>8300</w:t>
            </w:r>
          </w:p>
        </w:tc>
      </w:tr>
      <w:tr w:rsidR="001F2615" w:rsidRPr="00E62A30" w:rsidTr="0072587B">
        <w:tc>
          <w:tcPr>
            <w:tcW w:w="2835" w:type="dxa"/>
          </w:tcPr>
          <w:p w:rsidR="001F2615" w:rsidRPr="0058678D" w:rsidRDefault="001F2615" w:rsidP="0072587B">
            <w:pPr>
              <w:pStyle w:val="DHHStabletext"/>
            </w:pPr>
            <w:r w:rsidRPr="0058678D">
              <w:t>Wathaurong Aboriginal Cooperative</w:t>
            </w:r>
          </w:p>
        </w:tc>
        <w:tc>
          <w:tcPr>
            <w:tcW w:w="3969" w:type="dxa"/>
          </w:tcPr>
          <w:p w:rsidR="001F2615" w:rsidRPr="0058678D" w:rsidRDefault="0072587B" w:rsidP="00D53C6C">
            <w:pPr>
              <w:pStyle w:val="DHHStabletext"/>
            </w:pPr>
            <w:r>
              <w:t>Lot 3, 33 Mackey Street,</w:t>
            </w:r>
            <w:r>
              <w:br/>
            </w:r>
            <w:r w:rsidR="00185D44" w:rsidRPr="0058678D">
              <w:t>North Geelong VIC 3215</w:t>
            </w:r>
          </w:p>
        </w:tc>
        <w:tc>
          <w:tcPr>
            <w:tcW w:w="2552" w:type="dxa"/>
          </w:tcPr>
          <w:p w:rsidR="001F2615" w:rsidRPr="0058678D" w:rsidRDefault="001F2615" w:rsidP="00D53C6C">
            <w:pPr>
              <w:pStyle w:val="DHHStabletext"/>
            </w:pPr>
            <w:r w:rsidRPr="0058678D">
              <w:t>(03) 5277 0044</w:t>
            </w:r>
          </w:p>
        </w:tc>
      </w:tr>
      <w:tr w:rsidR="001F2615" w:rsidRPr="00E62A30" w:rsidTr="0072587B">
        <w:tc>
          <w:tcPr>
            <w:tcW w:w="2835" w:type="dxa"/>
          </w:tcPr>
          <w:p w:rsidR="001F2615" w:rsidRPr="00E62A30" w:rsidRDefault="001F2615" w:rsidP="00D53C6C">
            <w:pPr>
              <w:pStyle w:val="DHHStabletext"/>
            </w:pPr>
            <w:r w:rsidRPr="00E62A30">
              <w:t>Winda-Mara Aboriginal Corporation</w:t>
            </w:r>
          </w:p>
        </w:tc>
        <w:tc>
          <w:tcPr>
            <w:tcW w:w="3969" w:type="dxa"/>
          </w:tcPr>
          <w:p w:rsidR="001F2615" w:rsidRPr="00E62A30" w:rsidRDefault="001F2615" w:rsidP="00D53C6C">
            <w:pPr>
              <w:pStyle w:val="DHHStabletext"/>
            </w:pPr>
            <w:r w:rsidRPr="00E62A30">
              <w:t>21 Scott Street, Heywood VIC 3304</w:t>
            </w:r>
          </w:p>
        </w:tc>
        <w:tc>
          <w:tcPr>
            <w:tcW w:w="2552" w:type="dxa"/>
          </w:tcPr>
          <w:p w:rsidR="001F2615" w:rsidRPr="00E62A30" w:rsidRDefault="001F2615" w:rsidP="00D53C6C">
            <w:pPr>
              <w:pStyle w:val="DHHStabletext"/>
            </w:pPr>
            <w:r w:rsidRPr="00E62A30">
              <w:t>(03) 5527 2051</w:t>
            </w:r>
          </w:p>
        </w:tc>
      </w:tr>
    </w:tbl>
    <w:p w:rsidR="0072587B" w:rsidRDefault="0072587B">
      <w:pPr>
        <w:rPr>
          <w:rFonts w:ascii="Arial" w:eastAsia="MS Gothic" w:hAnsi="Arial"/>
          <w:b/>
          <w:bCs/>
          <w:sz w:val="24"/>
          <w:szCs w:val="26"/>
        </w:rPr>
      </w:pPr>
      <w:r>
        <w:br w:type="page"/>
      </w:r>
    </w:p>
    <w:p w:rsidR="001F2615" w:rsidRPr="00E62A30" w:rsidRDefault="001F2615" w:rsidP="001F2615">
      <w:pPr>
        <w:pStyle w:val="Heading3"/>
      </w:pPr>
      <w:r w:rsidRPr="00E62A30">
        <w:lastRenderedPageBreak/>
        <w:t>Kinship care service providers</w:t>
      </w:r>
    </w:p>
    <w:tbl>
      <w:tblPr>
        <w:tblStyle w:val="TableGrid"/>
        <w:tblW w:w="0" w:type="auto"/>
        <w:tblLook w:val="04A0" w:firstRow="1" w:lastRow="0" w:firstColumn="1" w:lastColumn="0" w:noHBand="0" w:noVBand="1"/>
        <w:tblDescription w:val="Kinship care service provider contacts"/>
      </w:tblPr>
      <w:tblGrid>
        <w:gridCol w:w="2770"/>
        <w:gridCol w:w="4283"/>
        <w:gridCol w:w="2127"/>
      </w:tblGrid>
      <w:tr w:rsidR="001F2615" w:rsidRPr="00E62A30" w:rsidTr="0072587B">
        <w:trPr>
          <w:tblHeader/>
        </w:trPr>
        <w:tc>
          <w:tcPr>
            <w:tcW w:w="2835" w:type="dxa"/>
          </w:tcPr>
          <w:p w:rsidR="001F2615" w:rsidRPr="00E62A30" w:rsidRDefault="001F2615" w:rsidP="00D53C6C">
            <w:pPr>
              <w:pStyle w:val="DHHStablecolhead"/>
            </w:pPr>
            <w:r w:rsidRPr="00E62A30">
              <w:t>Agency</w:t>
            </w:r>
          </w:p>
        </w:tc>
        <w:tc>
          <w:tcPr>
            <w:tcW w:w="4395" w:type="dxa"/>
          </w:tcPr>
          <w:p w:rsidR="001F2615" w:rsidRPr="00E62A30" w:rsidRDefault="001F2615" w:rsidP="00D53C6C">
            <w:pPr>
              <w:pStyle w:val="DHHStablecolhead"/>
            </w:pPr>
            <w:r w:rsidRPr="00E62A30">
              <w:t>Address</w:t>
            </w:r>
          </w:p>
        </w:tc>
        <w:tc>
          <w:tcPr>
            <w:tcW w:w="2176" w:type="dxa"/>
          </w:tcPr>
          <w:p w:rsidR="001F2615" w:rsidRPr="00E62A30" w:rsidRDefault="001F2615" w:rsidP="00D53C6C">
            <w:pPr>
              <w:pStyle w:val="DHHStablecolhead"/>
            </w:pPr>
            <w:r w:rsidRPr="00E62A30">
              <w:t>Phone number</w:t>
            </w:r>
          </w:p>
        </w:tc>
      </w:tr>
      <w:tr w:rsidR="001F2615" w:rsidRPr="00E62A30" w:rsidTr="0072587B">
        <w:tc>
          <w:tcPr>
            <w:tcW w:w="2835" w:type="dxa"/>
          </w:tcPr>
          <w:p w:rsidR="001F2615" w:rsidRPr="0058678D" w:rsidRDefault="001F2615" w:rsidP="00D53C6C">
            <w:pPr>
              <w:pStyle w:val="DHHStabletext"/>
            </w:pPr>
            <w:r w:rsidRPr="0058678D">
              <w:t>Anchor Inc</w:t>
            </w:r>
          </w:p>
        </w:tc>
        <w:tc>
          <w:tcPr>
            <w:tcW w:w="4395" w:type="dxa"/>
          </w:tcPr>
          <w:p w:rsidR="001F2615" w:rsidRPr="0058678D" w:rsidRDefault="00185D44" w:rsidP="00D53C6C">
            <w:pPr>
              <w:pStyle w:val="DHHStabletext"/>
            </w:pPr>
            <w:r w:rsidRPr="0058678D">
              <w:t>44 Lakeview Drive, Scoresby VIC 3179</w:t>
            </w:r>
          </w:p>
        </w:tc>
        <w:tc>
          <w:tcPr>
            <w:tcW w:w="2176" w:type="dxa"/>
          </w:tcPr>
          <w:p w:rsidR="001F2615" w:rsidRPr="0058678D" w:rsidRDefault="001F2615" w:rsidP="00D53C6C">
            <w:pPr>
              <w:pStyle w:val="DHHStabletext"/>
            </w:pPr>
            <w:r w:rsidRPr="0058678D">
              <w:t>(03) 9801 1999</w:t>
            </w:r>
          </w:p>
        </w:tc>
      </w:tr>
      <w:tr w:rsidR="001F2615" w:rsidRPr="00E62A30" w:rsidTr="0072587B">
        <w:tc>
          <w:tcPr>
            <w:tcW w:w="2835" w:type="dxa"/>
          </w:tcPr>
          <w:p w:rsidR="001F2615" w:rsidRPr="00E62A30" w:rsidRDefault="001F2615" w:rsidP="00D53C6C">
            <w:pPr>
              <w:pStyle w:val="DHHStabletext"/>
            </w:pPr>
            <w:r w:rsidRPr="00E62A30">
              <w:t>Anglicare Victoria</w:t>
            </w:r>
          </w:p>
        </w:tc>
        <w:tc>
          <w:tcPr>
            <w:tcW w:w="4395" w:type="dxa"/>
          </w:tcPr>
          <w:p w:rsidR="001F2615" w:rsidRPr="00E62A30" w:rsidRDefault="001F2615" w:rsidP="00D53C6C">
            <w:pPr>
              <w:pStyle w:val="DHHStabletext"/>
            </w:pPr>
            <w:r w:rsidRPr="00E62A30">
              <w:t>175-187 Hargreaves St, Bendigo VIC 3550</w:t>
            </w:r>
          </w:p>
        </w:tc>
        <w:tc>
          <w:tcPr>
            <w:tcW w:w="2176" w:type="dxa"/>
          </w:tcPr>
          <w:p w:rsidR="001F2615" w:rsidRPr="00E62A30" w:rsidRDefault="001F2615" w:rsidP="00D53C6C">
            <w:pPr>
              <w:pStyle w:val="DHHStabletext"/>
            </w:pPr>
            <w:r w:rsidRPr="00E62A30">
              <w:t>(03) 5440 1100</w:t>
            </w:r>
          </w:p>
        </w:tc>
      </w:tr>
      <w:tr w:rsidR="001F2615" w:rsidRPr="00E62A30" w:rsidTr="0072587B">
        <w:tc>
          <w:tcPr>
            <w:tcW w:w="2835" w:type="dxa"/>
          </w:tcPr>
          <w:p w:rsidR="001F2615" w:rsidRPr="00E62A30" w:rsidRDefault="001F2615" w:rsidP="00D53C6C">
            <w:pPr>
              <w:pStyle w:val="DHHStabletext"/>
            </w:pPr>
            <w:r w:rsidRPr="00E62A30">
              <w:t>Anglicare Victoria</w:t>
            </w:r>
          </w:p>
        </w:tc>
        <w:tc>
          <w:tcPr>
            <w:tcW w:w="4395" w:type="dxa"/>
          </w:tcPr>
          <w:p w:rsidR="001F2615" w:rsidRPr="00E62A30" w:rsidRDefault="001F2615" w:rsidP="00D53C6C">
            <w:pPr>
              <w:pStyle w:val="DHHStabletext"/>
            </w:pPr>
            <w:r w:rsidRPr="00E62A30">
              <w:t>41 Somerville Road, Yarraville VIC 3013</w:t>
            </w:r>
          </w:p>
        </w:tc>
        <w:tc>
          <w:tcPr>
            <w:tcW w:w="2176" w:type="dxa"/>
          </w:tcPr>
          <w:p w:rsidR="001F2615" w:rsidRPr="00E62A30" w:rsidRDefault="001F2615" w:rsidP="00D53C6C">
            <w:pPr>
              <w:pStyle w:val="DHHStabletext"/>
            </w:pPr>
            <w:r w:rsidRPr="00E62A30">
              <w:t>(03) 9396 7400</w:t>
            </w:r>
          </w:p>
        </w:tc>
      </w:tr>
      <w:tr w:rsidR="001F2615" w:rsidRPr="00E62A30" w:rsidTr="0072587B">
        <w:tc>
          <w:tcPr>
            <w:tcW w:w="2835" w:type="dxa"/>
          </w:tcPr>
          <w:p w:rsidR="001F2615" w:rsidRPr="00E62A30" w:rsidRDefault="001F2615" w:rsidP="00D53C6C">
            <w:pPr>
              <w:pStyle w:val="DHHStabletext"/>
            </w:pPr>
            <w:r w:rsidRPr="00E62A30">
              <w:t xml:space="preserve">Anglicare Victoria </w:t>
            </w:r>
          </w:p>
        </w:tc>
        <w:tc>
          <w:tcPr>
            <w:tcW w:w="4395" w:type="dxa"/>
          </w:tcPr>
          <w:p w:rsidR="001F2615" w:rsidRPr="00E62A30" w:rsidRDefault="001F2615" w:rsidP="00D53C6C">
            <w:pPr>
              <w:pStyle w:val="DHHStabletext"/>
            </w:pPr>
            <w:r w:rsidRPr="00E62A30">
              <w:t>7-11 Shipley Road, Box Hill VIC 3128</w:t>
            </w:r>
          </w:p>
        </w:tc>
        <w:tc>
          <w:tcPr>
            <w:tcW w:w="2176" w:type="dxa"/>
          </w:tcPr>
          <w:p w:rsidR="001F2615" w:rsidRPr="00E62A30" w:rsidRDefault="001F2615" w:rsidP="00D53C6C">
            <w:pPr>
              <w:pStyle w:val="DHHStabletext"/>
            </w:pPr>
            <w:r w:rsidRPr="00E62A30">
              <w:t>(03) 9896 6322</w:t>
            </w:r>
          </w:p>
        </w:tc>
      </w:tr>
      <w:tr w:rsidR="001F2615" w:rsidRPr="00E62A30" w:rsidTr="0072587B">
        <w:tc>
          <w:tcPr>
            <w:tcW w:w="2835" w:type="dxa"/>
          </w:tcPr>
          <w:p w:rsidR="001F2615" w:rsidRPr="00E62A30" w:rsidRDefault="001F2615" w:rsidP="00D53C6C">
            <w:pPr>
              <w:pStyle w:val="DHHStabletext"/>
            </w:pPr>
            <w:r w:rsidRPr="00E62A30">
              <w:t>Baptcare</w:t>
            </w:r>
          </w:p>
        </w:tc>
        <w:tc>
          <w:tcPr>
            <w:tcW w:w="4395" w:type="dxa"/>
          </w:tcPr>
          <w:p w:rsidR="001F2615" w:rsidRPr="00E62A30" w:rsidRDefault="00185D44" w:rsidP="00D53C6C">
            <w:pPr>
              <w:pStyle w:val="DHHStabletext"/>
            </w:pPr>
            <w:r w:rsidRPr="00E62A30">
              <w:t>3/130 Harvester Road, Sunshine 3020</w:t>
            </w:r>
          </w:p>
        </w:tc>
        <w:tc>
          <w:tcPr>
            <w:tcW w:w="2176" w:type="dxa"/>
          </w:tcPr>
          <w:p w:rsidR="001F2615" w:rsidRPr="00E62A30" w:rsidRDefault="001F2615" w:rsidP="00D53C6C">
            <w:pPr>
              <w:pStyle w:val="DHHStabletext"/>
            </w:pPr>
            <w:r w:rsidRPr="00E62A30">
              <w:t>(03) 9373 3800</w:t>
            </w:r>
          </w:p>
        </w:tc>
      </w:tr>
      <w:tr w:rsidR="001F2615" w:rsidRPr="00E62A30" w:rsidTr="0072587B">
        <w:tc>
          <w:tcPr>
            <w:tcW w:w="2835" w:type="dxa"/>
          </w:tcPr>
          <w:p w:rsidR="001F2615" w:rsidRPr="00E62A30" w:rsidRDefault="001F2615" w:rsidP="00D53C6C">
            <w:pPr>
              <w:pStyle w:val="DHHStabletext"/>
            </w:pPr>
            <w:r w:rsidRPr="00E62A30">
              <w:t>Berry Street Victoria</w:t>
            </w:r>
          </w:p>
        </w:tc>
        <w:tc>
          <w:tcPr>
            <w:tcW w:w="4395" w:type="dxa"/>
          </w:tcPr>
          <w:p w:rsidR="001F2615" w:rsidRPr="00E62A30" w:rsidRDefault="001F2615" w:rsidP="00D53C6C">
            <w:pPr>
              <w:pStyle w:val="DHHStabletext"/>
            </w:pPr>
            <w:r w:rsidRPr="00E62A30">
              <w:t>110 Wyndham Street Shepparton VIC 3630</w:t>
            </w:r>
          </w:p>
        </w:tc>
        <w:tc>
          <w:tcPr>
            <w:tcW w:w="2176" w:type="dxa"/>
          </w:tcPr>
          <w:p w:rsidR="001F2615" w:rsidRPr="00E62A30" w:rsidRDefault="001F2615" w:rsidP="00D53C6C">
            <w:pPr>
              <w:pStyle w:val="DHHStabletext"/>
            </w:pPr>
            <w:r w:rsidRPr="00E62A30">
              <w:t>(03) 5822 8100</w:t>
            </w:r>
          </w:p>
        </w:tc>
      </w:tr>
      <w:tr w:rsidR="001F2615" w:rsidRPr="00E62A30" w:rsidTr="0072587B">
        <w:tc>
          <w:tcPr>
            <w:tcW w:w="2835" w:type="dxa"/>
          </w:tcPr>
          <w:p w:rsidR="001F2615" w:rsidRPr="00E62A30" w:rsidRDefault="001F2615" w:rsidP="00D53C6C">
            <w:pPr>
              <w:pStyle w:val="DHHStabletext"/>
            </w:pPr>
            <w:r w:rsidRPr="00E62A30">
              <w:t>Berry Street Victoria</w:t>
            </w:r>
          </w:p>
        </w:tc>
        <w:tc>
          <w:tcPr>
            <w:tcW w:w="4395" w:type="dxa"/>
          </w:tcPr>
          <w:p w:rsidR="001F2615" w:rsidRPr="00E62A30" w:rsidRDefault="001F2615" w:rsidP="00D53C6C">
            <w:pPr>
              <w:pStyle w:val="DHHStabletext"/>
            </w:pPr>
            <w:r w:rsidRPr="00E62A30">
              <w:t>37 Elgin Street, Morwell VIC 3840</w:t>
            </w:r>
          </w:p>
        </w:tc>
        <w:tc>
          <w:tcPr>
            <w:tcW w:w="2176" w:type="dxa"/>
          </w:tcPr>
          <w:p w:rsidR="001F2615" w:rsidRPr="00E62A30" w:rsidRDefault="001F2615" w:rsidP="00D53C6C">
            <w:pPr>
              <w:pStyle w:val="DHHStabletext"/>
            </w:pPr>
            <w:r w:rsidRPr="00E62A30">
              <w:t>(03) 5134 5971</w:t>
            </w:r>
          </w:p>
        </w:tc>
      </w:tr>
      <w:tr w:rsidR="001F2615" w:rsidRPr="00E62A30" w:rsidTr="0072587B">
        <w:tc>
          <w:tcPr>
            <w:tcW w:w="2835" w:type="dxa"/>
          </w:tcPr>
          <w:p w:rsidR="001F2615" w:rsidRPr="00E62A30" w:rsidRDefault="001F2615" w:rsidP="00D53C6C">
            <w:pPr>
              <w:pStyle w:val="DHHStabletext"/>
            </w:pPr>
            <w:r w:rsidRPr="00E62A30">
              <w:t>Bethany Community Support Inc.</w:t>
            </w:r>
          </w:p>
        </w:tc>
        <w:tc>
          <w:tcPr>
            <w:tcW w:w="4395" w:type="dxa"/>
          </w:tcPr>
          <w:p w:rsidR="001F2615" w:rsidRPr="00E62A30" w:rsidRDefault="001F2615" w:rsidP="00D53C6C">
            <w:pPr>
              <w:pStyle w:val="DHHStabletext"/>
            </w:pPr>
            <w:r w:rsidRPr="00E62A30">
              <w:t>16 Ballarat Road, Hamlyn Heights VIC 3215</w:t>
            </w:r>
          </w:p>
        </w:tc>
        <w:tc>
          <w:tcPr>
            <w:tcW w:w="2176" w:type="dxa"/>
          </w:tcPr>
          <w:p w:rsidR="001F2615" w:rsidRPr="00E62A30" w:rsidRDefault="001F2615" w:rsidP="00D53C6C">
            <w:pPr>
              <w:pStyle w:val="DHHStabletext"/>
            </w:pPr>
            <w:r w:rsidRPr="00E62A30">
              <w:t>(03) 5278 8122</w:t>
            </w:r>
          </w:p>
        </w:tc>
      </w:tr>
      <w:tr w:rsidR="001F2615" w:rsidRPr="00E62A30" w:rsidTr="0072587B">
        <w:tc>
          <w:tcPr>
            <w:tcW w:w="2835" w:type="dxa"/>
          </w:tcPr>
          <w:p w:rsidR="001F2615" w:rsidRPr="00E62A30" w:rsidRDefault="001F2615" w:rsidP="00D53C6C">
            <w:pPr>
              <w:pStyle w:val="DHHStabletext"/>
            </w:pPr>
            <w:r w:rsidRPr="00E62A30">
              <w:t>Brophy Family &amp; Youth Services</w:t>
            </w:r>
          </w:p>
        </w:tc>
        <w:tc>
          <w:tcPr>
            <w:tcW w:w="4395" w:type="dxa"/>
          </w:tcPr>
          <w:p w:rsidR="001F2615" w:rsidRPr="00E62A30" w:rsidRDefault="001F2615" w:rsidP="00D53C6C">
            <w:pPr>
              <w:pStyle w:val="DHHStabletext"/>
            </w:pPr>
            <w:r w:rsidRPr="00E62A30">
              <w:t>210 Timor Street, Warrnambool VIC 3280</w:t>
            </w:r>
          </w:p>
        </w:tc>
        <w:tc>
          <w:tcPr>
            <w:tcW w:w="2176" w:type="dxa"/>
          </w:tcPr>
          <w:p w:rsidR="001F2615" w:rsidRPr="00E62A30" w:rsidRDefault="001F2615" w:rsidP="00D53C6C">
            <w:pPr>
              <w:pStyle w:val="DHHStabletext"/>
            </w:pPr>
            <w:r w:rsidRPr="00E62A30">
              <w:t>(03) 5561 8888</w:t>
            </w:r>
          </w:p>
        </w:tc>
      </w:tr>
      <w:tr w:rsidR="001F2615" w:rsidRPr="00E62A30" w:rsidTr="0072587B">
        <w:tc>
          <w:tcPr>
            <w:tcW w:w="2835" w:type="dxa"/>
          </w:tcPr>
          <w:p w:rsidR="001F2615" w:rsidRPr="00E62A30" w:rsidRDefault="001F2615" w:rsidP="00D53C6C">
            <w:pPr>
              <w:pStyle w:val="DHHStabletext"/>
            </w:pPr>
            <w:r w:rsidRPr="00E62A30">
              <w:t>Centacare – Diocese of Ballarat Inc.</w:t>
            </w:r>
          </w:p>
        </w:tc>
        <w:tc>
          <w:tcPr>
            <w:tcW w:w="4395" w:type="dxa"/>
          </w:tcPr>
          <w:p w:rsidR="001F2615" w:rsidRPr="00E62A30" w:rsidRDefault="001F2615" w:rsidP="00D53C6C">
            <w:pPr>
              <w:pStyle w:val="DHHStabletext"/>
            </w:pPr>
            <w:r w:rsidRPr="00E62A30">
              <w:t>129 Langtree Avenue, Mildura VIC 3500</w:t>
            </w:r>
          </w:p>
        </w:tc>
        <w:tc>
          <w:tcPr>
            <w:tcW w:w="2176" w:type="dxa"/>
          </w:tcPr>
          <w:p w:rsidR="001F2615" w:rsidRPr="00E62A30" w:rsidRDefault="001F2615" w:rsidP="00D53C6C">
            <w:pPr>
              <w:pStyle w:val="DHHStabletext"/>
            </w:pPr>
            <w:r w:rsidRPr="00E62A30">
              <w:t>(03) 5051 0050</w:t>
            </w:r>
          </w:p>
        </w:tc>
      </w:tr>
      <w:tr w:rsidR="001F2615" w:rsidRPr="00E62A30" w:rsidTr="0072587B">
        <w:tc>
          <w:tcPr>
            <w:tcW w:w="2835" w:type="dxa"/>
          </w:tcPr>
          <w:p w:rsidR="001F2615" w:rsidRPr="00E62A30" w:rsidRDefault="001F2615" w:rsidP="00D53C6C">
            <w:pPr>
              <w:pStyle w:val="DHHStabletext"/>
            </w:pPr>
            <w:r w:rsidRPr="00E62A30">
              <w:t>Child and Family Services Ballarat Inc.</w:t>
            </w:r>
          </w:p>
        </w:tc>
        <w:tc>
          <w:tcPr>
            <w:tcW w:w="4395" w:type="dxa"/>
          </w:tcPr>
          <w:p w:rsidR="001F2615" w:rsidRPr="00E62A30" w:rsidRDefault="001F2615" w:rsidP="00D53C6C">
            <w:pPr>
              <w:pStyle w:val="DHHStabletext"/>
            </w:pPr>
            <w:r w:rsidRPr="00E62A30">
              <w:t>115 Lydiard Street North, Ballarat VIC 3350</w:t>
            </w:r>
          </w:p>
        </w:tc>
        <w:tc>
          <w:tcPr>
            <w:tcW w:w="2176" w:type="dxa"/>
          </w:tcPr>
          <w:p w:rsidR="001F2615" w:rsidRPr="00E62A30" w:rsidRDefault="001F2615" w:rsidP="00D53C6C">
            <w:pPr>
              <w:pStyle w:val="DHHStabletext"/>
            </w:pPr>
            <w:r w:rsidRPr="00E62A30">
              <w:t>(03) 5337 3333</w:t>
            </w:r>
          </w:p>
        </w:tc>
      </w:tr>
      <w:tr w:rsidR="001F2615" w:rsidRPr="00E62A30" w:rsidTr="0072587B">
        <w:tc>
          <w:tcPr>
            <w:tcW w:w="2835" w:type="dxa"/>
          </w:tcPr>
          <w:p w:rsidR="001F2615" w:rsidRPr="00E62A30" w:rsidRDefault="001F2615" w:rsidP="00D53C6C">
            <w:pPr>
              <w:pStyle w:val="DHHStabletext"/>
            </w:pPr>
            <w:r w:rsidRPr="00E62A30">
              <w:t>Kildonan Uniting Care</w:t>
            </w:r>
          </w:p>
        </w:tc>
        <w:tc>
          <w:tcPr>
            <w:tcW w:w="4395" w:type="dxa"/>
          </w:tcPr>
          <w:p w:rsidR="001F2615" w:rsidRPr="00E62A30" w:rsidRDefault="001F2615" w:rsidP="00D53C6C">
            <w:pPr>
              <w:pStyle w:val="DHHStabletext"/>
            </w:pPr>
            <w:r w:rsidRPr="00E62A30">
              <w:t>648 High Street, Reservoir VIC 3073</w:t>
            </w:r>
          </w:p>
        </w:tc>
        <w:tc>
          <w:tcPr>
            <w:tcW w:w="2176" w:type="dxa"/>
          </w:tcPr>
          <w:p w:rsidR="001F2615" w:rsidRPr="00E62A30" w:rsidRDefault="001F2615" w:rsidP="00D53C6C">
            <w:pPr>
              <w:pStyle w:val="DHHStabletext"/>
            </w:pPr>
            <w:r w:rsidRPr="00E62A30">
              <w:t>(03) 9471 0108</w:t>
            </w:r>
          </w:p>
        </w:tc>
      </w:tr>
      <w:tr w:rsidR="001F2615" w:rsidRPr="00E62A30" w:rsidTr="0072587B">
        <w:tc>
          <w:tcPr>
            <w:tcW w:w="2835" w:type="dxa"/>
          </w:tcPr>
          <w:p w:rsidR="001F2615" w:rsidRPr="00E62A30" w:rsidRDefault="001F2615" w:rsidP="00D53C6C">
            <w:pPr>
              <w:pStyle w:val="DHHStabletext"/>
            </w:pPr>
            <w:r w:rsidRPr="00E62A30">
              <w:t>Kildonan Uniting Care</w:t>
            </w:r>
          </w:p>
        </w:tc>
        <w:tc>
          <w:tcPr>
            <w:tcW w:w="4395" w:type="dxa"/>
          </w:tcPr>
          <w:p w:rsidR="001F2615" w:rsidRPr="00E62A30" w:rsidRDefault="001F2615" w:rsidP="00D53C6C">
            <w:pPr>
              <w:pStyle w:val="DHHStabletext"/>
            </w:pPr>
            <w:r w:rsidRPr="00E62A30">
              <w:t>61 Riggall Street, Broadmeadows VIC 3047</w:t>
            </w:r>
          </w:p>
        </w:tc>
        <w:tc>
          <w:tcPr>
            <w:tcW w:w="2176" w:type="dxa"/>
          </w:tcPr>
          <w:p w:rsidR="001F2615" w:rsidRPr="00E62A30" w:rsidRDefault="001F2615" w:rsidP="00D53C6C">
            <w:pPr>
              <w:pStyle w:val="DHHStabletext"/>
            </w:pPr>
            <w:r w:rsidRPr="00E62A30">
              <w:t>(03) 9302 6100</w:t>
            </w:r>
          </w:p>
        </w:tc>
      </w:tr>
      <w:tr w:rsidR="001F2615" w:rsidRPr="00E62A30" w:rsidTr="0072587B">
        <w:tc>
          <w:tcPr>
            <w:tcW w:w="2835" w:type="dxa"/>
          </w:tcPr>
          <w:p w:rsidR="001F2615" w:rsidRPr="00E62A30" w:rsidRDefault="001F2615" w:rsidP="00D53C6C">
            <w:pPr>
              <w:pStyle w:val="DHHStabletext"/>
            </w:pPr>
            <w:r w:rsidRPr="00E62A30">
              <w:t>OzChild</w:t>
            </w:r>
          </w:p>
        </w:tc>
        <w:tc>
          <w:tcPr>
            <w:tcW w:w="4395" w:type="dxa"/>
          </w:tcPr>
          <w:p w:rsidR="001F2615" w:rsidRPr="00E62A30" w:rsidRDefault="001F2615" w:rsidP="00D53C6C">
            <w:pPr>
              <w:pStyle w:val="DHHStabletext"/>
            </w:pPr>
            <w:r w:rsidRPr="00E62A30">
              <w:t>Level 1, 47 Princes Highway, Dandenong VIC 3175</w:t>
            </w:r>
          </w:p>
        </w:tc>
        <w:tc>
          <w:tcPr>
            <w:tcW w:w="2176" w:type="dxa"/>
          </w:tcPr>
          <w:p w:rsidR="001F2615" w:rsidRPr="00E62A30" w:rsidRDefault="001F2615" w:rsidP="00D53C6C">
            <w:pPr>
              <w:pStyle w:val="DHHStabletext"/>
            </w:pPr>
            <w:r w:rsidRPr="00E62A30">
              <w:t>(03) 9212 5600</w:t>
            </w:r>
          </w:p>
        </w:tc>
      </w:tr>
      <w:tr w:rsidR="001F2615" w:rsidRPr="00E62A30" w:rsidTr="0072587B">
        <w:tc>
          <w:tcPr>
            <w:tcW w:w="2835" w:type="dxa"/>
          </w:tcPr>
          <w:p w:rsidR="001F2615" w:rsidRPr="00E62A30" w:rsidRDefault="001F2615" w:rsidP="00D53C6C">
            <w:pPr>
              <w:pStyle w:val="DHHStabletext"/>
            </w:pPr>
            <w:r w:rsidRPr="00E62A30">
              <w:t xml:space="preserve">Uniting (Victoria and Tasmania) </w:t>
            </w:r>
          </w:p>
        </w:tc>
        <w:tc>
          <w:tcPr>
            <w:tcW w:w="4395" w:type="dxa"/>
          </w:tcPr>
          <w:p w:rsidR="001F2615" w:rsidRPr="00E62A30" w:rsidRDefault="001F2615" w:rsidP="00D53C6C">
            <w:pPr>
              <w:pStyle w:val="DHHStabletext"/>
            </w:pPr>
            <w:r w:rsidRPr="00E62A30">
              <w:t>Suite 2, 280 Thomas Street, Dandenong VIC 3175</w:t>
            </w:r>
          </w:p>
        </w:tc>
        <w:tc>
          <w:tcPr>
            <w:tcW w:w="2176" w:type="dxa"/>
          </w:tcPr>
          <w:p w:rsidR="001F2615" w:rsidRPr="00E62A30" w:rsidRDefault="001F2615" w:rsidP="00D53C6C">
            <w:pPr>
              <w:pStyle w:val="DHHStabletext"/>
            </w:pPr>
            <w:r w:rsidRPr="00E62A30">
              <w:t>(03) 9794 3000</w:t>
            </w:r>
          </w:p>
        </w:tc>
      </w:tr>
      <w:tr w:rsidR="001F2615" w:rsidRPr="00E62A30" w:rsidTr="0072587B">
        <w:tc>
          <w:tcPr>
            <w:tcW w:w="2835" w:type="dxa"/>
          </w:tcPr>
          <w:p w:rsidR="001F2615" w:rsidRPr="00E62A30" w:rsidRDefault="001F2615" w:rsidP="00D53C6C">
            <w:pPr>
              <w:pStyle w:val="DHHStabletext"/>
            </w:pPr>
            <w:r w:rsidRPr="00E62A30">
              <w:t>Upper Murray Family Care</w:t>
            </w:r>
          </w:p>
        </w:tc>
        <w:tc>
          <w:tcPr>
            <w:tcW w:w="4395" w:type="dxa"/>
          </w:tcPr>
          <w:p w:rsidR="001F2615" w:rsidRPr="00E62A30" w:rsidRDefault="001F2615" w:rsidP="00D53C6C">
            <w:pPr>
              <w:pStyle w:val="DHHStabletext"/>
            </w:pPr>
            <w:r w:rsidRPr="00E62A30">
              <w:t>29 Stanley Street, Wodonga VIC 3690</w:t>
            </w:r>
          </w:p>
        </w:tc>
        <w:tc>
          <w:tcPr>
            <w:tcW w:w="2176" w:type="dxa"/>
          </w:tcPr>
          <w:p w:rsidR="001F2615" w:rsidRPr="00E62A30" w:rsidRDefault="001F2615" w:rsidP="00D53C6C">
            <w:pPr>
              <w:pStyle w:val="DHHStabletext"/>
            </w:pPr>
            <w:r w:rsidRPr="00E62A30">
              <w:t>(02) 6055 8000</w:t>
            </w:r>
          </w:p>
        </w:tc>
      </w:tr>
      <w:tr w:rsidR="001F2615" w:rsidTr="0072587B">
        <w:tc>
          <w:tcPr>
            <w:tcW w:w="2835" w:type="dxa"/>
          </w:tcPr>
          <w:p w:rsidR="001F2615" w:rsidRPr="00E62A30" w:rsidRDefault="001F2615" w:rsidP="00D53C6C">
            <w:pPr>
              <w:pStyle w:val="DHHStabletext"/>
            </w:pPr>
            <w:r w:rsidRPr="00E62A30">
              <w:t>Wimmera Uniting Care</w:t>
            </w:r>
          </w:p>
        </w:tc>
        <w:tc>
          <w:tcPr>
            <w:tcW w:w="4395" w:type="dxa"/>
          </w:tcPr>
          <w:p w:rsidR="001F2615" w:rsidRPr="00E62A30" w:rsidRDefault="001F2615" w:rsidP="00D53C6C">
            <w:pPr>
              <w:pStyle w:val="DHHStabletext"/>
            </w:pPr>
            <w:r w:rsidRPr="00E62A30">
              <w:t>185 Baillie Street, Horsham VIC 3400</w:t>
            </w:r>
          </w:p>
        </w:tc>
        <w:tc>
          <w:tcPr>
            <w:tcW w:w="2176" w:type="dxa"/>
          </w:tcPr>
          <w:p w:rsidR="001F2615" w:rsidRDefault="001F2615" w:rsidP="00D53C6C">
            <w:pPr>
              <w:pStyle w:val="DHHStabletext"/>
            </w:pPr>
            <w:r w:rsidRPr="00E62A30">
              <w:t>(03) 5382 6789</w:t>
            </w:r>
          </w:p>
        </w:tc>
      </w:tr>
    </w:tbl>
    <w:p w:rsidR="007C7F39" w:rsidRDefault="007C7F39" w:rsidP="00D53C6C">
      <w:pPr>
        <w:pStyle w:val="DHHSbody"/>
      </w:pPr>
      <w:r>
        <w:br w:type="page"/>
      </w:r>
    </w:p>
    <w:p w:rsidR="00403EC8" w:rsidRDefault="00403EC8" w:rsidP="007C7F39">
      <w:pPr>
        <w:pStyle w:val="Heading1"/>
      </w:pPr>
      <w:bookmarkStart w:id="301" w:name="_Toc499132457"/>
      <w:r>
        <w:lastRenderedPageBreak/>
        <w:t xml:space="preserve">My </w:t>
      </w:r>
      <w:r w:rsidR="001F2615">
        <w:t>c</w:t>
      </w:r>
      <w:r>
        <w:t>ontacts</w:t>
      </w:r>
      <w:bookmarkEnd w:id="301"/>
    </w:p>
    <w:tbl>
      <w:tblPr>
        <w:tblStyle w:val="TableGrid"/>
        <w:tblW w:w="0" w:type="auto"/>
        <w:tblLook w:val="04A0" w:firstRow="1" w:lastRow="0" w:firstColumn="1" w:lastColumn="0" w:noHBand="0" w:noVBand="1"/>
        <w:tblDescription w:val="Table for your contacts with columns for the contact's Name, Role or relationship, and Contact details"/>
      </w:tblPr>
      <w:tblGrid>
        <w:gridCol w:w="3046"/>
        <w:gridCol w:w="3077"/>
        <w:gridCol w:w="3057"/>
      </w:tblGrid>
      <w:tr w:rsidR="00403EC8" w:rsidTr="00D53C6C">
        <w:trPr>
          <w:tblHeader/>
        </w:trPr>
        <w:tc>
          <w:tcPr>
            <w:tcW w:w="3171" w:type="dxa"/>
          </w:tcPr>
          <w:p w:rsidR="00403EC8" w:rsidRPr="00274C0B" w:rsidRDefault="00403EC8" w:rsidP="00D53C6C">
            <w:pPr>
              <w:pStyle w:val="DHHStablecolhead"/>
            </w:pPr>
            <w:r w:rsidRPr="00274C0B">
              <w:t>Name</w:t>
            </w:r>
          </w:p>
        </w:tc>
        <w:tc>
          <w:tcPr>
            <w:tcW w:w="3171" w:type="dxa"/>
          </w:tcPr>
          <w:p w:rsidR="00403EC8" w:rsidRPr="00274C0B" w:rsidRDefault="00403EC8" w:rsidP="00D53C6C">
            <w:pPr>
              <w:pStyle w:val="DHHStablecolhead"/>
            </w:pPr>
            <w:r w:rsidRPr="00274C0B">
              <w:t>Role or relationship</w:t>
            </w:r>
          </w:p>
        </w:tc>
        <w:tc>
          <w:tcPr>
            <w:tcW w:w="3172" w:type="dxa"/>
          </w:tcPr>
          <w:p w:rsidR="00403EC8" w:rsidRPr="00274C0B" w:rsidRDefault="00403EC8" w:rsidP="00D53C6C">
            <w:pPr>
              <w:pStyle w:val="DHHStablecolhead"/>
            </w:pPr>
            <w:r w:rsidRPr="00274C0B">
              <w:t>Contact details</w:t>
            </w:r>
          </w:p>
        </w:tc>
      </w:tr>
      <w:tr w:rsidR="00403EC8" w:rsidTr="00085233">
        <w:tc>
          <w:tcPr>
            <w:tcW w:w="3171" w:type="dxa"/>
          </w:tcPr>
          <w:p w:rsidR="00403EC8" w:rsidRDefault="00403EC8" w:rsidP="00D53C6C">
            <w:pPr>
              <w:pStyle w:val="DHHStabletext"/>
            </w:pPr>
          </w:p>
        </w:tc>
        <w:tc>
          <w:tcPr>
            <w:tcW w:w="3171" w:type="dxa"/>
          </w:tcPr>
          <w:p w:rsidR="00403EC8" w:rsidRDefault="00403EC8" w:rsidP="00D53C6C">
            <w:pPr>
              <w:pStyle w:val="DHHStabletext"/>
            </w:pPr>
          </w:p>
        </w:tc>
        <w:tc>
          <w:tcPr>
            <w:tcW w:w="3172" w:type="dxa"/>
          </w:tcPr>
          <w:p w:rsidR="00403EC8" w:rsidRDefault="00403EC8" w:rsidP="00D53C6C">
            <w:pPr>
              <w:pStyle w:val="DHHStabletext"/>
            </w:pPr>
          </w:p>
        </w:tc>
      </w:tr>
      <w:tr w:rsidR="00403EC8" w:rsidTr="00085233">
        <w:tc>
          <w:tcPr>
            <w:tcW w:w="3171" w:type="dxa"/>
          </w:tcPr>
          <w:p w:rsidR="00403EC8" w:rsidRDefault="00403EC8" w:rsidP="00D53C6C">
            <w:pPr>
              <w:pStyle w:val="DHHStabletext"/>
            </w:pPr>
          </w:p>
        </w:tc>
        <w:tc>
          <w:tcPr>
            <w:tcW w:w="3171" w:type="dxa"/>
          </w:tcPr>
          <w:p w:rsidR="00403EC8" w:rsidRDefault="00403EC8" w:rsidP="00D53C6C">
            <w:pPr>
              <w:pStyle w:val="DHHStabletext"/>
            </w:pPr>
          </w:p>
        </w:tc>
        <w:tc>
          <w:tcPr>
            <w:tcW w:w="3172" w:type="dxa"/>
          </w:tcPr>
          <w:p w:rsidR="00403EC8" w:rsidRDefault="00403EC8" w:rsidP="00D53C6C">
            <w:pPr>
              <w:pStyle w:val="DHHStabletext"/>
            </w:pPr>
          </w:p>
        </w:tc>
      </w:tr>
      <w:tr w:rsidR="00403EC8" w:rsidTr="00085233">
        <w:tc>
          <w:tcPr>
            <w:tcW w:w="3171" w:type="dxa"/>
          </w:tcPr>
          <w:p w:rsidR="00403EC8" w:rsidRDefault="00403EC8" w:rsidP="00D53C6C">
            <w:pPr>
              <w:pStyle w:val="DHHStabletext"/>
            </w:pPr>
          </w:p>
        </w:tc>
        <w:tc>
          <w:tcPr>
            <w:tcW w:w="3171" w:type="dxa"/>
          </w:tcPr>
          <w:p w:rsidR="00403EC8" w:rsidRDefault="00403EC8" w:rsidP="00D53C6C">
            <w:pPr>
              <w:pStyle w:val="DHHStabletext"/>
            </w:pPr>
          </w:p>
        </w:tc>
        <w:tc>
          <w:tcPr>
            <w:tcW w:w="3172" w:type="dxa"/>
          </w:tcPr>
          <w:p w:rsidR="00403EC8" w:rsidRDefault="00403EC8" w:rsidP="00D53C6C">
            <w:pPr>
              <w:pStyle w:val="DHHStabletext"/>
            </w:pPr>
          </w:p>
        </w:tc>
      </w:tr>
      <w:tr w:rsidR="00403EC8" w:rsidTr="00085233">
        <w:tc>
          <w:tcPr>
            <w:tcW w:w="3171" w:type="dxa"/>
          </w:tcPr>
          <w:p w:rsidR="00403EC8" w:rsidRDefault="00403EC8" w:rsidP="00D53C6C">
            <w:pPr>
              <w:pStyle w:val="DHHStabletext"/>
            </w:pPr>
          </w:p>
        </w:tc>
        <w:tc>
          <w:tcPr>
            <w:tcW w:w="3171" w:type="dxa"/>
          </w:tcPr>
          <w:p w:rsidR="00403EC8" w:rsidRDefault="00403EC8" w:rsidP="00D53C6C">
            <w:pPr>
              <w:pStyle w:val="DHHStabletext"/>
            </w:pPr>
          </w:p>
        </w:tc>
        <w:tc>
          <w:tcPr>
            <w:tcW w:w="3172" w:type="dxa"/>
          </w:tcPr>
          <w:p w:rsidR="00403EC8" w:rsidRDefault="00403EC8" w:rsidP="00D53C6C">
            <w:pPr>
              <w:pStyle w:val="DHHStabletext"/>
            </w:pPr>
          </w:p>
        </w:tc>
      </w:tr>
      <w:tr w:rsidR="00403EC8" w:rsidTr="00085233">
        <w:tc>
          <w:tcPr>
            <w:tcW w:w="3171" w:type="dxa"/>
          </w:tcPr>
          <w:p w:rsidR="00403EC8" w:rsidRDefault="00403EC8" w:rsidP="00D53C6C">
            <w:pPr>
              <w:pStyle w:val="DHHStabletext"/>
            </w:pPr>
          </w:p>
        </w:tc>
        <w:tc>
          <w:tcPr>
            <w:tcW w:w="3171" w:type="dxa"/>
          </w:tcPr>
          <w:p w:rsidR="00403EC8" w:rsidRDefault="00403EC8" w:rsidP="00D53C6C">
            <w:pPr>
              <w:pStyle w:val="DHHStabletext"/>
            </w:pPr>
          </w:p>
        </w:tc>
        <w:tc>
          <w:tcPr>
            <w:tcW w:w="3172" w:type="dxa"/>
          </w:tcPr>
          <w:p w:rsidR="00403EC8" w:rsidRDefault="00403EC8" w:rsidP="00D53C6C">
            <w:pPr>
              <w:pStyle w:val="DHHStabletext"/>
            </w:pPr>
          </w:p>
        </w:tc>
      </w:tr>
      <w:tr w:rsidR="00403EC8" w:rsidTr="00085233">
        <w:tc>
          <w:tcPr>
            <w:tcW w:w="3171" w:type="dxa"/>
          </w:tcPr>
          <w:p w:rsidR="00403EC8" w:rsidRDefault="00403EC8" w:rsidP="00D53C6C">
            <w:pPr>
              <w:pStyle w:val="DHHStabletext"/>
            </w:pPr>
          </w:p>
        </w:tc>
        <w:tc>
          <w:tcPr>
            <w:tcW w:w="3171" w:type="dxa"/>
          </w:tcPr>
          <w:p w:rsidR="00403EC8" w:rsidRDefault="00403EC8" w:rsidP="00D53C6C">
            <w:pPr>
              <w:pStyle w:val="DHHStabletext"/>
            </w:pPr>
          </w:p>
        </w:tc>
        <w:tc>
          <w:tcPr>
            <w:tcW w:w="3172" w:type="dxa"/>
          </w:tcPr>
          <w:p w:rsidR="00403EC8" w:rsidRDefault="00403EC8" w:rsidP="00D53C6C">
            <w:pPr>
              <w:pStyle w:val="DHHStabletext"/>
            </w:pPr>
          </w:p>
        </w:tc>
      </w:tr>
      <w:tr w:rsidR="00403EC8" w:rsidTr="00085233">
        <w:tc>
          <w:tcPr>
            <w:tcW w:w="3171" w:type="dxa"/>
          </w:tcPr>
          <w:p w:rsidR="00403EC8" w:rsidRDefault="00403EC8" w:rsidP="00D53C6C">
            <w:pPr>
              <w:pStyle w:val="DHHStabletext"/>
            </w:pPr>
          </w:p>
        </w:tc>
        <w:tc>
          <w:tcPr>
            <w:tcW w:w="3171" w:type="dxa"/>
          </w:tcPr>
          <w:p w:rsidR="00403EC8" w:rsidRDefault="00403EC8" w:rsidP="00D53C6C">
            <w:pPr>
              <w:pStyle w:val="DHHStabletext"/>
            </w:pPr>
          </w:p>
        </w:tc>
        <w:tc>
          <w:tcPr>
            <w:tcW w:w="3172" w:type="dxa"/>
          </w:tcPr>
          <w:p w:rsidR="00403EC8" w:rsidRDefault="00403EC8" w:rsidP="00D53C6C">
            <w:pPr>
              <w:pStyle w:val="DHHStabletext"/>
            </w:pPr>
          </w:p>
        </w:tc>
      </w:tr>
      <w:tr w:rsidR="00403EC8" w:rsidTr="00085233">
        <w:tc>
          <w:tcPr>
            <w:tcW w:w="3171" w:type="dxa"/>
          </w:tcPr>
          <w:p w:rsidR="00403EC8" w:rsidRDefault="00403EC8" w:rsidP="00D53C6C">
            <w:pPr>
              <w:pStyle w:val="DHHStabletext"/>
            </w:pPr>
          </w:p>
        </w:tc>
        <w:tc>
          <w:tcPr>
            <w:tcW w:w="3171" w:type="dxa"/>
          </w:tcPr>
          <w:p w:rsidR="00403EC8" w:rsidRDefault="00403EC8" w:rsidP="00D53C6C">
            <w:pPr>
              <w:pStyle w:val="DHHStabletext"/>
            </w:pPr>
          </w:p>
        </w:tc>
        <w:tc>
          <w:tcPr>
            <w:tcW w:w="3172" w:type="dxa"/>
          </w:tcPr>
          <w:p w:rsidR="00403EC8" w:rsidRDefault="00403EC8" w:rsidP="00D53C6C">
            <w:pPr>
              <w:pStyle w:val="DHHStabletext"/>
            </w:pPr>
          </w:p>
        </w:tc>
      </w:tr>
      <w:tr w:rsidR="00403EC8" w:rsidTr="00085233">
        <w:tc>
          <w:tcPr>
            <w:tcW w:w="3171" w:type="dxa"/>
          </w:tcPr>
          <w:p w:rsidR="00403EC8" w:rsidRDefault="00403EC8" w:rsidP="00D53C6C">
            <w:pPr>
              <w:pStyle w:val="DHHStabletext"/>
            </w:pPr>
          </w:p>
        </w:tc>
        <w:tc>
          <w:tcPr>
            <w:tcW w:w="3171" w:type="dxa"/>
          </w:tcPr>
          <w:p w:rsidR="00403EC8" w:rsidRDefault="00403EC8" w:rsidP="00D53C6C">
            <w:pPr>
              <w:pStyle w:val="DHHStabletext"/>
            </w:pPr>
          </w:p>
        </w:tc>
        <w:tc>
          <w:tcPr>
            <w:tcW w:w="3172" w:type="dxa"/>
          </w:tcPr>
          <w:p w:rsidR="00403EC8" w:rsidRDefault="00403EC8" w:rsidP="00D53C6C">
            <w:pPr>
              <w:pStyle w:val="DHHStabletext"/>
            </w:pPr>
          </w:p>
        </w:tc>
      </w:tr>
      <w:tr w:rsidR="00403EC8" w:rsidTr="00085233">
        <w:tc>
          <w:tcPr>
            <w:tcW w:w="3171" w:type="dxa"/>
          </w:tcPr>
          <w:p w:rsidR="00403EC8" w:rsidRDefault="00403EC8" w:rsidP="00D53C6C">
            <w:pPr>
              <w:pStyle w:val="DHHStabletext"/>
            </w:pPr>
          </w:p>
        </w:tc>
        <w:tc>
          <w:tcPr>
            <w:tcW w:w="3171" w:type="dxa"/>
          </w:tcPr>
          <w:p w:rsidR="00403EC8" w:rsidRDefault="00403EC8" w:rsidP="00D53C6C">
            <w:pPr>
              <w:pStyle w:val="DHHStabletext"/>
            </w:pPr>
          </w:p>
        </w:tc>
        <w:tc>
          <w:tcPr>
            <w:tcW w:w="3172" w:type="dxa"/>
          </w:tcPr>
          <w:p w:rsidR="00403EC8" w:rsidRDefault="00403EC8" w:rsidP="00D53C6C">
            <w:pPr>
              <w:pStyle w:val="DHHStabletext"/>
            </w:pPr>
          </w:p>
        </w:tc>
      </w:tr>
      <w:tr w:rsidR="00403EC8" w:rsidTr="00085233">
        <w:tc>
          <w:tcPr>
            <w:tcW w:w="3171" w:type="dxa"/>
          </w:tcPr>
          <w:p w:rsidR="00403EC8" w:rsidRDefault="00403EC8" w:rsidP="00D53C6C">
            <w:pPr>
              <w:pStyle w:val="DHHStabletext"/>
            </w:pPr>
          </w:p>
        </w:tc>
        <w:tc>
          <w:tcPr>
            <w:tcW w:w="3171" w:type="dxa"/>
          </w:tcPr>
          <w:p w:rsidR="00403EC8" w:rsidRDefault="00403EC8" w:rsidP="00D53C6C">
            <w:pPr>
              <w:pStyle w:val="DHHStabletext"/>
            </w:pPr>
          </w:p>
        </w:tc>
        <w:tc>
          <w:tcPr>
            <w:tcW w:w="3172" w:type="dxa"/>
          </w:tcPr>
          <w:p w:rsidR="00403EC8" w:rsidRDefault="00403EC8" w:rsidP="00D53C6C">
            <w:pPr>
              <w:pStyle w:val="DHHStabletext"/>
            </w:pPr>
          </w:p>
        </w:tc>
      </w:tr>
      <w:tr w:rsidR="00403EC8" w:rsidTr="00085233">
        <w:tc>
          <w:tcPr>
            <w:tcW w:w="3171" w:type="dxa"/>
          </w:tcPr>
          <w:p w:rsidR="00403EC8" w:rsidRDefault="00403EC8" w:rsidP="00D53C6C">
            <w:pPr>
              <w:pStyle w:val="DHHStabletext"/>
            </w:pPr>
          </w:p>
        </w:tc>
        <w:tc>
          <w:tcPr>
            <w:tcW w:w="3171" w:type="dxa"/>
          </w:tcPr>
          <w:p w:rsidR="00403EC8" w:rsidRDefault="00403EC8" w:rsidP="00D53C6C">
            <w:pPr>
              <w:pStyle w:val="DHHStabletext"/>
            </w:pPr>
          </w:p>
        </w:tc>
        <w:tc>
          <w:tcPr>
            <w:tcW w:w="3172" w:type="dxa"/>
          </w:tcPr>
          <w:p w:rsidR="00403EC8" w:rsidRDefault="00403EC8" w:rsidP="00D53C6C">
            <w:pPr>
              <w:pStyle w:val="DHHStabletext"/>
            </w:pPr>
          </w:p>
        </w:tc>
      </w:tr>
      <w:tr w:rsidR="00403EC8" w:rsidTr="00085233">
        <w:tc>
          <w:tcPr>
            <w:tcW w:w="3171" w:type="dxa"/>
          </w:tcPr>
          <w:p w:rsidR="00403EC8" w:rsidRDefault="00403EC8" w:rsidP="00D53C6C">
            <w:pPr>
              <w:pStyle w:val="DHHStabletext"/>
            </w:pPr>
          </w:p>
        </w:tc>
        <w:tc>
          <w:tcPr>
            <w:tcW w:w="3171" w:type="dxa"/>
          </w:tcPr>
          <w:p w:rsidR="00403EC8" w:rsidRDefault="00403EC8" w:rsidP="00D53C6C">
            <w:pPr>
              <w:pStyle w:val="DHHStabletext"/>
            </w:pPr>
          </w:p>
        </w:tc>
        <w:tc>
          <w:tcPr>
            <w:tcW w:w="3172" w:type="dxa"/>
          </w:tcPr>
          <w:p w:rsidR="00403EC8" w:rsidRDefault="00403EC8" w:rsidP="00D53C6C">
            <w:pPr>
              <w:pStyle w:val="DHHStabletext"/>
            </w:pPr>
          </w:p>
        </w:tc>
      </w:tr>
      <w:tr w:rsidR="00403EC8" w:rsidTr="00085233">
        <w:tc>
          <w:tcPr>
            <w:tcW w:w="3171" w:type="dxa"/>
          </w:tcPr>
          <w:p w:rsidR="00403EC8" w:rsidRDefault="00403EC8" w:rsidP="00D53C6C">
            <w:pPr>
              <w:pStyle w:val="DHHStabletext"/>
            </w:pPr>
          </w:p>
        </w:tc>
        <w:tc>
          <w:tcPr>
            <w:tcW w:w="3171" w:type="dxa"/>
          </w:tcPr>
          <w:p w:rsidR="00403EC8" w:rsidRDefault="00403EC8" w:rsidP="00D53C6C">
            <w:pPr>
              <w:pStyle w:val="DHHStabletext"/>
            </w:pPr>
          </w:p>
        </w:tc>
        <w:tc>
          <w:tcPr>
            <w:tcW w:w="3172" w:type="dxa"/>
          </w:tcPr>
          <w:p w:rsidR="00403EC8" w:rsidRDefault="00403EC8" w:rsidP="00D53C6C">
            <w:pPr>
              <w:pStyle w:val="DHHStabletext"/>
            </w:pPr>
          </w:p>
        </w:tc>
      </w:tr>
      <w:tr w:rsidR="00403EC8" w:rsidTr="00085233">
        <w:tc>
          <w:tcPr>
            <w:tcW w:w="3171" w:type="dxa"/>
          </w:tcPr>
          <w:p w:rsidR="00403EC8" w:rsidRDefault="00403EC8" w:rsidP="00D53C6C">
            <w:pPr>
              <w:pStyle w:val="DHHStabletext"/>
            </w:pPr>
          </w:p>
        </w:tc>
        <w:tc>
          <w:tcPr>
            <w:tcW w:w="3171" w:type="dxa"/>
          </w:tcPr>
          <w:p w:rsidR="00403EC8" w:rsidRDefault="00403EC8" w:rsidP="00D53C6C">
            <w:pPr>
              <w:pStyle w:val="DHHStabletext"/>
            </w:pPr>
          </w:p>
        </w:tc>
        <w:tc>
          <w:tcPr>
            <w:tcW w:w="3172" w:type="dxa"/>
          </w:tcPr>
          <w:p w:rsidR="00403EC8" w:rsidRDefault="00403EC8" w:rsidP="00D53C6C">
            <w:pPr>
              <w:pStyle w:val="DHHStabletext"/>
            </w:pPr>
          </w:p>
        </w:tc>
      </w:tr>
      <w:tr w:rsidR="00403EC8" w:rsidTr="00085233">
        <w:tc>
          <w:tcPr>
            <w:tcW w:w="3171" w:type="dxa"/>
          </w:tcPr>
          <w:p w:rsidR="00403EC8" w:rsidRDefault="00403EC8" w:rsidP="00D53C6C">
            <w:pPr>
              <w:pStyle w:val="DHHStabletext"/>
            </w:pPr>
          </w:p>
        </w:tc>
        <w:tc>
          <w:tcPr>
            <w:tcW w:w="3171" w:type="dxa"/>
          </w:tcPr>
          <w:p w:rsidR="00403EC8" w:rsidRDefault="00403EC8" w:rsidP="00D53C6C">
            <w:pPr>
              <w:pStyle w:val="DHHStabletext"/>
            </w:pPr>
          </w:p>
        </w:tc>
        <w:tc>
          <w:tcPr>
            <w:tcW w:w="3172" w:type="dxa"/>
          </w:tcPr>
          <w:p w:rsidR="00403EC8" w:rsidRDefault="00403EC8" w:rsidP="00D53C6C">
            <w:pPr>
              <w:pStyle w:val="DHHStabletext"/>
            </w:pPr>
          </w:p>
        </w:tc>
      </w:tr>
      <w:tr w:rsidR="00403EC8" w:rsidTr="00085233">
        <w:tc>
          <w:tcPr>
            <w:tcW w:w="3171" w:type="dxa"/>
          </w:tcPr>
          <w:p w:rsidR="00403EC8" w:rsidRDefault="00403EC8" w:rsidP="00D53C6C">
            <w:pPr>
              <w:pStyle w:val="DHHStabletext"/>
            </w:pPr>
          </w:p>
        </w:tc>
        <w:tc>
          <w:tcPr>
            <w:tcW w:w="3171" w:type="dxa"/>
          </w:tcPr>
          <w:p w:rsidR="00403EC8" w:rsidRDefault="00403EC8" w:rsidP="00D53C6C">
            <w:pPr>
              <w:pStyle w:val="DHHStabletext"/>
            </w:pPr>
          </w:p>
        </w:tc>
        <w:tc>
          <w:tcPr>
            <w:tcW w:w="3172" w:type="dxa"/>
          </w:tcPr>
          <w:p w:rsidR="00403EC8" w:rsidRDefault="00403EC8" w:rsidP="00D53C6C">
            <w:pPr>
              <w:pStyle w:val="DHHStabletext"/>
            </w:pPr>
          </w:p>
        </w:tc>
      </w:tr>
      <w:tr w:rsidR="00403EC8" w:rsidTr="00085233">
        <w:tc>
          <w:tcPr>
            <w:tcW w:w="3171" w:type="dxa"/>
          </w:tcPr>
          <w:p w:rsidR="00403EC8" w:rsidRDefault="00403EC8" w:rsidP="00D53C6C">
            <w:pPr>
              <w:pStyle w:val="DHHStabletext"/>
            </w:pPr>
          </w:p>
        </w:tc>
        <w:tc>
          <w:tcPr>
            <w:tcW w:w="3171" w:type="dxa"/>
          </w:tcPr>
          <w:p w:rsidR="00403EC8" w:rsidRDefault="00403EC8" w:rsidP="00D53C6C">
            <w:pPr>
              <w:pStyle w:val="DHHStabletext"/>
            </w:pPr>
          </w:p>
        </w:tc>
        <w:tc>
          <w:tcPr>
            <w:tcW w:w="3172" w:type="dxa"/>
          </w:tcPr>
          <w:p w:rsidR="00403EC8" w:rsidRDefault="00403EC8" w:rsidP="00D53C6C">
            <w:pPr>
              <w:pStyle w:val="DHHStabletext"/>
            </w:pPr>
          </w:p>
        </w:tc>
      </w:tr>
      <w:tr w:rsidR="00403EC8" w:rsidTr="00085233">
        <w:tc>
          <w:tcPr>
            <w:tcW w:w="3171" w:type="dxa"/>
          </w:tcPr>
          <w:p w:rsidR="00403EC8" w:rsidRDefault="00403EC8" w:rsidP="00D53C6C">
            <w:pPr>
              <w:pStyle w:val="DHHStabletext"/>
            </w:pPr>
          </w:p>
        </w:tc>
        <w:tc>
          <w:tcPr>
            <w:tcW w:w="3171" w:type="dxa"/>
          </w:tcPr>
          <w:p w:rsidR="00403EC8" w:rsidRDefault="00403EC8" w:rsidP="00D53C6C">
            <w:pPr>
              <w:pStyle w:val="DHHStabletext"/>
            </w:pPr>
          </w:p>
        </w:tc>
        <w:tc>
          <w:tcPr>
            <w:tcW w:w="3172" w:type="dxa"/>
          </w:tcPr>
          <w:p w:rsidR="00403EC8" w:rsidRDefault="00403EC8" w:rsidP="00D53C6C">
            <w:pPr>
              <w:pStyle w:val="DHHStabletext"/>
            </w:pPr>
          </w:p>
        </w:tc>
      </w:tr>
      <w:tr w:rsidR="00403EC8" w:rsidTr="00085233">
        <w:tc>
          <w:tcPr>
            <w:tcW w:w="3171" w:type="dxa"/>
          </w:tcPr>
          <w:p w:rsidR="00403EC8" w:rsidRDefault="00403EC8" w:rsidP="00D53C6C">
            <w:pPr>
              <w:pStyle w:val="DHHStabletext"/>
            </w:pPr>
          </w:p>
        </w:tc>
        <w:tc>
          <w:tcPr>
            <w:tcW w:w="3171" w:type="dxa"/>
          </w:tcPr>
          <w:p w:rsidR="00403EC8" w:rsidRDefault="00403EC8" w:rsidP="00D53C6C">
            <w:pPr>
              <w:pStyle w:val="DHHStabletext"/>
            </w:pPr>
          </w:p>
        </w:tc>
        <w:tc>
          <w:tcPr>
            <w:tcW w:w="3172" w:type="dxa"/>
          </w:tcPr>
          <w:p w:rsidR="00403EC8" w:rsidRDefault="00403EC8" w:rsidP="00D53C6C">
            <w:pPr>
              <w:pStyle w:val="DHHStabletext"/>
            </w:pPr>
          </w:p>
        </w:tc>
      </w:tr>
    </w:tbl>
    <w:p w:rsidR="00065311" w:rsidRDefault="00065311" w:rsidP="0072587B">
      <w:pPr>
        <w:rPr>
          <w:rFonts w:ascii="Arial" w:eastAsia="Times" w:hAnsi="Arial"/>
        </w:rPr>
      </w:pPr>
    </w:p>
    <w:sectPr w:rsidR="00065311" w:rsidSect="00BA5E47">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5C57" w:rsidRDefault="00DA5C57">
      <w:r>
        <w:separator/>
      </w:r>
    </w:p>
  </w:endnote>
  <w:endnote w:type="continuationSeparator" w:id="0">
    <w:p w:rsidR="00DA5C57" w:rsidRDefault="00DA5C57">
      <w:r>
        <w:continuationSeparator/>
      </w:r>
    </w:p>
  </w:endnote>
  <w:endnote w:type="continuationNotice" w:id="1">
    <w:p w:rsidR="00DA5C57" w:rsidRDefault="00DA5C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altName w:val="Times New Roman"/>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l Nile">
    <w:altName w:val="Times New Roman"/>
    <w:panose1 w:val="00000000000000000000"/>
    <w:charset w:val="00"/>
    <w:family w:val="roman"/>
    <w:notTrueType/>
    <w:pitch w:val="variable"/>
    <w:sig w:usb0="00000003" w:usb1="00000000" w:usb2="00000000" w:usb3="00000000" w:csb0="00000001" w:csb1="00000000"/>
  </w:font>
  <w:font w:name="VIC">
    <w:altName w:val="Calibri"/>
    <w:panose1 w:val="00000500000000000000"/>
    <w:charset w:val="00"/>
    <w:family w:val="auto"/>
    <w:pitch w:val="variable"/>
    <w:sig w:usb0="00000007" w:usb1="00000000" w:usb2="00000000" w:usb3="00000000" w:csb0="00000093" w:csb1="00000000"/>
  </w:font>
  <w:font w:name="VIC Medium">
    <w:panose1 w:val="00000600000000000000"/>
    <w:charset w:val="00"/>
    <w:family w:val="auto"/>
    <w:pitch w:val="variable"/>
    <w:sig w:usb0="00000007" w:usb1="00000000" w:usb2="00000000" w:usb3="00000000" w:csb0="00000093" w:csb1="00000000"/>
  </w:font>
  <w:font w:name="Helvetica">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Zapf Dingbats">
    <w:panose1 w:val="00000000000000000000"/>
    <w:charset w:val="02"/>
    <w:family w:val="auto"/>
    <w:notTrueType/>
    <w:pitch w:val="variable"/>
  </w:font>
  <w:font w:name="Helv">
    <w:altName w:val="Arial"/>
    <w:panose1 w:val="020B0604020202030204"/>
    <w:charset w:val="00"/>
    <w:family w:val="swiss"/>
    <w:notTrueType/>
    <w:pitch w:val="variable"/>
    <w:sig w:usb0="00000003" w:usb1="00000000" w:usb2="00000000" w:usb3="00000000" w:csb0="00000001" w:csb1="00000000"/>
  </w:font>
  <w:font w:name="PT Mono">
    <w:altName w:val="Courier"/>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5558603"/>
      <w:docPartObj>
        <w:docPartGallery w:val="Page Numbers (Bottom of Page)"/>
        <w:docPartUnique/>
      </w:docPartObj>
    </w:sdtPr>
    <w:sdtEndPr>
      <w:rPr>
        <w:color w:val="808080" w:themeColor="background1" w:themeShade="80"/>
        <w:spacing w:val="60"/>
      </w:rPr>
    </w:sdtEndPr>
    <w:sdtContent>
      <w:p w:rsidR="00DA5C57" w:rsidRDefault="00DA5C57">
        <w:pPr>
          <w:pStyle w:val="Footer"/>
          <w:pBdr>
            <w:top w:val="single" w:sz="4" w:space="1" w:color="D9D9D9" w:themeColor="background1" w:themeShade="D9"/>
          </w:pBdr>
          <w:jc w:val="right"/>
        </w:pPr>
        <w:r>
          <w:fldChar w:fldCharType="begin"/>
        </w:r>
        <w:r>
          <w:instrText xml:space="preserve"> PAGE   \* MERGEFORMAT </w:instrText>
        </w:r>
        <w:r>
          <w:fldChar w:fldCharType="separate"/>
        </w:r>
        <w:r w:rsidR="002A3E09">
          <w:rPr>
            <w:noProof/>
          </w:rPr>
          <w:t>1</w:t>
        </w:r>
        <w:r>
          <w:rPr>
            <w:noProof/>
          </w:rPr>
          <w:fldChar w:fldCharType="end"/>
        </w:r>
        <w:r>
          <w:t xml:space="preserve"> | </w:t>
        </w:r>
        <w:r>
          <w:rPr>
            <w:color w:val="808080" w:themeColor="background1" w:themeShade="80"/>
            <w:spacing w:val="60"/>
          </w:rPr>
          <w:t>Page</w:t>
        </w:r>
      </w:p>
    </w:sdtContent>
  </w:sdt>
  <w:p w:rsidR="00DA5C57" w:rsidRDefault="00DA5C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5C57" w:rsidRPr="008114D1" w:rsidRDefault="00DA5C57" w:rsidP="00E969B1">
    <w:pPr>
      <w:pStyle w:val="DHHSfooter"/>
    </w:pPr>
    <w:r>
      <w:t xml:space="preserve">Page </w:t>
    </w:r>
    <w:r w:rsidRPr="005A39EC">
      <w:fldChar w:fldCharType="begin"/>
    </w:r>
    <w:r w:rsidRPr="005A39EC">
      <w:instrText xml:space="preserve"> PAGE </w:instrText>
    </w:r>
    <w:r w:rsidRPr="005A39EC">
      <w:fldChar w:fldCharType="separate"/>
    </w:r>
    <w:r w:rsidR="002A3E09">
      <w:rPr>
        <w:noProof/>
      </w:rPr>
      <w:t>168</w:t>
    </w:r>
    <w:r w:rsidRPr="005A39EC">
      <w:fldChar w:fldCharType="end"/>
    </w:r>
    <w:r>
      <w:tab/>
      <w:t>Manual for Kinship Carers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5C57" w:rsidRPr="0031753A" w:rsidRDefault="00DA5C57" w:rsidP="0058678D">
    <w:pPr>
      <w:pStyle w:val="DHHSfooter"/>
    </w:pPr>
    <w:r>
      <w:t>Manual for kinship carers</w:t>
    </w:r>
    <w:r w:rsidRPr="0031753A">
      <w:tab/>
      <w:t xml:space="preserve">Page </w:t>
    </w:r>
    <w:r w:rsidRPr="0031753A">
      <w:fldChar w:fldCharType="begin"/>
    </w:r>
    <w:r w:rsidRPr="0031753A">
      <w:instrText xml:space="preserve"> PAGE </w:instrText>
    </w:r>
    <w:r w:rsidRPr="0031753A">
      <w:fldChar w:fldCharType="separate"/>
    </w:r>
    <w:r w:rsidR="002A3E09">
      <w:rPr>
        <w:noProof/>
      </w:rPr>
      <w:t>169</w:t>
    </w:r>
    <w:r w:rsidRPr="0031753A">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5C57" w:rsidRPr="001A7E04" w:rsidRDefault="00DA5C57" w:rsidP="00AC0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5C57" w:rsidRDefault="00DA5C57">
      <w:r>
        <w:separator/>
      </w:r>
    </w:p>
  </w:footnote>
  <w:footnote w:type="continuationSeparator" w:id="0">
    <w:p w:rsidR="00DA5C57" w:rsidRDefault="00DA5C57">
      <w:r>
        <w:continuationSeparator/>
      </w:r>
    </w:p>
  </w:footnote>
  <w:footnote w:type="continuationNotice" w:id="1">
    <w:p w:rsidR="00DA5C57" w:rsidRDefault="00DA5C57"/>
  </w:footnote>
  <w:footnote w:id="2">
    <w:p w:rsidR="00DA5C57" w:rsidRDefault="00DA5C57" w:rsidP="008716E5">
      <w:pPr>
        <w:pStyle w:val="FootnoteText"/>
      </w:pPr>
      <w:r>
        <w:rPr>
          <w:rStyle w:val="FootnoteReference"/>
        </w:rPr>
        <w:footnoteRef/>
      </w:r>
      <w:r>
        <w:t xml:space="preserve"> </w:t>
      </w:r>
      <w:r>
        <w:rPr>
          <w:color w:val="666666"/>
          <w:spacing w:val="8"/>
          <w:shd w:val="clear" w:color="auto" w:fill="FFFFFF"/>
        </w:rPr>
        <w:t>Grant, EK 2004, Unseen, Unheard, Unspoken: Exploring the Relationship Between Aboriginal Spirituality &amp; Community Development, Thesis, University of South Australia.</w:t>
      </w:r>
    </w:p>
  </w:footnote>
  <w:footnote w:id="3">
    <w:p w:rsidR="00DA5C57" w:rsidRDefault="00DA5C57" w:rsidP="001D2351">
      <w:pPr>
        <w:pStyle w:val="Heading3"/>
        <w:shd w:val="clear" w:color="auto" w:fill="FFFFFF"/>
        <w:spacing w:before="0" w:after="0"/>
      </w:pPr>
      <w:r w:rsidRPr="005548BA">
        <w:rPr>
          <w:rStyle w:val="FootnoteReference"/>
          <w:sz w:val="16"/>
          <w:szCs w:val="16"/>
        </w:rPr>
        <w:footnoteRef/>
      </w:r>
      <w:r w:rsidRPr="005548BA">
        <w:rPr>
          <w:sz w:val="16"/>
          <w:szCs w:val="16"/>
        </w:rPr>
        <w:t xml:space="preserve"> </w:t>
      </w:r>
      <w:r w:rsidRPr="005548BA">
        <w:rPr>
          <w:rFonts w:cs="Arial"/>
          <w:b w:val="0"/>
          <w:sz w:val="16"/>
          <w:szCs w:val="16"/>
          <w:shd w:val="clear" w:color="auto" w:fill="FFFFFF"/>
        </w:rPr>
        <w:t xml:space="preserve">Australian Institute of Health and Wellbeing </w:t>
      </w:r>
      <w:r w:rsidRPr="005548BA">
        <w:rPr>
          <w:b w:val="0"/>
          <w:sz w:val="16"/>
          <w:szCs w:val="16"/>
          <w:shd w:val="clear" w:color="auto" w:fill="FFFFFF"/>
        </w:rPr>
        <w:t>(</w:t>
      </w:r>
      <w:r w:rsidRPr="005548BA">
        <w:rPr>
          <w:rStyle w:val="Emphasis"/>
          <w:rFonts w:cs="Arial"/>
          <w:b w:val="0"/>
          <w:bCs w:val="0"/>
          <w:i w:val="0"/>
          <w:iCs w:val="0"/>
          <w:sz w:val="16"/>
          <w:szCs w:val="16"/>
          <w:shd w:val="clear" w:color="auto" w:fill="FFFFFF"/>
        </w:rPr>
        <w:t>AIHW</w:t>
      </w:r>
      <w:r w:rsidRPr="005548BA">
        <w:rPr>
          <w:b w:val="0"/>
          <w:sz w:val="16"/>
          <w:szCs w:val="16"/>
          <w:shd w:val="clear" w:color="auto" w:fill="FFFFFF"/>
        </w:rPr>
        <w:t>)</w:t>
      </w:r>
      <w:r w:rsidRPr="005548BA">
        <w:rPr>
          <w:b w:val="0"/>
          <w:sz w:val="16"/>
          <w:szCs w:val="16"/>
        </w:rPr>
        <w:t xml:space="preserve"> 2015,</w:t>
      </w:r>
      <w:r w:rsidRPr="005548BA">
        <w:rPr>
          <w:sz w:val="16"/>
          <w:szCs w:val="16"/>
        </w:rPr>
        <w:t xml:space="preserve"> </w:t>
      </w:r>
      <w:hyperlink r:id="rId1" w:history="1">
        <w:r w:rsidRPr="005548BA">
          <w:rPr>
            <w:rStyle w:val="Hyperlink"/>
            <w:rFonts w:cs="Arial"/>
            <w:b w:val="0"/>
            <w:bCs w:val="0"/>
            <w:i/>
            <w:color w:val="660099"/>
            <w:sz w:val="16"/>
            <w:szCs w:val="16"/>
          </w:rPr>
          <w:t>Victorian Early Years Learning and Development Framework</w:t>
        </w:r>
      </w:hyperlink>
      <w:r w:rsidRPr="005548BA">
        <w:rPr>
          <w:rFonts w:cs="Arial"/>
          <w:b w:val="0"/>
          <w:bCs w:val="0"/>
          <w:i/>
          <w:color w:val="222222"/>
          <w:sz w:val="16"/>
          <w:szCs w:val="16"/>
        </w:rPr>
        <w:t xml:space="preserve"> </w:t>
      </w:r>
      <w:r>
        <w:rPr>
          <w:rFonts w:cs="Arial"/>
          <w:b w:val="0"/>
          <w:bCs w:val="0"/>
          <w:i/>
          <w:color w:val="222222"/>
          <w:sz w:val="16"/>
          <w:szCs w:val="16"/>
        </w:rPr>
        <w:t>&lt;</w:t>
      </w:r>
      <w:r w:rsidRPr="001D2351">
        <w:rPr>
          <w:rFonts w:cs="Arial"/>
          <w:b w:val="0"/>
          <w:bCs w:val="0"/>
          <w:color w:val="222222"/>
          <w:sz w:val="16"/>
          <w:szCs w:val="16"/>
        </w:rPr>
        <w:t>http://www.education.vic.gov.au/childhood/providers/edcare/Pages/veyladf.aspx</w:t>
      </w:r>
      <w:r>
        <w:rPr>
          <w:rFonts w:cs="Arial"/>
          <w:b w:val="0"/>
          <w:bCs w:val="0"/>
          <w:color w:val="222222"/>
          <w:sz w:val="16"/>
          <w:szCs w:val="16"/>
        </w:rPr>
        <w:t>&gt;</w:t>
      </w:r>
    </w:p>
  </w:footnote>
  <w:footnote w:id="4">
    <w:p w:rsidR="00DA5C57" w:rsidRDefault="00DA5C57" w:rsidP="00EA6B1C">
      <w:pPr>
        <w:pStyle w:val="FootnoteText"/>
      </w:pPr>
      <w:r>
        <w:rPr>
          <w:rStyle w:val="FootnoteReference"/>
        </w:rPr>
        <w:footnoteRef/>
      </w:r>
      <w:r>
        <w:t xml:space="preserve"> </w:t>
      </w:r>
      <w:r w:rsidRPr="001645DC">
        <w:t>Sou</w:t>
      </w:r>
      <w:r w:rsidRPr="001645DC">
        <w:rPr>
          <w:spacing w:val="-2"/>
        </w:rPr>
        <w:t>r</w:t>
      </w:r>
      <w:r w:rsidRPr="001645DC">
        <w:t>ced f</w:t>
      </w:r>
      <w:r w:rsidRPr="001645DC">
        <w:rPr>
          <w:spacing w:val="-2"/>
        </w:rPr>
        <w:t>r</w:t>
      </w:r>
      <w:r w:rsidRPr="001645DC">
        <w:t xml:space="preserve">om </w:t>
      </w:r>
      <w:hyperlink r:id="rId2" w:history="1">
        <w:r w:rsidRPr="006D6311">
          <w:rPr>
            <w:rStyle w:val="Hyperlink"/>
          </w:rPr>
          <w:t>B</w:t>
        </w:r>
        <w:r w:rsidRPr="006D6311">
          <w:rPr>
            <w:rStyle w:val="Hyperlink"/>
            <w:spacing w:val="-2"/>
          </w:rPr>
          <w:t>r</w:t>
        </w:r>
        <w:r w:rsidRPr="006D6311">
          <w:rPr>
            <w:rStyle w:val="Hyperlink"/>
          </w:rPr>
          <w:t>a</w:t>
        </w:r>
        <w:r w:rsidRPr="006D6311">
          <w:rPr>
            <w:rStyle w:val="Hyperlink"/>
            <w:spacing w:val="-3"/>
          </w:rPr>
          <w:t>v</w:t>
        </w:r>
        <w:r w:rsidRPr="006D6311">
          <w:rPr>
            <w:rStyle w:val="Hyperlink"/>
          </w:rPr>
          <w:t>ehea</w:t>
        </w:r>
        <w:r w:rsidRPr="006D6311">
          <w:rPr>
            <w:rStyle w:val="Hyperlink"/>
            <w:spacing w:val="2"/>
          </w:rPr>
          <w:t>r</w:t>
        </w:r>
        <w:r w:rsidRPr="006D6311">
          <w:rPr>
            <w:rStyle w:val="Hyperlink"/>
          </w:rPr>
          <w:t>ts</w:t>
        </w:r>
      </w:hyperlink>
      <w:r>
        <w:t>,</w:t>
      </w:r>
      <w:r w:rsidRPr="001645DC">
        <w:t xml:space="preserve"> an o</w:t>
      </w:r>
      <w:r w:rsidRPr="001645DC">
        <w:rPr>
          <w:spacing w:val="-2"/>
        </w:rPr>
        <w:t>r</w:t>
      </w:r>
      <w:r w:rsidRPr="001645DC">
        <w:t xml:space="preserve">ganisation that aims </w:t>
      </w:r>
      <w:r w:rsidRPr="001645DC">
        <w:rPr>
          <w:spacing w:val="-3"/>
        </w:rPr>
        <w:t>t</w:t>
      </w:r>
      <w:r w:rsidRPr="001645DC">
        <w:t>o educa</w:t>
      </w:r>
      <w:r w:rsidRPr="001645DC">
        <w:rPr>
          <w:spacing w:val="-3"/>
        </w:rPr>
        <w:t>t</w:t>
      </w:r>
      <w:r w:rsidRPr="001645DC">
        <w:t>e and p</w:t>
      </w:r>
      <w:r w:rsidRPr="001645DC">
        <w:rPr>
          <w:spacing w:val="-2"/>
        </w:rPr>
        <w:t>r</w:t>
      </w:r>
      <w:r w:rsidRPr="001645DC">
        <w:t>o</w:t>
      </w:r>
      <w:r w:rsidRPr="001645DC">
        <w:rPr>
          <w:spacing w:val="-3"/>
        </w:rPr>
        <w:t>t</w:t>
      </w:r>
      <w:r w:rsidRPr="001645DC">
        <w:t>ect child</w:t>
      </w:r>
      <w:r w:rsidRPr="001645DC">
        <w:rPr>
          <w:spacing w:val="-2"/>
        </w:rPr>
        <w:t>r</w:t>
      </w:r>
      <w:r w:rsidRPr="001645DC">
        <w:t xml:space="preserve">en and </w:t>
      </w:r>
      <w:r w:rsidRPr="001645DC">
        <w:rPr>
          <w:spacing w:val="-3"/>
        </w:rPr>
        <w:t>y</w:t>
      </w:r>
      <w:r w:rsidRPr="001645DC">
        <w:t>oung people f</w:t>
      </w:r>
      <w:r w:rsidRPr="001645DC">
        <w:rPr>
          <w:spacing w:val="-2"/>
        </w:rPr>
        <w:t>r</w:t>
      </w:r>
      <w:r w:rsidRPr="001645DC">
        <w:t>om s</w:t>
      </w:r>
      <w:r w:rsidRPr="001645DC">
        <w:rPr>
          <w:spacing w:val="-4"/>
        </w:rPr>
        <w:t>e</w:t>
      </w:r>
      <w:r w:rsidRPr="001645DC">
        <w:t>xual a</w:t>
      </w:r>
      <w:r w:rsidRPr="001645DC">
        <w:rPr>
          <w:spacing w:val="-2"/>
        </w:rPr>
        <w:t>s</w:t>
      </w:r>
      <w:r>
        <w:t>sault</w:t>
      </w:r>
      <w:r w:rsidRPr="001645DC">
        <w:t xml:space="preserve"> </w:t>
      </w:r>
      <w:r>
        <w:t>&lt;</w:t>
      </w:r>
      <w:r w:rsidRPr="001645DC">
        <w:rPr>
          <w:spacing w:val="-2"/>
        </w:rPr>
        <w:t>h</w:t>
      </w:r>
      <w:r w:rsidRPr="001645DC">
        <w:t>ttp:</w:t>
      </w:r>
      <w:r w:rsidRPr="001645DC">
        <w:rPr>
          <w:spacing w:val="-13"/>
        </w:rPr>
        <w:t>/</w:t>
      </w:r>
      <w:r w:rsidRPr="001645DC">
        <w:t>/b</w:t>
      </w:r>
      <w:r w:rsidRPr="001645DC">
        <w:rPr>
          <w:spacing w:val="-2"/>
        </w:rPr>
        <w:t>r</w:t>
      </w:r>
      <w:r w:rsidRPr="001645DC">
        <w:t>avehea</w:t>
      </w:r>
      <w:r w:rsidRPr="001645DC">
        <w:rPr>
          <w:spacing w:val="3"/>
        </w:rPr>
        <w:t>r</w:t>
      </w:r>
      <w:r w:rsidRPr="001645DC">
        <w:t>ts.o</w:t>
      </w:r>
      <w:r w:rsidRPr="001645DC">
        <w:rPr>
          <w:spacing w:val="-2"/>
        </w:rPr>
        <w:t>r</w:t>
      </w:r>
      <w:r w:rsidRPr="001645DC">
        <w:t>g.au/pages/hel</w:t>
      </w:r>
      <w:r w:rsidRPr="001645DC">
        <w:rPr>
          <w:spacing w:val="4"/>
        </w:rPr>
        <w:t>p-</w:t>
      </w:r>
      <w:r w:rsidRPr="001645DC">
        <w:t>advice.php</w:t>
      </w:r>
      <w:r>
        <w:t>&gt;</w:t>
      </w:r>
      <w:r w:rsidRPr="001645DC">
        <w:t>.</w:t>
      </w:r>
    </w:p>
  </w:footnote>
  <w:footnote w:id="5">
    <w:p w:rsidR="00DA5C57" w:rsidRDefault="00DA5C57" w:rsidP="00E26B20">
      <w:pPr>
        <w:pStyle w:val="FootnoteText"/>
      </w:pPr>
      <w:r>
        <w:rPr>
          <w:rStyle w:val="FootnoteReference"/>
        </w:rPr>
        <w:footnoteRef/>
      </w:r>
      <w:r>
        <w:t xml:space="preserve"> Paskell C 2012, </w:t>
      </w:r>
      <w:r w:rsidRPr="009B639D">
        <w:rPr>
          <w:i/>
        </w:rPr>
        <w:t>Tackling child exploitation: helping local authorities to develop local responses</w:t>
      </w:r>
      <w:r>
        <w:t>, B</w:t>
      </w:r>
      <w:r w:rsidRPr="001645DC">
        <w:t>arnardos</w:t>
      </w:r>
      <w:r>
        <w:t>, UK.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2228132"/>
      <w:docPartObj>
        <w:docPartGallery w:val="Watermarks"/>
        <w:docPartUnique/>
      </w:docPartObj>
    </w:sdtPr>
    <w:sdtEndPr/>
    <w:sdtContent>
      <w:p w:rsidR="00DA5C57" w:rsidRPr="000223A4" w:rsidRDefault="007A0CF7" w:rsidP="000223A4">
        <w:pPr>
          <w:pStyle w:val="DHHS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5C57" w:rsidRPr="007C7F39" w:rsidRDefault="00DA5C57" w:rsidP="007C7F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5C57" w:rsidRDefault="00DA5C57" w:rsidP="00E969B1">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7DCC888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E4DA3344"/>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04BAC05A"/>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062056A8"/>
    <w:lvl w:ilvl="0">
      <w:numFmt w:val="bullet"/>
      <w:lvlText w:val="*"/>
      <w:lvlJc w:val="left"/>
    </w:lvl>
  </w:abstractNum>
  <w:abstractNum w:abstractNumId="4" w15:restartNumberingAfterBreak="0">
    <w:nsid w:val="00C06715"/>
    <w:multiLevelType w:val="multilevel"/>
    <w:tmpl w:val="B6FEAD0C"/>
    <w:lvl w:ilvl="0">
      <w:start w:val="1"/>
      <w:numFmt w:val="bullet"/>
      <w:lvlText w:val=""/>
      <w:lvlJc w:val="left"/>
      <w:pPr>
        <w:ind w:left="284" w:hanging="284"/>
      </w:pPr>
      <w:rPr>
        <w:rFonts w:ascii="Symbol" w:hAnsi="Symbol" w:hint="default"/>
        <w:color w:val="auto"/>
      </w:rPr>
    </w:lvl>
    <w:lvl w:ilvl="1">
      <w:start w:val="1"/>
      <w:numFmt w:val="bullet"/>
      <w:lvlRestart w:val="0"/>
      <w:lvlText w:val=""/>
      <w:lvlJc w:val="left"/>
      <w:pPr>
        <w:ind w:left="284" w:hanging="284"/>
      </w:pPr>
      <w:rPr>
        <w:rFonts w:ascii="Symbol" w:hAnsi="Symbol" w:hint="default"/>
        <w:color w:val="auto"/>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091E6AE4"/>
    <w:multiLevelType w:val="hybridMultilevel"/>
    <w:tmpl w:val="091E3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B26357"/>
    <w:multiLevelType w:val="hybridMultilevel"/>
    <w:tmpl w:val="9B2A0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BC6DD1"/>
    <w:multiLevelType w:val="hybridMultilevel"/>
    <w:tmpl w:val="7ABAB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CA042A"/>
    <w:multiLevelType w:val="multilevel"/>
    <w:tmpl w:val="F3C0A996"/>
    <w:lvl w:ilvl="0">
      <w:start w:val="1"/>
      <w:numFmt w:val="bullet"/>
      <w:lvlText w:val="o"/>
      <w:lvlJc w:val="left"/>
      <w:pPr>
        <w:ind w:left="284" w:hanging="284"/>
      </w:pPr>
      <w:rPr>
        <w:rFonts w:ascii="Courier New" w:hAnsi="Courier New" w:cs="Courier New"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1B0A0B50"/>
    <w:multiLevelType w:val="hybridMultilevel"/>
    <w:tmpl w:val="5470C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A059B7"/>
    <w:multiLevelType w:val="hybridMultilevel"/>
    <w:tmpl w:val="03483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020434"/>
    <w:multiLevelType w:val="hybridMultilevel"/>
    <w:tmpl w:val="D800F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6673A0"/>
    <w:multiLevelType w:val="hybridMultilevel"/>
    <w:tmpl w:val="A69072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3A210FB"/>
    <w:multiLevelType w:val="hybridMultilevel"/>
    <w:tmpl w:val="38880C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562223E"/>
    <w:multiLevelType w:val="hybridMultilevel"/>
    <w:tmpl w:val="0B7A8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AA5B19"/>
    <w:multiLevelType w:val="hybridMultilevel"/>
    <w:tmpl w:val="45F2BB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45727611"/>
    <w:multiLevelType w:val="hybridMultilevel"/>
    <w:tmpl w:val="187A6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6F4391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A532070"/>
    <w:multiLevelType w:val="hybridMultilevel"/>
    <w:tmpl w:val="37CCD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2C46594"/>
    <w:multiLevelType w:val="hybridMultilevel"/>
    <w:tmpl w:val="F7449406"/>
    <w:lvl w:ilvl="0" w:tplc="2DE0724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8F4B11"/>
    <w:multiLevelType w:val="hybridMultilevel"/>
    <w:tmpl w:val="BE740AC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92365FA"/>
    <w:multiLevelType w:val="hybridMultilevel"/>
    <w:tmpl w:val="1F904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13A3243"/>
    <w:multiLevelType w:val="hybridMultilevel"/>
    <w:tmpl w:val="D4F44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5D140AE"/>
    <w:multiLevelType w:val="hybridMultilevel"/>
    <w:tmpl w:val="7D78D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FCA5B61"/>
    <w:multiLevelType w:val="hybridMultilevel"/>
    <w:tmpl w:val="AF68C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8C856C2"/>
    <w:multiLevelType w:val="hybridMultilevel"/>
    <w:tmpl w:val="3D8C9C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DC19F2"/>
    <w:multiLevelType w:val="hybridMultilevel"/>
    <w:tmpl w:val="0E8432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EA14084"/>
    <w:multiLevelType w:val="hybridMultilevel"/>
    <w:tmpl w:val="F3024A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2"/>
  </w:num>
  <w:num w:numId="2">
    <w:abstractNumId w:val="16"/>
  </w:num>
  <w:num w:numId="3">
    <w:abstractNumId w:val="10"/>
  </w:num>
  <w:num w:numId="4">
    <w:abstractNumId w:val="4"/>
  </w:num>
  <w:num w:numId="5">
    <w:abstractNumId w:val="2"/>
  </w:num>
  <w:num w:numId="6">
    <w:abstractNumId w:val="0"/>
  </w:num>
  <w:num w:numId="7">
    <w:abstractNumId w:val="1"/>
  </w:num>
  <w:num w:numId="8">
    <w:abstractNumId w:val="18"/>
  </w:num>
  <w:num w:numId="9">
    <w:abstractNumId w:val="25"/>
  </w:num>
  <w:num w:numId="10">
    <w:abstractNumId w:val="23"/>
  </w:num>
  <w:num w:numId="11">
    <w:abstractNumId w:val="14"/>
  </w:num>
  <w:num w:numId="12">
    <w:abstractNumId w:val="19"/>
  </w:num>
  <w:num w:numId="13">
    <w:abstractNumId w:val="9"/>
  </w:num>
  <w:num w:numId="14">
    <w:abstractNumId w:val="20"/>
  </w:num>
  <w:num w:numId="15">
    <w:abstractNumId w:val="17"/>
  </w:num>
  <w:num w:numId="16">
    <w:abstractNumId w:val="13"/>
  </w:num>
  <w:num w:numId="17">
    <w:abstractNumId w:val="15"/>
  </w:num>
  <w:num w:numId="18">
    <w:abstractNumId w:val="12"/>
  </w:num>
  <w:num w:numId="19">
    <w:abstractNumId w:val="29"/>
  </w:num>
  <w:num w:numId="20">
    <w:abstractNumId w:val="30"/>
  </w:num>
  <w:num w:numId="21">
    <w:abstractNumId w:val="6"/>
  </w:num>
  <w:num w:numId="22">
    <w:abstractNumId w:val="3"/>
    <w:lvlOverride w:ilvl="0">
      <w:lvl w:ilvl="0">
        <w:numFmt w:val="bullet"/>
        <w:lvlText w:val=""/>
        <w:legacy w:legacy="1" w:legacySpace="0" w:legacyIndent="0"/>
        <w:lvlJc w:val="left"/>
        <w:rPr>
          <w:rFonts w:ascii="Symbol" w:hAnsi="Symbol" w:hint="default"/>
          <w:sz w:val="22"/>
        </w:rPr>
      </w:lvl>
    </w:lvlOverride>
  </w:num>
  <w:num w:numId="23">
    <w:abstractNumId w:val="7"/>
  </w:num>
  <w:num w:numId="24">
    <w:abstractNumId w:val="26"/>
  </w:num>
  <w:num w:numId="25">
    <w:abstractNumId w:val="11"/>
  </w:num>
  <w:num w:numId="26">
    <w:abstractNumId w:val="24"/>
  </w:num>
  <w:num w:numId="27">
    <w:abstractNumId w:val="21"/>
  </w:num>
  <w:num w:numId="28">
    <w:abstractNumId w:val="5"/>
  </w:num>
  <w:num w:numId="29">
    <w:abstractNumId w:val="27"/>
  </w:num>
  <w:num w:numId="30">
    <w:abstractNumId w:val="8"/>
  </w:num>
  <w:num w:numId="31">
    <w:abstractNumId w:val="22"/>
  </w:num>
  <w:num w:numId="32">
    <w:abstractNumId w:val="22"/>
  </w:num>
  <w:num w:numId="33">
    <w:abstractNumId w:val="22"/>
  </w:num>
  <w:num w:numId="34">
    <w:abstractNumId w:val="22"/>
  </w:num>
  <w:num w:numId="35">
    <w:abstractNumId w:val="22"/>
  </w:num>
  <w:num w:numId="36">
    <w:abstractNumId w:val="22"/>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mirrorMargins/>
  <w:activeWritingStyle w:appName="MSWord" w:lang="en-AU" w:vendorID="64" w:dllVersion="6" w:nlCheck="1" w:checkStyle="0"/>
  <w:activeWritingStyle w:appName="MSWord" w:lang="en-US" w:vendorID="64" w:dllVersion="6" w:nlCheck="1" w:checkStyle="1"/>
  <w:activeWritingStyle w:appName="MSWord" w:lang="en-AU" w:vendorID="64" w:dllVersion="0" w:nlCheck="1" w:checkStyle="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4100"/>
    <o:shapelayout v:ext="edit">
      <o:idmap v:ext="edit" data="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EEB"/>
    <w:rsid w:val="0000036F"/>
    <w:rsid w:val="00002990"/>
    <w:rsid w:val="000048AC"/>
    <w:rsid w:val="00012802"/>
    <w:rsid w:val="00014338"/>
    <w:rsid w:val="00014D98"/>
    <w:rsid w:val="00014FC4"/>
    <w:rsid w:val="00015F3F"/>
    <w:rsid w:val="000171D9"/>
    <w:rsid w:val="000176B5"/>
    <w:rsid w:val="00020AAB"/>
    <w:rsid w:val="000223A4"/>
    <w:rsid w:val="00022E60"/>
    <w:rsid w:val="00023361"/>
    <w:rsid w:val="0002515B"/>
    <w:rsid w:val="00026C19"/>
    <w:rsid w:val="00026C93"/>
    <w:rsid w:val="000275AF"/>
    <w:rsid w:val="00030293"/>
    <w:rsid w:val="00031046"/>
    <w:rsid w:val="00031263"/>
    <w:rsid w:val="000314C7"/>
    <w:rsid w:val="0003297A"/>
    <w:rsid w:val="00032AC0"/>
    <w:rsid w:val="00036D27"/>
    <w:rsid w:val="00036EC8"/>
    <w:rsid w:val="00040CE1"/>
    <w:rsid w:val="0004105D"/>
    <w:rsid w:val="00041E38"/>
    <w:rsid w:val="000422B2"/>
    <w:rsid w:val="00044EED"/>
    <w:rsid w:val="00054BA7"/>
    <w:rsid w:val="00055337"/>
    <w:rsid w:val="00056AC4"/>
    <w:rsid w:val="00060E93"/>
    <w:rsid w:val="000615D7"/>
    <w:rsid w:val="00061F7D"/>
    <w:rsid w:val="00062B18"/>
    <w:rsid w:val="00064846"/>
    <w:rsid w:val="00064936"/>
    <w:rsid w:val="00065083"/>
    <w:rsid w:val="00065311"/>
    <w:rsid w:val="00066FC9"/>
    <w:rsid w:val="00067C1E"/>
    <w:rsid w:val="00072B13"/>
    <w:rsid w:val="000734F8"/>
    <w:rsid w:val="000736B8"/>
    <w:rsid w:val="00081753"/>
    <w:rsid w:val="000817CB"/>
    <w:rsid w:val="00081C03"/>
    <w:rsid w:val="00084890"/>
    <w:rsid w:val="00085233"/>
    <w:rsid w:val="00085F95"/>
    <w:rsid w:val="000863A4"/>
    <w:rsid w:val="000873EF"/>
    <w:rsid w:val="000924A9"/>
    <w:rsid w:val="000A252D"/>
    <w:rsid w:val="000A4838"/>
    <w:rsid w:val="000A57B5"/>
    <w:rsid w:val="000B1B9E"/>
    <w:rsid w:val="000B308E"/>
    <w:rsid w:val="000B3792"/>
    <w:rsid w:val="000B4C5B"/>
    <w:rsid w:val="000C20B0"/>
    <w:rsid w:val="000C6242"/>
    <w:rsid w:val="000C68DB"/>
    <w:rsid w:val="000C6BA4"/>
    <w:rsid w:val="000D153A"/>
    <w:rsid w:val="000D2C32"/>
    <w:rsid w:val="000D3B1D"/>
    <w:rsid w:val="000D40C9"/>
    <w:rsid w:val="000D413E"/>
    <w:rsid w:val="000D680C"/>
    <w:rsid w:val="000E1D5D"/>
    <w:rsid w:val="000E3BC4"/>
    <w:rsid w:val="000E44BC"/>
    <w:rsid w:val="000E6AE5"/>
    <w:rsid w:val="000E6F72"/>
    <w:rsid w:val="000F0478"/>
    <w:rsid w:val="000F0A50"/>
    <w:rsid w:val="000F4ECF"/>
    <w:rsid w:val="000F5BFD"/>
    <w:rsid w:val="000F7532"/>
    <w:rsid w:val="00100396"/>
    <w:rsid w:val="00103D5E"/>
    <w:rsid w:val="00104EA7"/>
    <w:rsid w:val="00105FAD"/>
    <w:rsid w:val="0011155B"/>
    <w:rsid w:val="00111A6A"/>
    <w:rsid w:val="00114001"/>
    <w:rsid w:val="00114129"/>
    <w:rsid w:val="0011734F"/>
    <w:rsid w:val="00117376"/>
    <w:rsid w:val="001174F9"/>
    <w:rsid w:val="00117DAD"/>
    <w:rsid w:val="00121BF1"/>
    <w:rsid w:val="00127A8B"/>
    <w:rsid w:val="00127F45"/>
    <w:rsid w:val="0013200D"/>
    <w:rsid w:val="001323BA"/>
    <w:rsid w:val="00134BE5"/>
    <w:rsid w:val="00134E05"/>
    <w:rsid w:val="0013616C"/>
    <w:rsid w:val="00141065"/>
    <w:rsid w:val="001412D1"/>
    <w:rsid w:val="0014223E"/>
    <w:rsid w:val="001423E3"/>
    <w:rsid w:val="001475EA"/>
    <w:rsid w:val="001504F5"/>
    <w:rsid w:val="001517BD"/>
    <w:rsid w:val="00152D9A"/>
    <w:rsid w:val="00153E0E"/>
    <w:rsid w:val="001555B3"/>
    <w:rsid w:val="00155DCE"/>
    <w:rsid w:val="001567EA"/>
    <w:rsid w:val="0015787F"/>
    <w:rsid w:val="00162066"/>
    <w:rsid w:val="00170B56"/>
    <w:rsid w:val="001711FE"/>
    <w:rsid w:val="00171F84"/>
    <w:rsid w:val="0017248D"/>
    <w:rsid w:val="00173626"/>
    <w:rsid w:val="0017614A"/>
    <w:rsid w:val="001764ED"/>
    <w:rsid w:val="001817CD"/>
    <w:rsid w:val="0018235E"/>
    <w:rsid w:val="001840A3"/>
    <w:rsid w:val="00184245"/>
    <w:rsid w:val="00185D44"/>
    <w:rsid w:val="00185F52"/>
    <w:rsid w:val="00186B50"/>
    <w:rsid w:val="0018768C"/>
    <w:rsid w:val="00190B2C"/>
    <w:rsid w:val="00191CAA"/>
    <w:rsid w:val="00192BA0"/>
    <w:rsid w:val="00193202"/>
    <w:rsid w:val="00193259"/>
    <w:rsid w:val="00193D46"/>
    <w:rsid w:val="00197303"/>
    <w:rsid w:val="001A02CC"/>
    <w:rsid w:val="001A17EA"/>
    <w:rsid w:val="001A1D17"/>
    <w:rsid w:val="001A22AA"/>
    <w:rsid w:val="001A47FF"/>
    <w:rsid w:val="001A6259"/>
    <w:rsid w:val="001A7A18"/>
    <w:rsid w:val="001B0386"/>
    <w:rsid w:val="001B0C6A"/>
    <w:rsid w:val="001B1565"/>
    <w:rsid w:val="001B166D"/>
    <w:rsid w:val="001B28B5"/>
    <w:rsid w:val="001B2975"/>
    <w:rsid w:val="001B3487"/>
    <w:rsid w:val="001B5C64"/>
    <w:rsid w:val="001B7485"/>
    <w:rsid w:val="001B7F60"/>
    <w:rsid w:val="001C0F85"/>
    <w:rsid w:val="001C122D"/>
    <w:rsid w:val="001D01CD"/>
    <w:rsid w:val="001D16C7"/>
    <w:rsid w:val="001D18D6"/>
    <w:rsid w:val="001D2351"/>
    <w:rsid w:val="001D2A82"/>
    <w:rsid w:val="001D41F3"/>
    <w:rsid w:val="001D4626"/>
    <w:rsid w:val="001D569B"/>
    <w:rsid w:val="001D7B2B"/>
    <w:rsid w:val="001E0EA3"/>
    <w:rsid w:val="001E312B"/>
    <w:rsid w:val="001E3717"/>
    <w:rsid w:val="001E4995"/>
    <w:rsid w:val="001E51BD"/>
    <w:rsid w:val="001E7A42"/>
    <w:rsid w:val="001F07DB"/>
    <w:rsid w:val="001F09DC"/>
    <w:rsid w:val="001F10C9"/>
    <w:rsid w:val="001F199F"/>
    <w:rsid w:val="001F2615"/>
    <w:rsid w:val="001F26CB"/>
    <w:rsid w:val="001F30D0"/>
    <w:rsid w:val="001F3BA6"/>
    <w:rsid w:val="001F43E6"/>
    <w:rsid w:val="001F5A1B"/>
    <w:rsid w:val="001F760C"/>
    <w:rsid w:val="0020741F"/>
    <w:rsid w:val="00211558"/>
    <w:rsid w:val="00213772"/>
    <w:rsid w:val="002137FD"/>
    <w:rsid w:val="00215BCF"/>
    <w:rsid w:val="002203A2"/>
    <w:rsid w:val="00220749"/>
    <w:rsid w:val="0022285D"/>
    <w:rsid w:val="002231B7"/>
    <w:rsid w:val="0022387A"/>
    <w:rsid w:val="0022422C"/>
    <w:rsid w:val="00224BA9"/>
    <w:rsid w:val="00224BCF"/>
    <w:rsid w:val="0022724E"/>
    <w:rsid w:val="00230666"/>
    <w:rsid w:val="00231153"/>
    <w:rsid w:val="0023252E"/>
    <w:rsid w:val="00233169"/>
    <w:rsid w:val="00236968"/>
    <w:rsid w:val="002372C8"/>
    <w:rsid w:val="00237D50"/>
    <w:rsid w:val="00241414"/>
    <w:rsid w:val="00241C31"/>
    <w:rsid w:val="0024355B"/>
    <w:rsid w:val="00243E3B"/>
    <w:rsid w:val="002442BB"/>
    <w:rsid w:val="00244B6B"/>
    <w:rsid w:val="002452B8"/>
    <w:rsid w:val="00246495"/>
    <w:rsid w:val="00250A72"/>
    <w:rsid w:val="00251F82"/>
    <w:rsid w:val="00252D2B"/>
    <w:rsid w:val="00253128"/>
    <w:rsid w:val="00253291"/>
    <w:rsid w:val="002542E0"/>
    <w:rsid w:val="00256FA5"/>
    <w:rsid w:val="00257BC5"/>
    <w:rsid w:val="00261328"/>
    <w:rsid w:val="00266AD3"/>
    <w:rsid w:val="002679D5"/>
    <w:rsid w:val="002714FD"/>
    <w:rsid w:val="00271DE1"/>
    <w:rsid w:val="002723D3"/>
    <w:rsid w:val="00272DE7"/>
    <w:rsid w:val="00274C0B"/>
    <w:rsid w:val="00275E9B"/>
    <w:rsid w:val="00275F94"/>
    <w:rsid w:val="0027761A"/>
    <w:rsid w:val="0027773B"/>
    <w:rsid w:val="00281A29"/>
    <w:rsid w:val="00281B9C"/>
    <w:rsid w:val="00284C9B"/>
    <w:rsid w:val="00285359"/>
    <w:rsid w:val="00290280"/>
    <w:rsid w:val="002923CF"/>
    <w:rsid w:val="0029497F"/>
    <w:rsid w:val="002A08C4"/>
    <w:rsid w:val="002A141B"/>
    <w:rsid w:val="002A26B6"/>
    <w:rsid w:val="002A3E09"/>
    <w:rsid w:val="002A67A2"/>
    <w:rsid w:val="002A6A4E"/>
    <w:rsid w:val="002B28FC"/>
    <w:rsid w:val="002B2AA6"/>
    <w:rsid w:val="002B3B3B"/>
    <w:rsid w:val="002B5A85"/>
    <w:rsid w:val="002B63A7"/>
    <w:rsid w:val="002C5543"/>
    <w:rsid w:val="002D0F7F"/>
    <w:rsid w:val="002D2833"/>
    <w:rsid w:val="002D31E1"/>
    <w:rsid w:val="002D609C"/>
    <w:rsid w:val="002D6A8E"/>
    <w:rsid w:val="002D6BAB"/>
    <w:rsid w:val="002E0198"/>
    <w:rsid w:val="002E1D7C"/>
    <w:rsid w:val="002E6832"/>
    <w:rsid w:val="002F4032"/>
    <w:rsid w:val="002F449B"/>
    <w:rsid w:val="002F4D86"/>
    <w:rsid w:val="002F5D69"/>
    <w:rsid w:val="002F7C77"/>
    <w:rsid w:val="00300CB3"/>
    <w:rsid w:val="00301566"/>
    <w:rsid w:val="00302677"/>
    <w:rsid w:val="0030394B"/>
    <w:rsid w:val="003072C6"/>
    <w:rsid w:val="00310570"/>
    <w:rsid w:val="00310D8E"/>
    <w:rsid w:val="00311391"/>
    <w:rsid w:val="00313CAE"/>
    <w:rsid w:val="00315BBD"/>
    <w:rsid w:val="00315E56"/>
    <w:rsid w:val="0031753A"/>
    <w:rsid w:val="00320293"/>
    <w:rsid w:val="00322CC2"/>
    <w:rsid w:val="003271DC"/>
    <w:rsid w:val="00331A4E"/>
    <w:rsid w:val="003344A7"/>
    <w:rsid w:val="00334B54"/>
    <w:rsid w:val="0033739E"/>
    <w:rsid w:val="003373FD"/>
    <w:rsid w:val="00343733"/>
    <w:rsid w:val="00343AE9"/>
    <w:rsid w:val="00346F71"/>
    <w:rsid w:val="003470CC"/>
    <w:rsid w:val="00355886"/>
    <w:rsid w:val="00355BF7"/>
    <w:rsid w:val="00356814"/>
    <w:rsid w:val="00360ABE"/>
    <w:rsid w:val="00360E15"/>
    <w:rsid w:val="00362572"/>
    <w:rsid w:val="0036259A"/>
    <w:rsid w:val="00367554"/>
    <w:rsid w:val="00370214"/>
    <w:rsid w:val="0037028E"/>
    <w:rsid w:val="003756F5"/>
    <w:rsid w:val="0038019F"/>
    <w:rsid w:val="00382071"/>
    <w:rsid w:val="00392946"/>
    <w:rsid w:val="00397F28"/>
    <w:rsid w:val="00397FD5"/>
    <w:rsid w:val="00397FE1"/>
    <w:rsid w:val="003A18B7"/>
    <w:rsid w:val="003A2F25"/>
    <w:rsid w:val="003A4CEA"/>
    <w:rsid w:val="003A70B2"/>
    <w:rsid w:val="003B2807"/>
    <w:rsid w:val="003B3C81"/>
    <w:rsid w:val="003B60A1"/>
    <w:rsid w:val="003B74AF"/>
    <w:rsid w:val="003B7D14"/>
    <w:rsid w:val="003C2BE8"/>
    <w:rsid w:val="003C565E"/>
    <w:rsid w:val="003C607A"/>
    <w:rsid w:val="003C68F2"/>
    <w:rsid w:val="003C748C"/>
    <w:rsid w:val="003D0A72"/>
    <w:rsid w:val="003D21C3"/>
    <w:rsid w:val="003D308E"/>
    <w:rsid w:val="003D4EC6"/>
    <w:rsid w:val="003D51E5"/>
    <w:rsid w:val="003D58B8"/>
    <w:rsid w:val="003D5CFB"/>
    <w:rsid w:val="003D7A77"/>
    <w:rsid w:val="003E2636"/>
    <w:rsid w:val="003E2E12"/>
    <w:rsid w:val="003E38C9"/>
    <w:rsid w:val="003F39CE"/>
    <w:rsid w:val="003F6E80"/>
    <w:rsid w:val="003F71AD"/>
    <w:rsid w:val="00400884"/>
    <w:rsid w:val="00401108"/>
    <w:rsid w:val="00402927"/>
    <w:rsid w:val="00403AAA"/>
    <w:rsid w:val="00403EC8"/>
    <w:rsid w:val="00405D40"/>
    <w:rsid w:val="00407993"/>
    <w:rsid w:val="00411833"/>
    <w:rsid w:val="00412F64"/>
    <w:rsid w:val="00415D98"/>
    <w:rsid w:val="00417BEB"/>
    <w:rsid w:val="00425642"/>
    <w:rsid w:val="00426442"/>
    <w:rsid w:val="004324FF"/>
    <w:rsid w:val="00432A55"/>
    <w:rsid w:val="00432CDD"/>
    <w:rsid w:val="00436A74"/>
    <w:rsid w:val="0044010F"/>
    <w:rsid w:val="00440F19"/>
    <w:rsid w:val="0044260A"/>
    <w:rsid w:val="00444D82"/>
    <w:rsid w:val="00445C3A"/>
    <w:rsid w:val="0044668F"/>
    <w:rsid w:val="00446C40"/>
    <w:rsid w:val="0044764C"/>
    <w:rsid w:val="004531E9"/>
    <w:rsid w:val="00453B99"/>
    <w:rsid w:val="00455288"/>
    <w:rsid w:val="004564C6"/>
    <w:rsid w:val="0046030A"/>
    <w:rsid w:val="00460441"/>
    <w:rsid w:val="004610CC"/>
    <w:rsid w:val="00461957"/>
    <w:rsid w:val="004649C1"/>
    <w:rsid w:val="00464C0B"/>
    <w:rsid w:val="0046502A"/>
    <w:rsid w:val="00465464"/>
    <w:rsid w:val="00465E87"/>
    <w:rsid w:val="0046720A"/>
    <w:rsid w:val="0046724B"/>
    <w:rsid w:val="00470524"/>
    <w:rsid w:val="00472FA0"/>
    <w:rsid w:val="0047786A"/>
    <w:rsid w:val="00477A65"/>
    <w:rsid w:val="00482DB3"/>
    <w:rsid w:val="00485B11"/>
    <w:rsid w:val="0048698D"/>
    <w:rsid w:val="00487DB6"/>
    <w:rsid w:val="00492098"/>
    <w:rsid w:val="00493350"/>
    <w:rsid w:val="00496FA6"/>
    <w:rsid w:val="0049777E"/>
    <w:rsid w:val="00497B4D"/>
    <w:rsid w:val="004A0236"/>
    <w:rsid w:val="004A0489"/>
    <w:rsid w:val="004A1964"/>
    <w:rsid w:val="004A369A"/>
    <w:rsid w:val="004A3B3E"/>
    <w:rsid w:val="004A5E78"/>
    <w:rsid w:val="004A6A64"/>
    <w:rsid w:val="004A70EE"/>
    <w:rsid w:val="004B0098"/>
    <w:rsid w:val="004B12EF"/>
    <w:rsid w:val="004B2ECA"/>
    <w:rsid w:val="004C2A59"/>
    <w:rsid w:val="004C5777"/>
    <w:rsid w:val="004C5EF4"/>
    <w:rsid w:val="004C68DE"/>
    <w:rsid w:val="004D0173"/>
    <w:rsid w:val="004D05C2"/>
    <w:rsid w:val="004D1056"/>
    <w:rsid w:val="004D4732"/>
    <w:rsid w:val="004D5DFD"/>
    <w:rsid w:val="004E084E"/>
    <w:rsid w:val="004E1669"/>
    <w:rsid w:val="004E1EDE"/>
    <w:rsid w:val="004E21E2"/>
    <w:rsid w:val="004E293F"/>
    <w:rsid w:val="004E2A5C"/>
    <w:rsid w:val="004E380D"/>
    <w:rsid w:val="004E39B7"/>
    <w:rsid w:val="004E3CFD"/>
    <w:rsid w:val="004E7922"/>
    <w:rsid w:val="004F0DFC"/>
    <w:rsid w:val="004F282A"/>
    <w:rsid w:val="004F3441"/>
    <w:rsid w:val="004F41B2"/>
    <w:rsid w:val="004F4AFC"/>
    <w:rsid w:val="004F52A5"/>
    <w:rsid w:val="00500C8C"/>
    <w:rsid w:val="00501375"/>
    <w:rsid w:val="00501D3B"/>
    <w:rsid w:val="005022C9"/>
    <w:rsid w:val="005071F1"/>
    <w:rsid w:val="0050779D"/>
    <w:rsid w:val="00510B79"/>
    <w:rsid w:val="00512246"/>
    <w:rsid w:val="005139EA"/>
    <w:rsid w:val="00513A4E"/>
    <w:rsid w:val="0051488D"/>
    <w:rsid w:val="00520BBB"/>
    <w:rsid w:val="0052246B"/>
    <w:rsid w:val="005230CD"/>
    <w:rsid w:val="00525456"/>
    <w:rsid w:val="00531A19"/>
    <w:rsid w:val="00532236"/>
    <w:rsid w:val="00532A24"/>
    <w:rsid w:val="0053502F"/>
    <w:rsid w:val="00537B6B"/>
    <w:rsid w:val="00541DFE"/>
    <w:rsid w:val="00543E6C"/>
    <w:rsid w:val="00544184"/>
    <w:rsid w:val="00546888"/>
    <w:rsid w:val="00547DFB"/>
    <w:rsid w:val="00550733"/>
    <w:rsid w:val="005527FF"/>
    <w:rsid w:val="005552FD"/>
    <w:rsid w:val="00555B04"/>
    <w:rsid w:val="005600E5"/>
    <w:rsid w:val="00561F42"/>
    <w:rsid w:val="00564E8F"/>
    <w:rsid w:val="00564EB5"/>
    <w:rsid w:val="005671AC"/>
    <w:rsid w:val="00567A13"/>
    <w:rsid w:val="0057013F"/>
    <w:rsid w:val="005728A4"/>
    <w:rsid w:val="005763FC"/>
    <w:rsid w:val="00576EB4"/>
    <w:rsid w:val="00577B30"/>
    <w:rsid w:val="00582345"/>
    <w:rsid w:val="00582768"/>
    <w:rsid w:val="00583461"/>
    <w:rsid w:val="005856A4"/>
    <w:rsid w:val="00585D1D"/>
    <w:rsid w:val="00585F5E"/>
    <w:rsid w:val="0058678D"/>
    <w:rsid w:val="00590449"/>
    <w:rsid w:val="00590730"/>
    <w:rsid w:val="00594D33"/>
    <w:rsid w:val="00595841"/>
    <w:rsid w:val="00595B48"/>
    <w:rsid w:val="005A3051"/>
    <w:rsid w:val="005A331F"/>
    <w:rsid w:val="005A453D"/>
    <w:rsid w:val="005A53FE"/>
    <w:rsid w:val="005B1F2B"/>
    <w:rsid w:val="005B2EC1"/>
    <w:rsid w:val="005B47E7"/>
    <w:rsid w:val="005B7D22"/>
    <w:rsid w:val="005C0101"/>
    <w:rsid w:val="005C029E"/>
    <w:rsid w:val="005C08D6"/>
    <w:rsid w:val="005C0F03"/>
    <w:rsid w:val="005C1468"/>
    <w:rsid w:val="005D065D"/>
    <w:rsid w:val="005D0FE8"/>
    <w:rsid w:val="005D2293"/>
    <w:rsid w:val="005D2594"/>
    <w:rsid w:val="005D28A5"/>
    <w:rsid w:val="005D3C8F"/>
    <w:rsid w:val="005D5D4A"/>
    <w:rsid w:val="005D5D57"/>
    <w:rsid w:val="005D6B07"/>
    <w:rsid w:val="005E085D"/>
    <w:rsid w:val="005E2DCD"/>
    <w:rsid w:val="005E3FA7"/>
    <w:rsid w:val="005E6604"/>
    <w:rsid w:val="005E7963"/>
    <w:rsid w:val="005F218C"/>
    <w:rsid w:val="005F3E02"/>
    <w:rsid w:val="005F402B"/>
    <w:rsid w:val="005F4523"/>
    <w:rsid w:val="00600074"/>
    <w:rsid w:val="00600569"/>
    <w:rsid w:val="006006D8"/>
    <w:rsid w:val="0060078D"/>
    <w:rsid w:val="00600EFA"/>
    <w:rsid w:val="00601D4D"/>
    <w:rsid w:val="006021B4"/>
    <w:rsid w:val="00602CBD"/>
    <w:rsid w:val="006035C1"/>
    <w:rsid w:val="00605523"/>
    <w:rsid w:val="00605B5B"/>
    <w:rsid w:val="006062D8"/>
    <w:rsid w:val="00606827"/>
    <w:rsid w:val="00610BC6"/>
    <w:rsid w:val="00610FC7"/>
    <w:rsid w:val="00613D8D"/>
    <w:rsid w:val="00613FBD"/>
    <w:rsid w:val="00616222"/>
    <w:rsid w:val="006166CE"/>
    <w:rsid w:val="00620262"/>
    <w:rsid w:val="00621194"/>
    <w:rsid w:val="00621538"/>
    <w:rsid w:val="00621B4C"/>
    <w:rsid w:val="00626B50"/>
    <w:rsid w:val="00627C52"/>
    <w:rsid w:val="0063002A"/>
    <w:rsid w:val="00630937"/>
    <w:rsid w:val="00631A0D"/>
    <w:rsid w:val="0063298D"/>
    <w:rsid w:val="00636934"/>
    <w:rsid w:val="00636A26"/>
    <w:rsid w:val="00637CEC"/>
    <w:rsid w:val="006423CC"/>
    <w:rsid w:val="00642715"/>
    <w:rsid w:val="00646DAB"/>
    <w:rsid w:val="00653B84"/>
    <w:rsid w:val="00653E0D"/>
    <w:rsid w:val="00654455"/>
    <w:rsid w:val="00654767"/>
    <w:rsid w:val="00661416"/>
    <w:rsid w:val="006665F2"/>
    <w:rsid w:val="006678EC"/>
    <w:rsid w:val="0067044C"/>
    <w:rsid w:val="00681955"/>
    <w:rsid w:val="00682030"/>
    <w:rsid w:val="006865C8"/>
    <w:rsid w:val="00686B48"/>
    <w:rsid w:val="00687038"/>
    <w:rsid w:val="0068714E"/>
    <w:rsid w:val="00687524"/>
    <w:rsid w:val="00690EC2"/>
    <w:rsid w:val="006929F7"/>
    <w:rsid w:val="0069356B"/>
    <w:rsid w:val="0069374A"/>
    <w:rsid w:val="006940D3"/>
    <w:rsid w:val="00694AB8"/>
    <w:rsid w:val="00695862"/>
    <w:rsid w:val="00695C6B"/>
    <w:rsid w:val="00695EF7"/>
    <w:rsid w:val="0069699D"/>
    <w:rsid w:val="00697BCD"/>
    <w:rsid w:val="006A11FB"/>
    <w:rsid w:val="006A13DB"/>
    <w:rsid w:val="006A2601"/>
    <w:rsid w:val="006A3A27"/>
    <w:rsid w:val="006A51D2"/>
    <w:rsid w:val="006A6993"/>
    <w:rsid w:val="006A6ED0"/>
    <w:rsid w:val="006A75E7"/>
    <w:rsid w:val="006A7C15"/>
    <w:rsid w:val="006A7C5F"/>
    <w:rsid w:val="006B1CD4"/>
    <w:rsid w:val="006B2C51"/>
    <w:rsid w:val="006B55CF"/>
    <w:rsid w:val="006B56B0"/>
    <w:rsid w:val="006B6361"/>
    <w:rsid w:val="006C471B"/>
    <w:rsid w:val="006C540B"/>
    <w:rsid w:val="006D23FD"/>
    <w:rsid w:val="006D2F07"/>
    <w:rsid w:val="006D360C"/>
    <w:rsid w:val="006D4A52"/>
    <w:rsid w:val="006D5AC9"/>
    <w:rsid w:val="006D6311"/>
    <w:rsid w:val="006D66ED"/>
    <w:rsid w:val="006E309A"/>
    <w:rsid w:val="006E4598"/>
    <w:rsid w:val="006E786B"/>
    <w:rsid w:val="006F1BA4"/>
    <w:rsid w:val="006F32AA"/>
    <w:rsid w:val="006F3553"/>
    <w:rsid w:val="006F55FA"/>
    <w:rsid w:val="007002B1"/>
    <w:rsid w:val="007030D3"/>
    <w:rsid w:val="00704EB7"/>
    <w:rsid w:val="00704F18"/>
    <w:rsid w:val="00705742"/>
    <w:rsid w:val="007104FE"/>
    <w:rsid w:val="007115B7"/>
    <w:rsid w:val="00711B0C"/>
    <w:rsid w:val="007121A2"/>
    <w:rsid w:val="00713981"/>
    <w:rsid w:val="00714E3C"/>
    <w:rsid w:val="007176D6"/>
    <w:rsid w:val="0072587B"/>
    <w:rsid w:val="00725A60"/>
    <w:rsid w:val="007263F9"/>
    <w:rsid w:val="00726AA2"/>
    <w:rsid w:val="00726F2E"/>
    <w:rsid w:val="00727D54"/>
    <w:rsid w:val="00727EF5"/>
    <w:rsid w:val="0073189F"/>
    <w:rsid w:val="007342E2"/>
    <w:rsid w:val="007344C5"/>
    <w:rsid w:val="00734959"/>
    <w:rsid w:val="00735137"/>
    <w:rsid w:val="007351B9"/>
    <w:rsid w:val="0073520D"/>
    <w:rsid w:val="00735CC6"/>
    <w:rsid w:val="00737EBB"/>
    <w:rsid w:val="0074579C"/>
    <w:rsid w:val="00745CA6"/>
    <w:rsid w:val="00752D4F"/>
    <w:rsid w:val="0075417E"/>
    <w:rsid w:val="00762A52"/>
    <w:rsid w:val="007642E2"/>
    <w:rsid w:val="00764BD0"/>
    <w:rsid w:val="0076566F"/>
    <w:rsid w:val="00766E16"/>
    <w:rsid w:val="0077023A"/>
    <w:rsid w:val="007728A5"/>
    <w:rsid w:val="00775F44"/>
    <w:rsid w:val="00780226"/>
    <w:rsid w:val="00781AB4"/>
    <w:rsid w:val="007838D5"/>
    <w:rsid w:val="0078427D"/>
    <w:rsid w:val="00784A94"/>
    <w:rsid w:val="00790677"/>
    <w:rsid w:val="0079093A"/>
    <w:rsid w:val="00791B6D"/>
    <w:rsid w:val="007923B7"/>
    <w:rsid w:val="00792616"/>
    <w:rsid w:val="007926BB"/>
    <w:rsid w:val="007931DB"/>
    <w:rsid w:val="0079344C"/>
    <w:rsid w:val="00793990"/>
    <w:rsid w:val="007966B1"/>
    <w:rsid w:val="007968AE"/>
    <w:rsid w:val="00796ECA"/>
    <w:rsid w:val="007A0283"/>
    <w:rsid w:val="007A0CF7"/>
    <w:rsid w:val="007A3A69"/>
    <w:rsid w:val="007A3B2F"/>
    <w:rsid w:val="007A5587"/>
    <w:rsid w:val="007A6D06"/>
    <w:rsid w:val="007A6E6A"/>
    <w:rsid w:val="007B0659"/>
    <w:rsid w:val="007B0E25"/>
    <w:rsid w:val="007B4267"/>
    <w:rsid w:val="007B5F22"/>
    <w:rsid w:val="007C02C7"/>
    <w:rsid w:val="007C21EE"/>
    <w:rsid w:val="007C2638"/>
    <w:rsid w:val="007C4D58"/>
    <w:rsid w:val="007C6520"/>
    <w:rsid w:val="007C6D70"/>
    <w:rsid w:val="007C7F39"/>
    <w:rsid w:val="007D1D21"/>
    <w:rsid w:val="007D3A2E"/>
    <w:rsid w:val="007D4DB0"/>
    <w:rsid w:val="007D6652"/>
    <w:rsid w:val="007E343D"/>
    <w:rsid w:val="007E58A7"/>
    <w:rsid w:val="007E5C85"/>
    <w:rsid w:val="007E5D3F"/>
    <w:rsid w:val="007E6859"/>
    <w:rsid w:val="007F07F2"/>
    <w:rsid w:val="007F3F36"/>
    <w:rsid w:val="007F4383"/>
    <w:rsid w:val="007F4547"/>
    <w:rsid w:val="007F6194"/>
    <w:rsid w:val="00801601"/>
    <w:rsid w:val="00804E51"/>
    <w:rsid w:val="0080738B"/>
    <w:rsid w:val="00807550"/>
    <w:rsid w:val="00810991"/>
    <w:rsid w:val="00811180"/>
    <w:rsid w:val="008127C8"/>
    <w:rsid w:val="00812FF5"/>
    <w:rsid w:val="00813DA6"/>
    <w:rsid w:val="00814A9B"/>
    <w:rsid w:val="00814F66"/>
    <w:rsid w:val="0081587E"/>
    <w:rsid w:val="00816E78"/>
    <w:rsid w:val="00817C9E"/>
    <w:rsid w:val="00817CCD"/>
    <w:rsid w:val="008205AF"/>
    <w:rsid w:val="0082092E"/>
    <w:rsid w:val="008212A6"/>
    <w:rsid w:val="008223D2"/>
    <w:rsid w:val="008225E5"/>
    <w:rsid w:val="008229C4"/>
    <w:rsid w:val="00823705"/>
    <w:rsid w:val="0082441F"/>
    <w:rsid w:val="00826A75"/>
    <w:rsid w:val="00831053"/>
    <w:rsid w:val="008314D2"/>
    <w:rsid w:val="0083254D"/>
    <w:rsid w:val="00833384"/>
    <w:rsid w:val="008352F6"/>
    <w:rsid w:val="00836249"/>
    <w:rsid w:val="00836255"/>
    <w:rsid w:val="0083694C"/>
    <w:rsid w:val="00836D15"/>
    <w:rsid w:val="00836F00"/>
    <w:rsid w:val="00840DAC"/>
    <w:rsid w:val="00844735"/>
    <w:rsid w:val="00846192"/>
    <w:rsid w:val="00850806"/>
    <w:rsid w:val="0085161E"/>
    <w:rsid w:val="00853132"/>
    <w:rsid w:val="00855050"/>
    <w:rsid w:val="00856A1B"/>
    <w:rsid w:val="008621C3"/>
    <w:rsid w:val="0086343D"/>
    <w:rsid w:val="00863726"/>
    <w:rsid w:val="00864902"/>
    <w:rsid w:val="00865486"/>
    <w:rsid w:val="00865C5C"/>
    <w:rsid w:val="008716E5"/>
    <w:rsid w:val="00876275"/>
    <w:rsid w:val="0087640D"/>
    <w:rsid w:val="00882B99"/>
    <w:rsid w:val="00883106"/>
    <w:rsid w:val="008832F2"/>
    <w:rsid w:val="00886121"/>
    <w:rsid w:val="00887862"/>
    <w:rsid w:val="008953E2"/>
    <w:rsid w:val="008A1249"/>
    <w:rsid w:val="008A295B"/>
    <w:rsid w:val="008A51B4"/>
    <w:rsid w:val="008A6604"/>
    <w:rsid w:val="008A7772"/>
    <w:rsid w:val="008A7C85"/>
    <w:rsid w:val="008B4D1B"/>
    <w:rsid w:val="008B5482"/>
    <w:rsid w:val="008B5F17"/>
    <w:rsid w:val="008C11F4"/>
    <w:rsid w:val="008C14B9"/>
    <w:rsid w:val="008C2BEC"/>
    <w:rsid w:val="008C4AF0"/>
    <w:rsid w:val="008C6523"/>
    <w:rsid w:val="008C6D0E"/>
    <w:rsid w:val="008D09D2"/>
    <w:rsid w:val="008D39C5"/>
    <w:rsid w:val="008D70C6"/>
    <w:rsid w:val="008E1D89"/>
    <w:rsid w:val="008E29DF"/>
    <w:rsid w:val="008E32BD"/>
    <w:rsid w:val="008E3E3E"/>
    <w:rsid w:val="008E64D8"/>
    <w:rsid w:val="008E7B3B"/>
    <w:rsid w:val="008F0389"/>
    <w:rsid w:val="008F2B7F"/>
    <w:rsid w:val="008F3728"/>
    <w:rsid w:val="008F5703"/>
    <w:rsid w:val="008F5F87"/>
    <w:rsid w:val="008F697E"/>
    <w:rsid w:val="008F74C7"/>
    <w:rsid w:val="00900A34"/>
    <w:rsid w:val="00901F7F"/>
    <w:rsid w:val="00904BB1"/>
    <w:rsid w:val="00907073"/>
    <w:rsid w:val="009075DF"/>
    <w:rsid w:val="00912324"/>
    <w:rsid w:val="00913274"/>
    <w:rsid w:val="00913E7C"/>
    <w:rsid w:val="009167F7"/>
    <w:rsid w:val="009208F5"/>
    <w:rsid w:val="00927D51"/>
    <w:rsid w:val="00932272"/>
    <w:rsid w:val="00932862"/>
    <w:rsid w:val="0093298B"/>
    <w:rsid w:val="00933832"/>
    <w:rsid w:val="0093388A"/>
    <w:rsid w:val="00935D60"/>
    <w:rsid w:val="00935F57"/>
    <w:rsid w:val="0093705C"/>
    <w:rsid w:val="0094028C"/>
    <w:rsid w:val="009425F4"/>
    <w:rsid w:val="009447BB"/>
    <w:rsid w:val="00944C48"/>
    <w:rsid w:val="00946335"/>
    <w:rsid w:val="009513C4"/>
    <w:rsid w:val="009515A2"/>
    <w:rsid w:val="00951984"/>
    <w:rsid w:val="009556F4"/>
    <w:rsid w:val="00955E55"/>
    <w:rsid w:val="009566CF"/>
    <w:rsid w:val="00960044"/>
    <w:rsid w:val="00962200"/>
    <w:rsid w:val="009622C3"/>
    <w:rsid w:val="0096260C"/>
    <w:rsid w:val="009637CB"/>
    <w:rsid w:val="00963ADF"/>
    <w:rsid w:val="00963B93"/>
    <w:rsid w:val="00965F0B"/>
    <w:rsid w:val="00966B2D"/>
    <w:rsid w:val="00966F54"/>
    <w:rsid w:val="009716E4"/>
    <w:rsid w:val="00974440"/>
    <w:rsid w:val="00975E61"/>
    <w:rsid w:val="00976E31"/>
    <w:rsid w:val="00977C63"/>
    <w:rsid w:val="00980087"/>
    <w:rsid w:val="00980C0B"/>
    <w:rsid w:val="00981459"/>
    <w:rsid w:val="00982A49"/>
    <w:rsid w:val="0098412C"/>
    <w:rsid w:val="0098524F"/>
    <w:rsid w:val="00987ABE"/>
    <w:rsid w:val="009906C7"/>
    <w:rsid w:val="00993EA5"/>
    <w:rsid w:val="009950A6"/>
    <w:rsid w:val="00995E48"/>
    <w:rsid w:val="009963CD"/>
    <w:rsid w:val="00996584"/>
    <w:rsid w:val="009A140D"/>
    <w:rsid w:val="009A3371"/>
    <w:rsid w:val="009A43BE"/>
    <w:rsid w:val="009B0BB8"/>
    <w:rsid w:val="009B14F7"/>
    <w:rsid w:val="009B23DC"/>
    <w:rsid w:val="009B266D"/>
    <w:rsid w:val="009B2823"/>
    <w:rsid w:val="009B4858"/>
    <w:rsid w:val="009B5CBF"/>
    <w:rsid w:val="009B61A3"/>
    <w:rsid w:val="009B639D"/>
    <w:rsid w:val="009C0D09"/>
    <w:rsid w:val="009C184A"/>
    <w:rsid w:val="009C242A"/>
    <w:rsid w:val="009C2CA5"/>
    <w:rsid w:val="009C492F"/>
    <w:rsid w:val="009C6D77"/>
    <w:rsid w:val="009D0EFD"/>
    <w:rsid w:val="009D3E45"/>
    <w:rsid w:val="009D5CB6"/>
    <w:rsid w:val="009D7CF9"/>
    <w:rsid w:val="009E72EA"/>
    <w:rsid w:val="009F10ED"/>
    <w:rsid w:val="009F351F"/>
    <w:rsid w:val="009F3F89"/>
    <w:rsid w:val="009F452C"/>
    <w:rsid w:val="009F480E"/>
    <w:rsid w:val="00A00E1F"/>
    <w:rsid w:val="00A01BF4"/>
    <w:rsid w:val="00A022A2"/>
    <w:rsid w:val="00A022F8"/>
    <w:rsid w:val="00A02D15"/>
    <w:rsid w:val="00A03833"/>
    <w:rsid w:val="00A0463C"/>
    <w:rsid w:val="00A10AAF"/>
    <w:rsid w:val="00A11403"/>
    <w:rsid w:val="00A1352C"/>
    <w:rsid w:val="00A15624"/>
    <w:rsid w:val="00A16265"/>
    <w:rsid w:val="00A23896"/>
    <w:rsid w:val="00A26B0D"/>
    <w:rsid w:val="00A30044"/>
    <w:rsid w:val="00A32230"/>
    <w:rsid w:val="00A33643"/>
    <w:rsid w:val="00A33E0C"/>
    <w:rsid w:val="00A3662E"/>
    <w:rsid w:val="00A3735A"/>
    <w:rsid w:val="00A42F1B"/>
    <w:rsid w:val="00A4303C"/>
    <w:rsid w:val="00A465CF"/>
    <w:rsid w:val="00A4759F"/>
    <w:rsid w:val="00A47BEC"/>
    <w:rsid w:val="00A50C34"/>
    <w:rsid w:val="00A510CB"/>
    <w:rsid w:val="00A51E40"/>
    <w:rsid w:val="00A546BC"/>
    <w:rsid w:val="00A55989"/>
    <w:rsid w:val="00A5643F"/>
    <w:rsid w:val="00A5694A"/>
    <w:rsid w:val="00A5729D"/>
    <w:rsid w:val="00A602E8"/>
    <w:rsid w:val="00A63DA4"/>
    <w:rsid w:val="00A642A8"/>
    <w:rsid w:val="00A645C5"/>
    <w:rsid w:val="00A72BE5"/>
    <w:rsid w:val="00A73869"/>
    <w:rsid w:val="00A75CD5"/>
    <w:rsid w:val="00A809A4"/>
    <w:rsid w:val="00A82F2D"/>
    <w:rsid w:val="00A83DF3"/>
    <w:rsid w:val="00A8449F"/>
    <w:rsid w:val="00A85324"/>
    <w:rsid w:val="00A85915"/>
    <w:rsid w:val="00A87F8F"/>
    <w:rsid w:val="00A912E4"/>
    <w:rsid w:val="00A952AB"/>
    <w:rsid w:val="00A960E1"/>
    <w:rsid w:val="00A9783D"/>
    <w:rsid w:val="00AA152F"/>
    <w:rsid w:val="00AA1D6E"/>
    <w:rsid w:val="00AA22D1"/>
    <w:rsid w:val="00AA3686"/>
    <w:rsid w:val="00AA3B57"/>
    <w:rsid w:val="00AA45E6"/>
    <w:rsid w:val="00AA5A37"/>
    <w:rsid w:val="00AB489C"/>
    <w:rsid w:val="00AB50C1"/>
    <w:rsid w:val="00AB6936"/>
    <w:rsid w:val="00AB6A64"/>
    <w:rsid w:val="00AC0C3B"/>
    <w:rsid w:val="00AC2D63"/>
    <w:rsid w:val="00AD0247"/>
    <w:rsid w:val="00AD03D8"/>
    <w:rsid w:val="00AD0711"/>
    <w:rsid w:val="00AD2E43"/>
    <w:rsid w:val="00AD511B"/>
    <w:rsid w:val="00AD704E"/>
    <w:rsid w:val="00AE25FB"/>
    <w:rsid w:val="00AE2ADE"/>
    <w:rsid w:val="00AE2EF2"/>
    <w:rsid w:val="00AE3915"/>
    <w:rsid w:val="00AE4577"/>
    <w:rsid w:val="00AE4C81"/>
    <w:rsid w:val="00AE5028"/>
    <w:rsid w:val="00AE5F4C"/>
    <w:rsid w:val="00AE5FE0"/>
    <w:rsid w:val="00AE60B7"/>
    <w:rsid w:val="00AE6C1D"/>
    <w:rsid w:val="00AE7593"/>
    <w:rsid w:val="00AE7E90"/>
    <w:rsid w:val="00AF1FD9"/>
    <w:rsid w:val="00AF2AB7"/>
    <w:rsid w:val="00AF2B1C"/>
    <w:rsid w:val="00AF4D3F"/>
    <w:rsid w:val="00AF63F7"/>
    <w:rsid w:val="00B015BF"/>
    <w:rsid w:val="00B01680"/>
    <w:rsid w:val="00B0209A"/>
    <w:rsid w:val="00B027C8"/>
    <w:rsid w:val="00B0300B"/>
    <w:rsid w:val="00B03A33"/>
    <w:rsid w:val="00B05457"/>
    <w:rsid w:val="00B073B1"/>
    <w:rsid w:val="00B128A0"/>
    <w:rsid w:val="00B13241"/>
    <w:rsid w:val="00B16E33"/>
    <w:rsid w:val="00B17411"/>
    <w:rsid w:val="00B17B1F"/>
    <w:rsid w:val="00B20240"/>
    <w:rsid w:val="00B204E0"/>
    <w:rsid w:val="00B21C60"/>
    <w:rsid w:val="00B23096"/>
    <w:rsid w:val="00B23281"/>
    <w:rsid w:val="00B233EC"/>
    <w:rsid w:val="00B266B7"/>
    <w:rsid w:val="00B27571"/>
    <w:rsid w:val="00B27DAE"/>
    <w:rsid w:val="00B33CEC"/>
    <w:rsid w:val="00B345C6"/>
    <w:rsid w:val="00B353E0"/>
    <w:rsid w:val="00B356B5"/>
    <w:rsid w:val="00B4164B"/>
    <w:rsid w:val="00B41C49"/>
    <w:rsid w:val="00B42464"/>
    <w:rsid w:val="00B42721"/>
    <w:rsid w:val="00B4377A"/>
    <w:rsid w:val="00B437A9"/>
    <w:rsid w:val="00B4545A"/>
    <w:rsid w:val="00B46160"/>
    <w:rsid w:val="00B51E94"/>
    <w:rsid w:val="00B5409A"/>
    <w:rsid w:val="00B55574"/>
    <w:rsid w:val="00B57B3D"/>
    <w:rsid w:val="00B60D52"/>
    <w:rsid w:val="00B60E0B"/>
    <w:rsid w:val="00B6414F"/>
    <w:rsid w:val="00B6525D"/>
    <w:rsid w:val="00B65ABA"/>
    <w:rsid w:val="00B669FD"/>
    <w:rsid w:val="00B677B5"/>
    <w:rsid w:val="00B6790F"/>
    <w:rsid w:val="00B70728"/>
    <w:rsid w:val="00B70AF5"/>
    <w:rsid w:val="00B71601"/>
    <w:rsid w:val="00B71B3B"/>
    <w:rsid w:val="00B73D9C"/>
    <w:rsid w:val="00B75097"/>
    <w:rsid w:val="00B853D4"/>
    <w:rsid w:val="00B85608"/>
    <w:rsid w:val="00B870D9"/>
    <w:rsid w:val="00B87D61"/>
    <w:rsid w:val="00B91964"/>
    <w:rsid w:val="00B93948"/>
    <w:rsid w:val="00B96CBE"/>
    <w:rsid w:val="00B977A8"/>
    <w:rsid w:val="00BA29DA"/>
    <w:rsid w:val="00BA4BC7"/>
    <w:rsid w:val="00BA55B7"/>
    <w:rsid w:val="00BA5E47"/>
    <w:rsid w:val="00BA7D57"/>
    <w:rsid w:val="00BB0F90"/>
    <w:rsid w:val="00BB156E"/>
    <w:rsid w:val="00BB2B5F"/>
    <w:rsid w:val="00BB2F6A"/>
    <w:rsid w:val="00BB3330"/>
    <w:rsid w:val="00BB47D7"/>
    <w:rsid w:val="00BB4A62"/>
    <w:rsid w:val="00BC01C1"/>
    <w:rsid w:val="00BC0EC5"/>
    <w:rsid w:val="00BC167F"/>
    <w:rsid w:val="00BC2ECF"/>
    <w:rsid w:val="00BC4BC3"/>
    <w:rsid w:val="00BC5A34"/>
    <w:rsid w:val="00BD08BE"/>
    <w:rsid w:val="00BD1393"/>
    <w:rsid w:val="00BD17F5"/>
    <w:rsid w:val="00BD4205"/>
    <w:rsid w:val="00BD4FA4"/>
    <w:rsid w:val="00BD6E05"/>
    <w:rsid w:val="00BE54D0"/>
    <w:rsid w:val="00BE701F"/>
    <w:rsid w:val="00BF2F90"/>
    <w:rsid w:val="00BF30EE"/>
    <w:rsid w:val="00BF44D0"/>
    <w:rsid w:val="00BF4CE8"/>
    <w:rsid w:val="00BF6B6C"/>
    <w:rsid w:val="00BF7251"/>
    <w:rsid w:val="00BF7F28"/>
    <w:rsid w:val="00C00DA0"/>
    <w:rsid w:val="00C00EEB"/>
    <w:rsid w:val="00C01909"/>
    <w:rsid w:val="00C0256B"/>
    <w:rsid w:val="00C0485F"/>
    <w:rsid w:val="00C05433"/>
    <w:rsid w:val="00C05787"/>
    <w:rsid w:val="00C057A7"/>
    <w:rsid w:val="00C0590D"/>
    <w:rsid w:val="00C13059"/>
    <w:rsid w:val="00C156D4"/>
    <w:rsid w:val="00C167A3"/>
    <w:rsid w:val="00C20190"/>
    <w:rsid w:val="00C205AA"/>
    <w:rsid w:val="00C2080A"/>
    <w:rsid w:val="00C2181C"/>
    <w:rsid w:val="00C260F8"/>
    <w:rsid w:val="00C26504"/>
    <w:rsid w:val="00C2657D"/>
    <w:rsid w:val="00C275F9"/>
    <w:rsid w:val="00C300D2"/>
    <w:rsid w:val="00C342EB"/>
    <w:rsid w:val="00C3447A"/>
    <w:rsid w:val="00C34CC0"/>
    <w:rsid w:val="00C3620B"/>
    <w:rsid w:val="00C40609"/>
    <w:rsid w:val="00C40C2F"/>
    <w:rsid w:val="00C41103"/>
    <w:rsid w:val="00C416E1"/>
    <w:rsid w:val="00C446AA"/>
    <w:rsid w:val="00C45411"/>
    <w:rsid w:val="00C461FD"/>
    <w:rsid w:val="00C47BF8"/>
    <w:rsid w:val="00C47D92"/>
    <w:rsid w:val="00C5036D"/>
    <w:rsid w:val="00C51193"/>
    <w:rsid w:val="00C51B1C"/>
    <w:rsid w:val="00C533E1"/>
    <w:rsid w:val="00C53DCE"/>
    <w:rsid w:val="00C56DAF"/>
    <w:rsid w:val="00C57CCA"/>
    <w:rsid w:val="00C6484A"/>
    <w:rsid w:val="00C655F2"/>
    <w:rsid w:val="00C65B4C"/>
    <w:rsid w:val="00C65B61"/>
    <w:rsid w:val="00C70C5C"/>
    <w:rsid w:val="00C70E53"/>
    <w:rsid w:val="00C72979"/>
    <w:rsid w:val="00C77AF7"/>
    <w:rsid w:val="00C81529"/>
    <w:rsid w:val="00C81AE6"/>
    <w:rsid w:val="00C81BA6"/>
    <w:rsid w:val="00C82539"/>
    <w:rsid w:val="00C8377C"/>
    <w:rsid w:val="00C837B2"/>
    <w:rsid w:val="00C842E6"/>
    <w:rsid w:val="00C877CD"/>
    <w:rsid w:val="00C902E9"/>
    <w:rsid w:val="00C908B7"/>
    <w:rsid w:val="00C91D81"/>
    <w:rsid w:val="00C9224A"/>
    <w:rsid w:val="00C92A42"/>
    <w:rsid w:val="00C951F9"/>
    <w:rsid w:val="00C96DB4"/>
    <w:rsid w:val="00CA0786"/>
    <w:rsid w:val="00CA0A19"/>
    <w:rsid w:val="00CA18F2"/>
    <w:rsid w:val="00CA2EF0"/>
    <w:rsid w:val="00CA4871"/>
    <w:rsid w:val="00CA6722"/>
    <w:rsid w:val="00CA6D4E"/>
    <w:rsid w:val="00CA7B4B"/>
    <w:rsid w:val="00CA7BD2"/>
    <w:rsid w:val="00CB1C78"/>
    <w:rsid w:val="00CB1F6A"/>
    <w:rsid w:val="00CB36A8"/>
    <w:rsid w:val="00CB6B1F"/>
    <w:rsid w:val="00CB7B8E"/>
    <w:rsid w:val="00CC0D09"/>
    <w:rsid w:val="00CC139A"/>
    <w:rsid w:val="00CC1E7A"/>
    <w:rsid w:val="00CC402E"/>
    <w:rsid w:val="00CC42EF"/>
    <w:rsid w:val="00CC4F64"/>
    <w:rsid w:val="00CD058C"/>
    <w:rsid w:val="00CD26E3"/>
    <w:rsid w:val="00CD339B"/>
    <w:rsid w:val="00CD3B98"/>
    <w:rsid w:val="00CD4216"/>
    <w:rsid w:val="00CD518C"/>
    <w:rsid w:val="00CD6FD2"/>
    <w:rsid w:val="00CD730C"/>
    <w:rsid w:val="00CD733F"/>
    <w:rsid w:val="00CD7572"/>
    <w:rsid w:val="00CE0942"/>
    <w:rsid w:val="00CE7CA5"/>
    <w:rsid w:val="00CE7D48"/>
    <w:rsid w:val="00CF1D81"/>
    <w:rsid w:val="00CF2DC9"/>
    <w:rsid w:val="00CF406F"/>
    <w:rsid w:val="00CF4EF1"/>
    <w:rsid w:val="00CF5A24"/>
    <w:rsid w:val="00CF7BED"/>
    <w:rsid w:val="00CF7CB6"/>
    <w:rsid w:val="00D01DFA"/>
    <w:rsid w:val="00D02D18"/>
    <w:rsid w:val="00D03042"/>
    <w:rsid w:val="00D057A9"/>
    <w:rsid w:val="00D05ADE"/>
    <w:rsid w:val="00D06EDF"/>
    <w:rsid w:val="00D075BB"/>
    <w:rsid w:val="00D07A30"/>
    <w:rsid w:val="00D12404"/>
    <w:rsid w:val="00D12946"/>
    <w:rsid w:val="00D14DD3"/>
    <w:rsid w:val="00D15AB3"/>
    <w:rsid w:val="00D1712D"/>
    <w:rsid w:val="00D171F5"/>
    <w:rsid w:val="00D175EE"/>
    <w:rsid w:val="00D20899"/>
    <w:rsid w:val="00D24029"/>
    <w:rsid w:val="00D276EA"/>
    <w:rsid w:val="00D311AB"/>
    <w:rsid w:val="00D3156D"/>
    <w:rsid w:val="00D325A8"/>
    <w:rsid w:val="00D32D93"/>
    <w:rsid w:val="00D37CD0"/>
    <w:rsid w:val="00D414E5"/>
    <w:rsid w:val="00D44047"/>
    <w:rsid w:val="00D441BD"/>
    <w:rsid w:val="00D442AD"/>
    <w:rsid w:val="00D46441"/>
    <w:rsid w:val="00D50039"/>
    <w:rsid w:val="00D53C6C"/>
    <w:rsid w:val="00D54E6B"/>
    <w:rsid w:val="00D54FD7"/>
    <w:rsid w:val="00D5618A"/>
    <w:rsid w:val="00D5784B"/>
    <w:rsid w:val="00D61376"/>
    <w:rsid w:val="00D63EFB"/>
    <w:rsid w:val="00D6579B"/>
    <w:rsid w:val="00D658AF"/>
    <w:rsid w:val="00D71E04"/>
    <w:rsid w:val="00D730DB"/>
    <w:rsid w:val="00D732EF"/>
    <w:rsid w:val="00D80FC8"/>
    <w:rsid w:val="00D83DE9"/>
    <w:rsid w:val="00D8450D"/>
    <w:rsid w:val="00D85E89"/>
    <w:rsid w:val="00D860E8"/>
    <w:rsid w:val="00D95AF9"/>
    <w:rsid w:val="00D95F7C"/>
    <w:rsid w:val="00D978EC"/>
    <w:rsid w:val="00DA09C9"/>
    <w:rsid w:val="00DA1822"/>
    <w:rsid w:val="00DA1939"/>
    <w:rsid w:val="00DA1DA5"/>
    <w:rsid w:val="00DA59E3"/>
    <w:rsid w:val="00DA5C57"/>
    <w:rsid w:val="00DA7BC2"/>
    <w:rsid w:val="00DB0B57"/>
    <w:rsid w:val="00DB243C"/>
    <w:rsid w:val="00DB4BF5"/>
    <w:rsid w:val="00DB4F1D"/>
    <w:rsid w:val="00DB595A"/>
    <w:rsid w:val="00DB5E1F"/>
    <w:rsid w:val="00DB6EC4"/>
    <w:rsid w:val="00DB7F67"/>
    <w:rsid w:val="00DC095A"/>
    <w:rsid w:val="00DC19D8"/>
    <w:rsid w:val="00DC2613"/>
    <w:rsid w:val="00DC4512"/>
    <w:rsid w:val="00DC463D"/>
    <w:rsid w:val="00DC51A1"/>
    <w:rsid w:val="00DD0EED"/>
    <w:rsid w:val="00DD3691"/>
    <w:rsid w:val="00DD4B55"/>
    <w:rsid w:val="00DE1E90"/>
    <w:rsid w:val="00DE2046"/>
    <w:rsid w:val="00DE24E6"/>
    <w:rsid w:val="00DF07AD"/>
    <w:rsid w:val="00DF0F2E"/>
    <w:rsid w:val="00DF13CE"/>
    <w:rsid w:val="00DF1838"/>
    <w:rsid w:val="00DF3364"/>
    <w:rsid w:val="00DF55AE"/>
    <w:rsid w:val="00DF7E61"/>
    <w:rsid w:val="00E055BB"/>
    <w:rsid w:val="00E11988"/>
    <w:rsid w:val="00E15B4C"/>
    <w:rsid w:val="00E15DA9"/>
    <w:rsid w:val="00E2095D"/>
    <w:rsid w:val="00E23B62"/>
    <w:rsid w:val="00E26B20"/>
    <w:rsid w:val="00E271AB"/>
    <w:rsid w:val="00E3022D"/>
    <w:rsid w:val="00E30414"/>
    <w:rsid w:val="00E40769"/>
    <w:rsid w:val="00E42E8B"/>
    <w:rsid w:val="00E503E3"/>
    <w:rsid w:val="00E52D7E"/>
    <w:rsid w:val="00E5463B"/>
    <w:rsid w:val="00E55A3D"/>
    <w:rsid w:val="00E5700D"/>
    <w:rsid w:val="00E60F12"/>
    <w:rsid w:val="00E61437"/>
    <w:rsid w:val="00E62A30"/>
    <w:rsid w:val="00E62D24"/>
    <w:rsid w:val="00E652FB"/>
    <w:rsid w:val="00E66C20"/>
    <w:rsid w:val="00E71C46"/>
    <w:rsid w:val="00E72873"/>
    <w:rsid w:val="00E73C1B"/>
    <w:rsid w:val="00E74237"/>
    <w:rsid w:val="00E742FA"/>
    <w:rsid w:val="00E749C1"/>
    <w:rsid w:val="00E75ED2"/>
    <w:rsid w:val="00E7715E"/>
    <w:rsid w:val="00E80CF3"/>
    <w:rsid w:val="00E810A6"/>
    <w:rsid w:val="00E81EB9"/>
    <w:rsid w:val="00E8280C"/>
    <w:rsid w:val="00E82A8D"/>
    <w:rsid w:val="00E8361E"/>
    <w:rsid w:val="00E83E4C"/>
    <w:rsid w:val="00E84C65"/>
    <w:rsid w:val="00E86410"/>
    <w:rsid w:val="00E86F46"/>
    <w:rsid w:val="00E91933"/>
    <w:rsid w:val="00E92A81"/>
    <w:rsid w:val="00E969B1"/>
    <w:rsid w:val="00E96B5F"/>
    <w:rsid w:val="00EA08BC"/>
    <w:rsid w:val="00EA1709"/>
    <w:rsid w:val="00EA343E"/>
    <w:rsid w:val="00EA3A93"/>
    <w:rsid w:val="00EA6B1C"/>
    <w:rsid w:val="00EA6E35"/>
    <w:rsid w:val="00EB35AD"/>
    <w:rsid w:val="00EB557C"/>
    <w:rsid w:val="00EB6552"/>
    <w:rsid w:val="00EB7038"/>
    <w:rsid w:val="00EC18E6"/>
    <w:rsid w:val="00EC1984"/>
    <w:rsid w:val="00EC234C"/>
    <w:rsid w:val="00EC240C"/>
    <w:rsid w:val="00EC29FA"/>
    <w:rsid w:val="00EC550C"/>
    <w:rsid w:val="00ED08CA"/>
    <w:rsid w:val="00ED10D2"/>
    <w:rsid w:val="00ED3529"/>
    <w:rsid w:val="00ED4D17"/>
    <w:rsid w:val="00ED5797"/>
    <w:rsid w:val="00ED66C0"/>
    <w:rsid w:val="00ED6CAE"/>
    <w:rsid w:val="00EE0AD8"/>
    <w:rsid w:val="00EE501E"/>
    <w:rsid w:val="00EE5F1F"/>
    <w:rsid w:val="00EE5FD1"/>
    <w:rsid w:val="00EE660F"/>
    <w:rsid w:val="00EE6CD3"/>
    <w:rsid w:val="00EF11A5"/>
    <w:rsid w:val="00EF20D7"/>
    <w:rsid w:val="00EF3419"/>
    <w:rsid w:val="00EF5F22"/>
    <w:rsid w:val="00EF648B"/>
    <w:rsid w:val="00EF74E1"/>
    <w:rsid w:val="00F00728"/>
    <w:rsid w:val="00F0119C"/>
    <w:rsid w:val="00F02BDB"/>
    <w:rsid w:val="00F0441B"/>
    <w:rsid w:val="00F07623"/>
    <w:rsid w:val="00F10181"/>
    <w:rsid w:val="00F12311"/>
    <w:rsid w:val="00F126BE"/>
    <w:rsid w:val="00F12B02"/>
    <w:rsid w:val="00F14FAD"/>
    <w:rsid w:val="00F230F4"/>
    <w:rsid w:val="00F250D8"/>
    <w:rsid w:val="00F25A96"/>
    <w:rsid w:val="00F3136B"/>
    <w:rsid w:val="00F314F1"/>
    <w:rsid w:val="00F31BC6"/>
    <w:rsid w:val="00F32718"/>
    <w:rsid w:val="00F327EA"/>
    <w:rsid w:val="00F33641"/>
    <w:rsid w:val="00F34690"/>
    <w:rsid w:val="00F37319"/>
    <w:rsid w:val="00F37739"/>
    <w:rsid w:val="00F42842"/>
    <w:rsid w:val="00F42F23"/>
    <w:rsid w:val="00F43180"/>
    <w:rsid w:val="00F456FD"/>
    <w:rsid w:val="00F45BCA"/>
    <w:rsid w:val="00F45EEB"/>
    <w:rsid w:val="00F46E40"/>
    <w:rsid w:val="00F4760A"/>
    <w:rsid w:val="00F52620"/>
    <w:rsid w:val="00F529C5"/>
    <w:rsid w:val="00F52B8E"/>
    <w:rsid w:val="00F5389A"/>
    <w:rsid w:val="00F53CFD"/>
    <w:rsid w:val="00F54AF5"/>
    <w:rsid w:val="00F557E3"/>
    <w:rsid w:val="00F57B37"/>
    <w:rsid w:val="00F61E78"/>
    <w:rsid w:val="00F635C5"/>
    <w:rsid w:val="00F6694C"/>
    <w:rsid w:val="00F66BA6"/>
    <w:rsid w:val="00F70673"/>
    <w:rsid w:val="00F7095F"/>
    <w:rsid w:val="00F7122D"/>
    <w:rsid w:val="00F7137A"/>
    <w:rsid w:val="00F72CAF"/>
    <w:rsid w:val="00F7321E"/>
    <w:rsid w:val="00F736E3"/>
    <w:rsid w:val="00F767E8"/>
    <w:rsid w:val="00F81406"/>
    <w:rsid w:val="00F8305C"/>
    <w:rsid w:val="00F86A3F"/>
    <w:rsid w:val="00F90CD4"/>
    <w:rsid w:val="00F91297"/>
    <w:rsid w:val="00F9133B"/>
    <w:rsid w:val="00F963B6"/>
    <w:rsid w:val="00F963C7"/>
    <w:rsid w:val="00F96D91"/>
    <w:rsid w:val="00F97730"/>
    <w:rsid w:val="00FA0D7C"/>
    <w:rsid w:val="00FA22DF"/>
    <w:rsid w:val="00FA4822"/>
    <w:rsid w:val="00FA4AE7"/>
    <w:rsid w:val="00FA4DB5"/>
    <w:rsid w:val="00FA4E30"/>
    <w:rsid w:val="00FA4E93"/>
    <w:rsid w:val="00FA7779"/>
    <w:rsid w:val="00FB32A4"/>
    <w:rsid w:val="00FB3B62"/>
    <w:rsid w:val="00FB40E1"/>
    <w:rsid w:val="00FB57B6"/>
    <w:rsid w:val="00FB594D"/>
    <w:rsid w:val="00FB5A5B"/>
    <w:rsid w:val="00FB7BE9"/>
    <w:rsid w:val="00FC024C"/>
    <w:rsid w:val="00FC1884"/>
    <w:rsid w:val="00FC2164"/>
    <w:rsid w:val="00FC49BB"/>
    <w:rsid w:val="00FC6D07"/>
    <w:rsid w:val="00FC7082"/>
    <w:rsid w:val="00FC7B13"/>
    <w:rsid w:val="00FC7C15"/>
    <w:rsid w:val="00FD4CB0"/>
    <w:rsid w:val="00FD616B"/>
    <w:rsid w:val="00FD61E1"/>
    <w:rsid w:val="00FD798F"/>
    <w:rsid w:val="00FD7A0E"/>
    <w:rsid w:val="00FE03FC"/>
    <w:rsid w:val="00FE2F19"/>
    <w:rsid w:val="00FE367F"/>
    <w:rsid w:val="00FE3925"/>
    <w:rsid w:val="00FF05C4"/>
    <w:rsid w:val="00FF10C9"/>
    <w:rsid w:val="00FF29DC"/>
    <w:rsid w:val="00FF2C0E"/>
  </w:rsids>
  <m:mathPr>
    <m:mathFont m:val="Cambria Math"/>
    <m:brkBin m:val="before"/>
    <m:brkBinSub m:val="--"/>
    <m:smallFrac m:val="0"/>
    <m:dispDef m:val="0"/>
    <m:lMargin m:val="0"/>
    <m:rMargin m:val="0"/>
    <m:defJc m:val="centerGroup"/>
    <m:wrapRight/>
    <m:intLim m:val="subSup"/>
    <m:naryLim m:val="subSup"/>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0"/>
    <o:shapelayout v:ext="edit">
      <o:idmap v:ext="edit" data="1"/>
    </o:shapelayout>
  </w:shapeDefaults>
  <w:decimalSymbol w:val="."/>
  <w:listSeparator w:val=","/>
  <w15:docId w15:val="{41254225-B861-408F-8D4B-CEBA55111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98"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E55A3D"/>
    <w:pPr>
      <w:keepNext/>
      <w:keepLines/>
      <w:spacing w:before="520" w:after="440" w:line="440" w:lineRule="atLeast"/>
      <w:outlineLvl w:val="0"/>
    </w:pPr>
    <w:rPr>
      <w:rFonts w:ascii="Arial" w:hAnsi="Arial"/>
      <w:bCs/>
      <w:color w:val="007B4B"/>
      <w:sz w:val="44"/>
      <w:szCs w:val="44"/>
      <w:lang w:eastAsia="en-US"/>
    </w:rPr>
  </w:style>
  <w:style w:type="paragraph" w:styleId="Heading2">
    <w:name w:val="heading 2"/>
    <w:next w:val="DHHSbody"/>
    <w:link w:val="Heading2Char"/>
    <w:uiPriority w:val="1"/>
    <w:qFormat/>
    <w:rsid w:val="00E55A3D"/>
    <w:pPr>
      <w:keepNext/>
      <w:keepLines/>
      <w:spacing w:before="240" w:after="90" w:line="320" w:lineRule="atLeast"/>
      <w:outlineLvl w:val="1"/>
    </w:pPr>
    <w:rPr>
      <w:rFonts w:ascii="Arial" w:hAnsi="Arial"/>
      <w:b/>
      <w:color w:val="007B4B"/>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E55A3D"/>
    <w:rPr>
      <w:rFonts w:ascii="Arial" w:hAnsi="Arial"/>
      <w:bCs/>
      <w:color w:val="007B4B"/>
      <w:sz w:val="44"/>
      <w:szCs w:val="44"/>
      <w:lang w:eastAsia="en-US"/>
    </w:rPr>
  </w:style>
  <w:style w:type="character" w:customStyle="1" w:styleId="Heading2Char">
    <w:name w:val="Heading 2 Char"/>
    <w:link w:val="Heading2"/>
    <w:uiPriority w:val="1"/>
    <w:rsid w:val="00E55A3D"/>
    <w:rPr>
      <w:rFonts w:ascii="Arial" w:hAnsi="Arial"/>
      <w:b/>
      <w:color w:val="007B4B"/>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link w:val="FooterChar"/>
    <w:uiPriority w:val="99"/>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E55A3D"/>
    <w:pPr>
      <w:keepLines/>
      <w:spacing w:after="240" w:line="580" w:lineRule="atLeast"/>
    </w:pPr>
    <w:rPr>
      <w:rFonts w:ascii="Arial" w:hAnsi="Arial"/>
      <w:color w:val="007B4B"/>
      <w:sz w:val="50"/>
      <w:szCs w:val="24"/>
      <w:lang w:eastAsia="en-US"/>
    </w:rPr>
  </w:style>
  <w:style w:type="paragraph" w:styleId="FootnoteText">
    <w:name w:val="footnote text"/>
    <w:basedOn w:val="Normal"/>
    <w:link w:val="FootnoteTextChar"/>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uiPriority w:val="39"/>
    <w:rsid w:val="00862D33"/>
    <w:pPr>
      <w:ind w:left="800"/>
    </w:pPr>
  </w:style>
  <w:style w:type="paragraph" w:styleId="TOC6">
    <w:name w:val="toc 6"/>
    <w:basedOn w:val="Normal"/>
    <w:next w:val="Normal"/>
    <w:autoRedefine/>
    <w:uiPriority w:val="39"/>
    <w:rsid w:val="00862D33"/>
    <w:pPr>
      <w:ind w:left="1000"/>
    </w:pPr>
  </w:style>
  <w:style w:type="paragraph" w:styleId="TOC7">
    <w:name w:val="toc 7"/>
    <w:basedOn w:val="Normal"/>
    <w:next w:val="Normal"/>
    <w:autoRedefine/>
    <w:uiPriority w:val="39"/>
    <w:rsid w:val="00862D33"/>
    <w:pPr>
      <w:ind w:left="1200"/>
    </w:pPr>
  </w:style>
  <w:style w:type="paragraph" w:styleId="TOC8">
    <w:name w:val="toc 8"/>
    <w:basedOn w:val="Normal"/>
    <w:next w:val="Normal"/>
    <w:autoRedefine/>
    <w:uiPriority w:val="39"/>
    <w:rsid w:val="00862D33"/>
    <w:pPr>
      <w:ind w:left="1400"/>
    </w:pPr>
  </w:style>
  <w:style w:type="paragraph" w:styleId="TOC9">
    <w:name w:val="toc 9"/>
    <w:basedOn w:val="Normal"/>
    <w:next w:val="Normal"/>
    <w:autoRedefine/>
    <w:uiPriority w:val="39"/>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link w:val="DHHSbodyChar"/>
    <w:qFormat/>
    <w:rsid w:val="00E30414"/>
    <w:pPr>
      <w:spacing w:after="120" w:line="270" w:lineRule="atLeast"/>
    </w:pPr>
    <w:rPr>
      <w:rFonts w:ascii="Arial" w:eastAsia="Times" w:hAnsi="Arial"/>
      <w:lang w:eastAsia="en-US"/>
    </w:rPr>
  </w:style>
  <w:style w:type="paragraph" w:customStyle="1" w:styleId="DHHSbullet1">
    <w:name w:val="DHHS bullet 1"/>
    <w:basedOn w:val="DHHSbody"/>
    <w:link w:val="DHHSbullet1CharChar"/>
    <w:qFormat/>
    <w:rsid w:val="00CF7CB6"/>
    <w:pPr>
      <w:numPr>
        <w:numId w:val="1"/>
      </w:numPr>
      <w:spacing w:after="40"/>
    </w:pPr>
  </w:style>
  <w:style w:type="paragraph" w:customStyle="1" w:styleId="DHHSnumberloweralpha">
    <w:name w:val="DHHS number lower alpha"/>
    <w:basedOn w:val="DHHSbody"/>
    <w:uiPriority w:val="3"/>
    <w:qFormat/>
    <w:rsid w:val="00CF7CB6"/>
    <w:pPr>
      <w:numPr>
        <w:ilvl w:val="2"/>
        <w:numId w:val="2"/>
      </w:numPr>
    </w:pPr>
  </w:style>
  <w:style w:type="paragraph" w:customStyle="1" w:styleId="DHHSnumberloweralphaindent">
    <w:name w:val="DHHS number lower alpha indent"/>
    <w:basedOn w:val="DHHSbody"/>
    <w:uiPriority w:val="3"/>
    <w:qFormat/>
    <w:rsid w:val="00CF7CB6"/>
    <w:pPr>
      <w:numPr>
        <w:ilvl w:val="3"/>
        <w:numId w:val="2"/>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link w:val="DHHStabletextChar"/>
    <w:uiPriority w:val="3"/>
    <w:qFormat/>
    <w:rsid w:val="00E30414"/>
    <w:pPr>
      <w:spacing w:before="80" w:after="60"/>
    </w:pPr>
    <w:rPr>
      <w:rFonts w:ascii="Arial" w:hAnsi="Arial"/>
      <w:lang w:eastAsia="en-US"/>
    </w:rPr>
  </w:style>
  <w:style w:type="paragraph" w:customStyle="1" w:styleId="DHHStablecaption">
    <w:name w:val="DHHS table caption"/>
    <w:next w:val="DHHSbody"/>
    <w:link w:val="DHHStablecaptionChar"/>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link w:val="DHHSfigurecaptionChar"/>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qFormat/>
    <w:rsid w:val="00CF7CB6"/>
    <w:pPr>
      <w:numPr>
        <w:ilvl w:val="2"/>
        <w:numId w:val="1"/>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2"/>
      </w:numPr>
    </w:pPr>
  </w:style>
  <w:style w:type="paragraph" w:customStyle="1" w:styleId="DHHStablecolhead">
    <w:name w:val="DHHS table col head"/>
    <w:uiPriority w:val="3"/>
    <w:qFormat/>
    <w:rsid w:val="00E55A3D"/>
    <w:pPr>
      <w:spacing w:before="80" w:after="60"/>
    </w:pPr>
    <w:rPr>
      <w:rFonts w:ascii="Arial" w:hAnsi="Arial"/>
      <w:b/>
      <w:color w:val="007B4B"/>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link w:val="DHHSbullet1lastlineChar"/>
    <w:qFormat/>
    <w:rsid w:val="00CF7CB6"/>
    <w:pPr>
      <w:numPr>
        <w:ilvl w:val="1"/>
      </w:numPr>
      <w:spacing w:after="120"/>
    </w:pPr>
  </w:style>
  <w:style w:type="paragraph" w:customStyle="1" w:styleId="DHHSbullet2lastline">
    <w:name w:val="DHHS bullet 2 last line"/>
    <w:basedOn w:val="DHHSbullet2"/>
    <w:qFormat/>
    <w:rsid w:val="00CF7CB6"/>
    <w:pPr>
      <w:numPr>
        <w:ilvl w:val="3"/>
      </w:numPr>
      <w:spacing w:after="120"/>
    </w:pPr>
  </w:style>
  <w:style w:type="paragraph" w:customStyle="1" w:styleId="DHHStablebullet">
    <w:name w:val="DHHS table bullet"/>
    <w:basedOn w:val="DHHStabletext"/>
    <w:qFormat/>
    <w:rsid w:val="00CF7CB6"/>
    <w:pPr>
      <w:numPr>
        <w:ilvl w:val="6"/>
        <w:numId w:val="1"/>
      </w:numPr>
    </w:pPr>
  </w:style>
  <w:style w:type="paragraph" w:customStyle="1" w:styleId="DHHSTOCheadingreport">
    <w:name w:val="DHHS TOC heading report"/>
    <w:basedOn w:val="Heading1"/>
    <w:link w:val="DHHSTOCheadingreportChar"/>
    <w:uiPriority w:val="5"/>
    <w:rsid w:val="00E55A3D"/>
    <w:pPr>
      <w:spacing w:before="0"/>
      <w:outlineLvl w:val="9"/>
    </w:pPr>
  </w:style>
  <w:style w:type="character" w:customStyle="1" w:styleId="DHHSTOCheadingreportChar">
    <w:name w:val="DHHS TOC heading report Char"/>
    <w:link w:val="DHHSTOCheadingreport"/>
    <w:uiPriority w:val="5"/>
    <w:rsid w:val="00E55A3D"/>
    <w:rPr>
      <w:rFonts w:ascii="Arial" w:hAnsi="Arial"/>
      <w:bCs/>
      <w:color w:val="007B4B"/>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link w:val="DHHSquoteChar"/>
    <w:uiPriority w:val="4"/>
    <w:rsid w:val="00E75ED2"/>
    <w:pPr>
      <w:ind w:left="397"/>
    </w:pPr>
    <w:rPr>
      <w:szCs w:val="18"/>
    </w:rPr>
  </w:style>
  <w:style w:type="numbering" w:customStyle="1" w:styleId="ZZBullets">
    <w:name w:val="ZZ Bullets"/>
    <w:rsid w:val="00CF7CB6"/>
    <w:pPr>
      <w:numPr>
        <w:numId w:val="1"/>
      </w:numPr>
    </w:pPr>
  </w:style>
  <w:style w:type="paragraph" w:customStyle="1" w:styleId="DHHSbulletindent">
    <w:name w:val="DHHS bullet indent"/>
    <w:basedOn w:val="DHHSbody"/>
    <w:rsid w:val="00CF7CB6"/>
    <w:pPr>
      <w:numPr>
        <w:ilvl w:val="4"/>
        <w:numId w:val="1"/>
      </w:numPr>
      <w:spacing w:after="40"/>
    </w:pPr>
  </w:style>
  <w:style w:type="paragraph" w:customStyle="1" w:styleId="DHHSbulletindentlastline">
    <w:name w:val="DHHS bullet indent last line"/>
    <w:basedOn w:val="DHHSbody"/>
    <w:rsid w:val="00CF7CB6"/>
    <w:pPr>
      <w:numPr>
        <w:ilvl w:val="5"/>
        <w:numId w:val="1"/>
      </w:numPr>
    </w:pPr>
  </w:style>
  <w:style w:type="numbering" w:customStyle="1" w:styleId="ZZNumbers">
    <w:name w:val="ZZ Numbers"/>
    <w:rsid w:val="00CF7CB6"/>
    <w:pPr>
      <w:numPr>
        <w:numId w:val="2"/>
      </w:numPr>
    </w:pPr>
  </w:style>
  <w:style w:type="paragraph" w:customStyle="1" w:styleId="DHHSnumberlowerroman">
    <w:name w:val="DHHS number lower roman"/>
    <w:basedOn w:val="DHHSbody"/>
    <w:uiPriority w:val="3"/>
    <w:qFormat/>
    <w:rsid w:val="00CF7CB6"/>
    <w:pPr>
      <w:numPr>
        <w:ilvl w:val="4"/>
        <w:numId w:val="2"/>
      </w:numPr>
    </w:pPr>
  </w:style>
  <w:style w:type="paragraph" w:customStyle="1" w:styleId="DHHSnumberlowerromanindent">
    <w:name w:val="DHHS number lower roman indent"/>
    <w:basedOn w:val="DHHSbody"/>
    <w:uiPriority w:val="3"/>
    <w:qFormat/>
    <w:rsid w:val="00CF7CB6"/>
    <w:pPr>
      <w:numPr>
        <w:ilvl w:val="5"/>
        <w:numId w:val="2"/>
      </w:numPr>
    </w:pPr>
  </w:style>
  <w:style w:type="paragraph" w:customStyle="1" w:styleId="DHHSnumberdigitindent">
    <w:name w:val="DHHS number digit indent"/>
    <w:basedOn w:val="DHHSnumberloweralphaindent"/>
    <w:uiPriority w:val="3"/>
    <w:qFormat/>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character" w:styleId="CommentReference">
    <w:name w:val="annotation reference"/>
    <w:uiPriority w:val="99"/>
    <w:semiHidden/>
    <w:unhideWhenUsed/>
    <w:rsid w:val="00F45EEB"/>
    <w:rPr>
      <w:sz w:val="16"/>
      <w:szCs w:val="16"/>
    </w:rPr>
  </w:style>
  <w:style w:type="paragraph" w:styleId="CommentText">
    <w:name w:val="annotation text"/>
    <w:basedOn w:val="Normal"/>
    <w:link w:val="CommentTextChar"/>
    <w:uiPriority w:val="99"/>
    <w:unhideWhenUsed/>
    <w:rsid w:val="00F45EEB"/>
  </w:style>
  <w:style w:type="character" w:customStyle="1" w:styleId="CommentTextChar">
    <w:name w:val="Comment Text Char"/>
    <w:basedOn w:val="DefaultParagraphFont"/>
    <w:link w:val="CommentText"/>
    <w:uiPriority w:val="99"/>
    <w:rsid w:val="00F45EEB"/>
    <w:rPr>
      <w:rFonts w:ascii="Cambria" w:hAnsi="Cambria"/>
      <w:lang w:eastAsia="en-US"/>
    </w:rPr>
  </w:style>
  <w:style w:type="paragraph" w:styleId="BalloonText">
    <w:name w:val="Balloon Text"/>
    <w:basedOn w:val="Normal"/>
    <w:link w:val="BalloonTextChar"/>
    <w:uiPriority w:val="99"/>
    <w:semiHidden/>
    <w:unhideWhenUsed/>
    <w:rsid w:val="00F45EEB"/>
    <w:rPr>
      <w:rFonts w:ascii="Tahoma" w:hAnsi="Tahoma" w:cs="Tahoma"/>
      <w:sz w:val="16"/>
      <w:szCs w:val="16"/>
    </w:rPr>
  </w:style>
  <w:style w:type="character" w:customStyle="1" w:styleId="BalloonTextChar">
    <w:name w:val="Balloon Text Char"/>
    <w:basedOn w:val="DefaultParagraphFont"/>
    <w:link w:val="BalloonText"/>
    <w:uiPriority w:val="99"/>
    <w:semiHidden/>
    <w:rsid w:val="00F45EEB"/>
    <w:rPr>
      <w:rFonts w:ascii="Tahoma" w:hAnsi="Tahoma" w:cs="Tahoma"/>
      <w:sz w:val="16"/>
      <w:szCs w:val="16"/>
      <w:lang w:eastAsia="en-US"/>
    </w:rPr>
  </w:style>
  <w:style w:type="character" w:customStyle="1" w:styleId="DHHSbodyChar">
    <w:name w:val="DHHS body Char"/>
    <w:link w:val="DHHSbody"/>
    <w:rsid w:val="008F0389"/>
    <w:rPr>
      <w:rFonts w:ascii="Arial" w:eastAsia="Times" w:hAnsi="Arial"/>
      <w:lang w:eastAsia="en-US"/>
    </w:rPr>
  </w:style>
  <w:style w:type="character" w:customStyle="1" w:styleId="DHHSbullet1CharChar">
    <w:name w:val="DHHS bullet 1 Char Char"/>
    <w:link w:val="DHHSbullet1"/>
    <w:rsid w:val="008F0389"/>
    <w:rPr>
      <w:rFonts w:ascii="Arial" w:eastAsia="Times" w:hAnsi="Arial"/>
      <w:lang w:eastAsia="en-US"/>
    </w:rPr>
  </w:style>
  <w:style w:type="character" w:customStyle="1" w:styleId="DHHSbullet1lastlineChar">
    <w:name w:val="DHHS bullet 1 last line Char"/>
    <w:link w:val="DHHSbullet1lastline"/>
    <w:rsid w:val="008F0389"/>
    <w:rPr>
      <w:rFonts w:ascii="Arial" w:eastAsia="Times" w:hAnsi="Arial"/>
      <w:lang w:eastAsia="en-US"/>
    </w:rPr>
  </w:style>
  <w:style w:type="paragraph" w:customStyle="1" w:styleId="DHHSTOCheadingfactsheet">
    <w:name w:val="DHHS TOC heading fact sheet"/>
    <w:basedOn w:val="Heading2"/>
    <w:next w:val="DHHSbody"/>
    <w:link w:val="DHHSTOCheadingfactsheetChar"/>
    <w:uiPriority w:val="4"/>
    <w:rsid w:val="008F0389"/>
    <w:pPr>
      <w:spacing w:before="0" w:after="200"/>
      <w:outlineLvl w:val="9"/>
    </w:pPr>
    <w:rPr>
      <w:color w:val="004EA8"/>
    </w:rPr>
  </w:style>
  <w:style w:type="character" w:customStyle="1" w:styleId="DHHSTOCheadingfactsheetChar">
    <w:name w:val="DHHS TOC heading fact sheet Char"/>
    <w:link w:val="DHHSTOCheadingfactsheet"/>
    <w:uiPriority w:val="4"/>
    <w:rsid w:val="008F0389"/>
    <w:rPr>
      <w:rFonts w:ascii="Arial" w:hAnsi="Arial"/>
      <w:b/>
      <w:color w:val="004EA8"/>
      <w:sz w:val="28"/>
      <w:szCs w:val="28"/>
      <w:lang w:eastAsia="en-US"/>
    </w:rPr>
  </w:style>
  <w:style w:type="paragraph" w:customStyle="1" w:styleId="Sectionbreakfirstpage">
    <w:name w:val="Section break first page"/>
    <w:uiPriority w:val="5"/>
    <w:rsid w:val="008F0389"/>
    <w:pPr>
      <w:spacing w:after="400"/>
    </w:pPr>
    <w:rPr>
      <w:rFonts w:ascii="Arial" w:hAnsi="Arial"/>
      <w:lang w:eastAsia="en-US"/>
    </w:rPr>
  </w:style>
  <w:style w:type="paragraph" w:customStyle="1" w:styleId="DHHSmainheading">
    <w:name w:val="DHHS main heading"/>
    <w:uiPriority w:val="8"/>
    <w:rsid w:val="008F0389"/>
    <w:pPr>
      <w:spacing w:line="560" w:lineRule="atLeast"/>
    </w:pPr>
    <w:rPr>
      <w:rFonts w:ascii="Arial" w:hAnsi="Arial"/>
      <w:color w:val="FFFFFF"/>
      <w:sz w:val="50"/>
      <w:szCs w:val="50"/>
      <w:lang w:eastAsia="en-US"/>
    </w:rPr>
  </w:style>
  <w:style w:type="character" w:customStyle="1" w:styleId="DHHSquoteChar">
    <w:name w:val="DHHS quote Char"/>
    <w:link w:val="DHHSquote"/>
    <w:uiPriority w:val="4"/>
    <w:rsid w:val="008F0389"/>
    <w:rPr>
      <w:rFonts w:ascii="Arial" w:eastAsia="Times" w:hAnsi="Arial"/>
      <w:szCs w:val="18"/>
      <w:lang w:eastAsia="en-US"/>
    </w:rPr>
  </w:style>
  <w:style w:type="paragraph" w:customStyle="1" w:styleId="DHHSmainsubheading">
    <w:name w:val="DHHS main subheading"/>
    <w:uiPriority w:val="8"/>
    <w:rsid w:val="008F0389"/>
    <w:rPr>
      <w:rFonts w:ascii="Arial" w:hAnsi="Arial"/>
      <w:color w:val="FFFFFF"/>
      <w:sz w:val="28"/>
      <w:szCs w:val="24"/>
      <w:lang w:eastAsia="en-US"/>
    </w:rPr>
  </w:style>
  <w:style w:type="character" w:customStyle="1" w:styleId="FootnoteTextChar">
    <w:name w:val="Footnote Text Char"/>
    <w:link w:val="FootnoteText"/>
    <w:uiPriority w:val="8"/>
    <w:rsid w:val="008F0389"/>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8F0389"/>
    <w:pPr>
      <w:spacing w:line="240" w:lineRule="auto"/>
    </w:pPr>
    <w:rPr>
      <w:noProof/>
      <w:sz w:val="12"/>
    </w:rPr>
  </w:style>
  <w:style w:type="character" w:customStyle="1" w:styleId="DHHSfigurecaptionChar">
    <w:name w:val="DHHS figure caption Char"/>
    <w:link w:val="DHHSfigurecaption"/>
    <w:rsid w:val="008F0389"/>
    <w:rPr>
      <w:rFonts w:ascii="Arial" w:hAnsi="Arial"/>
      <w:b/>
      <w:lang w:eastAsia="en-US"/>
    </w:rPr>
  </w:style>
  <w:style w:type="paragraph" w:styleId="ListBullet">
    <w:name w:val="List Bullet"/>
    <w:basedOn w:val="Normal"/>
    <w:rsid w:val="008F0389"/>
    <w:pPr>
      <w:numPr>
        <w:numId w:val="5"/>
      </w:numPr>
    </w:pPr>
  </w:style>
  <w:style w:type="paragraph" w:styleId="Date">
    <w:name w:val="Date"/>
    <w:basedOn w:val="Normal"/>
    <w:next w:val="Normal"/>
    <w:link w:val="DateChar"/>
    <w:semiHidden/>
    <w:rsid w:val="008F0389"/>
  </w:style>
  <w:style w:type="character" w:customStyle="1" w:styleId="DateChar">
    <w:name w:val="Date Char"/>
    <w:basedOn w:val="DefaultParagraphFont"/>
    <w:link w:val="Date"/>
    <w:semiHidden/>
    <w:rsid w:val="008F0389"/>
    <w:rPr>
      <w:rFonts w:ascii="Cambria" w:hAnsi="Cambria"/>
      <w:lang w:eastAsia="en-US"/>
    </w:rPr>
  </w:style>
  <w:style w:type="paragraph" w:styleId="ListNumber">
    <w:name w:val="List Number"/>
    <w:basedOn w:val="Normal"/>
    <w:rsid w:val="008F0389"/>
    <w:pPr>
      <w:numPr>
        <w:numId w:val="7"/>
      </w:numPr>
    </w:pPr>
  </w:style>
  <w:style w:type="numbering" w:styleId="1ai">
    <w:name w:val="Outline List 1"/>
    <w:basedOn w:val="NoList"/>
    <w:rsid w:val="008F0389"/>
    <w:pPr>
      <w:numPr>
        <w:numId w:val="8"/>
      </w:numPr>
    </w:pPr>
  </w:style>
  <w:style w:type="paragraph" w:styleId="ListContinue3">
    <w:name w:val="List Continue 3"/>
    <w:basedOn w:val="Normal"/>
    <w:rsid w:val="008F0389"/>
    <w:pPr>
      <w:spacing w:after="120"/>
      <w:ind w:left="849"/>
    </w:pPr>
  </w:style>
  <w:style w:type="paragraph" w:styleId="ListBullet3">
    <w:name w:val="List Bullet 3"/>
    <w:basedOn w:val="Normal"/>
    <w:rsid w:val="008F0389"/>
    <w:pPr>
      <w:numPr>
        <w:numId w:val="6"/>
      </w:numPr>
    </w:pPr>
  </w:style>
  <w:style w:type="paragraph" w:styleId="BodyText">
    <w:name w:val="Body Text"/>
    <w:basedOn w:val="Normal"/>
    <w:link w:val="BodyTextChar"/>
    <w:rsid w:val="008F0389"/>
    <w:pPr>
      <w:spacing w:after="120"/>
    </w:pPr>
  </w:style>
  <w:style w:type="character" w:customStyle="1" w:styleId="BodyTextChar">
    <w:name w:val="Body Text Char"/>
    <w:basedOn w:val="DefaultParagraphFont"/>
    <w:link w:val="BodyText"/>
    <w:rsid w:val="008F0389"/>
    <w:rPr>
      <w:rFonts w:ascii="Cambria" w:hAnsi="Cambria"/>
      <w:lang w:eastAsia="en-US"/>
    </w:rPr>
  </w:style>
  <w:style w:type="character" w:customStyle="1" w:styleId="DHHStabletextChar">
    <w:name w:val="DHHS table text Char"/>
    <w:link w:val="DHHStabletext"/>
    <w:uiPriority w:val="3"/>
    <w:rsid w:val="008F0389"/>
    <w:rPr>
      <w:rFonts w:ascii="Arial" w:hAnsi="Arial"/>
      <w:lang w:eastAsia="en-US"/>
    </w:rPr>
  </w:style>
  <w:style w:type="character" w:customStyle="1" w:styleId="DHHStablecaptionChar">
    <w:name w:val="DHHS table caption Char"/>
    <w:link w:val="DHHStablecaption"/>
    <w:uiPriority w:val="3"/>
    <w:rsid w:val="008F0389"/>
    <w:rPr>
      <w:rFonts w:ascii="Arial" w:hAnsi="Arial"/>
      <w:b/>
      <w:lang w:eastAsia="en-US"/>
    </w:rPr>
  </w:style>
  <w:style w:type="paragraph" w:styleId="List2">
    <w:name w:val="List 2"/>
    <w:basedOn w:val="Normal"/>
    <w:rsid w:val="008F0389"/>
    <w:pPr>
      <w:ind w:left="566" w:hanging="283"/>
    </w:pPr>
  </w:style>
  <w:style w:type="numbering" w:customStyle="1" w:styleId="ZZBullets1">
    <w:name w:val="ZZ Bullets1"/>
    <w:rsid w:val="008F0389"/>
  </w:style>
  <w:style w:type="paragraph" w:styleId="CommentSubject">
    <w:name w:val="annotation subject"/>
    <w:basedOn w:val="CommentText"/>
    <w:next w:val="CommentText"/>
    <w:link w:val="CommentSubjectChar"/>
    <w:uiPriority w:val="99"/>
    <w:semiHidden/>
    <w:unhideWhenUsed/>
    <w:rsid w:val="008F0389"/>
    <w:rPr>
      <w:b/>
      <w:bCs/>
    </w:rPr>
  </w:style>
  <w:style w:type="character" w:customStyle="1" w:styleId="CommentSubjectChar">
    <w:name w:val="Comment Subject Char"/>
    <w:basedOn w:val="CommentTextChar"/>
    <w:link w:val="CommentSubject"/>
    <w:uiPriority w:val="99"/>
    <w:semiHidden/>
    <w:rsid w:val="008F0389"/>
    <w:rPr>
      <w:rFonts w:ascii="Cambria" w:hAnsi="Cambria"/>
      <w:b/>
      <w:bCs/>
      <w:lang w:eastAsia="en-US"/>
    </w:rPr>
  </w:style>
  <w:style w:type="paragraph" w:styleId="ListParagraph">
    <w:name w:val="List Paragraph"/>
    <w:basedOn w:val="Normal"/>
    <w:uiPriority w:val="34"/>
    <w:qFormat/>
    <w:rsid w:val="00B75097"/>
    <w:pPr>
      <w:ind w:left="720"/>
      <w:contextualSpacing/>
    </w:pPr>
  </w:style>
  <w:style w:type="character" w:customStyle="1" w:styleId="FooterChar">
    <w:name w:val="Footer Char"/>
    <w:basedOn w:val="DefaultParagraphFont"/>
    <w:link w:val="Footer"/>
    <w:uiPriority w:val="99"/>
    <w:rsid w:val="00981459"/>
    <w:rPr>
      <w:rFonts w:ascii="Arial" w:hAnsi="Arial" w:cs="Arial"/>
      <w:sz w:val="18"/>
      <w:szCs w:val="18"/>
      <w:lang w:eastAsia="en-US"/>
    </w:rPr>
  </w:style>
  <w:style w:type="paragraph" w:styleId="NormalWeb">
    <w:name w:val="Normal (Web)"/>
    <w:basedOn w:val="Normal"/>
    <w:uiPriority w:val="99"/>
    <w:semiHidden/>
    <w:unhideWhenUsed/>
    <w:rsid w:val="001323BA"/>
    <w:pPr>
      <w:spacing w:before="100" w:beforeAutospacing="1" w:after="100" w:afterAutospacing="1"/>
    </w:pPr>
    <w:rPr>
      <w:rFonts w:ascii="Times New Roman" w:hAnsi="Times New Roman"/>
      <w:sz w:val="24"/>
      <w:szCs w:val="24"/>
      <w:lang w:eastAsia="en-AU"/>
    </w:rPr>
  </w:style>
  <w:style w:type="table" w:styleId="MediumGrid3-Accent3">
    <w:name w:val="Medium Grid 3 Accent 3"/>
    <w:basedOn w:val="TableNormal"/>
    <w:uiPriority w:val="60"/>
    <w:rsid w:val="00403EC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styleId="Revision">
    <w:name w:val="Revision"/>
    <w:hidden/>
    <w:uiPriority w:val="71"/>
    <w:rsid w:val="009B61A3"/>
    <w:rPr>
      <w:rFonts w:ascii="Cambria" w:hAnsi="Cambria"/>
      <w:lang w:eastAsia="en-US"/>
    </w:rPr>
  </w:style>
  <w:style w:type="table" w:styleId="ColorfulList-Accent1">
    <w:name w:val="Colorful List Accent 1"/>
    <w:basedOn w:val="TableNormal"/>
    <w:uiPriority w:val="34"/>
    <w:qFormat/>
    <w:rsid w:val="0068195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ZZBullets2">
    <w:name w:val="ZZ Bullets2"/>
    <w:rsid w:val="00440F19"/>
  </w:style>
  <w:style w:type="character" w:styleId="Emphasis">
    <w:name w:val="Emphasis"/>
    <w:basedOn w:val="DefaultParagraphFont"/>
    <w:uiPriority w:val="20"/>
    <w:qFormat/>
    <w:rsid w:val="00E62D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mychild.gov.au/" TargetMode="External"/><Relationship Id="rId299" Type="http://schemas.openxmlformats.org/officeDocument/2006/relationships/hyperlink" Target="http://www.supportingcarers.snaicc.org.au/connecting-to-culture/cultural-protocols/" TargetMode="External"/><Relationship Id="rId303" Type="http://schemas.openxmlformats.org/officeDocument/2006/relationships/hyperlink" Target="http://kinshipcarersvictoria.org/" TargetMode="External"/><Relationship Id="rId21" Type="http://schemas.openxmlformats.org/officeDocument/2006/relationships/hyperlink" Target="https://www.bdm.vic.gov.au/" TargetMode="External"/><Relationship Id="rId42" Type="http://schemas.openxmlformats.org/officeDocument/2006/relationships/footer" Target="footer4.xml"/><Relationship Id="rId63" Type="http://schemas.openxmlformats.org/officeDocument/2006/relationships/hyperlink" Target="http://www.cpmanual.vic.gov.au/advice-and-protocols/advice/out-home-care/contact" TargetMode="External"/><Relationship Id="rId84" Type="http://schemas.openxmlformats.org/officeDocument/2006/relationships/hyperlink" Target="https://dhhs.vic.gov.au/disability" TargetMode="External"/><Relationship Id="rId138" Type="http://schemas.openxmlformats.org/officeDocument/2006/relationships/hyperlink" Target="http://www.education.vic.gov.au/school/teachers/health/Pages/oohcedplans.aspx" TargetMode="External"/><Relationship Id="rId159" Type="http://schemas.openxmlformats.org/officeDocument/2006/relationships/hyperlink" Target="http://www.education.vic.gov.au/Pages/default.aspx" TargetMode="External"/><Relationship Id="rId324" Type="http://schemas.openxmlformats.org/officeDocument/2006/relationships/hyperlink" Target="http://www.vacca.org/" TargetMode="External"/><Relationship Id="rId345" Type="http://schemas.openxmlformats.org/officeDocument/2006/relationships/hyperlink" Target="http://www.lccasa.org.au/" TargetMode="External"/><Relationship Id="rId170" Type="http://schemas.openxmlformats.org/officeDocument/2006/relationships/hyperlink" Target="file:///C:\Users\wille\Downloads\" TargetMode="External"/><Relationship Id="rId191" Type="http://schemas.openxmlformats.org/officeDocument/2006/relationships/hyperlink" Target="http://www.rch.org.au/dentistry/" TargetMode="External"/><Relationship Id="rId205" Type="http://schemas.openxmlformats.org/officeDocument/2006/relationships/hyperlink" Target="http://www.thenookieproject.org/" TargetMode="External"/><Relationship Id="rId226" Type="http://schemas.openxmlformats.org/officeDocument/2006/relationships/hyperlink" Target="https://headspace.org.au/" TargetMode="External"/><Relationship Id="rId247" Type="http://schemas.openxmlformats.org/officeDocument/2006/relationships/hyperlink" Target="http://onlinelibrary.wiley.com/doi/10.1111/ap.12299/full" TargetMode="External"/><Relationship Id="rId107" Type="http://schemas.openxmlformats.org/officeDocument/2006/relationships/hyperlink" Target="http://www.rainbowfamilies.com.au/" TargetMode="External"/><Relationship Id="rId268" Type="http://schemas.openxmlformats.org/officeDocument/2006/relationships/hyperlink" Target="https://www.casa.org.au/" TargetMode="External"/><Relationship Id="rId289" Type="http://schemas.openxmlformats.org/officeDocument/2006/relationships/hyperlink" Target="http://providers.dhhs.vic.gov.au/cims" TargetMode="External"/><Relationship Id="rId11" Type="http://schemas.openxmlformats.org/officeDocument/2006/relationships/hyperlink" Target="https://services.dhhs.vic.gov.au/kinship-care" TargetMode="External"/><Relationship Id="rId32" Type="http://schemas.openxmlformats.org/officeDocument/2006/relationships/hyperlink" Target="http://www.cpmanual.vic.gov.au/our-approach/best-interests-case-practice-model/child-development-and-trauma" TargetMode="External"/><Relationship Id="rId53" Type="http://schemas.openxmlformats.org/officeDocument/2006/relationships/hyperlink" Target="http://www.mirabelfoundation.org.au/" TargetMode="External"/><Relationship Id="rId74" Type="http://schemas.openxmlformats.org/officeDocument/2006/relationships/hyperlink" Target="https://www.telethonkids.org.au/" TargetMode="External"/><Relationship Id="rId128" Type="http://schemas.openxmlformats.org/officeDocument/2006/relationships/hyperlink" Target="http://www.education.vic.gov.au/school/teachers/health/Pages/oohc.aspx" TargetMode="External"/><Relationship Id="rId149" Type="http://schemas.openxmlformats.org/officeDocument/2006/relationships/hyperlink" Target="http://www.education.vic.gov.au/about/programs/bullystoppers/Pages/pledge.aspx" TargetMode="External"/><Relationship Id="rId314" Type="http://schemas.openxmlformats.org/officeDocument/2006/relationships/hyperlink" Target="http://www.fvpls.org/" TargetMode="External"/><Relationship Id="rId335" Type="http://schemas.openxmlformats.org/officeDocument/2006/relationships/hyperlink" Target="mailto:ncasa@austin.org.au" TargetMode="External"/><Relationship Id="rId5" Type="http://schemas.openxmlformats.org/officeDocument/2006/relationships/webSettings" Target="webSettings.xml"/><Relationship Id="rId95" Type="http://schemas.openxmlformats.org/officeDocument/2006/relationships/hyperlink" Target="http://idrs.org.au/makingsense/workers/" TargetMode="External"/><Relationship Id="rId160" Type="http://schemas.openxmlformats.org/officeDocument/2006/relationships/hyperlink" Target="https://www.pmc.gov.au/indigenous-affairs/education/indigenous-higher-education-units" TargetMode="External"/><Relationship Id="rId181" Type="http://schemas.openxmlformats.org/officeDocument/2006/relationships/hyperlink" Target="http://www.immunise.health.gov.au/internet/immunise/publishing.nsf/Content/about-immunisation-registers" TargetMode="External"/><Relationship Id="rId216" Type="http://schemas.openxmlformats.org/officeDocument/2006/relationships/hyperlink" Target="https://www.youtube.com/watch?v=UL4fPxW-nBQ" TargetMode="External"/><Relationship Id="rId237" Type="http://schemas.openxmlformats.org/officeDocument/2006/relationships/hyperlink" Target="http://www.kidsafe.com.au/" TargetMode="External"/><Relationship Id="rId258" Type="http://schemas.openxmlformats.org/officeDocument/2006/relationships/hyperlink" Target="http://www.childrenscourt.vic.gov.au/about-us/court-locations/metropolitan-courts" TargetMode="External"/><Relationship Id="rId279" Type="http://schemas.openxmlformats.org/officeDocument/2006/relationships/hyperlink" Target="mailto:south.feedback@dhhs.vic.gov.au" TargetMode="External"/><Relationship Id="rId22" Type="http://schemas.openxmlformats.org/officeDocument/2006/relationships/hyperlink" Target="https://www.bdm.vic.gov.au/koori-services/culturally-sensitive-services" TargetMode="External"/><Relationship Id="rId43" Type="http://schemas.openxmlformats.org/officeDocument/2006/relationships/hyperlink" Target="https://services.dhhs.vic.gov.au/support-home-based-carers-victoria" TargetMode="External"/><Relationship Id="rId64" Type="http://schemas.openxmlformats.org/officeDocument/2006/relationships/hyperlink" Target="http://www.cpmanual.vic.gov.au/" TargetMode="External"/><Relationship Id="rId118" Type="http://schemas.openxmlformats.org/officeDocument/2006/relationships/hyperlink" Target="https://www.mytime.net.au/" TargetMode="External"/><Relationship Id="rId139" Type="http://schemas.openxmlformats.org/officeDocument/2006/relationships/hyperlink" Target="http://www.education.vic.gov.au/marrung" TargetMode="External"/><Relationship Id="rId290" Type="http://schemas.openxmlformats.org/officeDocument/2006/relationships/hyperlink" Target="http://kinshipcarersvictoria.org/" TargetMode="External"/><Relationship Id="rId304" Type="http://schemas.openxmlformats.org/officeDocument/2006/relationships/hyperlink" Target="https://www.mirabelfoundation.org.au/" TargetMode="External"/><Relationship Id="rId325" Type="http://schemas.openxmlformats.org/officeDocument/2006/relationships/hyperlink" Target="http://vaccho.org.au/policy-advocacy/vacypa/" TargetMode="External"/><Relationship Id="rId346" Type="http://schemas.openxmlformats.org/officeDocument/2006/relationships/hyperlink" Target="http://www.msau-mdvs.org.au/" TargetMode="External"/><Relationship Id="rId85" Type="http://schemas.openxmlformats.org/officeDocument/2006/relationships/hyperlink" Target="https://www.humanservices.gov.au/individuals/services/centrelink/disability-support-pension" TargetMode="External"/><Relationship Id="rId150" Type="http://schemas.openxmlformats.org/officeDocument/2006/relationships/hyperlink" Target="https://kidshelpline.com.au/" TargetMode="External"/><Relationship Id="rId171" Type="http://schemas.openxmlformats.org/officeDocument/2006/relationships/hyperlink" Target="http://www.pbs.gov.au/pbs/home" TargetMode="External"/><Relationship Id="rId192" Type="http://schemas.openxmlformats.org/officeDocument/2006/relationships/hyperlink" Target="http://www.optometry.org.au/" TargetMode="External"/><Relationship Id="rId206" Type="http://schemas.openxmlformats.org/officeDocument/2006/relationships/hyperlink" Target="http://lovegoodbadugly.com/" TargetMode="External"/><Relationship Id="rId227" Type="http://schemas.openxmlformats.org/officeDocument/2006/relationships/hyperlink" Target="http://www.health.vic.gov.au/mentalhealthservices/child/index.htm" TargetMode="External"/><Relationship Id="rId248" Type="http://schemas.openxmlformats.org/officeDocument/2006/relationships/hyperlink" Target="https://www.dss.gov.au/our-responsibilities/families-and-children/benefits-payments/transition-to-independent-living-allowance-tila" TargetMode="External"/><Relationship Id="rId269" Type="http://schemas.openxmlformats.org/officeDocument/2006/relationships/hyperlink" Target="http://www.cpmanual.vic.gov.au/advice-and-protocols/service-descriptions/support-services/sexual-assault-services-including" TargetMode="External"/><Relationship Id="rId12" Type="http://schemas.openxmlformats.org/officeDocument/2006/relationships/hyperlink" Target="http://services.dhhs.vic.gov.au/charter-children-out-home-care" TargetMode="External"/><Relationship Id="rId33" Type="http://schemas.openxmlformats.org/officeDocument/2006/relationships/hyperlink" Target="http://kinshipcarersvictoria.org/" TargetMode="External"/><Relationship Id="rId108" Type="http://schemas.openxmlformats.org/officeDocument/2006/relationships/hyperlink" Target="http://www.rainbownetwork.com.au/" TargetMode="External"/><Relationship Id="rId129" Type="http://schemas.openxmlformats.org/officeDocument/2006/relationships/hyperlink" Target="http://www.education.vic.gov.au/school/teachers/health/Pages/oohcresources.aspx" TargetMode="External"/><Relationship Id="rId280" Type="http://schemas.openxmlformats.org/officeDocument/2006/relationships/hyperlink" Target="mailto:east.qualitycomplaints@dhhs.vic.gov.au" TargetMode="External"/><Relationship Id="rId315" Type="http://schemas.openxmlformats.org/officeDocument/2006/relationships/hyperlink" Target="http://koorieheritagetrust.com.au/" TargetMode="External"/><Relationship Id="rId336" Type="http://schemas.openxmlformats.org/officeDocument/2006/relationships/hyperlink" Target="http://www.austin.org.au/northerncasa" TargetMode="External"/><Relationship Id="rId54" Type="http://schemas.openxmlformats.org/officeDocument/2006/relationships/hyperlink" Target="http://www.pcafamilies.org.au/" TargetMode="External"/><Relationship Id="rId75" Type="http://schemas.openxmlformats.org/officeDocument/2006/relationships/hyperlink" Target="http://www.multiculturalaustralia.edu.au/" TargetMode="External"/><Relationship Id="rId96" Type="http://schemas.openxmlformats.org/officeDocument/2006/relationships/hyperlink" Target="http://www.scopeaust.org.au/age-group/early-years/" TargetMode="External"/><Relationship Id="rId140" Type="http://schemas.openxmlformats.org/officeDocument/2006/relationships/hyperlink" Target="http://www.education.vic.gov.au/about/research/Pages/transres.aspx" TargetMode="External"/><Relationship Id="rId161" Type="http://schemas.openxmlformats.org/officeDocument/2006/relationships/hyperlink" Target="https://www.humanservices.gov.au/customer/services/centrelink" TargetMode="External"/><Relationship Id="rId182" Type="http://schemas.openxmlformats.org/officeDocument/2006/relationships/hyperlink" Target="https://www2.health.vic.gov.au/public-health/immunisation" TargetMode="External"/><Relationship Id="rId217" Type="http://schemas.openxmlformats.org/officeDocument/2006/relationships/hyperlink" Target="http://www.fpv.org.au/" TargetMode="External"/><Relationship Id="rId6" Type="http://schemas.openxmlformats.org/officeDocument/2006/relationships/footnotes" Target="footnotes.xml"/><Relationship Id="rId238" Type="http://schemas.openxmlformats.org/officeDocument/2006/relationships/hyperlink" Target="https://www.vicroads.vic.gov.au/" TargetMode="External"/><Relationship Id="rId259" Type="http://schemas.openxmlformats.org/officeDocument/2006/relationships/hyperlink" Target="https://www.alrc.gov.au/publications/family-violence-national-legal-response-alrc-report-114" TargetMode="External"/><Relationship Id="rId23" Type="http://schemas.openxmlformats.org/officeDocument/2006/relationships/hyperlink" Target="http://www.cpmanual.vic.gov.au/policies-and-procedures/out-home-care/overnight-stays" TargetMode="External"/><Relationship Id="rId119" Type="http://schemas.openxmlformats.org/officeDocument/2006/relationships/hyperlink" Target="http://www.education.vic.gov.au/childhood/providers/funding/Pages/kinderdatacollection.aspx" TargetMode="External"/><Relationship Id="rId270" Type="http://schemas.openxmlformats.org/officeDocument/2006/relationships/hyperlink" Target="http://www.cpmanual.vic.gov.au/advice-and-protocols/advice/high-risk/sexual-exploitation/" TargetMode="External"/><Relationship Id="rId291" Type="http://schemas.openxmlformats.org/officeDocument/2006/relationships/hyperlink" Target="http://www.vaccho.org.au/om/our-membership/members/" TargetMode="External"/><Relationship Id="rId305" Type="http://schemas.openxmlformats.org/officeDocument/2006/relationships/hyperlink" Target="http://www.pcafamilies.org.au/" TargetMode="External"/><Relationship Id="rId326" Type="http://schemas.openxmlformats.org/officeDocument/2006/relationships/hyperlink" Target="https://www.education.gov.au/" TargetMode="External"/><Relationship Id="rId347" Type="http://schemas.openxmlformats.org/officeDocument/2006/relationships/hyperlink" Target="http://www.swcasa.org.au/" TargetMode="External"/><Relationship Id="rId44" Type="http://schemas.openxmlformats.org/officeDocument/2006/relationships/hyperlink" Target="https://services.dhhs.vic.gov.au/support-home-based-carers-victoria" TargetMode="External"/><Relationship Id="rId65" Type="http://schemas.openxmlformats.org/officeDocument/2006/relationships/hyperlink" Target="http://www.cpmanual.vic.gov.au/advice-and-protocols/information-sheets/contact/contact-kinship-carers" TargetMode="External"/><Relationship Id="rId86" Type="http://schemas.openxmlformats.org/officeDocument/2006/relationships/hyperlink" Target="http://www.daru.org.au/resource/exploring-the-possibilities-post-school-options-for-young-people-with-a-disability" TargetMode="External"/><Relationship Id="rId130" Type="http://schemas.openxmlformats.org/officeDocument/2006/relationships/hyperlink" Target="http://www.education.vic.gov.au/about/programs/health/Pages/lookout.aspx" TargetMode="External"/><Relationship Id="rId151" Type="http://schemas.openxmlformats.org/officeDocument/2006/relationships/hyperlink" Target="https://www.beyondblue.org.au/" TargetMode="External"/><Relationship Id="rId172" Type="http://schemas.openxmlformats.org/officeDocument/2006/relationships/hyperlink" Target="https://www.humanservices.gov.au/health-professionals/services/medicare/closing-gap-pbs-co-payment-measure" TargetMode="External"/><Relationship Id="rId193" Type="http://schemas.openxmlformats.org/officeDocument/2006/relationships/hyperlink" Target="https://audiology.asn.au/" TargetMode="External"/><Relationship Id="rId207" Type="http://schemas.openxmlformats.org/officeDocument/2006/relationships/hyperlink" Target="http://www.fpv.org.au/for-you/education/sex-education-talking-to-young-people" TargetMode="External"/><Relationship Id="rId228" Type="http://schemas.openxmlformats.org/officeDocument/2006/relationships/hyperlink" Target="http://www.health.gov.au/mentalhealth-betteraccess" TargetMode="External"/><Relationship Id="rId249" Type="http://schemas.openxmlformats.org/officeDocument/2006/relationships/hyperlink" Target="https://www.vicroads.vic.gov.au/licences/your-ps/get-your-ps/preparing-for-your-licence-test/l2p-learner-driver-mentor-program" TargetMode="External"/><Relationship Id="rId13" Type="http://schemas.openxmlformats.org/officeDocument/2006/relationships/hyperlink" Target="https://providers.dhhs.vic.gov.au/carers-recognition-act-2012" TargetMode="External"/><Relationship Id="rId109" Type="http://schemas.openxmlformats.org/officeDocument/2006/relationships/hyperlink" Target="http://www.carergateway.gov.au/" TargetMode="External"/><Relationship Id="rId260" Type="http://schemas.openxmlformats.org/officeDocument/2006/relationships/hyperlink" Target="http://www.familycourt.gov.au/" TargetMode="External"/><Relationship Id="rId281" Type="http://schemas.openxmlformats.org/officeDocument/2006/relationships/hyperlink" Target="mailto:west.feedback@dhhs.vic.gov.au" TargetMode="External"/><Relationship Id="rId316" Type="http://schemas.openxmlformats.org/officeDocument/2006/relationships/hyperlink" Target="http://koorieyouth.org.au/" TargetMode="External"/><Relationship Id="rId337" Type="http://schemas.openxmlformats.org/officeDocument/2006/relationships/hyperlink" Target="http://www.secasa.com.au" TargetMode="External"/><Relationship Id="rId34" Type="http://schemas.openxmlformats.org/officeDocument/2006/relationships/hyperlink" Target="http://www.cpmanual.vic.gov.au/advice-and-protocols/advice/aboriginal-children/responding-aboriginal-children" TargetMode="External"/><Relationship Id="rId55" Type="http://schemas.openxmlformats.org/officeDocument/2006/relationships/hyperlink" Target="https://services.dhhs.vic.gov.au/family-support" TargetMode="External"/><Relationship Id="rId76" Type="http://schemas.openxmlformats.org/officeDocument/2006/relationships/hyperlink" Target="https://aiatsis.gov.au/" TargetMode="External"/><Relationship Id="rId97" Type="http://schemas.openxmlformats.org/officeDocument/2006/relationships/hyperlink" Target="http://www.cyda.org.au/" TargetMode="External"/><Relationship Id="rId120" Type="http://schemas.openxmlformats.org/officeDocument/2006/relationships/hyperlink" Target="http://www.education.vic.gov.au/childhood/providers/funding/Pages/kinderdatacollection.aspx" TargetMode="External"/><Relationship Id="rId141" Type="http://schemas.openxmlformats.org/officeDocument/2006/relationships/hyperlink" Target="http://www.education.vic.gov.au/about/programs/health/Pages/csef.aspx" TargetMode="External"/><Relationship Id="rId7" Type="http://schemas.openxmlformats.org/officeDocument/2006/relationships/endnotes" Target="endnotes.xml"/><Relationship Id="rId162" Type="http://schemas.openxmlformats.org/officeDocument/2006/relationships/hyperlink" Target="http://www.australia.gov.au/information-and-services/jobs-and-workplace/employment-services-and-jobs/indigenous-employment" TargetMode="External"/><Relationship Id="rId183" Type="http://schemas.openxmlformats.org/officeDocument/2006/relationships/hyperlink" Target="https://www2.health.vic.gov.au/public-health/immunisation/vaccination-children/no-jab-no-play" TargetMode="External"/><Relationship Id="rId218" Type="http://schemas.openxmlformats.org/officeDocument/2006/relationships/hyperlink" Target="https://www.betterhealth.vic.gov.au/health/healthyliving/teenagers-and-sexual-issues" TargetMode="External"/><Relationship Id="rId239" Type="http://schemas.openxmlformats.org/officeDocument/2006/relationships/hyperlink" Target="https://providers.dhhs.vic.gov.au/emergency-preparedness" TargetMode="External"/><Relationship Id="rId250" Type="http://schemas.openxmlformats.org/officeDocument/2006/relationships/hyperlink" Target="http://www.familyrelationships.gov.au/Services/FRAL/Pages/default.aspx" TargetMode="External"/><Relationship Id="rId271" Type="http://schemas.openxmlformats.org/officeDocument/2006/relationships/hyperlink" Target="http://www.police.vic.gov.au/content.asp?Document_ID=43353" TargetMode="External"/><Relationship Id="rId292" Type="http://schemas.openxmlformats.org/officeDocument/2006/relationships/hyperlink" Target="https://services.dhhs.vic.gov.au/caring-children" TargetMode="External"/><Relationship Id="rId306" Type="http://schemas.openxmlformats.org/officeDocument/2006/relationships/hyperlink" Target="https://services.dhhs.vic.gov.au/kinship-care" TargetMode="External"/><Relationship Id="rId24" Type="http://schemas.openxmlformats.org/officeDocument/2006/relationships/hyperlink" Target="http://www.cpmanual.vic.gov.au/advice-and-protocols/advice/out-home-care/travel/passports" TargetMode="External"/><Relationship Id="rId45" Type="http://schemas.openxmlformats.org/officeDocument/2006/relationships/hyperlink" Target="https://services.dhhs.vic.gov.au/support-home-based-carers-victoria" TargetMode="External"/><Relationship Id="rId66" Type="http://schemas.openxmlformats.org/officeDocument/2006/relationships/hyperlink" Target="http://www.cpmanual.vic.gov.au/" TargetMode="External"/><Relationship Id="rId87" Type="http://schemas.openxmlformats.org/officeDocument/2006/relationships/hyperlink" Target="http://www.vic.gov.au/ndis.html" TargetMode="External"/><Relationship Id="rId110" Type="http://schemas.openxmlformats.org/officeDocument/2006/relationships/hyperlink" Target="http://www.opendoors.net.au/" TargetMode="External"/><Relationship Id="rId131" Type="http://schemas.openxmlformats.org/officeDocument/2006/relationships/hyperlink" Target="http://www.education.vic.gov.au/about/programs/health/Pages/navigator.aspx" TargetMode="External"/><Relationship Id="rId327" Type="http://schemas.openxmlformats.org/officeDocument/2006/relationships/hyperlink" Target="http://www.education.vic.gov.au/about/programs/health/Pages/lookout.aspx" TargetMode="External"/><Relationship Id="rId348" Type="http://schemas.openxmlformats.org/officeDocument/2006/relationships/hyperlink" Target="http://dhhs.vic.gov.au/publications/child-safe-standards" TargetMode="External"/><Relationship Id="rId152" Type="http://schemas.openxmlformats.org/officeDocument/2006/relationships/hyperlink" Target="https://www.lifeline.org.au/" TargetMode="External"/><Relationship Id="rId173" Type="http://schemas.openxmlformats.org/officeDocument/2006/relationships/hyperlink" Target="http://www.vaccho.org.au/om/our-membership/members" TargetMode="External"/><Relationship Id="rId194" Type="http://schemas.openxmlformats.org/officeDocument/2006/relationships/hyperlink" Target="https://audiology.asn.au/" TargetMode="External"/><Relationship Id="rId208" Type="http://schemas.openxmlformats.org/officeDocument/2006/relationships/hyperlink" Target="https://tuneinnotout.com/" TargetMode="External"/><Relationship Id="rId229" Type="http://schemas.openxmlformats.org/officeDocument/2006/relationships/hyperlink" Target="https://www2.health.vic.gov.au/alcohol-and-drugs/aod-treatment-services/aod-treatment-services-for-aboriginal-people" TargetMode="External"/><Relationship Id="rId240" Type="http://schemas.openxmlformats.org/officeDocument/2006/relationships/hyperlink" Target="http://www.cpmanual.vic.gov.au/advice-and-protocols/advice/out-home-care/administration/insurance-claims" TargetMode="External"/><Relationship Id="rId261" Type="http://schemas.openxmlformats.org/officeDocument/2006/relationships/hyperlink" Target="http://www.familyrelationships.gov.au/Services/FRAL/Pages/default.aspx" TargetMode="External"/><Relationship Id="rId14" Type="http://schemas.openxmlformats.org/officeDocument/2006/relationships/hyperlink" Target="http://services.dhhs.vic.gov.au/charter-children-out-home-care" TargetMode="External"/><Relationship Id="rId35" Type="http://schemas.openxmlformats.org/officeDocument/2006/relationships/hyperlink" Target="http://www.cpmanual.vic.gov.au/advice-and-protocols/advice/aboriginal-children/cultural-support-plans" TargetMode="External"/><Relationship Id="rId56" Type="http://schemas.openxmlformats.org/officeDocument/2006/relationships/hyperlink" Target="https://www.fcav.org.au/" TargetMode="External"/><Relationship Id="rId77" Type="http://schemas.openxmlformats.org/officeDocument/2006/relationships/hyperlink" Target="https://ccyp.vic.gov.au/child-safety/resources/guides-and-information-sheets/" TargetMode="External"/><Relationship Id="rId100" Type="http://schemas.openxmlformats.org/officeDocument/2006/relationships/hyperlink" Target="https://www.mytime.net.au/" TargetMode="External"/><Relationship Id="rId282" Type="http://schemas.openxmlformats.org/officeDocument/2006/relationships/hyperlink" Target="mailto:west.feedback@dhhs.vic.gov.au" TargetMode="External"/><Relationship Id="rId317" Type="http://schemas.openxmlformats.org/officeDocument/2006/relationships/hyperlink" Target="https://www.magabala.com/" TargetMode="External"/><Relationship Id="rId338" Type="http://schemas.openxmlformats.org/officeDocument/2006/relationships/hyperlink" Target="mailto:info@westcasa.org.au" TargetMode="External"/><Relationship Id="rId8" Type="http://schemas.openxmlformats.org/officeDocument/2006/relationships/image" Target="media/image1.png"/><Relationship Id="rId98" Type="http://schemas.openxmlformats.org/officeDocument/2006/relationships/hyperlink" Target="https://www.ecia.org.au/" TargetMode="External"/><Relationship Id="rId121" Type="http://schemas.openxmlformats.org/officeDocument/2006/relationships/hyperlink" Target="http://www.education.vic.gov.au/childhood/providers/needs/Pages/aboriginalsupport.aspx" TargetMode="External"/><Relationship Id="rId142" Type="http://schemas.openxmlformats.org/officeDocument/2006/relationships/hyperlink" Target="http://www.education.vic.gov.au/school/principals/spag/management/Pages/parentpayments.aspx" TargetMode="External"/><Relationship Id="rId163" Type="http://schemas.openxmlformats.org/officeDocument/2006/relationships/hyperlink" Target="https://www.jobaccess.gov.au/" TargetMode="External"/><Relationship Id="rId184" Type="http://schemas.openxmlformats.org/officeDocument/2006/relationships/hyperlink" Target="http://www.immunise.health.gov.au/internet/immunise/publishing.nsf/Content/national-immunisation-program-schedule" TargetMode="External"/><Relationship Id="rId219" Type="http://schemas.openxmlformats.org/officeDocument/2006/relationships/hyperlink" Target="http://www.cpmanual.vic.gov.au/our-approach/best-interests-case-practice-model/children-problem-sexual-behaviours-and-their/" TargetMode="External"/><Relationship Id="rId230" Type="http://schemas.openxmlformats.org/officeDocument/2006/relationships/hyperlink" Target="http://bunjilwarra.org.au/" TargetMode="External"/><Relationship Id="rId251" Type="http://schemas.openxmlformats.org/officeDocument/2006/relationships/hyperlink" Target="http://www.justice.vic.gov.au/" TargetMode="External"/><Relationship Id="rId25" Type="http://schemas.openxmlformats.org/officeDocument/2006/relationships/hyperlink" Target="https://www.thinkuknow.org.au/" TargetMode="External"/><Relationship Id="rId46" Type="http://schemas.openxmlformats.org/officeDocument/2006/relationships/hyperlink" Target="https://www.humanservices.gov.au/individuals/services/centrelink/grandparent-advisers" TargetMode="External"/><Relationship Id="rId67" Type="http://schemas.openxmlformats.org/officeDocument/2006/relationships/hyperlink" Target="https://www.vacca.org/about-us/return-country-framework/" TargetMode="External"/><Relationship Id="rId272" Type="http://schemas.openxmlformats.org/officeDocument/2006/relationships/hyperlink" Target="https://providers.dhhs.vic.gov.au/cims" TargetMode="External"/><Relationship Id="rId293" Type="http://schemas.openxmlformats.org/officeDocument/2006/relationships/hyperlink" Target="http://www.casa.org.au/" TargetMode="External"/><Relationship Id="rId307" Type="http://schemas.openxmlformats.org/officeDocument/2006/relationships/hyperlink" Target="https://www.yellowpages.com.au/vic/aboriginal-torres-strait-islander-associations-organisations-40592-category.html" TargetMode="External"/><Relationship Id="rId328" Type="http://schemas.openxmlformats.org/officeDocument/2006/relationships/hyperlink" Target="http://www.education.vic.gov.au/about/contact/Pages/wannikregional.aspx" TargetMode="External"/><Relationship Id="rId349" Type="http://schemas.openxmlformats.org/officeDocument/2006/relationships/hyperlink" Target="https://ccyp.vic.gov.au/" TargetMode="External"/><Relationship Id="rId20" Type="http://schemas.openxmlformats.org/officeDocument/2006/relationships/hyperlink" Target="http://www.cpmanual.vic.gov.au/advice-and-protocols/advice/out-home-care/administration/authorising-carers" TargetMode="External"/><Relationship Id="rId41" Type="http://schemas.openxmlformats.org/officeDocument/2006/relationships/footer" Target="footer3.xml"/><Relationship Id="rId62" Type="http://schemas.openxmlformats.org/officeDocument/2006/relationships/hyperlink" Target="http://www.mirabelfoundation.org.au/" TargetMode="External"/><Relationship Id="rId83" Type="http://schemas.openxmlformats.org/officeDocument/2006/relationships/hyperlink" Target="http://ddlsaustralia.org/" TargetMode="External"/><Relationship Id="rId88" Type="http://schemas.openxmlformats.org/officeDocument/2006/relationships/hyperlink" Target="http://raisingchildren.net.au/" TargetMode="External"/><Relationship Id="rId111" Type="http://schemas.openxmlformats.org/officeDocument/2006/relationships/hyperlink" Target="http://www.education.vic.gov.au/about/programs/health/Pages/safe-schools-coalition.aspx" TargetMode="External"/><Relationship Id="rId132" Type="http://schemas.openxmlformats.org/officeDocument/2006/relationships/hyperlink" Target="http://www.education.vic.gov.au/school/teachers/studentmanagement/Pages/sfys.aspx" TargetMode="External"/><Relationship Id="rId153" Type="http://schemas.openxmlformats.org/officeDocument/2006/relationships/hyperlink" Target="https://www.suicideline.org.au/" TargetMode="External"/><Relationship Id="rId174" Type="http://schemas.openxmlformats.org/officeDocument/2006/relationships/hyperlink" Target="http://www.vaccho.org.au/" TargetMode="External"/><Relationship Id="rId179" Type="http://schemas.openxmlformats.org/officeDocument/2006/relationships/hyperlink" Target="https://www.humanservices.gov.au/customer/services/medicare/australian-immunisation-register" TargetMode="External"/><Relationship Id="rId195" Type="http://schemas.openxmlformats.org/officeDocument/2006/relationships/hyperlink" Target="http://www.optometry.org.au/" TargetMode="External"/><Relationship Id="rId209" Type="http://schemas.openxmlformats.org/officeDocument/2006/relationships/hyperlink" Target="http://www.theline.org.au/" TargetMode="External"/><Relationship Id="rId190" Type="http://schemas.openxmlformats.org/officeDocument/2006/relationships/hyperlink" Target="http://www.cpmanual.vic.gov.au/advice-and-protocols/advice/out-home-care/health/dental-health-services" TargetMode="External"/><Relationship Id="rId204" Type="http://schemas.openxmlformats.org/officeDocument/2006/relationships/hyperlink" Target="http://www.dvrcv.org.au/" TargetMode="External"/><Relationship Id="rId220" Type="http://schemas.openxmlformats.org/officeDocument/2006/relationships/hyperlink" Target="http://www.cpmanual.vic.gov.au/our-approach/best-interests-case-practice-model/adolescents-sexually-abusive-behaviours" TargetMode="External"/><Relationship Id="rId225" Type="http://schemas.openxmlformats.org/officeDocument/2006/relationships/hyperlink" Target="http://www.cpmanual.vic.gov.au/advice-and-protocols/protocols/education-medical/mental-health" TargetMode="External"/><Relationship Id="rId241" Type="http://schemas.openxmlformats.org/officeDocument/2006/relationships/hyperlink" Target="https://www.kidsafevic.com.au/" TargetMode="External"/><Relationship Id="rId246" Type="http://schemas.openxmlformats.org/officeDocument/2006/relationships/hyperlink" Target="https://services.dhhs.vic.gov.au/applying-records" TargetMode="External"/><Relationship Id="rId267" Type="http://schemas.openxmlformats.org/officeDocument/2006/relationships/hyperlink" Target="http://www.cps.org.au/access-our-services/therapeutic-services/" TargetMode="External"/><Relationship Id="rId288" Type="http://schemas.openxmlformats.org/officeDocument/2006/relationships/hyperlink" Target="http://kinshipcarersvictoria.org/" TargetMode="External"/><Relationship Id="rId15" Type="http://schemas.openxmlformats.org/officeDocument/2006/relationships/hyperlink" Target="https://www.carersvictoria.org.au/web-assets/victorian-government/charter-supporting-care-ralationships/" TargetMode="External"/><Relationship Id="rId36" Type="http://schemas.openxmlformats.org/officeDocument/2006/relationships/hyperlink" Target="http://www.cpmanual.vic.gov.au/our-approach/privacy/information-sharing" TargetMode="External"/><Relationship Id="rId57" Type="http://schemas.openxmlformats.org/officeDocument/2006/relationships/hyperlink" Target="https://www.fcav.org.au/" TargetMode="External"/><Relationship Id="rId106" Type="http://schemas.openxmlformats.org/officeDocument/2006/relationships/hyperlink" Target="https://www.beyondblue.org.au/" TargetMode="External"/><Relationship Id="rId127" Type="http://schemas.openxmlformats.org/officeDocument/2006/relationships/hyperlink" Target="http://www.education.vic.gov.au/school/teachers/health/Pages/oohcedplans.aspx" TargetMode="External"/><Relationship Id="rId262" Type="http://schemas.openxmlformats.org/officeDocument/2006/relationships/hyperlink" Target="https://kidshelpline.com.au/" TargetMode="External"/><Relationship Id="rId283" Type="http://schemas.openxmlformats.org/officeDocument/2006/relationships/hyperlink" Target="https://www.dhhs.vic.gov.au/making-complaint" TargetMode="External"/><Relationship Id="rId313" Type="http://schemas.openxmlformats.org/officeDocument/2006/relationships/hyperlink" Target="http://www.supportingcarers.snaicc.org.au/connecting-to-culture/sorry-business/" TargetMode="External"/><Relationship Id="rId318" Type="http://schemas.openxmlformats.org/officeDocument/2006/relationships/hyperlink" Target="http://nit.com.au/" TargetMode="External"/><Relationship Id="rId339" Type="http://schemas.openxmlformats.org/officeDocument/2006/relationships/hyperlink" Target="http://www.westcasa.org.au" TargetMode="External"/><Relationship Id="rId10" Type="http://schemas.openxmlformats.org/officeDocument/2006/relationships/footer" Target="footer1.xml"/><Relationship Id="rId31" Type="http://schemas.openxmlformats.org/officeDocument/2006/relationships/hyperlink" Target="http://www.cpmanual.vic.gov.au/our-approach/best-interests-case-practice-model/child-development-and-trauma" TargetMode="External"/><Relationship Id="rId52" Type="http://schemas.openxmlformats.org/officeDocument/2006/relationships/hyperlink" Target="http://kinshipcarersvictoria.org" TargetMode="External"/><Relationship Id="rId73" Type="http://schemas.openxmlformats.org/officeDocument/2006/relationships/hyperlink" Target="http://www.australianstogether.org.au/stories/detail/indigenous-spirituality" TargetMode="External"/><Relationship Id="rId78" Type="http://schemas.openxmlformats.org/officeDocument/2006/relationships/hyperlink" Target="http://www.supportingcarers.snaicc.org.au/" TargetMode="External"/><Relationship Id="rId94" Type="http://schemas.openxmlformats.org/officeDocument/2006/relationships/hyperlink" Target="http://www.pregnancybirthbaby.org.au/disability-and-parenting-support" TargetMode="External"/><Relationship Id="rId99" Type="http://schemas.openxmlformats.org/officeDocument/2006/relationships/hyperlink" Target="https://www.livewire.org.au/" TargetMode="External"/><Relationship Id="rId101" Type="http://schemas.openxmlformats.org/officeDocument/2006/relationships/hyperlink" Target="http://www.nican.com.au/" TargetMode="External"/><Relationship Id="rId122" Type="http://schemas.openxmlformats.org/officeDocument/2006/relationships/hyperlink" Target="https://www.humanservices.gov.au/customer/subjects/payments-families" TargetMode="External"/><Relationship Id="rId143" Type="http://schemas.openxmlformats.org/officeDocument/2006/relationships/hyperlink" Target="http://www.education.vic.gov.au/training/learners/vet/Pages/feeexemptions.aspx" TargetMode="External"/><Relationship Id="rId148" Type="http://schemas.openxmlformats.org/officeDocument/2006/relationships/hyperlink" Target="http://www.education.vic.gov.au/about/programs/health/Pages/safe-schools-coalition.aspx/" TargetMode="External"/><Relationship Id="rId164" Type="http://schemas.openxmlformats.org/officeDocument/2006/relationships/hyperlink" Target="https://jobactive.gov.au/" TargetMode="External"/><Relationship Id="rId169" Type="http://schemas.openxmlformats.org/officeDocument/2006/relationships/hyperlink" Target="https://www.humanservices.gov.au/customer/services/medicare/medicare-card" TargetMode="External"/><Relationship Id="rId185" Type="http://schemas.openxmlformats.org/officeDocument/2006/relationships/hyperlink" Target="http://www.immunise.health.gov.au/internet/immunise/publishing.nsf/Content/aboriginal-and-torres-strait-islander-people" TargetMode="External"/><Relationship Id="rId334" Type="http://schemas.openxmlformats.org/officeDocument/2006/relationships/hyperlink" Target="http://www.rch.org.au/gatehouse" TargetMode="External"/><Relationship Id="rId350" Type="http://schemas.openxmlformats.org/officeDocument/2006/relationships/hyperlink" Target="https://providers.dhhs.vic.gov.au/child-safe-standards" TargetMode="External"/><Relationship Id="rId4" Type="http://schemas.openxmlformats.org/officeDocument/2006/relationships/settings" Target="settings.xml"/><Relationship Id="rId9" Type="http://schemas.openxmlformats.org/officeDocument/2006/relationships/header" Target="header1.xml"/><Relationship Id="rId180" Type="http://schemas.openxmlformats.org/officeDocument/2006/relationships/hyperlink" Target="https://www.humanservices.gov.au/customer/dhs/centrelink" TargetMode="External"/><Relationship Id="rId210" Type="http://schemas.openxmlformats.org/officeDocument/2006/relationships/hyperlink" Target="https://www.youtube.com/watch?v=wSF82AwSDiU" TargetMode="External"/><Relationship Id="rId215" Type="http://schemas.openxmlformats.org/officeDocument/2006/relationships/hyperlink" Target="https://www.youtube.com/watch?v=jKAehegqTvg" TargetMode="External"/><Relationship Id="rId236" Type="http://schemas.openxmlformats.org/officeDocument/2006/relationships/hyperlink" Target="https://www.vicroads.vic.gov.au/" TargetMode="External"/><Relationship Id="rId257" Type="http://schemas.openxmlformats.org/officeDocument/2006/relationships/hyperlink" Target="http://www.fvpls.org/" TargetMode="External"/><Relationship Id="rId278" Type="http://schemas.openxmlformats.org/officeDocument/2006/relationships/hyperlink" Target="mailto:north.feedback@dhhs.vic.gov.au" TargetMode="External"/><Relationship Id="rId26" Type="http://schemas.openxmlformats.org/officeDocument/2006/relationships/hyperlink" Target="https://www.esafety.gov.au/" TargetMode="External"/><Relationship Id="rId231" Type="http://schemas.openxmlformats.org/officeDocument/2006/relationships/hyperlink" Target="http://oohctoolbox.org.au/" TargetMode="External"/><Relationship Id="rId252" Type="http://schemas.openxmlformats.org/officeDocument/2006/relationships/hyperlink" Target="http://www.courtnetwork.com.au/" TargetMode="External"/><Relationship Id="rId273" Type="http://schemas.openxmlformats.org/officeDocument/2006/relationships/hyperlink" Target="https://ccyp.vic.gov.au/child-safety/resources/reportable-conduct-scheme-information-sheets/" TargetMode="External"/><Relationship Id="rId294" Type="http://schemas.openxmlformats.org/officeDocument/2006/relationships/hyperlink" Target="http://www.sacl.com.au/" TargetMode="External"/><Relationship Id="rId308" Type="http://schemas.openxmlformats.org/officeDocument/2006/relationships/hyperlink" Target="http://www.yellowpages.com.au/vic/aboriginal-torres-strait-islander-associations-organisations-40592-category.html" TargetMode="External"/><Relationship Id="rId329" Type="http://schemas.openxmlformats.org/officeDocument/2006/relationships/hyperlink" Target="https://www.secasa.com.au/pages/age-appropriate-sexual-behaviour-in-children-and-young-people/" TargetMode="External"/><Relationship Id="rId47" Type="http://schemas.openxmlformats.org/officeDocument/2006/relationships/hyperlink" Target="https://services.dhhs.vic.gov.au/support-home-based-carers-victoria" TargetMode="External"/><Relationship Id="rId68" Type="http://schemas.openxmlformats.org/officeDocument/2006/relationships/hyperlink" Target="https://www.vacca.org/product/caring-for-aboriginal-and-torres-strait-islander-children-in-out-of-home-care/%3e" TargetMode="External"/><Relationship Id="rId89" Type="http://schemas.openxmlformats.org/officeDocument/2006/relationships/hyperlink" Target="http://www.ydas.org.au/" TargetMode="External"/><Relationship Id="rId112" Type="http://schemas.openxmlformats.org/officeDocument/2006/relationships/hyperlink" Target="http://www.ysas.org.au/QBLTQI" TargetMode="External"/><Relationship Id="rId133" Type="http://schemas.openxmlformats.org/officeDocument/2006/relationships/hyperlink" Target="https://www.cfecfw.asn.au/for-carers/" TargetMode="External"/><Relationship Id="rId154" Type="http://schemas.openxmlformats.org/officeDocument/2006/relationships/hyperlink" Target="http://www.racismnoway.com.au/" TargetMode="External"/><Relationship Id="rId175" Type="http://schemas.openxmlformats.org/officeDocument/2006/relationships/hyperlink" Target="http://www.vahs.org.au/" TargetMode="External"/><Relationship Id="rId340" Type="http://schemas.openxmlformats.org/officeDocument/2006/relationships/hyperlink" Target="http://www.casa.org.au/ballarat" TargetMode="External"/><Relationship Id="rId196" Type="http://schemas.openxmlformats.org/officeDocument/2006/relationships/hyperlink" Target="http://www.aco.org.au/eye-care-services/eye-care-in-rural-victoria/aboriginal-services" TargetMode="External"/><Relationship Id="rId200" Type="http://schemas.openxmlformats.org/officeDocument/2006/relationships/hyperlink" Target="http://www.cpmanual.vic.gov.au/advice-and-protocols/advice/out-home-care/health/administration-medication" TargetMode="External"/><Relationship Id="rId16" Type="http://schemas.openxmlformats.org/officeDocument/2006/relationships/hyperlink" Target="http://www.woor-dungin.com.au/criminal-record-fact-sheets/" TargetMode="External"/><Relationship Id="rId221" Type="http://schemas.openxmlformats.org/officeDocument/2006/relationships/hyperlink" Target="http://www.casa.org.au/" TargetMode="External"/><Relationship Id="rId242" Type="http://schemas.openxmlformats.org/officeDocument/2006/relationships/hyperlink" Target="http://www.cpmanual.vic.gov.au/advice-and-protocols/advice/high-risk/home-environment-check/" TargetMode="External"/><Relationship Id="rId263" Type="http://schemas.openxmlformats.org/officeDocument/2006/relationships/hyperlink" Target="https://www2.health.vic.gov.au/primary-and-community-health/primary-care/nurse-on-call" TargetMode="External"/><Relationship Id="rId284" Type="http://schemas.openxmlformats.org/officeDocument/2006/relationships/hyperlink" Target="https://www.ombudsman.vic.gov.au/Complaints" TargetMode="External"/><Relationship Id="rId319" Type="http://schemas.openxmlformats.org/officeDocument/2006/relationships/hyperlink" Target="http://koorimail.com/" TargetMode="External"/><Relationship Id="rId37" Type="http://schemas.openxmlformats.org/officeDocument/2006/relationships/hyperlink" Target="http://www.cpmanual.vic.gov.au/advice-and-protocols/service-descriptions/out-home-care/looking-after-children" TargetMode="External"/><Relationship Id="rId58" Type="http://schemas.openxmlformats.org/officeDocument/2006/relationships/hyperlink" Target="http://kinshipcarersvictoria.org/" TargetMode="External"/><Relationship Id="rId79" Type="http://schemas.openxmlformats.org/officeDocument/2006/relationships/hyperlink" Target="http://fka.org.au/" TargetMode="External"/><Relationship Id="rId102" Type="http://schemas.openxmlformats.org/officeDocument/2006/relationships/hyperlink" Target="http://www.abc.net.au/rampup/" TargetMode="External"/><Relationship Id="rId123" Type="http://schemas.openxmlformats.org/officeDocument/2006/relationships/hyperlink" Target="https://www.education.gov.au/early-childhood-and-child-care" TargetMode="External"/><Relationship Id="rId144" Type="http://schemas.openxmlformats.org/officeDocument/2006/relationships/hyperlink" Target="https://www.humanservices.gov.au/customer/services/centrelink" TargetMode="External"/><Relationship Id="rId330" Type="http://schemas.openxmlformats.org/officeDocument/2006/relationships/hyperlink" Target="http://www.casa.org.au/" TargetMode="External"/><Relationship Id="rId90" Type="http://schemas.openxmlformats.org/officeDocument/2006/relationships/hyperlink" Target="http://www.odsc.vic.gov.au/" TargetMode="External"/><Relationship Id="rId165" Type="http://schemas.openxmlformats.org/officeDocument/2006/relationships/hyperlink" Target="https://www.myfuture.edu.au/" TargetMode="External"/><Relationship Id="rId186" Type="http://schemas.openxmlformats.org/officeDocument/2006/relationships/hyperlink" Target="http://www.immunise.health.gov.au/internet/immunise/publishing.nsf/Content/atsi-mob-report" TargetMode="External"/><Relationship Id="rId351" Type="http://schemas.openxmlformats.org/officeDocument/2006/relationships/hyperlink" Target="https://ccyp.vic.gov.au/child-safety/resources/reportable-conduct-scheme-information-sheets/" TargetMode="External"/><Relationship Id="rId211" Type="http://schemas.openxmlformats.org/officeDocument/2006/relationships/hyperlink" Target="https://www.youtube.com/watch?v=Soe7yjlFEJ8" TargetMode="External"/><Relationship Id="rId232" Type="http://schemas.openxmlformats.org/officeDocument/2006/relationships/hyperlink" Target="http://yodaa.org.au/" TargetMode="External"/><Relationship Id="rId253" Type="http://schemas.openxmlformats.org/officeDocument/2006/relationships/hyperlink" Target="http://www.childrenscourt.vic.gov.au/" TargetMode="External"/><Relationship Id="rId274" Type="http://schemas.openxmlformats.org/officeDocument/2006/relationships/hyperlink" Target="https://ccyp.vic.gov.au/reportable-conduct-scheme/" TargetMode="External"/><Relationship Id="rId295" Type="http://schemas.openxmlformats.org/officeDocument/2006/relationships/hyperlink" Target="https://www.1800respect.org.au/" TargetMode="External"/><Relationship Id="rId309" Type="http://schemas.openxmlformats.org/officeDocument/2006/relationships/hyperlink" Target="http://aiatsis.gov.au/" TargetMode="External"/><Relationship Id="rId27" Type="http://schemas.openxmlformats.org/officeDocument/2006/relationships/hyperlink" Target="http://www.education.vic.gov.au/about/programs/bullystoppers/Pages/acmivideo.aspx" TargetMode="External"/><Relationship Id="rId48" Type="http://schemas.openxmlformats.org/officeDocument/2006/relationships/hyperlink" Target="https://services.dhhs.vic.gov.au/support-home-based-carers-victoria" TargetMode="External"/><Relationship Id="rId69" Type="http://schemas.openxmlformats.org/officeDocument/2006/relationships/hyperlink" Target="http://www.snaicc.org.au/growing-up-our-way-aboriginal-and-torres-strait-islander-child-rearing-practices-matrix-2011-snaicc/" TargetMode="External"/><Relationship Id="rId113" Type="http://schemas.openxmlformats.org/officeDocument/2006/relationships/hyperlink" Target="https://minus18.org.au/" TargetMode="External"/><Relationship Id="rId134" Type="http://schemas.openxmlformats.org/officeDocument/2006/relationships/hyperlink" Target="https://urldefense.proofpoint.com/v2/url?u=https-3A__www.cfecfw.asn.au_for-2Dcarers_&amp;d=DwMGaQ&amp;c=JnBkUqWXzx2bz-3a05d47Q&amp;r=QUsyTvO4cO_YQk26kjcDYdCXREs14gUH47qQd4xHvdY&amp;m=iq4u_-zvvB0BfreWOEaopNvmPGohAk91JrbpncpN7PU&amp;s=1SQEUMhiUZRdXiBC2mqWkn-HFj-lJtVEuezDabuLa18&amp;e=" TargetMode="External"/><Relationship Id="rId320" Type="http://schemas.openxmlformats.org/officeDocument/2006/relationships/hyperlink" Target="http://www.deadlyvibe.com.au/" TargetMode="External"/><Relationship Id="rId80" Type="http://schemas.openxmlformats.org/officeDocument/2006/relationships/hyperlink" Target="https://www.ndis.gov.au/index.html" TargetMode="External"/><Relationship Id="rId155" Type="http://schemas.openxmlformats.org/officeDocument/2006/relationships/hyperlink" Target="https://au.reachout.com/" TargetMode="External"/><Relationship Id="rId176" Type="http://schemas.openxmlformats.org/officeDocument/2006/relationships/hyperlink" Target="http://www.healthinfonet.ecu.edu.au/key-resources/programs-projects?pid=1090" TargetMode="External"/><Relationship Id="rId197" Type="http://schemas.openxmlformats.org/officeDocument/2006/relationships/hyperlink" Target="http://www.vahs.org.au/" TargetMode="External"/><Relationship Id="rId341" Type="http://schemas.openxmlformats.org/officeDocument/2006/relationships/hyperlink" Target="http://www.barwoncasa.org/" TargetMode="External"/><Relationship Id="rId201" Type="http://schemas.openxmlformats.org/officeDocument/2006/relationships/hyperlink" Target="http://www.secasa.com.au/information-sheets/" TargetMode="External"/><Relationship Id="rId222" Type="http://schemas.openxmlformats.org/officeDocument/2006/relationships/hyperlink" Target="http://oohctoolbox.org.au/" TargetMode="External"/><Relationship Id="rId243" Type="http://schemas.openxmlformats.org/officeDocument/2006/relationships/hyperlink" Target="http://linkupvictoria.org.au/" TargetMode="External"/><Relationship Id="rId264" Type="http://schemas.openxmlformats.org/officeDocument/2006/relationships/hyperlink" Target="http://www.cpmanual.vic.gov.au/advice-and-protocols/advice/critical-incidents/missing-persons-report" TargetMode="External"/><Relationship Id="rId285" Type="http://schemas.openxmlformats.org/officeDocument/2006/relationships/hyperlink" Target="http://www.cpmanual.vic.gov.au/advice-and-protocols/advice/case-planning/internal-review-decisions" TargetMode="External"/><Relationship Id="rId17" Type="http://schemas.openxmlformats.org/officeDocument/2006/relationships/hyperlink" Target="http://www.cpmanual.vic.gov.au/advice-and-protocols/advice/out-home-care/kinship-placement/kinship-care-assessment" TargetMode="External"/><Relationship Id="rId38" Type="http://schemas.openxmlformats.org/officeDocument/2006/relationships/header" Target="header2.xml"/><Relationship Id="rId59" Type="http://schemas.openxmlformats.org/officeDocument/2006/relationships/hyperlink" Target="https://www.vacca.org/" TargetMode="External"/><Relationship Id="rId103" Type="http://schemas.openxmlformats.org/officeDocument/2006/relationships/hyperlink" Target="http://siblingsaustralia.org.au/" TargetMode="External"/><Relationship Id="rId124" Type="http://schemas.openxmlformats.org/officeDocument/2006/relationships/hyperlink" Target="https://www.education.gov.au/early-childhood-and-child-care" TargetMode="External"/><Relationship Id="rId310" Type="http://schemas.openxmlformats.org/officeDocument/2006/relationships/hyperlink" Target="https://www.vacca.org/product/caring-for-aboriginal-and-torres-strait-islander-children-in-out-of-home-care/%3e" TargetMode="External"/><Relationship Id="rId70" Type="http://schemas.openxmlformats.org/officeDocument/2006/relationships/hyperlink" Target="http://www.healthinfonet.ecu.edu.au/closing-the-gap" TargetMode="External"/><Relationship Id="rId91" Type="http://schemas.openxmlformats.org/officeDocument/2006/relationships/hyperlink" Target="http://fpdn.org.au/" TargetMode="External"/><Relationship Id="rId145" Type="http://schemas.openxmlformats.org/officeDocument/2006/relationships/hyperlink" Target="http://www.education.vic.gov.au/school/teachers/health/mentalhealth/Pages/safeminds.aspx" TargetMode="External"/><Relationship Id="rId166" Type="http://schemas.openxmlformats.org/officeDocument/2006/relationships/hyperlink" Target="https://www.employment.gov.au/transition-work" TargetMode="External"/><Relationship Id="rId187" Type="http://schemas.openxmlformats.org/officeDocument/2006/relationships/hyperlink" Target="https://www2.health.vic.gov.au/about/publications/factsheets/immunisation-children-out-of-home-care" TargetMode="External"/><Relationship Id="rId331" Type="http://schemas.openxmlformats.org/officeDocument/2006/relationships/hyperlink" Target="http://www.cpmanual.vic.gov.au/advice-and-protocols/advice/high-risk/therpeutic-treatment-reports-and-orders" TargetMode="External"/><Relationship Id="rId352"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hyperlink" Target="https://www.youtube.com/watch?v=Soe7yjlFEJ8" TargetMode="External"/><Relationship Id="rId233" Type="http://schemas.openxmlformats.org/officeDocument/2006/relationships/hyperlink" Target="http://www.ysas.org.au/" TargetMode="External"/><Relationship Id="rId254" Type="http://schemas.openxmlformats.org/officeDocument/2006/relationships/hyperlink" Target="http://www.childrenscourt.vic.gov.au/about-us/court-locations/country-courts" TargetMode="External"/><Relationship Id="rId28" Type="http://schemas.openxmlformats.org/officeDocument/2006/relationships/hyperlink" Target="https://www.afp.gov.au/what-we-do/services/child-protection/online-child-sex-exploitation" TargetMode="External"/><Relationship Id="rId49" Type="http://schemas.openxmlformats.org/officeDocument/2006/relationships/hyperlink" Target="https://www.humanservices.gov.au/customer/subjects/support-for-non-parent-carers" TargetMode="External"/><Relationship Id="rId114" Type="http://schemas.openxmlformats.org/officeDocument/2006/relationships/hyperlink" Target="http://www.education.vic.gov.au/marrung" TargetMode="External"/><Relationship Id="rId275" Type="http://schemas.openxmlformats.org/officeDocument/2006/relationships/hyperlink" Target="mailto:complaints.reception@dhhs.vic.gov.au" TargetMode="External"/><Relationship Id="rId296" Type="http://schemas.openxmlformats.org/officeDocument/2006/relationships/hyperlink" Target="https://ccyp.vic.gov.au/reportable-conduct-scheme/" TargetMode="External"/><Relationship Id="rId300" Type="http://schemas.openxmlformats.org/officeDocument/2006/relationships/hyperlink" Target="http://www.racgp.org.au/yourracgp/faculties/aboriginal/guides/cultural-protocols/" TargetMode="External"/><Relationship Id="rId60" Type="http://schemas.openxmlformats.org/officeDocument/2006/relationships/hyperlink" Target="http://www.snaicc.org.au" TargetMode="External"/><Relationship Id="rId81" Type="http://schemas.openxmlformats.org/officeDocument/2006/relationships/hyperlink" Target="https://www.ndis.gov.au/index.html" TargetMode="External"/><Relationship Id="rId135" Type="http://schemas.openxmlformats.org/officeDocument/2006/relationships/hyperlink" Target="http://www.education.vic.gov.au/about/programs/aboriginal/Pages/default.aspx" TargetMode="External"/><Relationship Id="rId156" Type="http://schemas.openxmlformats.org/officeDocument/2006/relationships/hyperlink" Target="https://www.ncab.org.au/" TargetMode="External"/><Relationship Id="rId177" Type="http://schemas.openxmlformats.org/officeDocument/2006/relationships/hyperlink" Target="http://www.rch.org.au/afsu/" TargetMode="External"/><Relationship Id="rId198" Type="http://schemas.openxmlformats.org/officeDocument/2006/relationships/hyperlink" Target="https://www.healthdirect.gov.au/after-hours-gp-helpline" TargetMode="External"/><Relationship Id="rId321" Type="http://schemas.openxmlformats.org/officeDocument/2006/relationships/hyperlink" Target="https://www.reconciliation.org.au/" TargetMode="External"/><Relationship Id="rId342" Type="http://schemas.openxmlformats.org/officeDocument/2006/relationships/hyperlink" Target="http://www.centreagainstviolence.org.au/" TargetMode="External"/><Relationship Id="rId202" Type="http://schemas.openxmlformats.org/officeDocument/2006/relationships/hyperlink" Target="https://www.youtube.com/watch?v=oQbei5JGiT8" TargetMode="External"/><Relationship Id="rId223" Type="http://schemas.openxmlformats.org/officeDocument/2006/relationships/hyperlink" Target="http://www.health.gov.au/internet/main/publishing.nsf/content/ohp-bbvs-atsi" TargetMode="External"/><Relationship Id="rId244" Type="http://schemas.openxmlformats.org/officeDocument/2006/relationships/hyperlink" Target="https://providers.dhhs.vic.gov.au/leaving-care" TargetMode="External"/><Relationship Id="rId18" Type="http://schemas.openxmlformats.org/officeDocument/2006/relationships/hyperlink" Target="http://www.cpmanual.vic.gov.au/policies-and-procedures/out-home-care/overnight-stays" TargetMode="External"/><Relationship Id="rId39" Type="http://schemas.openxmlformats.org/officeDocument/2006/relationships/header" Target="header3.xml"/><Relationship Id="rId265" Type="http://schemas.openxmlformats.org/officeDocument/2006/relationships/hyperlink" Target="http://www.cpmanual.vic.gov.au/advice-and-protocols/information-sheets/child-sexual-abuse-information/child-sexual-abuse-0" TargetMode="External"/><Relationship Id="rId286" Type="http://schemas.openxmlformats.org/officeDocument/2006/relationships/hyperlink" Target="http://www.dhs.vic.gov.au/home" TargetMode="External"/><Relationship Id="rId50" Type="http://schemas.openxmlformats.org/officeDocument/2006/relationships/hyperlink" Target="http://www.carercard.vic.gov.au" TargetMode="External"/><Relationship Id="rId104" Type="http://schemas.openxmlformats.org/officeDocument/2006/relationships/hyperlink" Target="http://lgbtihealth.org.au/communities/" TargetMode="External"/><Relationship Id="rId125" Type="http://schemas.openxmlformats.org/officeDocument/2006/relationships/hyperlink" Target="https://services.dhhs.vic.gov.au/support-home-based-carers-victoria" TargetMode="External"/><Relationship Id="rId146" Type="http://schemas.openxmlformats.org/officeDocument/2006/relationships/hyperlink" Target="http://www.safeschoolscoalition.org.au/" TargetMode="External"/><Relationship Id="rId167" Type="http://schemas.openxmlformats.org/officeDocument/2006/relationships/hyperlink" Target="https://www.betterhealth.vic.gov.au/" TargetMode="External"/><Relationship Id="rId188" Type="http://schemas.openxmlformats.org/officeDocument/2006/relationships/hyperlink" Target="https://www.dhsv.org.au/home" TargetMode="External"/><Relationship Id="rId311" Type="http://schemas.openxmlformats.org/officeDocument/2006/relationships/hyperlink" Target="https://ccyp.vic.gov.au/" TargetMode="External"/><Relationship Id="rId332" Type="http://schemas.openxmlformats.org/officeDocument/2006/relationships/hyperlink" Target="http://www.casahouse.com.au/" TargetMode="External"/><Relationship Id="rId353" Type="http://schemas.openxmlformats.org/officeDocument/2006/relationships/theme" Target="theme/theme1.xml"/><Relationship Id="rId71" Type="http://schemas.openxmlformats.org/officeDocument/2006/relationships/hyperlink" Target="https://dhhs.vic.gov.au/publications/aboriginal-children-aboriginal-care-program" TargetMode="External"/><Relationship Id="rId92" Type="http://schemas.openxmlformats.org/officeDocument/2006/relationships/hyperlink" Target="https://www.missionaustralia.com.au/what-we-do/family-children-services/support-for-parents-carers" TargetMode="External"/><Relationship Id="rId213" Type="http://schemas.openxmlformats.org/officeDocument/2006/relationships/hyperlink" Target="https://www.youtube.com/watch?v=Soe7yjlFEJ8" TargetMode="External"/><Relationship Id="rId234" Type="http://schemas.openxmlformats.org/officeDocument/2006/relationships/hyperlink" Target="http://www.directline.org.au/service-finder" TargetMode="External"/><Relationship Id="rId2" Type="http://schemas.openxmlformats.org/officeDocument/2006/relationships/numbering" Target="numbering.xml"/><Relationship Id="rId29" Type="http://schemas.openxmlformats.org/officeDocument/2006/relationships/hyperlink" Target="http://www.cpmanual.vic.gov.au/our-approach/best-interests-case-practice-model" TargetMode="External"/><Relationship Id="rId255" Type="http://schemas.openxmlformats.org/officeDocument/2006/relationships/hyperlink" Target="http://www.cpmanual.vic.gov.au/advice-and-protocols/advice/court/preparation-court/legal-representation-children" TargetMode="External"/><Relationship Id="rId276" Type="http://schemas.openxmlformats.org/officeDocument/2006/relationships/hyperlink" Target="https://www.dhhs.vic.gov.au/making-complaint" TargetMode="External"/><Relationship Id="rId297" Type="http://schemas.openxmlformats.org/officeDocument/2006/relationships/hyperlink" Target="http://www.1800respect.org.au/" TargetMode="External"/><Relationship Id="rId40" Type="http://schemas.openxmlformats.org/officeDocument/2006/relationships/footer" Target="footer2.xml"/><Relationship Id="rId115" Type="http://schemas.openxmlformats.org/officeDocument/2006/relationships/hyperlink" Target="http://www.education.vic.gov.au/childhood/providers/needs/Pages/aboriginalsupport.aspx" TargetMode="External"/><Relationship Id="rId136" Type="http://schemas.openxmlformats.org/officeDocument/2006/relationships/hyperlink" Target="http://www.education.vic.gov.au/school/teachers/health/Pages/oohcpartneragreement.aspx" TargetMode="External"/><Relationship Id="rId157" Type="http://schemas.openxmlformats.org/officeDocument/2006/relationships/hyperlink" Target="https://myfuture.edu.au" TargetMode="External"/><Relationship Id="rId178" Type="http://schemas.openxmlformats.org/officeDocument/2006/relationships/hyperlink" Target="http://www.education.vic.gov.au/childhood/providers/funding/Pages/amchigrants.aspx" TargetMode="External"/><Relationship Id="rId301" Type="http://schemas.openxmlformats.org/officeDocument/2006/relationships/hyperlink" Target="http://www.cpmanual.vic.gov.au/our-approach/best-interests-case-practice-model/adolescents-sexually-abusive-behaviours" TargetMode="External"/><Relationship Id="rId322" Type="http://schemas.openxmlformats.org/officeDocument/2006/relationships/hyperlink" Target="http://www.snaicc.org.au/" TargetMode="External"/><Relationship Id="rId343" Type="http://schemas.openxmlformats.org/officeDocument/2006/relationships/hyperlink" Target="http://www.gcasa.org.au/" TargetMode="External"/><Relationship Id="rId61" Type="http://schemas.openxmlformats.org/officeDocument/2006/relationships/hyperlink" Target="http://www.pcafamilies.org.au/" TargetMode="External"/><Relationship Id="rId82" Type="http://schemas.openxmlformats.org/officeDocument/2006/relationships/hyperlink" Target="http://acd.org.au/" TargetMode="External"/><Relationship Id="rId199" Type="http://schemas.openxmlformats.org/officeDocument/2006/relationships/hyperlink" Target="https://www2.health.vic.gov.au/hospitals-and-health-services/public-hospitals-victoria" TargetMode="External"/><Relationship Id="rId203" Type="http://schemas.openxmlformats.org/officeDocument/2006/relationships/hyperlink" Target="https://www.youtube.com/watch?v=iYhCn0jf46U" TargetMode="External"/><Relationship Id="rId19" Type="http://schemas.openxmlformats.org/officeDocument/2006/relationships/hyperlink" Target="https://www.bdm.vic.gov.au/" TargetMode="External"/><Relationship Id="rId224" Type="http://schemas.openxmlformats.org/officeDocument/2006/relationships/hyperlink" Target="http://www.vaccho.org.au/wd/kmhp/" TargetMode="External"/><Relationship Id="rId245" Type="http://schemas.openxmlformats.org/officeDocument/2006/relationships/hyperlink" Target="http://www.create.org.au/" TargetMode="External"/><Relationship Id="rId266" Type="http://schemas.openxmlformats.org/officeDocument/2006/relationships/hyperlink" Target="https://providers.dhhs.vic.gov.au/criminal-offences-improve-responses-child-sex-abuse" TargetMode="External"/><Relationship Id="rId287" Type="http://schemas.openxmlformats.org/officeDocument/2006/relationships/hyperlink" Target="https://www.dhhs.vic.gov.au/making-complaint" TargetMode="External"/><Relationship Id="rId30" Type="http://schemas.openxmlformats.org/officeDocument/2006/relationships/hyperlink" Target="https://www.vacca.org/" TargetMode="External"/><Relationship Id="rId105" Type="http://schemas.openxmlformats.org/officeDocument/2006/relationships/hyperlink" Target="https://create.org.au/resources/lgbtq/" TargetMode="External"/><Relationship Id="rId126" Type="http://schemas.openxmlformats.org/officeDocument/2006/relationships/hyperlink" Target="http://www.education.vic.gov.au/about/contact/Pages/wannikregional.aspx" TargetMode="External"/><Relationship Id="rId147" Type="http://schemas.openxmlformats.org/officeDocument/2006/relationships/hyperlink" Target="https://www.cfecfw.asn.au/raising-expectations/" TargetMode="External"/><Relationship Id="rId168" Type="http://schemas.openxmlformats.org/officeDocument/2006/relationships/hyperlink" Target="https://www.humanservices.gov.au/customer/forms/ss050" TargetMode="External"/><Relationship Id="rId312" Type="http://schemas.openxmlformats.org/officeDocument/2006/relationships/hyperlink" Target="http://www.snaicc.org.au/product/growing-up-our-way-child-rearing-practices-matrix/" TargetMode="External"/><Relationship Id="rId333" Type="http://schemas.openxmlformats.org/officeDocument/2006/relationships/hyperlink" Target="http://www.easternhealth.org.au/services/ambulatory-community-services/eastern-centre-against-sexual-assault" TargetMode="External"/><Relationship Id="rId51" Type="http://schemas.openxmlformats.org/officeDocument/2006/relationships/hyperlink" Target="https://services.dhhs.vic.gov.au/kinship-care" TargetMode="External"/><Relationship Id="rId72" Type="http://schemas.openxmlformats.org/officeDocument/2006/relationships/hyperlink" Target="https://www.lowitja.org.au/" TargetMode="External"/><Relationship Id="rId93" Type="http://schemas.openxmlformats.org/officeDocument/2006/relationships/hyperlink" Target="https://www.mychild.gov.au/families-carers/support" TargetMode="External"/><Relationship Id="rId189" Type="http://schemas.openxmlformats.org/officeDocument/2006/relationships/hyperlink" Target="http://www.vahs.org.au/" TargetMode="External"/><Relationship Id="rId3" Type="http://schemas.openxmlformats.org/officeDocument/2006/relationships/styles" Target="styles.xml"/><Relationship Id="rId214" Type="http://schemas.openxmlformats.org/officeDocument/2006/relationships/hyperlink" Target="https://www.youtube.com/watch?v=jKAehegqTvg" TargetMode="External"/><Relationship Id="rId235" Type="http://schemas.openxmlformats.org/officeDocument/2006/relationships/hyperlink" Target="http://www.kidsafe.com.au/" TargetMode="External"/><Relationship Id="rId256" Type="http://schemas.openxmlformats.org/officeDocument/2006/relationships/hyperlink" Target="http://vals.org.au/about/" TargetMode="External"/><Relationship Id="rId277" Type="http://schemas.openxmlformats.org/officeDocument/2006/relationships/hyperlink" Target="mailto:north.feedback@dhhs.vic.gov.au" TargetMode="External"/><Relationship Id="rId298" Type="http://schemas.openxmlformats.org/officeDocument/2006/relationships/hyperlink" Target="https://apps.indigenous.gov.au/cultural_protocol.htm" TargetMode="External"/><Relationship Id="rId116" Type="http://schemas.openxmlformats.org/officeDocument/2006/relationships/hyperlink" Target="http://www.education.vic.gov.au/childhood/providers/edcare/Pages/outofhomecare.aspx" TargetMode="External"/><Relationship Id="rId137" Type="http://schemas.openxmlformats.org/officeDocument/2006/relationships/hyperlink" Target="http://www.education.vic.gov.au/school/teachers/health/Pages/oohcpartneragreement.aspx" TargetMode="External"/><Relationship Id="rId158" Type="http://schemas.openxmlformats.org/officeDocument/2006/relationships/hyperlink" Target="http://studyassist.gov.au/sites/StudyAssist/" TargetMode="External"/><Relationship Id="rId302" Type="http://schemas.openxmlformats.org/officeDocument/2006/relationships/hyperlink" Target="https://create.org.au/" TargetMode="External"/><Relationship Id="rId323" Type="http://schemas.openxmlformats.org/officeDocument/2006/relationships/hyperlink" Target="http://www.snaicc.org.au/" TargetMode="External"/><Relationship Id="rId344" Type="http://schemas.openxmlformats.org/officeDocument/2006/relationships/hyperlink" Target="http://www.gvcasa.com.a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bravehearts.org.au/services/for-young-people/" TargetMode="External"/><Relationship Id="rId1" Type="http://schemas.openxmlformats.org/officeDocument/2006/relationships/hyperlink" Target="http://www.education.vic.gov.au/childhood/providers/edcare/Pages/veyladf.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Report%2004%20Green%20772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60946-C638-4CB5-A201-F6E98C1FC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Report 04 Green 7726.dot</Template>
  <TotalTime>1</TotalTime>
  <Pages>172</Pages>
  <Words>65479</Words>
  <Characters>400063</Characters>
  <Application>Microsoft Office Word</Application>
  <DocSecurity>0</DocSecurity>
  <Lines>3333</Lines>
  <Paragraphs>929</Paragraphs>
  <ScaleCrop>false</ScaleCrop>
  <HeadingPairs>
    <vt:vector size="2" baseType="variant">
      <vt:variant>
        <vt:lpstr>Title</vt:lpstr>
      </vt:variant>
      <vt:variant>
        <vt:i4>1</vt:i4>
      </vt:variant>
    </vt:vector>
  </HeadingPairs>
  <TitlesOfParts>
    <vt:vector size="1" baseType="lpstr">
      <vt:lpstr>Manual for kinship carers</vt:lpstr>
    </vt:vector>
  </TitlesOfParts>
  <Company>Department of Health and Human Services</Company>
  <LinksUpToDate>false</LinksUpToDate>
  <CharactersWithSpaces>464613</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1114162</vt:i4>
      </vt:variant>
      <vt:variant>
        <vt:i4>44</vt:i4>
      </vt:variant>
      <vt:variant>
        <vt:i4>0</vt:i4>
      </vt:variant>
      <vt:variant>
        <vt:i4>5</vt:i4>
      </vt:variant>
      <vt:variant>
        <vt:lpwstr/>
      </vt:variant>
      <vt:variant>
        <vt:lpwstr>_Toc442704413</vt:lpwstr>
      </vt:variant>
      <vt:variant>
        <vt:i4>1114162</vt:i4>
      </vt:variant>
      <vt:variant>
        <vt:i4>38</vt:i4>
      </vt:variant>
      <vt:variant>
        <vt:i4>0</vt:i4>
      </vt:variant>
      <vt:variant>
        <vt:i4>5</vt:i4>
      </vt:variant>
      <vt:variant>
        <vt:lpwstr/>
      </vt:variant>
      <vt:variant>
        <vt:lpwstr>_Toc442704412</vt:lpwstr>
      </vt:variant>
      <vt:variant>
        <vt:i4>1114162</vt:i4>
      </vt:variant>
      <vt:variant>
        <vt:i4>32</vt:i4>
      </vt:variant>
      <vt:variant>
        <vt:i4>0</vt:i4>
      </vt:variant>
      <vt:variant>
        <vt:i4>5</vt:i4>
      </vt:variant>
      <vt:variant>
        <vt:lpwstr/>
      </vt:variant>
      <vt:variant>
        <vt:lpwstr>_Toc442704411</vt:lpwstr>
      </vt:variant>
      <vt:variant>
        <vt:i4>1114162</vt:i4>
      </vt:variant>
      <vt:variant>
        <vt:i4>26</vt:i4>
      </vt:variant>
      <vt:variant>
        <vt:i4>0</vt:i4>
      </vt:variant>
      <vt:variant>
        <vt:i4>5</vt:i4>
      </vt:variant>
      <vt:variant>
        <vt:lpwstr/>
      </vt:variant>
      <vt:variant>
        <vt:lpwstr>_Toc442704410</vt:lpwstr>
      </vt:variant>
      <vt:variant>
        <vt:i4>1048626</vt:i4>
      </vt:variant>
      <vt:variant>
        <vt:i4>20</vt:i4>
      </vt:variant>
      <vt:variant>
        <vt:i4>0</vt:i4>
      </vt:variant>
      <vt:variant>
        <vt:i4>5</vt:i4>
      </vt:variant>
      <vt:variant>
        <vt:lpwstr/>
      </vt:variant>
      <vt:variant>
        <vt:lpwstr>_Toc442704409</vt:lpwstr>
      </vt:variant>
      <vt:variant>
        <vt:i4>1048626</vt:i4>
      </vt:variant>
      <vt:variant>
        <vt:i4>14</vt:i4>
      </vt:variant>
      <vt:variant>
        <vt:i4>0</vt:i4>
      </vt:variant>
      <vt:variant>
        <vt:i4>5</vt:i4>
      </vt:variant>
      <vt:variant>
        <vt:lpwstr/>
      </vt:variant>
      <vt:variant>
        <vt:lpwstr>_Toc442704408</vt:lpwstr>
      </vt:variant>
      <vt:variant>
        <vt:i4>1048626</vt:i4>
      </vt:variant>
      <vt:variant>
        <vt:i4>8</vt:i4>
      </vt:variant>
      <vt:variant>
        <vt:i4>0</vt:i4>
      </vt:variant>
      <vt:variant>
        <vt:i4>5</vt:i4>
      </vt:variant>
      <vt:variant>
        <vt:lpwstr/>
      </vt:variant>
      <vt:variant>
        <vt:lpwstr>_Toc442704407</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for kinship carers</dc:title>
  <dc:subject>kinship carers</dc:subject>
  <dc:creator>Department of Health and Human Services</dc:creator>
  <cp:keywords>kinship; carer; manual</cp:keywords>
  <cp:lastModifiedBy>Caroline Hardy (DHHS)</cp:lastModifiedBy>
  <cp:revision>2</cp:revision>
  <cp:lastPrinted>2015-08-24T03:33:00Z</cp:lastPrinted>
  <dcterms:created xsi:type="dcterms:W3CDTF">2019-03-26T02:01:00Z</dcterms:created>
  <dcterms:modified xsi:type="dcterms:W3CDTF">2019-03-26T02:01:00Z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