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31BA" w14:textId="071C0A04" w:rsidR="0074696E" w:rsidRPr="00173903" w:rsidRDefault="000214AA" w:rsidP="00AD784C">
      <w:pPr>
        <w:pStyle w:val="Spacerparatopoffirstpage"/>
        <w:rPr>
          <w:rFonts w:ascii="Dubai" w:hAnsi="Dubai" w:cs="Dubai"/>
        </w:rPr>
      </w:pPr>
      <w:r w:rsidRPr="00173903">
        <w:rPr>
          <w:rFonts w:ascii="Dubai" w:hAnsi="Dubai" w:cs="Dubai"/>
          <w:lang w:val="en-US" w:eastAsia="zh-CN"/>
        </w:rPr>
        <w:drawing>
          <wp:anchor distT="0" distB="0" distL="114300" distR="114300" simplePos="0" relativeHeight="251658240" behindDoc="1" locked="1" layoutInCell="1" allowOverlap="1" wp14:anchorId="436539DB" wp14:editId="2ECE43F3">
            <wp:simplePos x="0" y="0"/>
            <wp:positionH relativeFrom="page">
              <wp:posOffset>1905</wp:posOffset>
            </wp:positionH>
            <wp:positionV relativeFrom="page">
              <wp:posOffset>0</wp:posOffset>
            </wp:positionV>
            <wp:extent cx="7555230" cy="2080260"/>
            <wp:effectExtent l="0" t="0" r="762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8690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5523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58C7A" w14:textId="77777777" w:rsidR="00A62D44" w:rsidRPr="00173903" w:rsidRDefault="00A62D44" w:rsidP="004C6EEE">
      <w:pPr>
        <w:pStyle w:val="Sectionbreakfirstpage"/>
        <w:rPr>
          <w:rFonts w:ascii="Dubai" w:hAnsi="Dubai" w:cs="Dubai"/>
        </w:rPr>
        <w:sectPr w:rsidR="00A62D44" w:rsidRPr="00173903" w:rsidSect="00575A06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985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DB62AA" w:rsidRPr="00173903" w14:paraId="5DA51B75" w14:textId="77777777" w:rsidTr="00E4612F">
        <w:trPr>
          <w:trHeight w:val="1418"/>
          <w:jc w:val="right"/>
        </w:trPr>
        <w:tc>
          <w:tcPr>
            <w:tcW w:w="7655" w:type="dxa"/>
          </w:tcPr>
          <w:p w14:paraId="620B1157" w14:textId="59B8F8E5" w:rsidR="00AD784C" w:rsidRPr="00173903" w:rsidRDefault="0031669C" w:rsidP="0031669C">
            <w:pPr>
              <w:pStyle w:val="Documenttitle"/>
              <w:bidi/>
              <w:spacing w:line="240" w:lineRule="auto"/>
              <w:rPr>
                <w:rFonts w:ascii="Dubai" w:hAnsi="Dubai" w:cs="Dubai"/>
                <w:bCs/>
              </w:rPr>
            </w:pPr>
            <w:r w:rsidRPr="00173903">
              <w:rPr>
                <w:rFonts w:ascii="Dubai" w:hAnsi="Dubai" w:cs="Dubai"/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8AF0F3" wp14:editId="0C578E25">
                      <wp:simplePos x="0" y="0"/>
                      <wp:positionH relativeFrom="page">
                        <wp:posOffset>-678180</wp:posOffset>
                      </wp:positionH>
                      <wp:positionV relativeFrom="paragraph">
                        <wp:posOffset>1278890</wp:posOffset>
                      </wp:positionV>
                      <wp:extent cx="1407226" cy="427511"/>
                      <wp:effectExtent l="0" t="0" r="0" b="0"/>
                      <wp:wrapNone/>
                      <wp:docPr id="180882503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226" cy="4275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33C15C" w14:textId="77777777" w:rsidR="000214AA" w:rsidRPr="00B61B3E" w:rsidRDefault="000214AA" w:rsidP="000214AA">
                                  <w:pPr>
                                    <w:rPr>
                                      <w:rFonts w:ascii="Dubai" w:hAnsi="Dubai" w:cs="Dubai"/>
                                    </w:rPr>
                                  </w:pPr>
                                  <w:r w:rsidRPr="00B61B3E">
                                    <w:rPr>
                                      <w:rFonts w:ascii="Dubai" w:hAnsi="Dubai" w:cs="Dubai"/>
                                    </w:rPr>
                                    <w:t xml:space="preserve">Arabic | </w:t>
                                  </w:r>
                                  <w:r w:rsidRPr="00B61B3E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العربية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AF0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53.4pt;margin-top:100.7pt;width:110.8pt;height:33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" filled="f" stroked="f" strokeweight=".5pt">
                      <v:textbox>
                        <w:txbxContent>
                          <w:p w14:paraId="0033C15C" w14:textId="77777777" w:rsidR="000214AA" w:rsidRPr="00B61B3E" w:rsidRDefault="000214AA" w:rsidP="000214AA">
                            <w:pPr>
                              <w:rPr>
                                <w:rFonts w:ascii="Dubai" w:hAnsi="Dubai" w:cs="Dubai"/>
                              </w:rPr>
                            </w:pPr>
                            <w:r w:rsidRPr="00B61B3E">
                              <w:rPr>
                                <w:rFonts w:ascii="Dubai" w:hAnsi="Dubai" w:cs="Dubai"/>
                              </w:rPr>
                              <w:t xml:space="preserve">Arabic | </w:t>
                            </w:r>
                            <w:r w:rsidRPr="00B61B3E">
                              <w:rPr>
                                <w:rFonts w:ascii="Dubai" w:hAnsi="Dubai" w:cs="Dubai"/>
                                <w:rtl/>
                              </w:rPr>
                              <w:t>العربية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02959" w:rsidRPr="00173903">
              <w:rPr>
                <w:rFonts w:ascii="Dubai" w:hAnsi="Dubai" w:cs="Dubai"/>
                <w:bCs/>
                <w:rtl/>
                <w:lang w:val="ar"/>
              </w:rPr>
              <w:t xml:space="preserve">برنامج المساعدة عند الضائقة </w:t>
            </w:r>
            <w:r w:rsidR="006932B0" w:rsidRPr="00173903">
              <w:rPr>
                <w:rFonts w:ascii="Dubai" w:hAnsi="Dubai" w:cs="Dubai"/>
                <w:bCs/>
                <w:szCs w:val="44"/>
                <w:rtl/>
                <w:lang w:val="ar" w:bidi="ar"/>
              </w:rPr>
              <w:br/>
            </w:r>
            <w:r w:rsidR="00002959" w:rsidRPr="00173903">
              <w:rPr>
                <w:rFonts w:ascii="Dubai" w:hAnsi="Dubai" w:cs="Dubai"/>
                <w:bCs/>
                <w:rtl/>
                <w:lang w:val="ar"/>
              </w:rPr>
              <w:t xml:space="preserve">الشخصية - معلومات عامة </w:t>
            </w:r>
          </w:p>
        </w:tc>
      </w:tr>
      <w:tr w:rsidR="00DB62AA" w:rsidRPr="00173903" w14:paraId="0B0F6E50" w14:textId="77777777" w:rsidTr="00E4612F">
        <w:trPr>
          <w:trHeight w:val="1247"/>
          <w:jc w:val="right"/>
        </w:trPr>
        <w:tc>
          <w:tcPr>
            <w:tcW w:w="7655" w:type="dxa"/>
          </w:tcPr>
          <w:p w14:paraId="221B4414" w14:textId="435A3753" w:rsidR="000B2117" w:rsidRPr="00173903" w:rsidRDefault="00002959" w:rsidP="00E4612F">
            <w:pPr>
              <w:pStyle w:val="Documentsubtitle"/>
              <w:bidi/>
              <w:rPr>
                <w:rFonts w:ascii="Dubai" w:hAnsi="Dubai" w:cs="Dubai"/>
              </w:rPr>
            </w:pPr>
            <w:r w:rsidRPr="00173903">
              <w:rPr>
                <w:rFonts w:ascii="Dubai" w:hAnsi="Dubai" w:cs="Dubai"/>
                <w:rtl/>
                <w:lang w:val="ar"/>
              </w:rPr>
              <w:t xml:space="preserve">مدفوعات الإغاثة في حالات الطوارئ والمساعدة في إعادة التأسيس في حالات الطوارئ </w:t>
            </w:r>
          </w:p>
        </w:tc>
      </w:tr>
    </w:tbl>
    <w:p w14:paraId="6A07ABA2" w14:textId="5D566F51" w:rsidR="00AA434F" w:rsidRPr="00173903" w:rsidRDefault="00002959" w:rsidP="00FF215D">
      <w:pPr>
        <w:pStyle w:val="Heading1"/>
        <w:bidi/>
        <w:rPr>
          <w:rFonts w:ascii="Dubai" w:hAnsi="Dubai" w:cs="Dubai"/>
          <w:bCs w:val="0"/>
        </w:rPr>
      </w:pPr>
      <w:bookmarkStart w:id="0" w:name="_Hlk41913885"/>
      <w:r w:rsidRPr="00173903">
        <w:rPr>
          <w:rFonts w:ascii="Dubai" w:hAnsi="Dubai" w:cs="Dubai"/>
          <w:bCs w:val="0"/>
          <w:rtl/>
          <w:lang w:val="ar"/>
        </w:rPr>
        <w:t xml:space="preserve">الدعم المالي في حالات </w:t>
      </w:r>
      <w:r w:rsidRPr="00173903">
        <w:rPr>
          <w:rFonts w:ascii="Dubai" w:hAnsi="Dubai" w:cs="Dubai"/>
          <w:b/>
          <w:bCs w:val="0"/>
          <w:rtl/>
          <w:lang w:val="ar"/>
        </w:rPr>
        <w:t>الطوارئ</w:t>
      </w:r>
      <w:r w:rsidRPr="00173903">
        <w:rPr>
          <w:rFonts w:ascii="Dubai" w:hAnsi="Dubai" w:cs="Dubai"/>
          <w:bCs w:val="0"/>
          <w:rtl/>
          <w:lang w:val="ar"/>
        </w:rPr>
        <w:t xml:space="preserve"> الكبرى</w:t>
      </w:r>
    </w:p>
    <w:p w14:paraId="43504503" w14:textId="77777777" w:rsidR="00735464" w:rsidRPr="00173903" w:rsidRDefault="00002959" w:rsidP="00735464">
      <w:pPr>
        <w:pStyle w:val="Body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حالات الطوارئ الكبرى تشمل:</w:t>
      </w:r>
    </w:p>
    <w:p w14:paraId="797451CA" w14:textId="5CB4E87C" w:rsidR="00735464" w:rsidRPr="00173903" w:rsidRDefault="00002959" w:rsidP="00D14A36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حرائق الغابات</w:t>
      </w:r>
    </w:p>
    <w:p w14:paraId="7E729A15" w14:textId="3E66E96C" w:rsidR="00735464" w:rsidRPr="00173903" w:rsidRDefault="00002959" w:rsidP="00D14A36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الفيضانات</w:t>
      </w:r>
    </w:p>
    <w:p w14:paraId="0D8E0075" w14:textId="5D89FF09" w:rsidR="00735464" w:rsidRPr="00173903" w:rsidRDefault="00002959" w:rsidP="00D14A36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العواصف</w:t>
      </w:r>
    </w:p>
    <w:p w14:paraId="1BB4407A" w14:textId="77777777" w:rsidR="00735464" w:rsidRPr="00173903" w:rsidRDefault="00002959" w:rsidP="00D14A36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 xml:space="preserve">الزلازل. </w:t>
      </w:r>
    </w:p>
    <w:p w14:paraId="6D1A5618" w14:textId="77777777" w:rsidR="00735464" w:rsidRPr="00173903" w:rsidRDefault="00002959" w:rsidP="00D14A36">
      <w:pPr>
        <w:pStyle w:val="Bodyafterbullets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يمكن أن تتسبب حالات الطوارئ هذه في تلف:</w:t>
      </w:r>
    </w:p>
    <w:p w14:paraId="2665C564" w14:textId="77777777" w:rsidR="00735464" w:rsidRPr="00173903" w:rsidRDefault="00002959" w:rsidP="00D14A36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المنازل</w:t>
      </w:r>
    </w:p>
    <w:p w14:paraId="29524BBF" w14:textId="77777777" w:rsidR="00735464" w:rsidRPr="00173903" w:rsidRDefault="00002959" w:rsidP="00D14A36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المباني</w:t>
      </w:r>
    </w:p>
    <w:p w14:paraId="55309DA0" w14:textId="77777777" w:rsidR="00735464" w:rsidRPr="00173903" w:rsidRDefault="00002959" w:rsidP="00D14A36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 xml:space="preserve">الطرق </w:t>
      </w:r>
    </w:p>
    <w:p w14:paraId="451BE8A7" w14:textId="77777777" w:rsidR="00735464" w:rsidRPr="00173903" w:rsidRDefault="00002959" w:rsidP="00D14A36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الأشجار.</w:t>
      </w:r>
    </w:p>
    <w:p w14:paraId="5AB92D3A" w14:textId="77777777" w:rsidR="00F32368" w:rsidRPr="00173903" w:rsidRDefault="00002959" w:rsidP="00D14A36">
      <w:pPr>
        <w:pStyle w:val="Bodyafterbullets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إذا حدثت حالة طوارئ كبيرة في المكان الذي تعيش فيه، فقد تمنحك حكومة فكتوريا المال لمساعدتك. لا تحتاج إلى إرجاع هذه الأموال.</w:t>
      </w:r>
    </w:p>
    <w:p w14:paraId="0D08ECC1" w14:textId="77777777" w:rsidR="00FF215D" w:rsidRPr="00173903" w:rsidRDefault="00002959" w:rsidP="00AA434F">
      <w:pPr>
        <w:pStyle w:val="Body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هناك نوعان من الدفعات:</w:t>
      </w:r>
    </w:p>
    <w:p w14:paraId="2A6F640F" w14:textId="77777777" w:rsidR="00FF215D" w:rsidRPr="00173903" w:rsidRDefault="00002959" w:rsidP="00FF215D">
      <w:pPr>
        <w:pStyle w:val="Numberdigit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دفعات الإغاثة في حالات الطوارئ</w:t>
      </w:r>
    </w:p>
    <w:p w14:paraId="0E5E52EB" w14:textId="77777777" w:rsidR="009611A4" w:rsidRPr="00173903" w:rsidRDefault="00002959" w:rsidP="009611A4">
      <w:pPr>
        <w:pStyle w:val="Numberdigit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المساعدة في إعادة التأسيس في حالات الطوارئ.</w:t>
      </w:r>
    </w:p>
    <w:p w14:paraId="539FAF14" w14:textId="77777777" w:rsidR="00140988" w:rsidRPr="00173903" w:rsidRDefault="00002959" w:rsidP="00FF215D">
      <w:pPr>
        <w:pStyle w:val="Heading2"/>
        <w:bidi/>
        <w:rPr>
          <w:rFonts w:ascii="Dubai" w:hAnsi="Dubai" w:cs="Dubai"/>
          <w:bCs/>
        </w:rPr>
      </w:pPr>
      <w:r w:rsidRPr="00173903">
        <w:rPr>
          <w:rFonts w:ascii="Dubai" w:hAnsi="Dubai" w:cs="Dubai"/>
          <w:bCs/>
          <w:rtl/>
          <w:lang w:val="ar"/>
        </w:rPr>
        <w:t>دفعات الإغاثة في حالات الطوارئ</w:t>
      </w:r>
    </w:p>
    <w:p w14:paraId="300C6477" w14:textId="77777777" w:rsidR="00FC61AF" w:rsidRPr="00173903" w:rsidRDefault="00002959" w:rsidP="00FC61AF">
      <w:pPr>
        <w:pStyle w:val="Body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قد تتمكن من الحصول على هذه الدفعة إذا كانت متوفرة.</w:t>
      </w:r>
    </w:p>
    <w:p w14:paraId="6676E6AB" w14:textId="77777777" w:rsidR="00FC61AF" w:rsidRPr="00173903" w:rsidRDefault="00002959" w:rsidP="00FC61AF">
      <w:pPr>
        <w:pStyle w:val="Body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يمكن أن تساعدك دفعات الإغاثة الطارئة على الدفع مقابل الأشياء التي تحتاجها بشدة، بما في ذلك:</w:t>
      </w:r>
    </w:p>
    <w:p w14:paraId="7A7C2C39" w14:textId="77777777" w:rsidR="00FC61AF" w:rsidRPr="00173903" w:rsidRDefault="00002959" w:rsidP="00FC61AF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الطعام</w:t>
      </w:r>
    </w:p>
    <w:p w14:paraId="08B97B73" w14:textId="77777777" w:rsidR="00FC61AF" w:rsidRPr="00173903" w:rsidRDefault="00002959" w:rsidP="00FC61AF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الملابس</w:t>
      </w:r>
    </w:p>
    <w:p w14:paraId="4EC19E41" w14:textId="77777777" w:rsidR="00FC61AF" w:rsidRPr="00173903" w:rsidRDefault="00002959" w:rsidP="00FC61AF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 xml:space="preserve">الدواء </w:t>
      </w:r>
    </w:p>
    <w:p w14:paraId="74E0F548" w14:textId="77777777" w:rsidR="00140988" w:rsidRPr="00173903" w:rsidRDefault="00002959" w:rsidP="00140988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 xml:space="preserve">السكن. </w:t>
      </w:r>
    </w:p>
    <w:p w14:paraId="74D9BE8A" w14:textId="77777777" w:rsidR="00B61B3E" w:rsidRDefault="00B61B3E">
      <w:pPr>
        <w:spacing w:after="0" w:line="240" w:lineRule="auto"/>
        <w:rPr>
          <w:rFonts w:ascii="Dubai" w:eastAsia="Times" w:hAnsi="Dubai" w:cs="Dubai"/>
          <w:lang w:val="ar"/>
        </w:rPr>
      </w:pPr>
      <w:r>
        <w:rPr>
          <w:rFonts w:ascii="Dubai" w:hAnsi="Dubai" w:cs="Dubai"/>
          <w:lang w:val="ar"/>
        </w:rPr>
        <w:br w:type="page"/>
      </w:r>
    </w:p>
    <w:p w14:paraId="752ECAE8" w14:textId="5AC28E4B" w:rsidR="00FF215D" w:rsidRPr="00173903" w:rsidRDefault="00002959" w:rsidP="004F17D4">
      <w:pPr>
        <w:pStyle w:val="Bodyafterbullets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lastRenderedPageBreak/>
        <w:t>تعتمد دفعات الإغاثة الطارئة على مبلغ ثابت لكل فرد من أفراد أسرتك.</w:t>
      </w:r>
    </w:p>
    <w:p w14:paraId="1F2B1AF2" w14:textId="77777777" w:rsidR="008F4DF5" w:rsidRPr="00173903" w:rsidRDefault="00002959" w:rsidP="00FF215D">
      <w:pPr>
        <w:pStyle w:val="Body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لا يتم حساب الدفعة بناءً على دخلك.</w:t>
      </w:r>
    </w:p>
    <w:p w14:paraId="53B588B5" w14:textId="77777777" w:rsidR="00FF215D" w:rsidRPr="00173903" w:rsidRDefault="00002959" w:rsidP="00EE2251">
      <w:pPr>
        <w:pStyle w:val="Heading3"/>
        <w:bidi/>
        <w:rPr>
          <w:rFonts w:ascii="Dubai" w:hAnsi="Dubai" w:cs="Dubai"/>
          <w:bCs w:val="0"/>
        </w:rPr>
      </w:pPr>
      <w:r w:rsidRPr="00173903">
        <w:rPr>
          <w:rFonts w:ascii="Dubai" w:hAnsi="Dubai" w:cs="Dubai"/>
          <w:bCs w:val="0"/>
          <w:rtl/>
          <w:lang w:val="ar"/>
        </w:rPr>
        <w:t>من يمكنه الحصول على دفعة إغاثة طارئة</w:t>
      </w:r>
    </w:p>
    <w:p w14:paraId="764A7CF0" w14:textId="77777777" w:rsidR="00042A90" w:rsidRPr="00173903" w:rsidRDefault="00002959" w:rsidP="005F275F">
      <w:pPr>
        <w:pStyle w:val="Body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 xml:space="preserve">يمكنك التقدم بطلب للحصول على هذه الدفعة إذا: </w:t>
      </w:r>
    </w:p>
    <w:p w14:paraId="22A806B0" w14:textId="77777777" w:rsidR="00781E4A" w:rsidRPr="00173903" w:rsidRDefault="00002959" w:rsidP="00042A90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تأثر منزلك بحالة طوارئ كبيرة</w:t>
      </w:r>
    </w:p>
    <w:p w14:paraId="23155F63" w14:textId="77777777" w:rsidR="001A0044" w:rsidRPr="00173903" w:rsidRDefault="00002959" w:rsidP="001A0044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اضطررت إلى مغادرة منزلك أو لم تتمكن من العودة إلى منزلك بسبب حالة طوارئ كبيرة</w:t>
      </w:r>
    </w:p>
    <w:p w14:paraId="05F91D74" w14:textId="77777777" w:rsidR="00781E4A" w:rsidRPr="00173903" w:rsidRDefault="00002959" w:rsidP="004F17D4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تحتاج إلى المال لشراء أشياء مثل الطعام أو الإقامة.</w:t>
      </w:r>
    </w:p>
    <w:p w14:paraId="40EB9F5E" w14:textId="77777777" w:rsidR="002A2203" w:rsidRPr="00173903" w:rsidRDefault="00002959" w:rsidP="002A2203">
      <w:pPr>
        <w:pStyle w:val="Heading3"/>
        <w:bidi/>
        <w:rPr>
          <w:rFonts w:ascii="Dubai" w:hAnsi="Dubai" w:cs="Dubai"/>
          <w:bCs w:val="0"/>
        </w:rPr>
      </w:pPr>
      <w:r w:rsidRPr="00173903">
        <w:rPr>
          <w:rFonts w:ascii="Dubai" w:hAnsi="Dubai" w:cs="Dubai"/>
          <w:bCs w:val="0"/>
          <w:rtl/>
          <w:lang w:val="ar"/>
        </w:rPr>
        <w:t>التقدم بطلب للحصول على دفعة إغاثة طارئة</w:t>
      </w:r>
    </w:p>
    <w:p w14:paraId="2A4DA3C7" w14:textId="77777777" w:rsidR="00FF215D" w:rsidRPr="00173903" w:rsidRDefault="00002959" w:rsidP="005F275F">
      <w:pPr>
        <w:pStyle w:val="Body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سوف تحتاج إلى التقدم بطلب للحصول على دفعة. ستنظر إدارة الأسر والإنصاف والإسكان في طلبك. سيتم إعلامك إذا كنت مؤهلًا للدفعة.</w:t>
      </w:r>
    </w:p>
    <w:p w14:paraId="7F90DFD5" w14:textId="77777777" w:rsidR="005F275F" w:rsidRPr="00173903" w:rsidRDefault="00002959" w:rsidP="005F275F">
      <w:pPr>
        <w:pStyle w:val="Body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اعتمادًا على حالة الطوارئ، قد تكون هناك عدة طرق مختلفة للتقدم بطلب للحصول على دفعة إغاثة طارئة.</w:t>
      </w:r>
    </w:p>
    <w:p w14:paraId="73E7E6B6" w14:textId="77777777" w:rsidR="00FF215D" w:rsidRPr="00173903" w:rsidRDefault="00002959" w:rsidP="00F5620A">
      <w:pPr>
        <w:pStyle w:val="Heading4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شخصيًا</w:t>
      </w:r>
    </w:p>
    <w:p w14:paraId="228AC988" w14:textId="1DFE4B9F" w:rsidR="00A9224D" w:rsidRPr="00173903" w:rsidRDefault="00002959" w:rsidP="00886B40">
      <w:pPr>
        <w:pStyle w:val="Body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 xml:space="preserve">يمكنك التحقق مما إذا كان هناك مركز إغاثة طارئ مفتوح بالقرب منك على الموقع </w:t>
      </w:r>
      <w:hyperlink r:id="rId15" w:history="1">
        <w:r w:rsidRPr="00886B40">
          <w:rPr>
            <w:rStyle w:val="Hyperlink"/>
            <w:rFonts w:asciiTheme="minorBidi" w:hAnsiTheme="minorBidi" w:cstheme="minorBidi"/>
            <w:rtl/>
            <w:lang w:val="ar"/>
          </w:rPr>
          <w:t>www.emergency.vic.gov.au/relief</w:t>
        </w:r>
      </w:hyperlink>
      <w:r w:rsidRPr="00173903">
        <w:rPr>
          <w:rFonts w:ascii="Dubai" w:hAnsi="Dubai" w:cs="Dubai"/>
          <w:rtl/>
          <w:lang w:val="ar"/>
        </w:rPr>
        <w:t xml:space="preserve">. إذا كان </w:t>
      </w:r>
      <w:r w:rsidR="00886B40">
        <w:rPr>
          <w:rFonts w:ascii="Dubai" w:hAnsi="Dubai" w:cs="Dubai"/>
          <w:lang w:val="ar"/>
        </w:rPr>
        <w:br/>
      </w:r>
      <w:r w:rsidRPr="00173903">
        <w:rPr>
          <w:rFonts w:ascii="Dubai" w:hAnsi="Dubai" w:cs="Dubai"/>
          <w:rtl/>
          <w:lang w:val="ar"/>
        </w:rPr>
        <w:t>هناك، يمكنك الذهاب إلى هناك شخصيًا. أحضر معك بعض بطاقات الهوية إذا استطعت، مثل:</w:t>
      </w:r>
    </w:p>
    <w:p w14:paraId="41623229" w14:textId="77777777" w:rsidR="00A9224D" w:rsidRPr="00173903" w:rsidRDefault="00002959" w:rsidP="00A9224D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رخصة قيادة</w:t>
      </w:r>
    </w:p>
    <w:p w14:paraId="6F2B1ADF" w14:textId="77777777" w:rsidR="00A9224D" w:rsidRPr="00173903" w:rsidRDefault="00002959" w:rsidP="00A9224D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بطاقة ميديكير</w:t>
      </w:r>
    </w:p>
    <w:p w14:paraId="63B2BDE4" w14:textId="77777777" w:rsidR="00A9224D" w:rsidRPr="00173903" w:rsidRDefault="00002959" w:rsidP="00A9224D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رسالة أو فاتورة خدمات تحتوي على عنوانك.</w:t>
      </w:r>
    </w:p>
    <w:p w14:paraId="5B2BCEC9" w14:textId="77777777" w:rsidR="00A9224D" w:rsidRPr="00173903" w:rsidRDefault="00002959" w:rsidP="003C0DC0">
      <w:pPr>
        <w:pStyle w:val="Bodyafterbullets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بمجرد وصولك، سيتحدث معك شخص من حكومة فكتوريا لمعرفة ما إذا كنت مؤهلًا. إذا كنت كذلك، فسوف يساعدونك في التقدم بطلب للحصول على دفعة إغاثة طارئة.</w:t>
      </w:r>
    </w:p>
    <w:p w14:paraId="3AA8D1A2" w14:textId="77777777" w:rsidR="00825A56" w:rsidRPr="00173903" w:rsidRDefault="00002959" w:rsidP="00F5620A">
      <w:pPr>
        <w:pStyle w:val="Heading4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عبر الإنترنت</w:t>
      </w:r>
    </w:p>
    <w:p w14:paraId="797EFACE" w14:textId="77777777" w:rsidR="003C0DC0" w:rsidRPr="00173903" w:rsidRDefault="00002959" w:rsidP="003C0DC0">
      <w:pPr>
        <w:pStyle w:val="Body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 xml:space="preserve">في بعض الأحيان قد تتمكن من التقدم بطلب للحصول على دفعة إغاثة طارئة عبر الإنترنت. للحصول على التعليمات، قم بزيارة: </w:t>
      </w:r>
      <w:hyperlink r:id="rId16" w:history="1">
        <w:r w:rsidRPr="00E31939">
          <w:rPr>
            <w:rStyle w:val="Hyperlink"/>
            <w:rFonts w:asciiTheme="minorBidi" w:hAnsiTheme="minorBidi" w:cstheme="minorBidi"/>
            <w:rtl/>
            <w:lang w:val="ar"/>
          </w:rPr>
          <w:t>www.emergency.vic.gov.au/relief</w:t>
        </w:r>
      </w:hyperlink>
    </w:p>
    <w:p w14:paraId="1768B191" w14:textId="77777777" w:rsidR="00046584" w:rsidRPr="00173903" w:rsidRDefault="00002959" w:rsidP="00046584">
      <w:pPr>
        <w:pStyle w:val="Heading2"/>
        <w:bidi/>
        <w:rPr>
          <w:rFonts w:ascii="Dubai" w:eastAsia="Calibri" w:hAnsi="Dubai" w:cs="Dubai"/>
          <w:bCs/>
        </w:rPr>
      </w:pPr>
      <w:r w:rsidRPr="00173903">
        <w:rPr>
          <w:rFonts w:ascii="Dubai" w:eastAsia="Calibri" w:hAnsi="Dubai" w:cs="Dubai"/>
          <w:bCs/>
          <w:rtl/>
          <w:lang w:val="ar"/>
        </w:rPr>
        <w:t>مساعدة إعادة التأسيس في حالات الطوارئ</w:t>
      </w:r>
    </w:p>
    <w:p w14:paraId="2670BD8D" w14:textId="77777777" w:rsidR="00046584" w:rsidRPr="00173903" w:rsidRDefault="00002959" w:rsidP="00046584">
      <w:pPr>
        <w:pStyle w:val="Body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قد تتمكن من الحصول على هذه الدفعة، إذا كانت متوفرة، إذا :</w:t>
      </w:r>
    </w:p>
    <w:p w14:paraId="4E2494B3" w14:textId="77777777" w:rsidR="007F4F7F" w:rsidRPr="00173903" w:rsidRDefault="00002959" w:rsidP="007F4F7F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لم يكن لديك الكثير من المال لإصلاح منزلك المتضرر من حالة طوارئ كبيرة</w:t>
      </w:r>
    </w:p>
    <w:p w14:paraId="6C6985FE" w14:textId="77777777" w:rsidR="007F4F7F" w:rsidRPr="00173903" w:rsidRDefault="00002959" w:rsidP="007F4F7F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لم يكن لديك تأمين على المباني أو المحتويات</w:t>
      </w:r>
    </w:p>
    <w:p w14:paraId="274661DA" w14:textId="77777777" w:rsidR="007F4F7F" w:rsidRPr="00173903" w:rsidRDefault="00002959" w:rsidP="007F4F7F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لا يمكن العودة إلى المنزل لأنه تالف أو مدمر</w:t>
      </w:r>
    </w:p>
    <w:p w14:paraId="5224B658" w14:textId="77777777" w:rsidR="007F4F7F" w:rsidRPr="00173903" w:rsidRDefault="00002959" w:rsidP="007F4F7F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 xml:space="preserve">لا يمكنك الوصول إلى منزلك لأكثر من </w:t>
      </w:r>
      <w:r w:rsidRPr="00CB3E07">
        <w:rPr>
          <w:rFonts w:asciiTheme="minorBidi" w:hAnsiTheme="minorBidi" w:cstheme="minorBidi"/>
          <w:rtl/>
          <w:lang w:val="ar"/>
        </w:rPr>
        <w:t>7</w:t>
      </w:r>
      <w:r w:rsidRPr="00173903">
        <w:rPr>
          <w:rFonts w:ascii="Dubai" w:hAnsi="Dubai" w:cs="Dubai"/>
          <w:rtl/>
          <w:lang w:val="ar"/>
        </w:rPr>
        <w:t xml:space="preserve"> أيام بسبب حالة طوارئ كبيرة.</w:t>
      </w:r>
    </w:p>
    <w:p w14:paraId="6574391D" w14:textId="77777777" w:rsidR="001545E5" w:rsidRPr="001A1E74" w:rsidRDefault="00002959" w:rsidP="001545E5">
      <w:pPr>
        <w:pStyle w:val="Heading3"/>
        <w:bidi/>
        <w:rPr>
          <w:rFonts w:ascii="Dubai" w:hAnsi="Dubai" w:cs="Dubai"/>
          <w:bCs w:val="0"/>
        </w:rPr>
      </w:pPr>
      <w:r w:rsidRPr="001A1E74">
        <w:rPr>
          <w:rFonts w:ascii="Dubai" w:hAnsi="Dubai" w:cs="Dubai"/>
          <w:bCs w:val="0"/>
          <w:rtl/>
          <w:lang w:val="ar"/>
        </w:rPr>
        <w:t>مبلغ الدفعة</w:t>
      </w:r>
    </w:p>
    <w:p w14:paraId="36C003FF" w14:textId="77777777" w:rsidR="001545E5" w:rsidRPr="00173903" w:rsidRDefault="00002959" w:rsidP="001545E5">
      <w:pPr>
        <w:pStyle w:val="Body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يعتمد مبلغ المال الذي تحصل عليه على أشياء مثل:</w:t>
      </w:r>
    </w:p>
    <w:p w14:paraId="7F662E24" w14:textId="77777777" w:rsidR="001545E5" w:rsidRPr="00173903" w:rsidRDefault="00002959" w:rsidP="001545E5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عدد الأشخاص الذين يعيشون في المنزل</w:t>
      </w:r>
    </w:p>
    <w:p w14:paraId="0E05197C" w14:textId="77777777" w:rsidR="3956D5FF" w:rsidRPr="00173903" w:rsidRDefault="00002959" w:rsidP="54AC2009">
      <w:pPr>
        <w:pStyle w:val="Bullet1"/>
        <w:bidi/>
        <w:rPr>
          <w:rFonts w:ascii="Dubai" w:hAnsi="Dubai" w:cs="Dubai"/>
          <w:szCs w:val="21"/>
        </w:rPr>
      </w:pPr>
      <w:r w:rsidRPr="00173903">
        <w:rPr>
          <w:rFonts w:ascii="Dubai" w:hAnsi="Dubai" w:cs="Dubai"/>
          <w:szCs w:val="21"/>
          <w:rtl/>
          <w:lang w:val="ar"/>
        </w:rPr>
        <w:lastRenderedPageBreak/>
        <w:t>مقدار الضرر الذي لحق بالمنزل</w:t>
      </w:r>
    </w:p>
    <w:p w14:paraId="74AF6E01" w14:textId="77777777" w:rsidR="00EE5DFD" w:rsidRPr="00173903" w:rsidRDefault="00002959" w:rsidP="001545E5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مقدار دخلك.</w:t>
      </w:r>
    </w:p>
    <w:p w14:paraId="091C12E7" w14:textId="77777777" w:rsidR="00EE5DFD" w:rsidRPr="00173903" w:rsidRDefault="00002959" w:rsidP="00491C4F">
      <w:pPr>
        <w:pStyle w:val="Bodyafterbullets"/>
        <w:keepNext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يمكنك استخدام هذه الأموال من أجل:</w:t>
      </w:r>
    </w:p>
    <w:p w14:paraId="150DE92F" w14:textId="77777777" w:rsidR="00BA7BAD" w:rsidRPr="00173903" w:rsidRDefault="00002959" w:rsidP="00BA7BAD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تنظيف منزلك والبقاء في مكان آخر</w:t>
      </w:r>
    </w:p>
    <w:p w14:paraId="51B76B91" w14:textId="77777777" w:rsidR="00BA7BAD" w:rsidRPr="00173903" w:rsidRDefault="00002959" w:rsidP="00BA7BAD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إصلاحات لمنزلك</w:t>
      </w:r>
    </w:p>
    <w:p w14:paraId="04A67C10" w14:textId="77777777" w:rsidR="00BA7BAD" w:rsidRPr="00173903" w:rsidRDefault="00002959" w:rsidP="00BA7BAD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إعادة بناء منزلك</w:t>
      </w:r>
    </w:p>
    <w:p w14:paraId="01F211E3" w14:textId="77777777" w:rsidR="00BA7BAD" w:rsidRPr="00173903" w:rsidRDefault="00002959" w:rsidP="00BA7BAD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استبدال المحتويات التالفة.</w:t>
      </w:r>
    </w:p>
    <w:p w14:paraId="3EA4DB0D" w14:textId="77777777" w:rsidR="00436C79" w:rsidRPr="00173903" w:rsidRDefault="00002959" w:rsidP="00436C79">
      <w:pPr>
        <w:pStyle w:val="Heading3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كيفية تقديم الطلب</w:t>
      </w:r>
    </w:p>
    <w:p w14:paraId="5574544C" w14:textId="77777777" w:rsidR="008855BA" w:rsidRPr="00173903" w:rsidRDefault="00002959" w:rsidP="00436C79">
      <w:pPr>
        <w:pStyle w:val="Body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للحصول على معلومات حول كيفية تقديم طلب لهذه الدفعة:</w:t>
      </w:r>
    </w:p>
    <w:p w14:paraId="6AD2B888" w14:textId="77777777" w:rsidR="008855BA" w:rsidRPr="00173903" w:rsidRDefault="00002959" w:rsidP="008855BA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 xml:space="preserve">اتصل بالخط الساخن لـ </w:t>
      </w:r>
      <w:r w:rsidRPr="00491C4F">
        <w:rPr>
          <w:rFonts w:asciiTheme="minorBidi" w:hAnsiTheme="minorBidi" w:cstheme="minorBidi"/>
          <w:rtl/>
          <w:lang w:val="ar"/>
        </w:rPr>
        <w:t>VicEmergency</w:t>
      </w:r>
      <w:r w:rsidRPr="00173903">
        <w:rPr>
          <w:rFonts w:ascii="Dubai" w:hAnsi="Dubai" w:cs="Dubai"/>
          <w:rtl/>
          <w:lang w:val="ar"/>
        </w:rPr>
        <w:t xml:space="preserve"> على الرقم </w:t>
      </w:r>
      <w:r w:rsidRPr="00491C4F">
        <w:rPr>
          <w:rFonts w:asciiTheme="minorBidi" w:hAnsiTheme="minorBidi" w:cstheme="minorBidi"/>
          <w:rtl/>
          <w:lang w:val="ar"/>
        </w:rPr>
        <w:t>226 226 1800</w:t>
      </w:r>
      <w:r w:rsidRPr="00173903">
        <w:rPr>
          <w:rFonts w:ascii="Dubai" w:hAnsi="Dubai" w:cs="Dubai"/>
          <w:rtl/>
          <w:lang w:val="ar"/>
        </w:rPr>
        <w:t xml:space="preserve"> (اضغط على الرقم </w:t>
      </w:r>
      <w:r w:rsidRPr="00491C4F">
        <w:rPr>
          <w:rFonts w:asciiTheme="minorBidi" w:hAnsiTheme="minorBidi" w:cstheme="minorBidi"/>
          <w:rtl/>
          <w:lang w:val="ar"/>
        </w:rPr>
        <w:t>9</w:t>
      </w:r>
      <w:r w:rsidRPr="00173903">
        <w:rPr>
          <w:rFonts w:ascii="Dubai" w:hAnsi="Dubai" w:cs="Dubai"/>
          <w:rtl/>
          <w:lang w:val="ar"/>
        </w:rPr>
        <w:t xml:space="preserve"> للتحدث مع مترجم شفهي)</w:t>
      </w:r>
    </w:p>
    <w:p w14:paraId="30FE19D7" w14:textId="77777777" w:rsidR="00436C79" w:rsidRPr="00173903" w:rsidRDefault="00002959" w:rsidP="004F17D4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 xml:space="preserve">يرجى زيارة الموقع </w:t>
      </w:r>
      <w:hyperlink r:id="rId17" w:history="1">
        <w:r w:rsidRPr="00492518">
          <w:rPr>
            <w:rStyle w:val="Hyperlink"/>
            <w:rFonts w:asciiTheme="minorBidi" w:hAnsiTheme="minorBidi" w:cstheme="minorBidi"/>
            <w:rtl/>
            <w:lang w:val="ar"/>
          </w:rPr>
          <w:t>www.emergency.vic.gov.au/relief</w:t>
        </w:r>
      </w:hyperlink>
      <w:r w:rsidRPr="00173903">
        <w:rPr>
          <w:rFonts w:ascii="Dubai" w:hAnsi="Dubai" w:cs="Dubai"/>
          <w:rtl/>
          <w:lang w:val="ar"/>
        </w:rPr>
        <w:t>.</w:t>
      </w:r>
    </w:p>
    <w:p w14:paraId="1F321E41" w14:textId="4B796B46" w:rsidR="002D290A" w:rsidRPr="00173903" w:rsidRDefault="00002959" w:rsidP="004F17D4">
      <w:pPr>
        <w:pStyle w:val="Bodyafterbullets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 xml:space="preserve">قد يتحدث معك أيضًا شخص من </w:t>
      </w:r>
      <w:r w:rsidR="00A410E8" w:rsidRPr="00A410E8">
        <w:rPr>
          <w:rFonts w:ascii="Dubai" w:hAnsi="Dubai" w:cs="Dubai"/>
          <w:rtl/>
          <w:lang w:val="ar" w:bidi="ar-SY"/>
        </w:rPr>
        <w:t xml:space="preserve">إدارة </w:t>
      </w:r>
      <w:r w:rsidRPr="00173903">
        <w:rPr>
          <w:rFonts w:ascii="Dubai" w:hAnsi="Dubai" w:cs="Dubai"/>
          <w:rtl/>
          <w:lang w:val="ar"/>
        </w:rPr>
        <w:t xml:space="preserve">الأسر والإنصاف والإسكان عن التقدم بطلب للحصول على دفعة إعادة التأسيس. سيكونون </w:t>
      </w:r>
      <w:r w:rsidR="00BA2C7A">
        <w:rPr>
          <w:rFonts w:ascii="Dubai" w:hAnsi="Dubai" w:cs="Dubai"/>
          <w:szCs w:val="21"/>
          <w:rtl/>
          <w:lang w:val="ar" w:bidi="ar"/>
        </w:rPr>
        <w:br/>
      </w:r>
      <w:r w:rsidRPr="00173903">
        <w:rPr>
          <w:rFonts w:ascii="Dubai" w:hAnsi="Dubai" w:cs="Dubai"/>
          <w:rtl/>
          <w:lang w:val="ar"/>
        </w:rPr>
        <w:t>قادرين على مساعدتك في تقديم الطلب.</w:t>
      </w:r>
    </w:p>
    <w:p w14:paraId="60BF7296" w14:textId="77777777" w:rsidR="00831C2C" w:rsidRPr="00173903" w:rsidRDefault="00002959" w:rsidP="00436C79">
      <w:pPr>
        <w:pStyle w:val="Body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سيتعيّن عليك تقديم بعض المستندات لنا كجزء من طلبك. ستحتاج إلى تقديم ما يثبت:</w:t>
      </w:r>
    </w:p>
    <w:p w14:paraId="2B9BCF91" w14:textId="77777777" w:rsidR="00382E50" w:rsidRPr="00173903" w:rsidRDefault="00002959" w:rsidP="00382E50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هويتك، على سبيل المثال، رخصة قيادة أو جواز سفر</w:t>
      </w:r>
    </w:p>
    <w:p w14:paraId="1376B6CF" w14:textId="77777777" w:rsidR="001018E1" w:rsidRPr="00173903" w:rsidRDefault="00002959" w:rsidP="00382E50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دخلك، على سبيل المثال، إيصال الدفع أو كشف دفعات سنترلينك</w:t>
      </w:r>
    </w:p>
    <w:p w14:paraId="4C4FE177" w14:textId="77777777" w:rsidR="001018E1" w:rsidRPr="00173903" w:rsidRDefault="00002959" w:rsidP="00382E50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حالة التأمين، على سبيل المثال، وثيقة من شركة التأمين الخاصة بك</w:t>
      </w:r>
    </w:p>
    <w:p w14:paraId="2F8969E6" w14:textId="77777777" w:rsidR="009C4523" w:rsidRPr="00173903" w:rsidRDefault="00002959" w:rsidP="00382E50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التأثير على منزلك، على سبيل المثال، صور الأضرار أو عروض الأسعار للإصلاحات.</w:t>
      </w:r>
    </w:p>
    <w:p w14:paraId="45B063F6" w14:textId="77777777" w:rsidR="00256DD5" w:rsidRPr="006E45F9" w:rsidRDefault="00002959" w:rsidP="00256DD5">
      <w:pPr>
        <w:pStyle w:val="Heading1"/>
        <w:bidi/>
        <w:rPr>
          <w:rFonts w:ascii="Dubai" w:hAnsi="Dubai" w:cs="Dubai"/>
          <w:bCs w:val="0"/>
        </w:rPr>
      </w:pPr>
      <w:r w:rsidRPr="006E45F9">
        <w:rPr>
          <w:rFonts w:ascii="Dubai" w:hAnsi="Dubai" w:cs="Dubai"/>
          <w:bCs w:val="0"/>
          <w:rtl/>
          <w:lang w:val="ar"/>
        </w:rPr>
        <w:t>المزيد من المساعدة والدعم</w:t>
      </w:r>
    </w:p>
    <w:p w14:paraId="1AF7B22E" w14:textId="77777777" w:rsidR="00256DD5" w:rsidRPr="00173903" w:rsidRDefault="00002959" w:rsidP="00256DD5">
      <w:pPr>
        <w:pStyle w:val="Body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 xml:space="preserve">يمكن لحكومة فكتوريا والمجلس المحلي مساعدتك في العثور على خدمات الإغاثة والتعافي الأخرى. </w:t>
      </w:r>
    </w:p>
    <w:p w14:paraId="2B7B5213" w14:textId="177F97FC" w:rsidR="00684C14" w:rsidRPr="00173903" w:rsidRDefault="00002959" w:rsidP="00F02227">
      <w:pPr>
        <w:pStyle w:val="Body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 xml:space="preserve">إذا كنت بحاجة إلى مساعدة، يرجى الاتصال بالخط الساخن </w:t>
      </w:r>
      <w:r w:rsidRPr="006E45F9">
        <w:rPr>
          <w:rFonts w:asciiTheme="minorBidi" w:hAnsiTheme="minorBidi" w:cstheme="minorBidi"/>
          <w:rtl/>
          <w:lang w:val="ar"/>
        </w:rPr>
        <w:t>VicEmergency</w:t>
      </w:r>
      <w:r w:rsidRPr="00173903">
        <w:rPr>
          <w:rFonts w:ascii="Dubai" w:hAnsi="Dubai" w:cs="Dubai"/>
          <w:rtl/>
          <w:lang w:val="ar"/>
        </w:rPr>
        <w:t xml:space="preserve"> على الرقم </w:t>
      </w:r>
      <w:r w:rsidRPr="006E45F9">
        <w:rPr>
          <w:rFonts w:asciiTheme="minorBidi" w:hAnsiTheme="minorBidi" w:cstheme="minorBidi"/>
          <w:rtl/>
          <w:lang w:val="ar"/>
        </w:rPr>
        <w:t>226 226 1800</w:t>
      </w:r>
      <w:r w:rsidRPr="00173903">
        <w:rPr>
          <w:rFonts w:ascii="Dubai" w:hAnsi="Dubai" w:cs="Dubai"/>
          <w:rtl/>
          <w:lang w:val="ar"/>
        </w:rPr>
        <w:t xml:space="preserve">. اضغط على الرقم 9 للتحدث </w:t>
      </w:r>
      <w:r w:rsidR="00F02227">
        <w:rPr>
          <w:rFonts w:ascii="Dubai" w:hAnsi="Dubai" w:cs="Dubai"/>
          <w:lang w:val="ar"/>
        </w:rPr>
        <w:br/>
      </w:r>
      <w:r w:rsidRPr="00173903">
        <w:rPr>
          <w:rFonts w:ascii="Dubai" w:hAnsi="Dubai" w:cs="Dubai"/>
          <w:rtl/>
          <w:lang w:val="ar"/>
        </w:rPr>
        <w:t>مع مترجم شفهي.</w:t>
      </w:r>
    </w:p>
    <w:p w14:paraId="350861B1" w14:textId="40F3C210" w:rsidR="00B47DAB" w:rsidRPr="00173903" w:rsidRDefault="00002959" w:rsidP="00B47DAB">
      <w:pPr>
        <w:pStyle w:val="Body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 xml:space="preserve">يمكنك العثور على معلومات الإغاثة والتعافي على </w:t>
      </w:r>
      <w:hyperlink r:id="rId18" w:history="1">
        <w:r w:rsidRPr="006E45F9">
          <w:rPr>
            <w:rStyle w:val="Hyperlink"/>
            <w:rFonts w:asciiTheme="minorBidi" w:hAnsiTheme="minorBidi" w:cstheme="minorBidi"/>
            <w:rtl/>
            <w:lang w:val="ar"/>
          </w:rPr>
          <w:t>www.emergency.vic.gov.au/relief</w:t>
        </w:r>
      </w:hyperlink>
      <w:r w:rsidRPr="00173903">
        <w:rPr>
          <w:rFonts w:ascii="Dubai" w:hAnsi="Dubai" w:cs="Dubai"/>
          <w:rtl/>
          <w:lang w:val="ar"/>
        </w:rPr>
        <w:t xml:space="preserve">. يمكنك أيضًا التحقق من موقع المجلس </w:t>
      </w:r>
      <w:r w:rsidR="005178F6">
        <w:rPr>
          <w:rFonts w:ascii="Dubai" w:hAnsi="Dubai" w:cs="Dubai"/>
          <w:lang w:val="ar"/>
        </w:rPr>
        <w:br/>
      </w:r>
      <w:r w:rsidRPr="00173903">
        <w:rPr>
          <w:rFonts w:ascii="Dubai" w:hAnsi="Dubai" w:cs="Dubai"/>
          <w:rtl/>
          <w:lang w:val="ar"/>
        </w:rPr>
        <w:t>المحلي وصفحات وسائل التواصل الاجتماعي.</w:t>
      </w:r>
    </w:p>
    <w:p w14:paraId="1D98A562" w14:textId="0979C4B1" w:rsidR="00B453CE" w:rsidRPr="00316D85" w:rsidRDefault="00002959" w:rsidP="00B453CE">
      <w:pPr>
        <w:pStyle w:val="Heading2"/>
        <w:bidi/>
        <w:rPr>
          <w:rFonts w:ascii="Dubai" w:hAnsi="Dubai" w:cs="Dubai"/>
          <w:bCs/>
        </w:rPr>
      </w:pPr>
      <w:r w:rsidRPr="00316D85">
        <w:rPr>
          <w:rFonts w:ascii="Dubai" w:hAnsi="Dubai" w:cs="Dubai"/>
          <w:bCs/>
          <w:rtl/>
          <w:lang w:val="ar"/>
        </w:rPr>
        <w:t xml:space="preserve">معلومات برنامج المساعدة في </w:t>
      </w:r>
      <w:r w:rsidR="0031669C" w:rsidRPr="0031669C">
        <w:rPr>
          <w:rFonts w:ascii="Dubai" w:hAnsi="Dubai" w:cs="Dubai"/>
          <w:bCs/>
          <w:rtl/>
          <w:lang w:val="ar"/>
        </w:rPr>
        <w:t xml:space="preserve">الضائقة </w:t>
      </w:r>
      <w:r w:rsidRPr="00316D85">
        <w:rPr>
          <w:rFonts w:ascii="Dubai" w:hAnsi="Dubai" w:cs="Dubai"/>
          <w:bCs/>
          <w:rtl/>
          <w:lang w:val="ar"/>
        </w:rPr>
        <w:t>الشخصية</w:t>
      </w:r>
    </w:p>
    <w:p w14:paraId="040D7187" w14:textId="7F131877" w:rsidR="00FE61A6" w:rsidRPr="00173903" w:rsidRDefault="00002959" w:rsidP="00FE61A6">
      <w:pPr>
        <w:pStyle w:val="Body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 xml:space="preserve">للمزيد من المعلومات حول برنامج المساعدة في </w:t>
      </w:r>
      <w:r w:rsidR="0031669C" w:rsidRPr="0031669C">
        <w:rPr>
          <w:rFonts w:ascii="Dubai" w:hAnsi="Dubai" w:cs="Dubai"/>
          <w:rtl/>
          <w:lang w:val="ar"/>
        </w:rPr>
        <w:t xml:space="preserve">الضائقة </w:t>
      </w:r>
      <w:r w:rsidRPr="00173903">
        <w:rPr>
          <w:rFonts w:ascii="Dubai" w:hAnsi="Dubai" w:cs="Dubai"/>
          <w:rtl/>
          <w:lang w:val="ar"/>
        </w:rPr>
        <w:t xml:space="preserve">الشخصية، قم بزيارة </w:t>
      </w:r>
      <w:r w:rsidR="00316D85">
        <w:rPr>
          <w:rFonts w:ascii="Dubai" w:hAnsi="Dubai" w:cs="Dubai"/>
          <w:szCs w:val="21"/>
          <w:rtl/>
          <w:lang w:val="ar" w:bidi="ar"/>
        </w:rPr>
        <w:br/>
      </w:r>
      <w:hyperlink r:id="rId19" w:history="1">
        <w:r w:rsidR="000E5073" w:rsidRPr="00316D85">
          <w:rPr>
            <w:rStyle w:val="Hyperlink"/>
            <w:rFonts w:asciiTheme="minorBidi" w:hAnsiTheme="minorBidi" w:cstheme="minorBidi"/>
            <w:rtl/>
            <w:lang w:val="ar"/>
          </w:rPr>
          <w:t>www.services.dffh.vic.gov.au/personal-hardship-assistance-program</w:t>
        </w:r>
      </w:hyperlink>
    </w:p>
    <w:bookmarkEnd w:id="0"/>
    <w:p w14:paraId="12C9021E" w14:textId="77777777" w:rsidR="003B1BDC" w:rsidRPr="00316D85" w:rsidRDefault="00002959" w:rsidP="0017593E">
      <w:pPr>
        <w:pStyle w:val="Heading2"/>
        <w:bidi/>
        <w:rPr>
          <w:rFonts w:ascii="Dubai" w:hAnsi="Dubai" w:cs="Dubai"/>
          <w:bCs/>
        </w:rPr>
      </w:pPr>
      <w:r w:rsidRPr="00316D85">
        <w:rPr>
          <w:rFonts w:ascii="Dubai" w:hAnsi="Dubai" w:cs="Dubai"/>
          <w:bCs/>
          <w:rtl/>
          <w:lang w:val="ar"/>
        </w:rPr>
        <w:t>جهات اتصال مهمة</w:t>
      </w:r>
    </w:p>
    <w:p w14:paraId="4462E39C" w14:textId="77777777" w:rsidR="00773734" w:rsidRPr="00173903" w:rsidRDefault="00002959" w:rsidP="0094242F">
      <w:pPr>
        <w:pStyle w:val="Body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المجلس:</w:t>
      </w:r>
    </w:p>
    <w:p w14:paraId="20C29FAE" w14:textId="77777777" w:rsidR="0017593E" w:rsidRPr="00173903" w:rsidRDefault="00002959" w:rsidP="00773734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 xml:space="preserve">ابحث عن المجلس البلدي الخاص بك على </w:t>
      </w:r>
      <w:hyperlink r:id="rId20" w:history="1">
        <w:r w:rsidR="006043E8" w:rsidRPr="00316D85">
          <w:rPr>
            <w:rStyle w:val="Hyperlink"/>
            <w:rFonts w:asciiTheme="minorBidi" w:hAnsiTheme="minorBidi" w:cstheme="minorBidi"/>
            <w:rtl/>
            <w:lang w:val="ar"/>
          </w:rPr>
          <w:t>www.vic.gov.au/know-your-council</w:t>
        </w:r>
      </w:hyperlink>
      <w:r w:rsidRPr="00173903">
        <w:rPr>
          <w:rFonts w:ascii="Dubai" w:hAnsi="Dubai" w:cs="Dubai"/>
          <w:rtl/>
          <w:lang w:val="ar"/>
        </w:rPr>
        <w:t xml:space="preserve"> </w:t>
      </w:r>
    </w:p>
    <w:p w14:paraId="622A761F" w14:textId="77777777" w:rsidR="00B61B3E" w:rsidRDefault="00B61B3E">
      <w:pPr>
        <w:spacing w:after="0" w:line="240" w:lineRule="auto"/>
        <w:rPr>
          <w:rFonts w:asciiTheme="minorBidi" w:eastAsia="Times" w:hAnsiTheme="minorBidi" w:cstheme="minorBidi"/>
          <w:rtl/>
          <w:lang w:val="ar"/>
        </w:rPr>
      </w:pPr>
      <w:r>
        <w:rPr>
          <w:rFonts w:asciiTheme="minorBidi" w:hAnsiTheme="minorBidi" w:cstheme="minorBidi"/>
          <w:rtl/>
          <w:lang w:val="ar"/>
        </w:rPr>
        <w:br w:type="page"/>
      </w:r>
    </w:p>
    <w:p w14:paraId="65749F0A" w14:textId="4CBF4E44" w:rsidR="00773734" w:rsidRPr="00316D85" w:rsidRDefault="00002959" w:rsidP="008738D5">
      <w:pPr>
        <w:pStyle w:val="Bodyafterbullets"/>
        <w:bidi/>
        <w:rPr>
          <w:rFonts w:asciiTheme="minorBidi" w:hAnsiTheme="minorBidi" w:cstheme="minorBidi"/>
        </w:rPr>
      </w:pPr>
      <w:r w:rsidRPr="00316D85">
        <w:rPr>
          <w:rFonts w:asciiTheme="minorBidi" w:hAnsiTheme="minorBidi" w:cstheme="minorBidi"/>
          <w:rtl/>
          <w:lang w:val="ar"/>
        </w:rPr>
        <w:lastRenderedPageBreak/>
        <w:t>VicEmergency:</w:t>
      </w:r>
    </w:p>
    <w:p w14:paraId="460631C0" w14:textId="77777777" w:rsidR="008A15E3" w:rsidRPr="00173903" w:rsidRDefault="00002959" w:rsidP="00773734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 xml:space="preserve">اتصل بالخط الساخن على الرقم </w:t>
      </w:r>
      <w:r w:rsidRPr="00316D85">
        <w:rPr>
          <w:rFonts w:asciiTheme="minorBidi" w:hAnsiTheme="minorBidi" w:cstheme="minorBidi"/>
          <w:rtl/>
          <w:lang w:val="ar"/>
        </w:rPr>
        <w:t>226 226 1800</w:t>
      </w:r>
    </w:p>
    <w:p w14:paraId="76AF7AE6" w14:textId="77777777" w:rsidR="008A15E3" w:rsidRPr="00173903" w:rsidRDefault="00002959" w:rsidP="00773734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 xml:space="preserve">قم بزيارة الموقع الإلكتروني </w:t>
      </w:r>
      <w:hyperlink r:id="rId21" w:history="1">
        <w:r w:rsidR="00E85E33" w:rsidRPr="00316D85">
          <w:rPr>
            <w:rStyle w:val="Hyperlink"/>
            <w:rFonts w:asciiTheme="minorBidi" w:hAnsiTheme="minorBidi" w:cstheme="minorBidi"/>
            <w:rtl/>
            <w:lang w:val="ar"/>
          </w:rPr>
          <w:t>www.emergency.vic.gov.au</w:t>
        </w:r>
      </w:hyperlink>
      <w:r w:rsidRPr="00173903">
        <w:rPr>
          <w:rFonts w:ascii="Dubai" w:hAnsi="Dubai" w:cs="Dubai"/>
          <w:rtl/>
          <w:lang w:val="ar"/>
        </w:rPr>
        <w:t xml:space="preserve"> </w:t>
      </w:r>
    </w:p>
    <w:p w14:paraId="450AB5D3" w14:textId="77777777" w:rsidR="00773734" w:rsidRPr="00173903" w:rsidRDefault="00002959" w:rsidP="008738D5">
      <w:pPr>
        <w:pStyle w:val="Bodyafterbullets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>خدمات العنف العائلي:</w:t>
      </w:r>
    </w:p>
    <w:p w14:paraId="46EE4BA0" w14:textId="77777777" w:rsidR="008A15E3" w:rsidRPr="00173903" w:rsidRDefault="00002959" w:rsidP="00773734">
      <w:pPr>
        <w:pStyle w:val="Bullet1"/>
        <w:bidi/>
        <w:rPr>
          <w:rFonts w:ascii="Dubai" w:hAnsi="Dubai" w:cs="Dubai"/>
        </w:rPr>
      </w:pPr>
      <w:r w:rsidRPr="00173903">
        <w:rPr>
          <w:rFonts w:ascii="Dubai" w:hAnsi="Dubai" w:cs="Dubai"/>
          <w:rtl/>
          <w:lang w:val="ar"/>
        </w:rPr>
        <w:t xml:space="preserve">اتصل بمركز </w:t>
      </w:r>
      <w:r w:rsidRPr="009116B9">
        <w:rPr>
          <w:rFonts w:asciiTheme="minorBidi" w:hAnsiTheme="minorBidi" w:cstheme="minorBidi"/>
          <w:rtl/>
          <w:lang w:val="ar"/>
        </w:rPr>
        <w:t>Safe Steps</w:t>
      </w:r>
      <w:r w:rsidRPr="00173903">
        <w:rPr>
          <w:rFonts w:ascii="Dubai" w:hAnsi="Dubai" w:cs="Dubai"/>
          <w:rtl/>
          <w:lang w:val="ar"/>
        </w:rPr>
        <w:t xml:space="preserve"> للاستجابة للعنف الأسري على الرقم </w:t>
      </w:r>
      <w:r w:rsidRPr="009116B9">
        <w:rPr>
          <w:rFonts w:asciiTheme="minorBidi" w:hAnsiTheme="minorBidi" w:cstheme="minorBidi"/>
          <w:rtl/>
          <w:lang w:val="ar"/>
        </w:rPr>
        <w:t>188 015 1800</w:t>
      </w:r>
    </w:p>
    <w:p w14:paraId="3ED80926" w14:textId="77777777" w:rsidR="00684C14" w:rsidRPr="00173903" w:rsidRDefault="00684C14" w:rsidP="003B1BDC">
      <w:pPr>
        <w:pStyle w:val="Body"/>
        <w:rPr>
          <w:rFonts w:ascii="Dubai" w:hAnsi="Dubai" w:cs="Dubai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DB62AA" w:rsidRPr="00173903" w14:paraId="791F8767" w14:textId="77777777" w:rsidTr="00641724">
        <w:tc>
          <w:tcPr>
            <w:tcW w:w="10194" w:type="dxa"/>
          </w:tcPr>
          <w:p w14:paraId="00E3D059" w14:textId="0B3AD993" w:rsidR="0054146B" w:rsidRPr="00173903" w:rsidRDefault="00002959" w:rsidP="0054146B">
            <w:pPr>
              <w:pStyle w:val="Accessibilitypara"/>
              <w:bidi/>
              <w:rPr>
                <w:rFonts w:ascii="Dubai" w:hAnsi="Dubai" w:cs="Dubai"/>
              </w:rPr>
            </w:pPr>
            <w:bookmarkStart w:id="1" w:name="_Hlk37240926"/>
            <w:r w:rsidRPr="00173903">
              <w:rPr>
                <w:rFonts w:ascii="Dubai" w:hAnsi="Dubai" w:cs="Dubai"/>
                <w:rtl/>
                <w:lang w:val="ar"/>
              </w:rPr>
              <w:t xml:space="preserve">لتلقي هذا المستند بتنسيق آخر، أرسل </w:t>
            </w:r>
            <w:hyperlink r:id="rId22" w:history="1">
              <w:r w:rsidR="005854ED" w:rsidRPr="00173903">
                <w:rPr>
                  <w:rStyle w:val="Hyperlink"/>
                  <w:rFonts w:ascii="Dubai" w:hAnsi="Dubai" w:cs="Dubai"/>
                  <w:rtl/>
                  <w:lang w:val="ar"/>
                </w:rPr>
                <w:t>بريدًا إلكترونيًا إلى فرع إدارة الطوارئ على</w:t>
              </w:r>
            </w:hyperlink>
            <w:r w:rsidR="00E47729" w:rsidRPr="00E47729">
              <w:rPr>
                <w:rFonts w:asciiTheme="minorBidi" w:hAnsiTheme="minorBidi" w:cstheme="minorBidi" w:hint="cs"/>
              </w:rPr>
              <w:t xml:space="preserve"> </w:t>
            </w:r>
            <w:r w:rsidRPr="00E718C6">
              <w:rPr>
                <w:rFonts w:asciiTheme="minorBidi" w:hAnsiTheme="minorBidi" w:cstheme="minorBidi"/>
                <w:rtl/>
                <w:lang w:val="ar"/>
              </w:rPr>
              <w:t>&lt;emb@dffh.vic.gov.au&gt;</w:t>
            </w:r>
            <w:r w:rsidR="00E47729">
              <w:rPr>
                <w:rFonts w:asciiTheme="minorBidi" w:hAnsiTheme="minorBidi" w:cs="Arial" w:hint="cs"/>
                <w:szCs w:val="24"/>
                <w:rtl/>
                <w:lang w:val="ar" w:bidi="ar"/>
              </w:rPr>
              <w:t xml:space="preserve">   </w:t>
            </w:r>
            <w:r w:rsidRPr="00E718C6">
              <w:rPr>
                <w:rFonts w:asciiTheme="minorBidi" w:hAnsiTheme="minorBidi" w:cstheme="minorBidi"/>
                <w:rtl/>
                <w:lang w:val="ar"/>
              </w:rPr>
              <w:t>.</w:t>
            </w:r>
          </w:p>
          <w:p w14:paraId="3EBC9C22" w14:textId="7A898532" w:rsidR="0054146B" w:rsidRPr="00173903" w:rsidRDefault="00002959" w:rsidP="00AF03BC">
            <w:pPr>
              <w:pStyle w:val="Imprint"/>
              <w:bidi/>
              <w:rPr>
                <w:rFonts w:ascii="Dubai" w:hAnsi="Dubai" w:cs="Dubai"/>
              </w:rPr>
            </w:pPr>
            <w:r w:rsidRPr="00173903">
              <w:rPr>
                <w:rFonts w:ascii="Dubai" w:hAnsi="Dubai" w:cs="Dubai"/>
                <w:rtl/>
                <w:lang w:val="ar"/>
              </w:rPr>
              <w:t xml:space="preserve">صرحت به ونشرته حكومة ولاية فكتوريا، </w:t>
            </w:r>
            <w:r w:rsidR="00AF03BC" w:rsidRPr="00E52869">
              <w:rPr>
                <w:rFonts w:asciiTheme="minorBidi" w:hAnsiTheme="minorBidi" w:cstheme="minorBidi"/>
                <w:rtl/>
                <w:lang w:val="en-US"/>
              </w:rPr>
              <w:t>Melbourne</w:t>
            </w:r>
            <w:r w:rsidR="00E52869" w:rsidRPr="0055119B">
              <w:t>1 Treasury Place</w:t>
            </w:r>
            <w:r w:rsidR="00AF03BC">
              <w:t>,</w:t>
            </w:r>
            <w:r w:rsidR="00AF03BC">
              <w:rPr>
                <w:rFonts w:asciiTheme="minorBidi" w:hAnsiTheme="minorBidi" w:cstheme="minorBidi"/>
                <w:lang w:val="en-US"/>
              </w:rPr>
              <w:t xml:space="preserve"> </w:t>
            </w:r>
            <w:r w:rsidRPr="00173903">
              <w:rPr>
                <w:rFonts w:ascii="Dubai" w:hAnsi="Dubai" w:cs="Dubai"/>
                <w:rtl/>
                <w:lang w:val="ar"/>
              </w:rPr>
              <w:t>.</w:t>
            </w:r>
          </w:p>
          <w:p w14:paraId="64BE87DC" w14:textId="638AF6C4" w:rsidR="0054146B" w:rsidRPr="00173903" w:rsidRDefault="00002959" w:rsidP="0054146B">
            <w:pPr>
              <w:pStyle w:val="Imprint"/>
              <w:bidi/>
              <w:rPr>
                <w:rFonts w:ascii="Dubai" w:hAnsi="Dubai" w:cs="Dubai"/>
              </w:rPr>
            </w:pPr>
            <w:r w:rsidRPr="00AF03BC">
              <w:rPr>
                <w:rFonts w:asciiTheme="minorBidi" w:hAnsiTheme="minorBidi" w:cstheme="minorBidi"/>
                <w:rtl/>
                <w:lang w:val="ar"/>
              </w:rPr>
              <w:t>©</w:t>
            </w:r>
            <w:r w:rsidRPr="00173903">
              <w:rPr>
                <w:rFonts w:ascii="Dubai" w:hAnsi="Dubai" w:cs="Dubai"/>
                <w:rtl/>
                <w:lang w:val="ar"/>
              </w:rPr>
              <w:t xml:space="preserve"> ولاية فكتوريا، أستراليا، </w:t>
            </w:r>
            <w:r w:rsidR="00A410E8" w:rsidRPr="00A410E8">
              <w:rPr>
                <w:rFonts w:ascii="Dubai" w:hAnsi="Dubai" w:cs="Dubai"/>
                <w:rtl/>
                <w:lang w:val="ar"/>
              </w:rPr>
              <w:t xml:space="preserve">إدارة </w:t>
            </w:r>
            <w:r w:rsidRPr="00173903">
              <w:rPr>
                <w:rFonts w:ascii="Dubai" w:hAnsi="Dubai" w:cs="Dubai"/>
                <w:rtl/>
                <w:lang w:val="ar"/>
              </w:rPr>
              <w:t>الأسر والإنصاف والإسكان، تشرين الثاني / نوفمبر</w:t>
            </w:r>
            <w:r w:rsidRPr="00AF03BC">
              <w:rPr>
                <w:rFonts w:asciiTheme="minorBidi" w:hAnsiTheme="minorBidi" w:cstheme="minorBidi"/>
                <w:rtl/>
                <w:lang w:val="ar"/>
              </w:rPr>
              <w:t>2023</w:t>
            </w:r>
            <w:r w:rsidRPr="00173903">
              <w:rPr>
                <w:rFonts w:ascii="Dubai" w:hAnsi="Dubai" w:cs="Dubai"/>
                <w:rtl/>
                <w:lang w:val="ar"/>
              </w:rPr>
              <w:t>.</w:t>
            </w:r>
          </w:p>
          <w:p w14:paraId="7C6F0179" w14:textId="4D98E70E" w:rsidR="0054146B" w:rsidRPr="00173903" w:rsidRDefault="00AF03BC" w:rsidP="0054146B">
            <w:pPr>
              <w:pStyle w:val="Imprint"/>
              <w:bidi/>
              <w:rPr>
                <w:rFonts w:ascii="Dubai" w:hAnsi="Dubai" w:cs="Dubai"/>
              </w:rPr>
            </w:pPr>
            <w:bookmarkStart w:id="2" w:name="_Hlk62746129"/>
            <w:r w:rsidRPr="0055119B">
              <w:t xml:space="preserve">ISBN/ISSN </w:t>
            </w:r>
            <w:r w:rsidR="009C58D1">
              <w:rPr>
                <w:rFonts w:cs="Arial"/>
                <w:color w:val="000000"/>
              </w:rPr>
              <w:t>978-1-76130-442-2</w:t>
            </w:r>
            <w:r w:rsidR="009C58D1" w:rsidRPr="00E33237">
              <w:rPr>
                <w:color w:val="004C97"/>
              </w:rPr>
              <w:t xml:space="preserve"> </w:t>
            </w:r>
            <w:r w:rsidRPr="0055119B">
              <w:t xml:space="preserve">(online/PDF/Word) </w:t>
            </w:r>
          </w:p>
          <w:bookmarkEnd w:id="2"/>
          <w:p w14:paraId="49987724" w14:textId="300A2A7C" w:rsidR="0055119B" w:rsidRPr="00173903" w:rsidRDefault="00002959" w:rsidP="0054146B">
            <w:pPr>
              <w:pStyle w:val="Imprint"/>
              <w:bidi/>
              <w:rPr>
                <w:rFonts w:ascii="Dubai" w:hAnsi="Dubai" w:cs="Dubai"/>
              </w:rPr>
            </w:pPr>
            <w:r w:rsidRPr="00173903">
              <w:rPr>
                <w:rFonts w:ascii="Dubai" w:hAnsi="Dubai" w:cs="Dubai"/>
                <w:rtl/>
                <w:lang w:val="ar"/>
              </w:rPr>
              <w:t xml:space="preserve">متوفر عبر </w:t>
            </w:r>
            <w:hyperlink r:id="rId23" w:history="1">
              <w:r w:rsidRPr="00173903">
                <w:rPr>
                  <w:rStyle w:val="Hyperlink"/>
                  <w:rFonts w:ascii="Dubai" w:hAnsi="Dubai" w:cs="Dubai"/>
                  <w:rtl/>
                  <w:lang w:val="ar"/>
                </w:rPr>
                <w:t xml:space="preserve">برنامج المساعدة عند الضائقة الشخصية </w:t>
              </w:r>
              <w:hyperlink r:id="rId24" w:history="1">
                <w:r w:rsidR="00AF03BC">
                  <w:rPr>
                    <w:rStyle w:val="Hyperlink"/>
                  </w:rPr>
                  <w:t>Personal Hardship Assistance Program (dffh.vic.gov.au)</w:t>
                </w:r>
              </w:hyperlink>
            </w:hyperlink>
            <w:r w:rsidRPr="00173903">
              <w:rPr>
                <w:rFonts w:ascii="Dubai" w:hAnsi="Dubai" w:cs="Dubai"/>
                <w:rtl/>
                <w:lang w:val="ar"/>
              </w:rPr>
              <w:t xml:space="preserve"> </w:t>
            </w:r>
            <w:r w:rsidRPr="00AF03BC">
              <w:rPr>
                <w:rFonts w:asciiTheme="minorBidi" w:hAnsiTheme="minorBidi" w:cstheme="minorBidi"/>
                <w:rtl/>
                <w:lang w:val="ar"/>
              </w:rPr>
              <w:t>&lt;https://services.dffh.vic.gov.au/personal-hardship-assistance-program&gt;</w:t>
            </w:r>
          </w:p>
        </w:tc>
      </w:tr>
      <w:bookmarkEnd w:id="1"/>
    </w:tbl>
    <w:p w14:paraId="499A66C4" w14:textId="77777777" w:rsidR="00162CA9" w:rsidRPr="00173903" w:rsidRDefault="00162CA9" w:rsidP="00162CA9">
      <w:pPr>
        <w:pStyle w:val="Body"/>
        <w:rPr>
          <w:rFonts w:ascii="Dubai" w:hAnsi="Dubai" w:cs="Dubai"/>
        </w:rPr>
      </w:pPr>
    </w:p>
    <w:sectPr w:rsidR="00162CA9" w:rsidRPr="00173903" w:rsidSect="00425615">
      <w:footerReference w:type="default" r:id="rId25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7703" w14:textId="77777777" w:rsidR="00386AB0" w:rsidRDefault="00386AB0">
      <w:pPr>
        <w:spacing w:after="0" w:line="240" w:lineRule="auto"/>
      </w:pPr>
      <w:r>
        <w:separator/>
      </w:r>
    </w:p>
  </w:endnote>
  <w:endnote w:type="continuationSeparator" w:id="0">
    <w:p w14:paraId="030E11F2" w14:textId="77777777" w:rsidR="00386AB0" w:rsidRDefault="0038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  <w:embedRegular r:id="rId1" w:fontKey="{7B49D31F-F116-4FD6-8A66-21B13347B42E}"/>
    <w:embedBold r:id="rId2" w:fontKey="{D863BDE8-C11D-421D-920F-1EE63FF5AED3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7D22C527-33B5-44A5-B4B9-7301AFB93260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0300" w14:textId="33DE84B8" w:rsidR="00E261B3" w:rsidRPr="00F65AA9" w:rsidRDefault="00B61B3E" w:rsidP="002522C1">
    <w:pPr>
      <w:pStyle w:val="Footer"/>
      <w:tabs>
        <w:tab w:val="right" w:pos="10204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A9644CE" wp14:editId="512327EB">
              <wp:simplePos x="0" y="0"/>
              <wp:positionH relativeFrom="page">
                <wp:posOffset>-2540</wp:posOffset>
              </wp:positionH>
              <wp:positionV relativeFrom="page">
                <wp:posOffset>10300970</wp:posOffset>
              </wp:positionV>
              <wp:extent cx="7560310" cy="190500"/>
              <wp:effectExtent l="0" t="0" r="0" b="0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BE5BDF" w14:textId="77777777" w:rsidR="00B61B3E" w:rsidRPr="00B21F90" w:rsidRDefault="00B61B3E" w:rsidP="00B61B3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  <w:p w14:paraId="43D740D2" w14:textId="77777777" w:rsidR="00B61B3E" w:rsidRPr="0081084D" w:rsidRDefault="00B61B3E" w:rsidP="00B61B3E">
                          <w:pPr>
                            <w:bidi/>
                            <w:spacing w:after="0"/>
                            <w:rPr>
                              <w:rFonts w:ascii="Arial Black" w:hAnsi="Arial Black" w:cstheme="minorBidi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44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-.2pt;margin-top:811.1pt;width:595.3pt;height:15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" o:allowincell="f" filled="f" stroked="f" strokeweight=".5pt">
              <v:textbox inset=",0,,0">
                <w:txbxContent>
                  <w:p w14:paraId="0ABE5BDF" w14:textId="77777777" w:rsidR="00B61B3E" w:rsidRPr="00B21F90" w:rsidRDefault="00B61B3E" w:rsidP="00B61B3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  <w:p w14:paraId="43D740D2" w14:textId="77777777" w:rsidR="00B61B3E" w:rsidRPr="0081084D" w:rsidRDefault="00B61B3E" w:rsidP="00B61B3E">
                    <w:pPr>
                      <w:bidi/>
                      <w:spacing w:after="0"/>
                      <w:rPr>
                        <w:rFonts w:ascii="Arial Black" w:hAnsi="Arial Black" w:cstheme="minorBidi"/>
                        <w:b/>
                        <w:bCs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2959">
      <w:rPr>
        <w:noProof/>
        <w:lang w:val="en-US" w:eastAsia="zh-CN"/>
      </w:rPr>
      <w:drawing>
        <wp:anchor distT="0" distB="0" distL="114300" distR="114300" simplePos="0" relativeHeight="251664384" behindDoc="1" locked="1" layoutInCell="1" allowOverlap="1" wp14:anchorId="3F6B1ED8" wp14:editId="62837A36">
          <wp:simplePos x="0" y="0"/>
          <wp:positionH relativeFrom="page">
            <wp:posOffset>0</wp:posOffset>
          </wp:positionH>
          <wp:positionV relativeFrom="page">
            <wp:posOffset>8936355</wp:posOffset>
          </wp:positionV>
          <wp:extent cx="7557770" cy="1746250"/>
          <wp:effectExtent l="0" t="0" r="508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310952" name="Picture 7" descr="Victoria State Government Department of Families, Fairness and Hous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74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22C1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BFAE" w14:textId="77777777" w:rsidR="00E261B3" w:rsidRDefault="00002959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51CF2F5" wp14:editId="72A19A63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458CBB" w14:textId="77777777" w:rsidR="00E261B3" w:rsidRPr="00B21F90" w:rsidRDefault="00002959" w:rsidP="00B21F90">
                          <w:pPr>
                            <w:bidi/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rtl/>
                              <w:lang w:val="ar"/>
                            </w:rPr>
                            <w:t>رسمي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51CF2F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" o:allowincell="f" filled="f" stroked="f" strokeweight=".5pt">
              <v:textbox inset=",0,,0">
                <w:txbxContent>
                  <w:p w14:paraId="53458CBB" w14:textId="77777777" w:rsidR="00E261B3" w:rsidRPr="00B21F90" w:rsidRDefault="00002959" w:rsidP="00B21F90">
                    <w:pPr>
                      <w:bidi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rtl/>
                        <w:lang w:val="ar"/>
                      </w:rPr>
                      <w:t>رسمي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54C0" w14:textId="25AD225A" w:rsidR="005A2AF8" w:rsidRPr="00F65AA9" w:rsidRDefault="005A2AF8" w:rsidP="00EF2C72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7D8270F" wp14:editId="7E0B970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9B0B30" w14:textId="6FA724A7" w:rsidR="005A2AF8" w:rsidRPr="00B84105" w:rsidRDefault="00B61B3E" w:rsidP="005A2AF8">
                          <w:pPr>
                            <w:bidi/>
                            <w:spacing w:after="0"/>
                            <w:jc w:val="center"/>
                            <w:rPr>
                              <w:rFonts w:ascii="Dubai" w:hAnsi="Dubai" w:cs="Dubai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7D8270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Fc7Hmn7AgAAGgYAAA4AAAAAAAAAAAAAAAAALgIAAGRycy9lMm9Eb2MueG1sUEsBAi0AFAAG&#10;AAgAAAAhAEgNXprfAAAACwEAAA8AAAAAAAAAAAAAAAAAVQUAAGRycy9kb3ducmV2LnhtbFBLBQYA&#10;AAAABAAEAPMAAABhBgAAAAA=&#10;" o:allowincell="f" filled="f" stroked="f" strokeweight=".5pt">
              <v:textbox inset=",0,,0">
                <w:txbxContent>
                  <w:p w14:paraId="559B0B30" w14:textId="6FA724A7" w:rsidR="005A2AF8" w:rsidRPr="00B84105" w:rsidRDefault="00B61B3E" w:rsidP="005A2AF8">
                    <w:pPr>
                      <w:bidi/>
                      <w:spacing w:after="0"/>
                      <w:jc w:val="center"/>
                      <w:rPr>
                        <w:rFonts w:ascii="Dubai" w:hAnsi="Dubai" w:cs="Dubai"/>
                        <w:b/>
                        <w:bCs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1529" w14:textId="77777777" w:rsidR="00386AB0" w:rsidRDefault="00386AB0">
      <w:pPr>
        <w:spacing w:after="0" w:line="240" w:lineRule="auto"/>
      </w:pPr>
      <w:r>
        <w:separator/>
      </w:r>
    </w:p>
  </w:footnote>
  <w:footnote w:type="continuationSeparator" w:id="0">
    <w:p w14:paraId="5BF6AD41" w14:textId="77777777" w:rsidR="00386AB0" w:rsidRDefault="00386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2878" w14:textId="77777777" w:rsidR="00EF2C72" w:rsidRDefault="00EF2C72" w:rsidP="00EF2C72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1D6C01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AD2B2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B60B55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4404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7C428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5101C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3B0A8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F80D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D4190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7904DAA"/>
    <w:multiLevelType w:val="hybridMultilevel"/>
    <w:tmpl w:val="6A385248"/>
    <w:lvl w:ilvl="0" w:tplc="AA4C9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ED9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2A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A4F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05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082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C5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27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9475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5890EA66"/>
    <w:numStyleLink w:val="ZZNumbersdigit"/>
  </w:abstractNum>
  <w:abstractNum w:abstractNumId="15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139828D0">
      <w:start w:val="1"/>
      <w:numFmt w:val="decimal"/>
      <w:lvlText w:val="%1."/>
      <w:lvlJc w:val="left"/>
      <w:pPr>
        <w:ind w:left="720" w:hanging="360"/>
      </w:pPr>
    </w:lvl>
    <w:lvl w:ilvl="1" w:tplc="14624E36">
      <w:start w:val="1"/>
      <w:numFmt w:val="lowerLetter"/>
      <w:lvlText w:val="%2."/>
      <w:lvlJc w:val="left"/>
      <w:pPr>
        <w:ind w:left="1440" w:hanging="360"/>
      </w:pPr>
    </w:lvl>
    <w:lvl w:ilvl="2" w:tplc="E1062880" w:tentative="1">
      <w:start w:val="1"/>
      <w:numFmt w:val="lowerRoman"/>
      <w:lvlText w:val="%3."/>
      <w:lvlJc w:val="right"/>
      <w:pPr>
        <w:ind w:left="2160" w:hanging="180"/>
      </w:pPr>
    </w:lvl>
    <w:lvl w:ilvl="3" w:tplc="0EC861AE" w:tentative="1">
      <w:start w:val="1"/>
      <w:numFmt w:val="decimal"/>
      <w:lvlText w:val="%4."/>
      <w:lvlJc w:val="left"/>
      <w:pPr>
        <w:ind w:left="2880" w:hanging="360"/>
      </w:pPr>
    </w:lvl>
    <w:lvl w:ilvl="4" w:tplc="BE846AC2" w:tentative="1">
      <w:start w:val="1"/>
      <w:numFmt w:val="lowerLetter"/>
      <w:lvlText w:val="%5."/>
      <w:lvlJc w:val="left"/>
      <w:pPr>
        <w:ind w:left="3600" w:hanging="360"/>
      </w:pPr>
    </w:lvl>
    <w:lvl w:ilvl="5" w:tplc="29DEA58A" w:tentative="1">
      <w:start w:val="1"/>
      <w:numFmt w:val="lowerRoman"/>
      <w:lvlText w:val="%6."/>
      <w:lvlJc w:val="right"/>
      <w:pPr>
        <w:ind w:left="4320" w:hanging="180"/>
      </w:pPr>
    </w:lvl>
    <w:lvl w:ilvl="6" w:tplc="4E4AD890" w:tentative="1">
      <w:start w:val="1"/>
      <w:numFmt w:val="decimal"/>
      <w:lvlText w:val="%7."/>
      <w:lvlJc w:val="left"/>
      <w:pPr>
        <w:ind w:left="5040" w:hanging="360"/>
      </w:pPr>
    </w:lvl>
    <w:lvl w:ilvl="7" w:tplc="AAC01EE2" w:tentative="1">
      <w:start w:val="1"/>
      <w:numFmt w:val="lowerLetter"/>
      <w:lvlText w:val="%8."/>
      <w:lvlJc w:val="left"/>
      <w:pPr>
        <w:ind w:left="5760" w:hanging="360"/>
      </w:pPr>
    </w:lvl>
    <w:lvl w:ilvl="8" w:tplc="34BA41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ECD222"/>
    <w:multiLevelType w:val="hybridMultilevel"/>
    <w:tmpl w:val="5FC453A2"/>
    <w:lvl w:ilvl="0" w:tplc="002CE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E3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6D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A5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27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A8C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C8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0C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EA3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83C0E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C1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4D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62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E1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540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607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62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3CC6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DE0AD5B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5B6431F"/>
    <w:multiLevelType w:val="hybridMultilevel"/>
    <w:tmpl w:val="605C2880"/>
    <w:lvl w:ilvl="0" w:tplc="0206F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2B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AC0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61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C9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6C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07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C6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68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34CA9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EA6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C81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01B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86E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9E4F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C1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48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D83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E0A0F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ED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041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CAB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0A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088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29A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E7D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622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1728A1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DB4C4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D3EA2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A1607C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A0F4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FEBFE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B94F8E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26014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E70D83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0214424">
    <w:abstractNumId w:val="10"/>
  </w:num>
  <w:num w:numId="2" w16cid:durableId="1782186244">
    <w:abstractNumId w:val="19"/>
  </w:num>
  <w:num w:numId="3" w16cid:durableId="1247306626">
    <w:abstractNumId w:val="14"/>
    <w:lvlOverride w:ilvl="0">
      <w:startOverride w:val="1"/>
      <w:lvl w:ilvl="0">
        <w:start w:val="1"/>
        <w:numFmt w:val="decimal"/>
        <w:pStyle w:val="Numberdigit"/>
        <w:lvlText w:val="%1."/>
        <w:lvlJc w:val="left"/>
        <w:pPr>
          <w:tabs>
            <w:tab w:val="num" w:pos="397"/>
          </w:tabs>
          <w:ind w:left="397" w:hanging="397"/>
        </w:pPr>
        <w:rPr>
          <w:rFonts w:ascii="Arial" w:hAnsi="Arial" w:cs="Arial" w:hint="default"/>
        </w:rPr>
      </w:lvl>
    </w:lvlOverride>
    <w:lvlOverride w:ilvl="1">
      <w:startOverride w:val="1"/>
      <w:lvl w:ilvl="1">
        <w:start w:val="1"/>
        <w:numFmt w:val="decimal"/>
        <w:pStyle w:val="Numberdigitindent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Bulletafternumbers1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Bulletafternumbers2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4" w16cid:durableId="19694345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96377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43894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4221325">
    <w:abstractNumId w:val="23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cs="Calibri" w:hint="default"/>
        </w:rPr>
      </w:lvl>
    </w:lvlOverride>
  </w:num>
  <w:num w:numId="8" w16cid:durableId="1996227476">
    <w:abstractNumId w:val="18"/>
  </w:num>
  <w:num w:numId="9" w16cid:durableId="141309686">
    <w:abstractNumId w:val="22"/>
  </w:num>
  <w:num w:numId="10" w16cid:durableId="10986773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2953069">
    <w:abstractNumId w:val="25"/>
  </w:num>
  <w:num w:numId="12" w16cid:durableId="18601254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7180224">
    <w:abstractNumId w:val="20"/>
  </w:num>
  <w:num w:numId="14" w16cid:durableId="7356707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68389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60891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2920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3440741">
    <w:abstractNumId w:val="27"/>
  </w:num>
  <w:num w:numId="19" w16cid:durableId="14307401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580466">
    <w:abstractNumId w:val="15"/>
  </w:num>
  <w:num w:numId="21" w16cid:durableId="518199287">
    <w:abstractNumId w:val="12"/>
  </w:num>
  <w:num w:numId="22" w16cid:durableId="15441694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126029">
    <w:abstractNumId w:val="16"/>
  </w:num>
  <w:num w:numId="24" w16cid:durableId="399521120">
    <w:abstractNumId w:val="28"/>
  </w:num>
  <w:num w:numId="25" w16cid:durableId="714550366">
    <w:abstractNumId w:val="26"/>
  </w:num>
  <w:num w:numId="26" w16cid:durableId="1620257735">
    <w:abstractNumId w:val="21"/>
  </w:num>
  <w:num w:numId="27" w16cid:durableId="1315447263">
    <w:abstractNumId w:val="11"/>
  </w:num>
  <w:num w:numId="28" w16cid:durableId="1693914496">
    <w:abstractNumId w:val="29"/>
  </w:num>
  <w:num w:numId="29" w16cid:durableId="1466044636">
    <w:abstractNumId w:val="9"/>
  </w:num>
  <w:num w:numId="30" w16cid:durableId="178470739">
    <w:abstractNumId w:val="7"/>
  </w:num>
  <w:num w:numId="31" w16cid:durableId="1361931578">
    <w:abstractNumId w:val="6"/>
  </w:num>
  <w:num w:numId="32" w16cid:durableId="1473058905">
    <w:abstractNumId w:val="5"/>
  </w:num>
  <w:num w:numId="33" w16cid:durableId="554777310">
    <w:abstractNumId w:val="4"/>
  </w:num>
  <w:num w:numId="34" w16cid:durableId="1487358527">
    <w:abstractNumId w:val="8"/>
  </w:num>
  <w:num w:numId="35" w16cid:durableId="732777845">
    <w:abstractNumId w:val="3"/>
  </w:num>
  <w:num w:numId="36" w16cid:durableId="1306354482">
    <w:abstractNumId w:val="2"/>
  </w:num>
  <w:num w:numId="37" w16cid:durableId="859391060">
    <w:abstractNumId w:val="1"/>
  </w:num>
  <w:num w:numId="38" w16cid:durableId="2003896720">
    <w:abstractNumId w:val="0"/>
  </w:num>
  <w:num w:numId="39" w16cid:durableId="16941833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6027159">
    <w:abstractNumId w:val="13"/>
  </w:num>
  <w:num w:numId="41" w16cid:durableId="1106315666">
    <w:abstractNumId w:val="17"/>
  </w:num>
  <w:num w:numId="42" w16cid:durableId="265698290">
    <w:abstractNumId w:val="24"/>
  </w:num>
  <w:num w:numId="43" w16cid:durableId="56827187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E6"/>
    <w:rsid w:val="00000719"/>
    <w:rsid w:val="00002959"/>
    <w:rsid w:val="00002D68"/>
    <w:rsid w:val="00003403"/>
    <w:rsid w:val="00005347"/>
    <w:rsid w:val="000072B6"/>
    <w:rsid w:val="0001021B"/>
    <w:rsid w:val="00011D89"/>
    <w:rsid w:val="000154FD"/>
    <w:rsid w:val="000214AA"/>
    <w:rsid w:val="00022271"/>
    <w:rsid w:val="000235E8"/>
    <w:rsid w:val="00024D89"/>
    <w:rsid w:val="000250B6"/>
    <w:rsid w:val="00033D81"/>
    <w:rsid w:val="00037366"/>
    <w:rsid w:val="00041BF0"/>
    <w:rsid w:val="00042A90"/>
    <w:rsid w:val="00042C8A"/>
    <w:rsid w:val="0004536B"/>
    <w:rsid w:val="00046584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301"/>
    <w:rsid w:val="00083997"/>
    <w:rsid w:val="00083ACB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13E"/>
    <w:rsid w:val="000B6BC8"/>
    <w:rsid w:val="000C0303"/>
    <w:rsid w:val="000C42EA"/>
    <w:rsid w:val="000C4546"/>
    <w:rsid w:val="000C77C6"/>
    <w:rsid w:val="000D1242"/>
    <w:rsid w:val="000D26A3"/>
    <w:rsid w:val="000E0970"/>
    <w:rsid w:val="000E3CC7"/>
    <w:rsid w:val="000E5073"/>
    <w:rsid w:val="000E6BD4"/>
    <w:rsid w:val="000E6D6D"/>
    <w:rsid w:val="000F1F1E"/>
    <w:rsid w:val="000F2259"/>
    <w:rsid w:val="000F2DDA"/>
    <w:rsid w:val="000F2EA0"/>
    <w:rsid w:val="000F5213"/>
    <w:rsid w:val="00101001"/>
    <w:rsid w:val="001018E1"/>
    <w:rsid w:val="00103276"/>
    <w:rsid w:val="0010392D"/>
    <w:rsid w:val="0010447F"/>
    <w:rsid w:val="00104FE3"/>
    <w:rsid w:val="00105291"/>
    <w:rsid w:val="0010714F"/>
    <w:rsid w:val="001120C5"/>
    <w:rsid w:val="001136BC"/>
    <w:rsid w:val="001163E3"/>
    <w:rsid w:val="00120BD3"/>
    <w:rsid w:val="00121879"/>
    <w:rsid w:val="00122FEA"/>
    <w:rsid w:val="001232BD"/>
    <w:rsid w:val="00124ED5"/>
    <w:rsid w:val="001276FA"/>
    <w:rsid w:val="00132543"/>
    <w:rsid w:val="00140988"/>
    <w:rsid w:val="001447B3"/>
    <w:rsid w:val="001449A5"/>
    <w:rsid w:val="0015080E"/>
    <w:rsid w:val="00152073"/>
    <w:rsid w:val="001545E5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3903"/>
    <w:rsid w:val="0017593E"/>
    <w:rsid w:val="0017674D"/>
    <w:rsid w:val="001771DD"/>
    <w:rsid w:val="00177995"/>
    <w:rsid w:val="00177A8C"/>
    <w:rsid w:val="0018344E"/>
    <w:rsid w:val="00186B33"/>
    <w:rsid w:val="00192F9D"/>
    <w:rsid w:val="00196EB8"/>
    <w:rsid w:val="00196EFB"/>
    <w:rsid w:val="001979FF"/>
    <w:rsid w:val="00197B17"/>
    <w:rsid w:val="001A0044"/>
    <w:rsid w:val="001A1950"/>
    <w:rsid w:val="001A1C1C"/>
    <w:rsid w:val="001A1C54"/>
    <w:rsid w:val="001A1E74"/>
    <w:rsid w:val="001A202A"/>
    <w:rsid w:val="001A3952"/>
    <w:rsid w:val="001A3ACE"/>
    <w:rsid w:val="001B058F"/>
    <w:rsid w:val="001B36A3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00E9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365C3"/>
    <w:rsid w:val="00242378"/>
    <w:rsid w:val="002432E1"/>
    <w:rsid w:val="00246207"/>
    <w:rsid w:val="00246C5E"/>
    <w:rsid w:val="00250960"/>
    <w:rsid w:val="00250DC4"/>
    <w:rsid w:val="00251343"/>
    <w:rsid w:val="002522C1"/>
    <w:rsid w:val="002536A4"/>
    <w:rsid w:val="00254F58"/>
    <w:rsid w:val="00256DD5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1886"/>
    <w:rsid w:val="0028213D"/>
    <w:rsid w:val="002862F1"/>
    <w:rsid w:val="00291373"/>
    <w:rsid w:val="0029597D"/>
    <w:rsid w:val="002962C3"/>
    <w:rsid w:val="00296AD0"/>
    <w:rsid w:val="0029752B"/>
    <w:rsid w:val="002A0A9C"/>
    <w:rsid w:val="002A2203"/>
    <w:rsid w:val="002A483C"/>
    <w:rsid w:val="002A726D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3420"/>
    <w:rsid w:val="002C6B8E"/>
    <w:rsid w:val="002D1E0D"/>
    <w:rsid w:val="002D2704"/>
    <w:rsid w:val="002D290A"/>
    <w:rsid w:val="002D4995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69C"/>
    <w:rsid w:val="00316D85"/>
    <w:rsid w:val="00316F27"/>
    <w:rsid w:val="003214F1"/>
    <w:rsid w:val="00322E4B"/>
    <w:rsid w:val="003233B1"/>
    <w:rsid w:val="003252EE"/>
    <w:rsid w:val="00327870"/>
    <w:rsid w:val="003308B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609A7"/>
    <w:rsid w:val="00365476"/>
    <w:rsid w:val="003677CA"/>
    <w:rsid w:val="003716FD"/>
    <w:rsid w:val="0037204B"/>
    <w:rsid w:val="003744CF"/>
    <w:rsid w:val="00374717"/>
    <w:rsid w:val="0037602B"/>
    <w:rsid w:val="0037676C"/>
    <w:rsid w:val="00381043"/>
    <w:rsid w:val="003829E5"/>
    <w:rsid w:val="00382E50"/>
    <w:rsid w:val="00383948"/>
    <w:rsid w:val="00386109"/>
    <w:rsid w:val="00386944"/>
    <w:rsid w:val="00386AB0"/>
    <w:rsid w:val="003956CC"/>
    <w:rsid w:val="00395C9A"/>
    <w:rsid w:val="003A04E1"/>
    <w:rsid w:val="003A0853"/>
    <w:rsid w:val="003A6B67"/>
    <w:rsid w:val="003B0C2B"/>
    <w:rsid w:val="003B13B6"/>
    <w:rsid w:val="003B14C3"/>
    <w:rsid w:val="003B15E6"/>
    <w:rsid w:val="003B1BDC"/>
    <w:rsid w:val="003B408A"/>
    <w:rsid w:val="003C08A2"/>
    <w:rsid w:val="003C0DC0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583"/>
    <w:rsid w:val="003D6475"/>
    <w:rsid w:val="003D6EE6"/>
    <w:rsid w:val="003E138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07744"/>
    <w:rsid w:val="004148F9"/>
    <w:rsid w:val="0042084E"/>
    <w:rsid w:val="00420ADA"/>
    <w:rsid w:val="00421EEF"/>
    <w:rsid w:val="004245FC"/>
    <w:rsid w:val="00424D65"/>
    <w:rsid w:val="00425615"/>
    <w:rsid w:val="00430393"/>
    <w:rsid w:val="00431806"/>
    <w:rsid w:val="00432A3B"/>
    <w:rsid w:val="004350F9"/>
    <w:rsid w:val="00436C79"/>
    <w:rsid w:val="00437AC5"/>
    <w:rsid w:val="0044014D"/>
    <w:rsid w:val="00442C6C"/>
    <w:rsid w:val="00443CBE"/>
    <w:rsid w:val="00443E8A"/>
    <w:rsid w:val="004441BC"/>
    <w:rsid w:val="004468B4"/>
    <w:rsid w:val="0045230A"/>
    <w:rsid w:val="00452C06"/>
    <w:rsid w:val="00454AD0"/>
    <w:rsid w:val="00457337"/>
    <w:rsid w:val="00461D61"/>
    <w:rsid w:val="00462E3D"/>
    <w:rsid w:val="00464AF3"/>
    <w:rsid w:val="00466E79"/>
    <w:rsid w:val="00470D7D"/>
    <w:rsid w:val="0047372D"/>
    <w:rsid w:val="00473BA3"/>
    <w:rsid w:val="004743DD"/>
    <w:rsid w:val="00474CEA"/>
    <w:rsid w:val="00482056"/>
    <w:rsid w:val="00483968"/>
    <w:rsid w:val="004841BE"/>
    <w:rsid w:val="00484F86"/>
    <w:rsid w:val="00490746"/>
    <w:rsid w:val="00490852"/>
    <w:rsid w:val="00491C4F"/>
    <w:rsid w:val="00491C9C"/>
    <w:rsid w:val="00492518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7B3A"/>
    <w:rsid w:val="004C5541"/>
    <w:rsid w:val="004C6EEE"/>
    <w:rsid w:val="004C702B"/>
    <w:rsid w:val="004C7672"/>
    <w:rsid w:val="004D0033"/>
    <w:rsid w:val="004D016B"/>
    <w:rsid w:val="004D1B22"/>
    <w:rsid w:val="004D23CC"/>
    <w:rsid w:val="004D36F2"/>
    <w:rsid w:val="004E1106"/>
    <w:rsid w:val="004E138F"/>
    <w:rsid w:val="004E36FC"/>
    <w:rsid w:val="004E3D24"/>
    <w:rsid w:val="004E3F46"/>
    <w:rsid w:val="004E4649"/>
    <w:rsid w:val="004E5C2B"/>
    <w:rsid w:val="004F00DD"/>
    <w:rsid w:val="004F17D4"/>
    <w:rsid w:val="004F2133"/>
    <w:rsid w:val="004F41BC"/>
    <w:rsid w:val="004F5398"/>
    <w:rsid w:val="004F55F1"/>
    <w:rsid w:val="004F6936"/>
    <w:rsid w:val="004F7B35"/>
    <w:rsid w:val="00503DC6"/>
    <w:rsid w:val="00506109"/>
    <w:rsid w:val="00506F5D"/>
    <w:rsid w:val="00510C37"/>
    <w:rsid w:val="005126D0"/>
    <w:rsid w:val="00513109"/>
    <w:rsid w:val="0051366E"/>
    <w:rsid w:val="00514667"/>
    <w:rsid w:val="0051568D"/>
    <w:rsid w:val="00516059"/>
    <w:rsid w:val="005178F6"/>
    <w:rsid w:val="00524F4D"/>
    <w:rsid w:val="00526AC7"/>
    <w:rsid w:val="00526C15"/>
    <w:rsid w:val="005317C2"/>
    <w:rsid w:val="00533DB3"/>
    <w:rsid w:val="00536499"/>
    <w:rsid w:val="0054146B"/>
    <w:rsid w:val="00542A03"/>
    <w:rsid w:val="00543903"/>
    <w:rsid w:val="00543F11"/>
    <w:rsid w:val="00546305"/>
    <w:rsid w:val="00547A95"/>
    <w:rsid w:val="0055078D"/>
    <w:rsid w:val="0055119B"/>
    <w:rsid w:val="00552C11"/>
    <w:rsid w:val="00554C44"/>
    <w:rsid w:val="0055665C"/>
    <w:rsid w:val="00561202"/>
    <w:rsid w:val="00563BE9"/>
    <w:rsid w:val="00572031"/>
    <w:rsid w:val="00572282"/>
    <w:rsid w:val="00573CE3"/>
    <w:rsid w:val="00575A06"/>
    <w:rsid w:val="00575D16"/>
    <w:rsid w:val="00576E84"/>
    <w:rsid w:val="00580394"/>
    <w:rsid w:val="005809CD"/>
    <w:rsid w:val="00582B8C"/>
    <w:rsid w:val="005854ED"/>
    <w:rsid w:val="0058757E"/>
    <w:rsid w:val="00596A4B"/>
    <w:rsid w:val="00597507"/>
    <w:rsid w:val="005A2AF8"/>
    <w:rsid w:val="005A479D"/>
    <w:rsid w:val="005B1C6D"/>
    <w:rsid w:val="005B21B6"/>
    <w:rsid w:val="005B3A08"/>
    <w:rsid w:val="005B3ED2"/>
    <w:rsid w:val="005B64AA"/>
    <w:rsid w:val="005B7A63"/>
    <w:rsid w:val="005C0955"/>
    <w:rsid w:val="005C12E2"/>
    <w:rsid w:val="005C1B99"/>
    <w:rsid w:val="005C20EF"/>
    <w:rsid w:val="005C49DA"/>
    <w:rsid w:val="005C50F3"/>
    <w:rsid w:val="005C54B5"/>
    <w:rsid w:val="005C5D80"/>
    <w:rsid w:val="005C5D91"/>
    <w:rsid w:val="005D07B8"/>
    <w:rsid w:val="005D1125"/>
    <w:rsid w:val="005D4A60"/>
    <w:rsid w:val="005D6597"/>
    <w:rsid w:val="005E136E"/>
    <w:rsid w:val="005E14E7"/>
    <w:rsid w:val="005E26A3"/>
    <w:rsid w:val="005E2ECB"/>
    <w:rsid w:val="005E447E"/>
    <w:rsid w:val="005E4FD1"/>
    <w:rsid w:val="005F0775"/>
    <w:rsid w:val="005F0CF5"/>
    <w:rsid w:val="005F21EB"/>
    <w:rsid w:val="005F275F"/>
    <w:rsid w:val="005F3A96"/>
    <w:rsid w:val="005F64CF"/>
    <w:rsid w:val="006041AD"/>
    <w:rsid w:val="006043E8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929"/>
    <w:rsid w:val="00646A68"/>
    <w:rsid w:val="00647637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3722"/>
    <w:rsid w:val="00677574"/>
    <w:rsid w:val="00677BA0"/>
    <w:rsid w:val="00683878"/>
    <w:rsid w:val="0068454C"/>
    <w:rsid w:val="00684C14"/>
    <w:rsid w:val="00691B62"/>
    <w:rsid w:val="00691DD4"/>
    <w:rsid w:val="006932B0"/>
    <w:rsid w:val="006933B5"/>
    <w:rsid w:val="00693D14"/>
    <w:rsid w:val="00695A93"/>
    <w:rsid w:val="00696F27"/>
    <w:rsid w:val="006A18C2"/>
    <w:rsid w:val="006A1A1E"/>
    <w:rsid w:val="006A3383"/>
    <w:rsid w:val="006B077C"/>
    <w:rsid w:val="006B16AF"/>
    <w:rsid w:val="006B4AF6"/>
    <w:rsid w:val="006B6803"/>
    <w:rsid w:val="006D0F16"/>
    <w:rsid w:val="006D21D1"/>
    <w:rsid w:val="006D2A3F"/>
    <w:rsid w:val="006D2FBC"/>
    <w:rsid w:val="006D3FA4"/>
    <w:rsid w:val="006E138B"/>
    <w:rsid w:val="006E1867"/>
    <w:rsid w:val="006E45F9"/>
    <w:rsid w:val="006E79E5"/>
    <w:rsid w:val="006F0330"/>
    <w:rsid w:val="006F1FDC"/>
    <w:rsid w:val="006F4A49"/>
    <w:rsid w:val="006F6095"/>
    <w:rsid w:val="006F6B8C"/>
    <w:rsid w:val="007013EF"/>
    <w:rsid w:val="00704EF2"/>
    <w:rsid w:val="007055BD"/>
    <w:rsid w:val="00714BEC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352FA"/>
    <w:rsid w:val="0073546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3734"/>
    <w:rsid w:val="0077463E"/>
    <w:rsid w:val="0077656B"/>
    <w:rsid w:val="00776928"/>
    <w:rsid w:val="00776E0F"/>
    <w:rsid w:val="007774B1"/>
    <w:rsid w:val="00777BE1"/>
    <w:rsid w:val="00781E4A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0A"/>
    <w:rsid w:val="007D2BDE"/>
    <w:rsid w:val="007D2FB6"/>
    <w:rsid w:val="007D49EB"/>
    <w:rsid w:val="007D5E1C"/>
    <w:rsid w:val="007E0DE2"/>
    <w:rsid w:val="007E3B98"/>
    <w:rsid w:val="007E417A"/>
    <w:rsid w:val="007F31B6"/>
    <w:rsid w:val="007F4F7F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237D0"/>
    <w:rsid w:val="00825A56"/>
    <w:rsid w:val="00831C2C"/>
    <w:rsid w:val="008338A2"/>
    <w:rsid w:val="0084002B"/>
    <w:rsid w:val="00841AA9"/>
    <w:rsid w:val="008444A1"/>
    <w:rsid w:val="008474FE"/>
    <w:rsid w:val="00847FBC"/>
    <w:rsid w:val="0085232E"/>
    <w:rsid w:val="00853EE4"/>
    <w:rsid w:val="00855509"/>
    <w:rsid w:val="00855535"/>
    <w:rsid w:val="00857C5A"/>
    <w:rsid w:val="0086255E"/>
    <w:rsid w:val="008633F0"/>
    <w:rsid w:val="00866928"/>
    <w:rsid w:val="00867D9D"/>
    <w:rsid w:val="00872C54"/>
    <w:rsid w:val="00872E0A"/>
    <w:rsid w:val="00873594"/>
    <w:rsid w:val="008738D5"/>
    <w:rsid w:val="00875285"/>
    <w:rsid w:val="00884B62"/>
    <w:rsid w:val="0088529C"/>
    <w:rsid w:val="008855BA"/>
    <w:rsid w:val="008868F3"/>
    <w:rsid w:val="00886B40"/>
    <w:rsid w:val="00887903"/>
    <w:rsid w:val="0089270A"/>
    <w:rsid w:val="00893AF6"/>
    <w:rsid w:val="00894BC4"/>
    <w:rsid w:val="008A15E3"/>
    <w:rsid w:val="008A28A8"/>
    <w:rsid w:val="008A5B32"/>
    <w:rsid w:val="008A5D60"/>
    <w:rsid w:val="008B201A"/>
    <w:rsid w:val="008B2029"/>
    <w:rsid w:val="008B2EE4"/>
    <w:rsid w:val="008B3821"/>
    <w:rsid w:val="008B4D3D"/>
    <w:rsid w:val="008B57C7"/>
    <w:rsid w:val="008B5E39"/>
    <w:rsid w:val="008C2F92"/>
    <w:rsid w:val="008C589D"/>
    <w:rsid w:val="008C6D51"/>
    <w:rsid w:val="008D2846"/>
    <w:rsid w:val="008D4236"/>
    <w:rsid w:val="008D462F"/>
    <w:rsid w:val="008D5C45"/>
    <w:rsid w:val="008D6DCF"/>
    <w:rsid w:val="008E3819"/>
    <w:rsid w:val="008E4376"/>
    <w:rsid w:val="008E7A0A"/>
    <w:rsid w:val="008E7B49"/>
    <w:rsid w:val="008F06FE"/>
    <w:rsid w:val="008F4DF5"/>
    <w:rsid w:val="008F59F6"/>
    <w:rsid w:val="00900719"/>
    <w:rsid w:val="009017AC"/>
    <w:rsid w:val="00902A9A"/>
    <w:rsid w:val="00904A1C"/>
    <w:rsid w:val="00905030"/>
    <w:rsid w:val="00906490"/>
    <w:rsid w:val="009111B2"/>
    <w:rsid w:val="009116B9"/>
    <w:rsid w:val="0091226F"/>
    <w:rsid w:val="00912ECF"/>
    <w:rsid w:val="009151F5"/>
    <w:rsid w:val="00924AE1"/>
    <w:rsid w:val="009257ED"/>
    <w:rsid w:val="009269B1"/>
    <w:rsid w:val="0092724D"/>
    <w:rsid w:val="009272B3"/>
    <w:rsid w:val="00931366"/>
    <w:rsid w:val="009315BE"/>
    <w:rsid w:val="0093338F"/>
    <w:rsid w:val="00937BD9"/>
    <w:rsid w:val="0094242F"/>
    <w:rsid w:val="00950E2C"/>
    <w:rsid w:val="00951D50"/>
    <w:rsid w:val="009525EB"/>
    <w:rsid w:val="0095470B"/>
    <w:rsid w:val="00954874"/>
    <w:rsid w:val="00954D01"/>
    <w:rsid w:val="0095615A"/>
    <w:rsid w:val="009611A4"/>
    <w:rsid w:val="00961400"/>
    <w:rsid w:val="00963646"/>
    <w:rsid w:val="0096632D"/>
    <w:rsid w:val="00967124"/>
    <w:rsid w:val="009718C7"/>
    <w:rsid w:val="0097559F"/>
    <w:rsid w:val="009761EA"/>
    <w:rsid w:val="0097761E"/>
    <w:rsid w:val="0098043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97F6B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5A5A"/>
    <w:rsid w:val="009B7004"/>
    <w:rsid w:val="009B70AA"/>
    <w:rsid w:val="009C1CB1"/>
    <w:rsid w:val="009C4523"/>
    <w:rsid w:val="009C58D1"/>
    <w:rsid w:val="009C5E77"/>
    <w:rsid w:val="009C7A7E"/>
    <w:rsid w:val="009D02E8"/>
    <w:rsid w:val="009D51D0"/>
    <w:rsid w:val="009D70A4"/>
    <w:rsid w:val="009D7A52"/>
    <w:rsid w:val="009D7B14"/>
    <w:rsid w:val="009D7DA8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072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37B8"/>
    <w:rsid w:val="00A24442"/>
    <w:rsid w:val="00A252B9"/>
    <w:rsid w:val="00A32577"/>
    <w:rsid w:val="00A330BB"/>
    <w:rsid w:val="00A34ACD"/>
    <w:rsid w:val="00A410E8"/>
    <w:rsid w:val="00A44882"/>
    <w:rsid w:val="00A45125"/>
    <w:rsid w:val="00A5439B"/>
    <w:rsid w:val="00A54715"/>
    <w:rsid w:val="00A55ABB"/>
    <w:rsid w:val="00A6061C"/>
    <w:rsid w:val="00A6121D"/>
    <w:rsid w:val="00A62D44"/>
    <w:rsid w:val="00A67263"/>
    <w:rsid w:val="00A7161C"/>
    <w:rsid w:val="00A77AA3"/>
    <w:rsid w:val="00A80797"/>
    <w:rsid w:val="00A8236D"/>
    <w:rsid w:val="00A854EB"/>
    <w:rsid w:val="00A86C50"/>
    <w:rsid w:val="00A872E5"/>
    <w:rsid w:val="00A91406"/>
    <w:rsid w:val="00A9224D"/>
    <w:rsid w:val="00A96E65"/>
    <w:rsid w:val="00A96ECE"/>
    <w:rsid w:val="00A97C72"/>
    <w:rsid w:val="00AA310B"/>
    <w:rsid w:val="00AA434F"/>
    <w:rsid w:val="00AA63D4"/>
    <w:rsid w:val="00AB06E8"/>
    <w:rsid w:val="00AB1CD3"/>
    <w:rsid w:val="00AB352F"/>
    <w:rsid w:val="00AB7DC9"/>
    <w:rsid w:val="00AC0DE8"/>
    <w:rsid w:val="00AC274B"/>
    <w:rsid w:val="00AC2B33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4282"/>
    <w:rsid w:val="00AE59A0"/>
    <w:rsid w:val="00AE7145"/>
    <w:rsid w:val="00AE7313"/>
    <w:rsid w:val="00AF03BC"/>
    <w:rsid w:val="00AF0C57"/>
    <w:rsid w:val="00AF2649"/>
    <w:rsid w:val="00AF26F3"/>
    <w:rsid w:val="00AF5F04"/>
    <w:rsid w:val="00B00672"/>
    <w:rsid w:val="00B01B4D"/>
    <w:rsid w:val="00B02154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45B8"/>
    <w:rsid w:val="00B45141"/>
    <w:rsid w:val="00B453CE"/>
    <w:rsid w:val="00B46034"/>
    <w:rsid w:val="00B47DAB"/>
    <w:rsid w:val="00B519CD"/>
    <w:rsid w:val="00B5273A"/>
    <w:rsid w:val="00B57329"/>
    <w:rsid w:val="00B57593"/>
    <w:rsid w:val="00B60E61"/>
    <w:rsid w:val="00B61B3E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84105"/>
    <w:rsid w:val="00B90729"/>
    <w:rsid w:val="00B907DA"/>
    <w:rsid w:val="00B950BC"/>
    <w:rsid w:val="00B9714C"/>
    <w:rsid w:val="00B97A42"/>
    <w:rsid w:val="00BA0EF1"/>
    <w:rsid w:val="00BA269B"/>
    <w:rsid w:val="00BA29AD"/>
    <w:rsid w:val="00BA2C7A"/>
    <w:rsid w:val="00BA33CF"/>
    <w:rsid w:val="00BA3F8D"/>
    <w:rsid w:val="00BA4ECA"/>
    <w:rsid w:val="00BA7BAD"/>
    <w:rsid w:val="00BB754C"/>
    <w:rsid w:val="00BB7A10"/>
    <w:rsid w:val="00BC60BE"/>
    <w:rsid w:val="00BC7468"/>
    <w:rsid w:val="00BC7D4F"/>
    <w:rsid w:val="00BC7ED7"/>
    <w:rsid w:val="00BD2850"/>
    <w:rsid w:val="00BE1458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3E40"/>
    <w:rsid w:val="00C26588"/>
    <w:rsid w:val="00C27DE9"/>
    <w:rsid w:val="00C32989"/>
    <w:rsid w:val="00C33388"/>
    <w:rsid w:val="00C35484"/>
    <w:rsid w:val="00C410C7"/>
    <w:rsid w:val="00C4173A"/>
    <w:rsid w:val="00C445C4"/>
    <w:rsid w:val="00C50DED"/>
    <w:rsid w:val="00C52217"/>
    <w:rsid w:val="00C602FF"/>
    <w:rsid w:val="00C61174"/>
    <w:rsid w:val="00C6148F"/>
    <w:rsid w:val="00C621B1"/>
    <w:rsid w:val="00C62F7A"/>
    <w:rsid w:val="00C63B9C"/>
    <w:rsid w:val="00C64283"/>
    <w:rsid w:val="00C65086"/>
    <w:rsid w:val="00C6682F"/>
    <w:rsid w:val="00C67BF4"/>
    <w:rsid w:val="00C7275E"/>
    <w:rsid w:val="00C730CA"/>
    <w:rsid w:val="00C74C5D"/>
    <w:rsid w:val="00C84152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3E07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CF6952"/>
    <w:rsid w:val="00D02919"/>
    <w:rsid w:val="00D04C61"/>
    <w:rsid w:val="00D058A5"/>
    <w:rsid w:val="00D05B8D"/>
    <w:rsid w:val="00D05B9B"/>
    <w:rsid w:val="00D065A2"/>
    <w:rsid w:val="00D079AA"/>
    <w:rsid w:val="00D07F00"/>
    <w:rsid w:val="00D1130F"/>
    <w:rsid w:val="00D14A36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4649F"/>
    <w:rsid w:val="00D50B9C"/>
    <w:rsid w:val="00D52D73"/>
    <w:rsid w:val="00D52E58"/>
    <w:rsid w:val="00D56B20"/>
    <w:rsid w:val="00D578B3"/>
    <w:rsid w:val="00D618F4"/>
    <w:rsid w:val="00D67F2A"/>
    <w:rsid w:val="00D714CC"/>
    <w:rsid w:val="00D75EA7"/>
    <w:rsid w:val="00D81ADF"/>
    <w:rsid w:val="00D81F21"/>
    <w:rsid w:val="00D8225E"/>
    <w:rsid w:val="00D864F2"/>
    <w:rsid w:val="00D87793"/>
    <w:rsid w:val="00D93441"/>
    <w:rsid w:val="00D943F8"/>
    <w:rsid w:val="00D95470"/>
    <w:rsid w:val="00D96B55"/>
    <w:rsid w:val="00D971B9"/>
    <w:rsid w:val="00DA2619"/>
    <w:rsid w:val="00DA2E57"/>
    <w:rsid w:val="00DA4239"/>
    <w:rsid w:val="00DA65DE"/>
    <w:rsid w:val="00DA6ADC"/>
    <w:rsid w:val="00DB0B61"/>
    <w:rsid w:val="00DB1474"/>
    <w:rsid w:val="00DB2962"/>
    <w:rsid w:val="00DB52FB"/>
    <w:rsid w:val="00DB62AA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655"/>
    <w:rsid w:val="00DE6028"/>
    <w:rsid w:val="00DE6C85"/>
    <w:rsid w:val="00DE78A3"/>
    <w:rsid w:val="00DF1A71"/>
    <w:rsid w:val="00DF50FC"/>
    <w:rsid w:val="00DF68C7"/>
    <w:rsid w:val="00DF731A"/>
    <w:rsid w:val="00E023A4"/>
    <w:rsid w:val="00E0373F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1939"/>
    <w:rsid w:val="00E33237"/>
    <w:rsid w:val="00E40181"/>
    <w:rsid w:val="00E450A5"/>
    <w:rsid w:val="00E4612F"/>
    <w:rsid w:val="00E46270"/>
    <w:rsid w:val="00E47729"/>
    <w:rsid w:val="00E52869"/>
    <w:rsid w:val="00E532D5"/>
    <w:rsid w:val="00E54950"/>
    <w:rsid w:val="00E54DC4"/>
    <w:rsid w:val="00E55FB3"/>
    <w:rsid w:val="00E56A01"/>
    <w:rsid w:val="00E62533"/>
    <w:rsid w:val="00E629A1"/>
    <w:rsid w:val="00E6794C"/>
    <w:rsid w:val="00E71591"/>
    <w:rsid w:val="00E718C6"/>
    <w:rsid w:val="00E71CEB"/>
    <w:rsid w:val="00E7474F"/>
    <w:rsid w:val="00E80DE3"/>
    <w:rsid w:val="00E82C55"/>
    <w:rsid w:val="00E84F0E"/>
    <w:rsid w:val="00E85E33"/>
    <w:rsid w:val="00E8787E"/>
    <w:rsid w:val="00E879E6"/>
    <w:rsid w:val="00E92AC3"/>
    <w:rsid w:val="00EA2F6A"/>
    <w:rsid w:val="00EB00E0"/>
    <w:rsid w:val="00EB05D5"/>
    <w:rsid w:val="00EB1931"/>
    <w:rsid w:val="00EB5A54"/>
    <w:rsid w:val="00EB77B3"/>
    <w:rsid w:val="00EC059F"/>
    <w:rsid w:val="00EC1F24"/>
    <w:rsid w:val="00EC20FF"/>
    <w:rsid w:val="00EC22F6"/>
    <w:rsid w:val="00EC318B"/>
    <w:rsid w:val="00ED5B9B"/>
    <w:rsid w:val="00ED6BAD"/>
    <w:rsid w:val="00ED7447"/>
    <w:rsid w:val="00EE00D6"/>
    <w:rsid w:val="00EE11E7"/>
    <w:rsid w:val="00EE1488"/>
    <w:rsid w:val="00EE1730"/>
    <w:rsid w:val="00EE2251"/>
    <w:rsid w:val="00EE29AD"/>
    <w:rsid w:val="00EE3E24"/>
    <w:rsid w:val="00EE4D5D"/>
    <w:rsid w:val="00EE5131"/>
    <w:rsid w:val="00EE5DFD"/>
    <w:rsid w:val="00EF109B"/>
    <w:rsid w:val="00EF201C"/>
    <w:rsid w:val="00EF2C72"/>
    <w:rsid w:val="00EF36AF"/>
    <w:rsid w:val="00EF3F73"/>
    <w:rsid w:val="00EF59A3"/>
    <w:rsid w:val="00EF6675"/>
    <w:rsid w:val="00F0063D"/>
    <w:rsid w:val="00F00F9C"/>
    <w:rsid w:val="00F01E5F"/>
    <w:rsid w:val="00F02227"/>
    <w:rsid w:val="00F024F3"/>
    <w:rsid w:val="00F02ABA"/>
    <w:rsid w:val="00F03701"/>
    <w:rsid w:val="00F0437A"/>
    <w:rsid w:val="00F06ED9"/>
    <w:rsid w:val="00F101B8"/>
    <w:rsid w:val="00F10C7D"/>
    <w:rsid w:val="00F11037"/>
    <w:rsid w:val="00F16F1B"/>
    <w:rsid w:val="00F235EE"/>
    <w:rsid w:val="00F250A9"/>
    <w:rsid w:val="00F267AF"/>
    <w:rsid w:val="00F30FF4"/>
    <w:rsid w:val="00F3122E"/>
    <w:rsid w:val="00F314A1"/>
    <w:rsid w:val="00F32368"/>
    <w:rsid w:val="00F331AD"/>
    <w:rsid w:val="00F34FC3"/>
    <w:rsid w:val="00F35287"/>
    <w:rsid w:val="00F37A91"/>
    <w:rsid w:val="00F37EF2"/>
    <w:rsid w:val="00F40A70"/>
    <w:rsid w:val="00F42C0B"/>
    <w:rsid w:val="00F43A37"/>
    <w:rsid w:val="00F4641B"/>
    <w:rsid w:val="00F46EB8"/>
    <w:rsid w:val="00F47191"/>
    <w:rsid w:val="00F476B8"/>
    <w:rsid w:val="00F47C83"/>
    <w:rsid w:val="00F47CDD"/>
    <w:rsid w:val="00F50CD1"/>
    <w:rsid w:val="00F511E4"/>
    <w:rsid w:val="00F51C8F"/>
    <w:rsid w:val="00F52D09"/>
    <w:rsid w:val="00F52E08"/>
    <w:rsid w:val="00F53A66"/>
    <w:rsid w:val="00F5462D"/>
    <w:rsid w:val="00F55B21"/>
    <w:rsid w:val="00F5620A"/>
    <w:rsid w:val="00F566EE"/>
    <w:rsid w:val="00F56EF6"/>
    <w:rsid w:val="00F60082"/>
    <w:rsid w:val="00F61A9F"/>
    <w:rsid w:val="00F61B5F"/>
    <w:rsid w:val="00F61C7C"/>
    <w:rsid w:val="00F64696"/>
    <w:rsid w:val="00F65AA9"/>
    <w:rsid w:val="00F6768F"/>
    <w:rsid w:val="00F72115"/>
    <w:rsid w:val="00F72C2C"/>
    <w:rsid w:val="00F741F2"/>
    <w:rsid w:val="00F75682"/>
    <w:rsid w:val="00F76CAB"/>
    <w:rsid w:val="00F772C6"/>
    <w:rsid w:val="00F815B5"/>
    <w:rsid w:val="00F815C3"/>
    <w:rsid w:val="00F85195"/>
    <w:rsid w:val="00F868E3"/>
    <w:rsid w:val="00F87310"/>
    <w:rsid w:val="00F938BA"/>
    <w:rsid w:val="00F950C1"/>
    <w:rsid w:val="00F96C51"/>
    <w:rsid w:val="00F97919"/>
    <w:rsid w:val="00FA2C46"/>
    <w:rsid w:val="00FA3043"/>
    <w:rsid w:val="00FA3525"/>
    <w:rsid w:val="00FA5A53"/>
    <w:rsid w:val="00FB0C82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BD8"/>
    <w:rsid w:val="00FC5E8E"/>
    <w:rsid w:val="00FC61AF"/>
    <w:rsid w:val="00FD3766"/>
    <w:rsid w:val="00FD47C4"/>
    <w:rsid w:val="00FE2DCF"/>
    <w:rsid w:val="00FE3FA7"/>
    <w:rsid w:val="00FE61A6"/>
    <w:rsid w:val="00FF215D"/>
    <w:rsid w:val="00FF2A4E"/>
    <w:rsid w:val="00FF2FCE"/>
    <w:rsid w:val="00FF4F7D"/>
    <w:rsid w:val="00FF6D9D"/>
    <w:rsid w:val="00FF7DD5"/>
    <w:rsid w:val="01ED410C"/>
    <w:rsid w:val="0389116D"/>
    <w:rsid w:val="0A983012"/>
    <w:rsid w:val="0F16838F"/>
    <w:rsid w:val="0FFD9290"/>
    <w:rsid w:val="15EB008C"/>
    <w:rsid w:val="194D40F0"/>
    <w:rsid w:val="1E20B213"/>
    <w:rsid w:val="1FCECB9B"/>
    <w:rsid w:val="28128618"/>
    <w:rsid w:val="2B45BD79"/>
    <w:rsid w:val="2FBDA229"/>
    <w:rsid w:val="33D5D1CE"/>
    <w:rsid w:val="35410E40"/>
    <w:rsid w:val="39118C0A"/>
    <w:rsid w:val="3956D5FF"/>
    <w:rsid w:val="3BA122E2"/>
    <w:rsid w:val="3FF0B78E"/>
    <w:rsid w:val="494F72D0"/>
    <w:rsid w:val="53104FA8"/>
    <w:rsid w:val="54AC2009"/>
    <w:rsid w:val="55D3E68F"/>
    <w:rsid w:val="5664E205"/>
    <w:rsid w:val="583C4586"/>
    <w:rsid w:val="5AEB7267"/>
    <w:rsid w:val="5B385328"/>
    <w:rsid w:val="5C3FB86F"/>
    <w:rsid w:val="5C9E0991"/>
    <w:rsid w:val="6343650D"/>
    <w:rsid w:val="6881B642"/>
    <w:rsid w:val="6DC4E1E9"/>
    <w:rsid w:val="7298530C"/>
    <w:rsid w:val="776BC42F"/>
    <w:rsid w:val="7AA364F1"/>
    <w:rsid w:val="7C2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924B16"/>
  <w15:docId w15:val="{AF5C3D76-C64C-460A-8E1F-A5CE7193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C0DC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94791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94791"/>
    <w:rPr>
      <w:rFonts w:ascii="Arial" w:eastAsia="MS Gothic" w:hAnsi="Arial"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8A5D60"/>
    <w:pPr>
      <w:spacing w:after="300"/>
    </w:pPr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43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styleId="ListParagraph">
    <w:name w:val="List Paragraph"/>
    <w:basedOn w:val="Normal"/>
    <w:uiPriority w:val="34"/>
    <w:qFormat/>
    <w:rsid w:val="00FC61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emergency.vic.gov.au/relie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emergency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emergency.vic.gov.au/relief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mergency.vic.gov.au/relief/" TargetMode="External"/><Relationship Id="rId20" Type="http://schemas.openxmlformats.org/officeDocument/2006/relationships/hyperlink" Target="https://www.vic.gov.au/know-your-counci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services.dffh.vic.gov.au/personal-hardship-assistance-progra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mergency.vic.gov.au/relief/" TargetMode="External"/><Relationship Id="rId23" Type="http://schemas.openxmlformats.org/officeDocument/2006/relationships/hyperlink" Target="https://services.dffh.vic.gov.au/personal-hardship-assistance-progra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ervices.dffh.vic.gov.au/personal-hardship-assistance-progra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emb@dffh.vic.gov.au" TargetMode="Externa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6zv9\OneDrive%20-%20DFFH,%20DH%20Victoria\Templates\Factsheet\DFFH%20emergency%20management%20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  <SharedWithUsers xmlns="51ef5222-d273-4e86-adbf-8aa3d9e99a84">
      <UserInfo>
        <DisplayName>Andrea Spiteri (DFFH)</DisplayName>
        <AccountId>473</AccountId>
        <AccountType/>
      </UserInfo>
      <UserInfo>
        <DisplayName>Sheridan Raiti (DFFH)</DisplayName>
        <AccountId>137</AccountId>
        <AccountType/>
      </UserInfo>
      <UserInfo>
        <DisplayName>Sophie Vale (DFFH)</DisplayName>
        <AccountId>1107</AccountId>
        <AccountType/>
      </UserInfo>
      <UserInfo>
        <DisplayName>Jackie Bernardi (DFFH)</DisplayName>
        <AccountId>3600</AccountId>
        <AccountType/>
      </UserInfo>
      <UserInfo>
        <DisplayName>Tim Hamilton (DFFH)</DisplayName>
        <AccountId>1081</AccountId>
        <AccountType/>
      </UserInfo>
      <UserInfo>
        <DisplayName>Lauren Karas (DFFH)</DisplayName>
        <AccountId>60</AccountId>
        <AccountType/>
      </UserInfo>
      <UserInfo>
        <DisplayName>Pip Morrison (DFFH)</DisplayName>
        <AccountId>1218</AccountId>
        <AccountType/>
      </UserInfo>
      <UserInfo>
        <DisplayName>Amanda Teo (DFFH)</DisplayName>
        <AccountId>1687</AccountId>
        <AccountType/>
      </UserInfo>
      <UserInfo>
        <DisplayName>Braedan Hogan (DFFH)</DisplayName>
        <AccountId>525</AccountId>
        <AccountType/>
      </UserInfo>
      <UserInfo>
        <DisplayName>Steve Pogonowski (DFFH)</DisplayName>
        <AccountId>7450</AccountId>
        <AccountType/>
      </UserInfo>
      <UserInfo>
        <DisplayName>Ruby McGrath-Lester (DFFH)</DisplayName>
        <AccountId>3137</AccountId>
        <AccountType/>
      </UserInfo>
      <UserInfo>
        <DisplayName>Debbie Dickinson (DFFH)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8" ma:contentTypeDescription="Create a new document." ma:contentTypeScope="" ma:versionID="c0b173c6f56aa607894277b14dde4e12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bb1ab8fba57c9c453f45a7f55551d11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06badf41-c0a1-41a6-983a-efd542c2c878"/>
    <ds:schemaRef ds:uri="5ce0f2b5-5be5-4508-bce9-d7011ece0659"/>
    <ds:schemaRef ds:uri="51ef5222-d273-4e86-adbf-8aa3d9e99a84"/>
  </ds:schemaRefs>
</ds:datastoreItem>
</file>

<file path=customXml/itemProps2.xml><?xml version="1.0" encoding="utf-8"?>
<ds:datastoreItem xmlns:ds="http://schemas.openxmlformats.org/officeDocument/2006/customXml" ds:itemID="{AD130F9E-C0EE-4BC1-9D47-DB0902152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DE5C8-77A8-4199-94A0-C97C13FD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emergency management factsheet template.dotx</Template>
  <TotalTime>4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PHAP general information - Arabic</vt:lpstr>
    </vt:vector>
  </TitlesOfParts>
  <Company>Victoria State Government, Department of Families, Fairness and Housing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PHAP general information - Arabic</dc:title>
  <dc:subject>PHAP general information - Arabic</dc:subject>
  <dc:creator>Emergency Management Branch</dc:creator>
  <cp:keywords>PHAP, emergencies</cp:keywords>
  <cp:lastModifiedBy>Sophie Vale (DFFH)</cp:lastModifiedBy>
  <cp:revision>5</cp:revision>
  <cp:lastPrinted>2021-01-30T00:27:00Z</cp:lastPrinted>
  <dcterms:created xsi:type="dcterms:W3CDTF">2023-11-24T04:01:00Z</dcterms:created>
  <dcterms:modified xsi:type="dcterms:W3CDTF">2023-12-05T04:12:00Z</dcterms:modified>
  <cp:category>DFFH Emergency Management factsheet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0x0101009F0C4347C5C6D34BA8C9FCC4F57D19B6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b54eb9aa-db0e-4cfe-8781-ad5a3eee3993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2023-10-02T05:01:26Z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17062021 sbv2 23112021</vt:lpwstr>
  </property>
</Properties>
</file>