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22B77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736480EB" w:rsidR="00AD784C" w:rsidRPr="0009050A" w:rsidRDefault="00FD1841" w:rsidP="0016037B">
            <w:pPr>
              <w:pStyle w:val="Documenttitle"/>
            </w:pPr>
            <w:r>
              <w:t>Water and Sewerage Concession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165C5C62" w:rsidR="000B2117" w:rsidRPr="0016037B" w:rsidRDefault="00FD1841" w:rsidP="0016037B">
            <w:pPr>
              <w:pStyle w:val="Documentsubtitle"/>
            </w:pPr>
            <w:r>
              <w:t>Information for concession card holders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2EEEC5A6" w:rsidR="00CF4148" w:rsidRPr="00250DC4" w:rsidRDefault="00CF4148" w:rsidP="00CF4148">
            <w:pPr>
              <w:pStyle w:val="Bannermarking"/>
            </w:pPr>
          </w:p>
        </w:tc>
      </w:tr>
    </w:tbl>
    <w:p w14:paraId="623B2D43" w14:textId="19212AA1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3"/>
          <w:footerReference w:type="default" r:id="rId14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3BBCC63" w14:textId="77777777" w:rsidR="00FD1841" w:rsidRDefault="00FD1841" w:rsidP="00FD1841">
      <w:pPr>
        <w:pStyle w:val="Heading3"/>
      </w:pPr>
      <w:r>
        <w:t>What does this concession apply to?</w:t>
      </w:r>
    </w:p>
    <w:p w14:paraId="269CC07E" w14:textId="77777777" w:rsidR="00FD1841" w:rsidRDefault="00FD1841" w:rsidP="00FD1841">
      <w:pPr>
        <w:pStyle w:val="Body"/>
      </w:pPr>
      <w:r>
        <w:t>Water and sewerage charges.</w:t>
      </w:r>
    </w:p>
    <w:p w14:paraId="66916309" w14:textId="77777777" w:rsidR="00FD1841" w:rsidRDefault="00FD1841" w:rsidP="00FD1841">
      <w:pPr>
        <w:pStyle w:val="Heading3"/>
      </w:pPr>
      <w:r>
        <w:t>Who can apply for the concession?</w:t>
      </w:r>
    </w:p>
    <w:p w14:paraId="72913220" w14:textId="77777777" w:rsidR="00FD1841" w:rsidRDefault="00FD1841" w:rsidP="00FD1841">
      <w:pPr>
        <w:pStyle w:val="Body"/>
      </w:pPr>
      <w:r>
        <w:t>A water account holder who holds one of the following eligible concession cards:</w:t>
      </w:r>
    </w:p>
    <w:p w14:paraId="473CD801" w14:textId="77777777" w:rsidR="00FD1841" w:rsidRDefault="00FD1841" w:rsidP="00FD1841">
      <w:pPr>
        <w:pStyle w:val="Bullet1"/>
      </w:pPr>
      <w:r>
        <w:t>Pensioner Concession Card</w:t>
      </w:r>
    </w:p>
    <w:p w14:paraId="04378B3D" w14:textId="77777777" w:rsidR="00FD1841" w:rsidRDefault="00FD1841" w:rsidP="00FD1841">
      <w:pPr>
        <w:pStyle w:val="Bullet1"/>
      </w:pPr>
      <w:r>
        <w:t>Health Care Card</w:t>
      </w:r>
    </w:p>
    <w:p w14:paraId="61E553B6" w14:textId="77777777" w:rsidR="00FD1841" w:rsidRDefault="00FD1841" w:rsidP="00FD1841">
      <w:pPr>
        <w:pStyle w:val="Bullet1"/>
      </w:pPr>
      <w:r>
        <w:t>Veterans’ Affairs Gold Card.</w:t>
      </w:r>
    </w:p>
    <w:p w14:paraId="35C961EE" w14:textId="77777777" w:rsidR="00FD1841" w:rsidRDefault="00FD1841" w:rsidP="00FD1841">
      <w:pPr>
        <w:pStyle w:val="Heading3"/>
      </w:pPr>
      <w:r>
        <w:t>How much is the concession?</w:t>
      </w:r>
    </w:p>
    <w:p w14:paraId="09BEC81F" w14:textId="19186D5A" w:rsidR="00FD1841" w:rsidRDefault="00FD1841" w:rsidP="00FD1841">
      <w:pPr>
        <w:pStyle w:val="Body"/>
      </w:pPr>
      <w:r>
        <w:t>50% deduction on water and sewerage charges up to a yearly maximum of $</w:t>
      </w:r>
      <w:r w:rsidR="00E223FE">
        <w:t>363.00 for 2024-25</w:t>
      </w:r>
      <w:r>
        <w:t>.</w:t>
      </w:r>
    </w:p>
    <w:p w14:paraId="77100CDF" w14:textId="3CC5419F" w:rsidR="00FD1841" w:rsidRDefault="00FD1841" w:rsidP="00FD1841">
      <w:pPr>
        <w:pStyle w:val="Body"/>
      </w:pPr>
      <w:r>
        <w:t>If you are only billed for a single service, for example, water only, you will receive 50</w:t>
      </w:r>
      <w:r w:rsidR="0005234D">
        <w:t xml:space="preserve"> per cent</w:t>
      </w:r>
      <w:r>
        <w:t xml:space="preserve"> off water charges up to a maximum of $1</w:t>
      </w:r>
      <w:r w:rsidR="00E223FE">
        <w:t>81.50</w:t>
      </w:r>
      <w:r>
        <w:t>.</w:t>
      </w:r>
    </w:p>
    <w:p w14:paraId="3DCACF62" w14:textId="77777777" w:rsidR="00FD1841" w:rsidRDefault="00FD1841" w:rsidP="00FD1841">
      <w:pPr>
        <w:pStyle w:val="Heading3"/>
      </w:pPr>
      <w:r>
        <w:t>How do I apply for the concession?</w:t>
      </w:r>
    </w:p>
    <w:p w14:paraId="2882AC8F" w14:textId="77777777" w:rsidR="00FD1841" w:rsidRDefault="00FD1841" w:rsidP="00FD1841">
      <w:pPr>
        <w:pStyle w:val="Body"/>
      </w:pPr>
      <w:r>
        <w:t xml:space="preserve">Phone your water corporation to apply. </w:t>
      </w:r>
    </w:p>
    <w:p w14:paraId="3822A824" w14:textId="77777777" w:rsidR="00FD1841" w:rsidRDefault="00FD1841" w:rsidP="00FD1841">
      <w:pPr>
        <w:pStyle w:val="Body"/>
      </w:pPr>
      <w:r>
        <w:t>Your water corporation will check your concession card details with Centrelink and apply the concession to your bill.</w:t>
      </w:r>
    </w:p>
    <w:p w14:paraId="24993DC7" w14:textId="77777777" w:rsidR="00FD1841" w:rsidRDefault="00FD1841" w:rsidP="00FD1841">
      <w:pPr>
        <w:pStyle w:val="Heading3"/>
      </w:pPr>
      <w:r>
        <w:t>More information</w:t>
      </w:r>
    </w:p>
    <w:p w14:paraId="25E3C6D3" w14:textId="4C2A4C81" w:rsidR="00FD1841" w:rsidRDefault="00FD1841" w:rsidP="00FD1841">
      <w:pPr>
        <w:pStyle w:val="Body"/>
      </w:pPr>
      <w:r>
        <w:t>Phone your water corporation or the Concessions Information Line on 1800 658 521.</w:t>
      </w:r>
    </w:p>
    <w:p w14:paraId="0DC5DBA4" w14:textId="77777777" w:rsidR="00FD1841" w:rsidRDefault="00FD1841" w:rsidP="00FD1841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100A0C38" w14:textId="3EC87F9D" w:rsidR="00FD1841" w:rsidRPr="0055119B" w:rsidRDefault="00FD1841" w:rsidP="00FD1841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D126E2">
              <w:rPr>
                <w:color w:val="000000" w:themeColor="text1"/>
              </w:rPr>
              <w:t>phone 1800 658 521</w:t>
            </w:r>
            <w:r w:rsidRPr="0055119B">
              <w:t xml:space="preserve">, using the National Relay Service 13 36 77 if required, or </w:t>
            </w:r>
            <w:r w:rsidRPr="00EF5100">
              <w:t>email Concessions</w:t>
            </w:r>
            <w:r w:rsidRPr="0055119B">
              <w:rPr>
                <w:color w:val="004C97"/>
              </w:rPr>
              <w:t xml:space="preserve"> </w:t>
            </w:r>
            <w:hyperlink r:id="rId15" w:history="1">
              <w:r w:rsidR="00EF5100" w:rsidRPr="00812596">
                <w:rPr>
                  <w:rStyle w:val="Hyperlink"/>
                </w:rPr>
                <w:t>concessions@dffh.vic.gov.au</w:t>
              </w:r>
            </w:hyperlink>
            <w:r w:rsidRPr="0055119B">
              <w:t>.</w:t>
            </w:r>
          </w:p>
          <w:p w14:paraId="6C836B80" w14:textId="77777777" w:rsidR="00FD1841" w:rsidRPr="0055119B" w:rsidRDefault="00FD1841" w:rsidP="00FD18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8BFFF52" w14:textId="40B6028E" w:rsidR="00FD1841" w:rsidRDefault="00FD1841" w:rsidP="00FD1841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D126E2">
              <w:t xml:space="preserve">, </w:t>
            </w:r>
            <w:r>
              <w:t>July</w:t>
            </w:r>
            <w:r w:rsidRPr="00D126E2">
              <w:t xml:space="preserve"> 202</w:t>
            </w:r>
            <w:r w:rsidR="00E223FE">
              <w:t>4</w:t>
            </w:r>
            <w:r w:rsidRPr="0055119B">
              <w:t>.</w:t>
            </w:r>
          </w:p>
          <w:p w14:paraId="1432C308" w14:textId="2CD48693" w:rsidR="00EF5100" w:rsidRPr="0055119B" w:rsidRDefault="00EF5100" w:rsidP="00FD1841">
            <w:pPr>
              <w:pStyle w:val="Imprint"/>
            </w:pPr>
            <w:r w:rsidRPr="00EF5100">
              <w:t>ISBN 978-1-76130-599-3 (pdf/online/MS word</w:t>
            </w:r>
            <w:r>
              <w:t>)</w:t>
            </w:r>
          </w:p>
          <w:p w14:paraId="0C92739F" w14:textId="498E1640" w:rsidR="0055119B" w:rsidRDefault="00FD1841" w:rsidP="00FD1841">
            <w:pPr>
              <w:pStyle w:val="Imprint"/>
            </w:pPr>
            <w:r w:rsidRPr="0055119B">
              <w:t xml:space="preserve">Available at </w:t>
            </w:r>
            <w:hyperlink r:id="rId16" w:history="1">
              <w:r w:rsidR="00EF5100">
                <w:rPr>
                  <w:rStyle w:val="Hyperlink"/>
                </w:rPr>
                <w:t>Water and Sewerage Concession</w:t>
              </w:r>
            </w:hyperlink>
            <w:r>
              <w:t xml:space="preserve"> </w:t>
            </w:r>
            <w:r w:rsidRPr="00FD1841">
              <w:t>services.dffh.vic.gov.au/water-and-sewerage-concession</w:t>
            </w:r>
          </w:p>
        </w:tc>
      </w:tr>
      <w:bookmarkEnd w:id="0"/>
    </w:tbl>
    <w:p w14:paraId="312DEA78" w14:textId="3CD10C99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79330" w14:textId="77777777" w:rsidR="00CD5EFD" w:rsidRDefault="00CD5EFD">
      <w:r>
        <w:separator/>
      </w:r>
    </w:p>
    <w:p w14:paraId="79465C18" w14:textId="77777777" w:rsidR="00CD5EFD" w:rsidRDefault="00CD5EFD"/>
  </w:endnote>
  <w:endnote w:type="continuationSeparator" w:id="0">
    <w:p w14:paraId="35114222" w14:textId="77777777" w:rsidR="00CD5EFD" w:rsidRDefault="00CD5EFD">
      <w:r>
        <w:continuationSeparator/>
      </w:r>
    </w:p>
    <w:p w14:paraId="7222F2B5" w14:textId="77777777" w:rsidR="00CD5EFD" w:rsidRDefault="00CD5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6F8395E2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22D2749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2C05C" w14:textId="77777777" w:rsidR="00CD5EFD" w:rsidRDefault="00CD5EFD" w:rsidP="00207717">
      <w:pPr>
        <w:spacing w:before="120"/>
      </w:pPr>
      <w:r>
        <w:separator/>
      </w:r>
    </w:p>
  </w:footnote>
  <w:footnote w:type="continuationSeparator" w:id="0">
    <w:p w14:paraId="3D271B9B" w14:textId="77777777" w:rsidR="00CD5EFD" w:rsidRDefault="00CD5EFD">
      <w:r>
        <w:continuationSeparator/>
      </w:r>
    </w:p>
    <w:p w14:paraId="205AD1B1" w14:textId="77777777" w:rsidR="00CD5EFD" w:rsidRDefault="00CD5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5677C76C" w:rsidR="00E261B3" w:rsidRPr="0051568D" w:rsidRDefault="00FD1841" w:rsidP="0017674D">
    <w:pPr>
      <w:pStyle w:val="Header"/>
    </w:pPr>
    <w:r>
      <w:t>Water and Sewerage Concession: information for concession card holders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4561227">
    <w:abstractNumId w:val="10"/>
  </w:num>
  <w:num w:numId="2" w16cid:durableId="1776823075">
    <w:abstractNumId w:val="17"/>
  </w:num>
  <w:num w:numId="3" w16cid:durableId="17652237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353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8765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78865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800630">
    <w:abstractNumId w:val="21"/>
  </w:num>
  <w:num w:numId="8" w16cid:durableId="2119793113">
    <w:abstractNumId w:val="16"/>
  </w:num>
  <w:num w:numId="9" w16cid:durableId="995764680">
    <w:abstractNumId w:val="20"/>
  </w:num>
  <w:num w:numId="10" w16cid:durableId="18858656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348061">
    <w:abstractNumId w:val="22"/>
  </w:num>
  <w:num w:numId="12" w16cid:durableId="6913466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8613628">
    <w:abstractNumId w:val="18"/>
  </w:num>
  <w:num w:numId="14" w16cid:durableId="365984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671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56436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7004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095853">
    <w:abstractNumId w:val="24"/>
  </w:num>
  <w:num w:numId="19" w16cid:durableId="5120359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5303673">
    <w:abstractNumId w:val="14"/>
  </w:num>
  <w:num w:numId="21" w16cid:durableId="15232713">
    <w:abstractNumId w:val="12"/>
  </w:num>
  <w:num w:numId="22" w16cid:durableId="1013460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391969">
    <w:abstractNumId w:val="15"/>
  </w:num>
  <w:num w:numId="24" w16cid:durableId="1109397688">
    <w:abstractNumId w:val="25"/>
  </w:num>
  <w:num w:numId="25" w16cid:durableId="808478217">
    <w:abstractNumId w:val="23"/>
  </w:num>
  <w:num w:numId="26" w16cid:durableId="1960259470">
    <w:abstractNumId w:val="19"/>
  </w:num>
  <w:num w:numId="27" w16cid:durableId="2115056652">
    <w:abstractNumId w:val="11"/>
  </w:num>
  <w:num w:numId="28" w16cid:durableId="1192916872">
    <w:abstractNumId w:val="26"/>
  </w:num>
  <w:num w:numId="29" w16cid:durableId="2024167591">
    <w:abstractNumId w:val="9"/>
  </w:num>
  <w:num w:numId="30" w16cid:durableId="1781224385">
    <w:abstractNumId w:val="7"/>
  </w:num>
  <w:num w:numId="31" w16cid:durableId="2113040546">
    <w:abstractNumId w:val="6"/>
  </w:num>
  <w:num w:numId="32" w16cid:durableId="960451100">
    <w:abstractNumId w:val="5"/>
  </w:num>
  <w:num w:numId="33" w16cid:durableId="101188170">
    <w:abstractNumId w:val="4"/>
  </w:num>
  <w:num w:numId="34" w16cid:durableId="652222673">
    <w:abstractNumId w:val="8"/>
  </w:num>
  <w:num w:numId="35" w16cid:durableId="178278075">
    <w:abstractNumId w:val="3"/>
  </w:num>
  <w:num w:numId="36" w16cid:durableId="1440832211">
    <w:abstractNumId w:val="2"/>
  </w:num>
  <w:num w:numId="37" w16cid:durableId="1536499191">
    <w:abstractNumId w:val="1"/>
  </w:num>
  <w:num w:numId="38" w16cid:durableId="834222979">
    <w:abstractNumId w:val="0"/>
  </w:num>
  <w:num w:numId="39" w16cid:durableId="1095250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7019368">
    <w:abstractNumId w:val="21"/>
  </w:num>
  <w:num w:numId="41" w16cid:durableId="41099626">
    <w:abstractNumId w:val="21"/>
  </w:num>
  <w:num w:numId="42" w16cid:durableId="647319274">
    <w:abstractNumId w:val="21"/>
  </w:num>
  <w:num w:numId="43" w16cid:durableId="14503911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34D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6F9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482A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283C"/>
    <w:rsid w:val="00A854EB"/>
    <w:rsid w:val="00A872E5"/>
    <w:rsid w:val="00A91406"/>
    <w:rsid w:val="00A96E65"/>
    <w:rsid w:val="00A96ECE"/>
    <w:rsid w:val="00A97C72"/>
    <w:rsid w:val="00AA310B"/>
    <w:rsid w:val="00AA63D4"/>
    <w:rsid w:val="00AA6F2A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7235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5EFD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3FE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100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1841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s.dffh.vic.gov.au/water-and-sewerage-concess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ncessions@dffh.vic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6" ma:contentTypeDescription="Create a new document." ma:contentTypeScope="" ma:versionID="c377be1e662ecce514a77149318908b2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7305791c1ef76a0cf6d95ac810d5c53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https://dhhsvicgovau.sharepoint.com/:w:/s/dffh/EcCVkpYjyclAkypjKN9RniEBgc1HW_uc-ThpQADyAV_Evg</HyperlinkBase>
    <TaxCatchAll xmlns="5ce0f2b5-5be5-4508-bce9-d7011ece0659" xsi:nil="true"/>
    <Owner xmlns="fe161729-0ef4-4b53-b9e8-ddb61266bb63">
      <UserInfo>
        <DisplayName>Publishing Studio (DHHS)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027A-1741-444C-9B93-00E98E62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Sewerage Concession: information for concession card holders</vt:lpstr>
    </vt:vector>
  </TitlesOfParts>
  <Company>Department of Families, Fairness and Housing</Company>
  <LinksUpToDate>false</LinksUpToDate>
  <CharactersWithSpaces>1497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Sewerage Concession: information for concession card holders</dc:title>
  <dc:subject>Water and Sewerage Concession: information for concession card holders</dc:subject>
  <dc:creator>Concessions and Contract Management</dc:creator>
  <cp:keywords>concessions, water sewerage, mains, domestic, pensioner concession card, health card card, gold card, centrelink, dva, veterans affairs, discount, savings, low-income</cp:keywords>
  <cp:lastPrinted>2021-01-29T05:27:00Z</cp:lastPrinted>
  <dcterms:created xsi:type="dcterms:W3CDTF">2022-07-22T03:24:00Z</dcterms:created>
  <dcterms:modified xsi:type="dcterms:W3CDTF">2024-07-02T23:22:00Z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rder">
    <vt:r8>1800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aysbeforethenextreview">
    <vt:r8>365</vt:r8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Format">
    <vt:lpwstr>Factsheet</vt:lpwstr>
  </property>
  <property fmtid="{D5CDD505-2E9C-101B-9397-08002B2CF9AE}" pid="13" name="_ExtendedDescription">
    <vt:lpwstr/>
  </property>
  <property fmtid="{D5CDD505-2E9C-101B-9397-08002B2CF9AE}" pid="14" name="TemplateVersion">
    <vt:i4>1</vt:i4>
  </property>
  <property fmtid="{D5CDD505-2E9C-101B-9397-08002B2CF9AE}" pid="15" name="Hyperlink Base">
    <vt:lpwstr>https://dhhsvicgovau.sharepoint.com/:w:/s/dffh/EcCVkpYjyclAkypjKN9RniEBgc1HW_uc-ThpQADyAV_Evg</vt:lpwstr>
  </property>
  <property fmtid="{D5CDD505-2E9C-101B-9397-08002B2CF9AE}" pid="16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17" name="xd_Signature">
    <vt:bool>false</vt:bool>
  </property>
  <property fmtid="{D5CDD505-2E9C-101B-9397-08002B2CF9AE}" pid="18" name="MSIP_Label_efdf5488-3066-4b6c-8fea-9472b8a1f34c_Enabled">
    <vt:lpwstr>true</vt:lpwstr>
  </property>
  <property fmtid="{D5CDD505-2E9C-101B-9397-08002B2CF9AE}" pid="19" name="MSIP_Label_efdf5488-3066-4b6c-8fea-9472b8a1f34c_SetDate">
    <vt:lpwstr>2022-07-22T03:25:38Z</vt:lpwstr>
  </property>
  <property fmtid="{D5CDD505-2E9C-101B-9397-08002B2CF9AE}" pid="20" name="MSIP_Label_efdf5488-3066-4b6c-8fea-9472b8a1f34c_Method">
    <vt:lpwstr>Privileged</vt:lpwstr>
  </property>
  <property fmtid="{D5CDD505-2E9C-101B-9397-08002B2CF9AE}" pid="21" name="MSIP_Label_efdf5488-3066-4b6c-8fea-9472b8a1f34c_Name">
    <vt:lpwstr>efdf5488-3066-4b6c-8fea-9472b8a1f34c</vt:lpwstr>
  </property>
  <property fmtid="{D5CDD505-2E9C-101B-9397-08002B2CF9AE}" pid="22" name="MSIP_Label_efdf5488-3066-4b6c-8fea-9472b8a1f34c_SiteId">
    <vt:lpwstr>c0e0601f-0fac-449c-9c88-a104c4eb9f28</vt:lpwstr>
  </property>
  <property fmtid="{D5CDD505-2E9C-101B-9397-08002B2CF9AE}" pid="23" name="MSIP_Label_efdf5488-3066-4b6c-8fea-9472b8a1f34c_ActionId">
    <vt:lpwstr>20898e59-1532-444b-8917-51767991572d</vt:lpwstr>
  </property>
  <property fmtid="{D5CDD505-2E9C-101B-9397-08002B2CF9AE}" pid="24" name="MSIP_Label_efdf5488-3066-4b6c-8fea-9472b8a1f34c_ContentBits">
    <vt:lpwstr>0</vt:lpwstr>
  </property>
</Properties>
</file>