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44B0A" w14:textId="6F53FB5B" w:rsidR="001C1CF8" w:rsidRPr="00DA678C" w:rsidRDefault="001C1C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  <w:sz w:val="12"/>
          <w:szCs w:val="12"/>
        </w:rPr>
        <w:sectPr w:rsidR="001C1CF8" w:rsidRPr="00DA678C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387EF2" w:rsidRPr="00DA678C" w14:paraId="6190F7D7" w14:textId="77777777" w:rsidTr="00231D47">
        <w:trPr>
          <w:trHeight w:val="1418"/>
        </w:trPr>
        <w:tc>
          <w:tcPr>
            <w:tcW w:w="8222" w:type="dxa"/>
          </w:tcPr>
          <w:p w14:paraId="408FA3F0" w14:textId="77777777" w:rsidR="001C1CF8" w:rsidRPr="00DA678C" w:rsidRDefault="009B3479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Theme="minorBidi" w:hAnsiTheme="minorBidi" w:cstheme="minorBidi"/>
                <w:b/>
                <w:bCs/>
                <w:color w:val="201547"/>
                <w:sz w:val="44"/>
                <w:szCs w:val="44"/>
              </w:rPr>
            </w:pPr>
            <w:r w:rsidRPr="00DA678C">
              <w:rPr>
                <w:rFonts w:asciiTheme="minorBidi" w:hAnsiTheme="minorBidi" w:cstheme="minorBidi"/>
                <w:b/>
                <w:bCs/>
                <w:color w:val="201547"/>
                <w:sz w:val="44"/>
                <w:szCs w:val="44"/>
                <w:lang w:val="ru"/>
              </w:rPr>
              <w:t xml:space="preserve">Программа помощи при личных трудных обстоятельствах – общая информация </w:t>
            </w:r>
          </w:p>
        </w:tc>
      </w:tr>
      <w:tr w:rsidR="00387EF2" w:rsidRPr="00DA678C" w14:paraId="35A92FF1" w14:textId="77777777" w:rsidTr="00231D47">
        <w:trPr>
          <w:trHeight w:val="1247"/>
        </w:trPr>
        <w:tc>
          <w:tcPr>
            <w:tcW w:w="8222" w:type="dxa"/>
          </w:tcPr>
          <w:p w14:paraId="1180E227" w14:textId="77777777" w:rsidR="001C1CF8" w:rsidRPr="00DA678C" w:rsidRDefault="009B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inorBidi" w:hAnsiTheme="minorBidi" w:cstheme="minorBidi"/>
                <w:color w:val="201547"/>
                <w:sz w:val="28"/>
                <w:szCs w:val="28"/>
              </w:rPr>
            </w:pPr>
            <w:r w:rsidRPr="00DA678C">
              <w:rPr>
                <w:rFonts w:asciiTheme="minorBidi" w:hAnsiTheme="minorBidi" w:cstheme="minorBidi"/>
                <w:color w:val="201547"/>
                <w:sz w:val="28"/>
                <w:szCs w:val="28"/>
                <w:lang w:val="ru"/>
              </w:rPr>
              <w:t xml:space="preserve">Экстренные выплаты материальной помощи и помощь в экстренном восстановлении </w:t>
            </w:r>
          </w:p>
          <w:p w14:paraId="1870ACFD" w14:textId="714E8F69" w:rsidR="009D582E" w:rsidRPr="00DA678C" w:rsidRDefault="000F125F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Theme="minorBidi" w:hAnsiTheme="minorBidi" w:cstheme="minorBidi"/>
                <w:color w:val="201547"/>
              </w:rPr>
            </w:pPr>
            <w:r w:rsidRPr="00DA678C">
              <w:rPr>
                <w:rFonts w:asciiTheme="minorBidi" w:hAnsiTheme="minorBidi" w:cstheme="minorBidi"/>
                <w:color w:val="201547"/>
                <w:lang w:val="ru"/>
              </w:rPr>
              <w:t>Russian | Русский</w:t>
            </w:r>
          </w:p>
        </w:tc>
      </w:tr>
    </w:tbl>
    <w:p w14:paraId="36A0F5B6" w14:textId="77777777" w:rsidR="001C1CF8" w:rsidRPr="00DA678C" w:rsidRDefault="009B3479">
      <w:pPr>
        <w:pStyle w:val="Heading1"/>
        <w:rPr>
          <w:rFonts w:asciiTheme="minorBidi" w:hAnsiTheme="minorBidi" w:cstheme="minorBidi"/>
        </w:rPr>
      </w:pPr>
      <w:bookmarkStart w:id="0" w:name="_ma99nbe1zb2c" w:colFirst="0" w:colLast="0"/>
      <w:bookmarkEnd w:id="0"/>
      <w:r w:rsidRPr="00DA678C">
        <w:rPr>
          <w:rFonts w:asciiTheme="minorBidi" w:hAnsiTheme="minorBidi" w:cstheme="minorBidi"/>
          <w:lang w:val="ru"/>
        </w:rPr>
        <w:t>Финансовая поддержка в случае серьёзной чрезвычайной ситуации</w:t>
      </w:r>
    </w:p>
    <w:p w14:paraId="57FF13B1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К серьёзным чрезвычайным ситуациям относятся:</w:t>
      </w:r>
    </w:p>
    <w:p w14:paraId="6FA35F90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лесные пожары</w:t>
      </w:r>
      <w:r w:rsidRPr="00DA678C">
        <w:rPr>
          <w:rFonts w:asciiTheme="minorBidi" w:hAnsiTheme="minorBidi" w:cstheme="minorBidi"/>
          <w:color w:val="000000"/>
          <w:lang w:val="ru"/>
        </w:rPr>
        <w:tab/>
      </w:r>
      <w:r w:rsidRPr="00DA678C">
        <w:rPr>
          <w:rFonts w:asciiTheme="minorBidi" w:hAnsiTheme="minorBidi" w:cstheme="minorBidi"/>
          <w:color w:val="000000"/>
          <w:lang w:val="ru"/>
        </w:rPr>
        <w:tab/>
      </w:r>
      <w:r w:rsidRPr="00DA678C">
        <w:rPr>
          <w:rFonts w:asciiTheme="minorBidi" w:hAnsiTheme="minorBidi" w:cstheme="minorBidi"/>
          <w:color w:val="000000"/>
          <w:lang w:val="ru"/>
        </w:rPr>
        <w:tab/>
      </w:r>
    </w:p>
    <w:p w14:paraId="69961796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наводнения</w:t>
      </w:r>
    </w:p>
    <w:p w14:paraId="3E13D47F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ураганы</w:t>
      </w:r>
    </w:p>
    <w:p w14:paraId="19CBE168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землетрясения. </w:t>
      </w:r>
    </w:p>
    <w:p w14:paraId="3D932162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Такие чрезвычайные ситуации могут привести к повреждению:</w:t>
      </w:r>
    </w:p>
    <w:p w14:paraId="507474D5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жилищ</w:t>
      </w:r>
    </w:p>
    <w:p w14:paraId="1EB2ED1E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строений</w:t>
      </w:r>
    </w:p>
    <w:p w14:paraId="513F544A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дорог </w:t>
      </w:r>
    </w:p>
    <w:p w14:paraId="05918429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деревьев.</w:t>
      </w:r>
    </w:p>
    <w:p w14:paraId="3A87D43D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Если в районе вашего проживания произойдёт серьёзная чрезвычайная ситуация, правительство Виктории может оказать вам финансовую помощь. Вам не нужно возвращать эти деньги.</w:t>
      </w:r>
    </w:p>
    <w:p w14:paraId="07E5FC9C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Существует два типа выплат:</w:t>
      </w:r>
    </w:p>
    <w:p w14:paraId="1D1894FC" w14:textId="77777777" w:rsidR="001C1CF8" w:rsidRPr="00DA678C" w:rsidRDefault="009B34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Экстренные выплаты помощи</w:t>
      </w:r>
    </w:p>
    <w:p w14:paraId="531856BF" w14:textId="77777777" w:rsidR="001C1CF8" w:rsidRPr="00DA678C" w:rsidRDefault="009B34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Экстренная помощь в восстановлении.</w:t>
      </w:r>
    </w:p>
    <w:p w14:paraId="67C4B700" w14:textId="77777777" w:rsidR="001C1CF8" w:rsidRPr="00DA678C" w:rsidRDefault="009B3479">
      <w:pPr>
        <w:pStyle w:val="Heading2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lang w:val="ru"/>
        </w:rPr>
        <w:t>Экстренные выплаты помощи</w:t>
      </w:r>
    </w:p>
    <w:p w14:paraId="00AD5E22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Возможно, вы сможете получить эту выплату, если она будет доступна.</w:t>
      </w:r>
    </w:p>
    <w:p w14:paraId="1600FDBE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Экстренные выплаты помощи могут помочь вам оплатить самые необходимые расходы, включая:</w:t>
      </w:r>
    </w:p>
    <w:p w14:paraId="3F132F20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питание</w:t>
      </w:r>
    </w:p>
    <w:p w14:paraId="5E03C071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одежду</w:t>
      </w:r>
    </w:p>
    <w:p w14:paraId="50FAA12A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медикаменты </w:t>
      </w:r>
    </w:p>
    <w:p w14:paraId="3A05BA99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временное жильё. </w:t>
      </w:r>
    </w:p>
    <w:p w14:paraId="08D46078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Экстренные выплаты помощи рассчитываются исходя из фиксированной суммы на каждого члена вашего домохозяйства.</w:t>
      </w:r>
    </w:p>
    <w:p w14:paraId="568589C0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Размер выплаты не зависит от уровня вашего дохода.</w:t>
      </w:r>
    </w:p>
    <w:p w14:paraId="5C026064" w14:textId="77777777" w:rsidR="001C1CF8" w:rsidRPr="00DA678C" w:rsidRDefault="009B3479">
      <w:pPr>
        <w:pStyle w:val="Heading3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lang w:val="ru"/>
        </w:rPr>
        <w:t>Кто может получить экстренную выплату помощи</w:t>
      </w:r>
    </w:p>
    <w:p w14:paraId="6238CDC5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Вы можете подать заявление на эту выплату, если: </w:t>
      </w:r>
    </w:p>
    <w:p w14:paraId="383AD88E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lastRenderedPageBreak/>
        <w:t>ваш дом пострадал из-за серьёзной чрезвычайной ситуации</w:t>
      </w:r>
    </w:p>
    <w:p w14:paraId="44929F32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вам пришлось покинуть дом или вы не можете вернуться туда из-за серьёзной чрезвычайной ситуации</w:t>
      </w:r>
    </w:p>
    <w:p w14:paraId="47F21250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вам нужны деньги, чтобы оплатить еду или временное жильё.</w:t>
      </w:r>
    </w:p>
    <w:p w14:paraId="2CB5560A" w14:textId="77777777" w:rsidR="001C1CF8" w:rsidRPr="00DA678C" w:rsidRDefault="009B3479">
      <w:pPr>
        <w:pStyle w:val="Heading3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lang w:val="ru"/>
        </w:rPr>
        <w:t>Подача заявления на экстренную выплату помощи</w:t>
      </w:r>
    </w:p>
    <w:p w14:paraId="43B28258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Вам нужно подать заявление на выплату. Департамент по делам семей, социальной справедливости и жилищного обеспечения рассмотрит ваше заявление. Они сообщат, полагается ли вам выплата.</w:t>
      </w:r>
    </w:p>
    <w:p w14:paraId="323F331A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В зависимости от чрезвычайной ситуации может быть несколько способов подать заявление на экстренную помощь.</w:t>
      </w:r>
    </w:p>
    <w:p w14:paraId="3D982AB6" w14:textId="77777777" w:rsidR="001C1CF8" w:rsidRPr="00DA678C" w:rsidRDefault="009B3479">
      <w:pPr>
        <w:pStyle w:val="Heading4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lang w:val="ru"/>
        </w:rPr>
        <w:t>Лично</w:t>
      </w:r>
    </w:p>
    <w:p w14:paraId="11AB5FC9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Вы можете проверить на сайте </w:t>
      </w:r>
      <w:hyperlink r:id="rId11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www.emergency.vic.gov.au/relief</w:t>
        </w:r>
      </w:hyperlink>
      <w:r w:rsidRPr="00DA678C">
        <w:rPr>
          <w:rFonts w:asciiTheme="minorBidi" w:hAnsiTheme="minorBidi" w:cstheme="minorBidi"/>
          <w:color w:val="000000"/>
          <w:lang w:val="ru"/>
        </w:rPr>
        <w:t>, есть ли рядом с вами Центр экстренной помощи (Emergency Relief Centre). Если есть, вы можете пойти туда лично. По возможности, возьмите с собой удостоверение личности, например:</w:t>
      </w:r>
    </w:p>
    <w:p w14:paraId="7686696C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водительские права</w:t>
      </w:r>
    </w:p>
    <w:p w14:paraId="1D875869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карту Medicare</w:t>
      </w:r>
    </w:p>
    <w:p w14:paraId="6C577781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письмо или счёт за коммунальные услуги с указанием вашего адреса.</w:t>
      </w:r>
    </w:p>
    <w:p w14:paraId="72907504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Когда вы придете, представитель правительства Виктории поговорит с вами, чтобы выяснить, полагается ли вам выплата. Если да, они помогут вам подать заявление на экстренную выплату помощи.</w:t>
      </w:r>
    </w:p>
    <w:p w14:paraId="2AE5FC89" w14:textId="77777777" w:rsidR="001C1CF8" w:rsidRPr="00DA678C" w:rsidRDefault="009B3479">
      <w:pPr>
        <w:pStyle w:val="Heading4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lang w:val="ru"/>
        </w:rPr>
        <w:t>Онлайн</w:t>
      </w:r>
    </w:p>
    <w:p w14:paraId="5415E4C4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Иногда можно подать заявление на экстренную выплату помощи онлайн. Инструкции можно найти на сайте </w:t>
      </w:r>
      <w:hyperlink r:id="rId12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www.emergency.vic.gov.au/relief</w:t>
        </w:r>
      </w:hyperlink>
    </w:p>
    <w:p w14:paraId="66F61A9A" w14:textId="77777777" w:rsidR="001C1CF8" w:rsidRPr="00DA678C" w:rsidRDefault="009B3479">
      <w:pPr>
        <w:pStyle w:val="Heading2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lang w:val="ru"/>
        </w:rPr>
        <w:t>Экстренная помощь в восстановлении</w:t>
      </w:r>
    </w:p>
    <w:p w14:paraId="0A677943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В случае доступности, вы сможете получить эту выплату, если:</w:t>
      </w:r>
    </w:p>
    <w:p w14:paraId="3EA3C7B9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у вас не хватает средств на ремонт жилья, повреждённого в результате серьёзной чрезвычайной ситуации</w:t>
      </w:r>
    </w:p>
    <w:p w14:paraId="2C31C984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у вас нет страховки жилья или имущества</w:t>
      </w:r>
    </w:p>
    <w:p w14:paraId="0D0CA778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вы не можете вернуться в свой дом, потому что он повреждён или разрушен</w:t>
      </w:r>
    </w:p>
    <w:p w14:paraId="39816A41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вы не можете проживать в своем доме долее семи дней в результате серьёзной чрезвычайной ситуации.</w:t>
      </w:r>
    </w:p>
    <w:p w14:paraId="34D61A47" w14:textId="77777777" w:rsidR="001C1CF8" w:rsidRPr="00DA678C" w:rsidRDefault="009B3479">
      <w:pPr>
        <w:pStyle w:val="Heading3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lang w:val="ru"/>
        </w:rPr>
        <w:t>Сумма выплаты</w:t>
      </w:r>
    </w:p>
    <w:p w14:paraId="14BAE765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Сумма выплаты, которую вы получите, зависит от таких факторов, как:</w:t>
      </w:r>
    </w:p>
    <w:p w14:paraId="614BB9BF" w14:textId="77777777" w:rsidR="001C1CF8" w:rsidRPr="0031184B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количество лиц, проживающих в вашем доме</w:t>
      </w:r>
    </w:p>
    <w:p w14:paraId="3121CD19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степень повреждения вашего жилья</w:t>
      </w:r>
    </w:p>
    <w:p w14:paraId="78C60375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уровень вашего дохода.</w:t>
      </w:r>
    </w:p>
    <w:p w14:paraId="5F7F955D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Вы можете использовать эти деньги для:</w:t>
      </w:r>
    </w:p>
    <w:p w14:paraId="3C920659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расчистки жилья во время вашего временного проживания в другом месте</w:t>
      </w:r>
    </w:p>
    <w:p w14:paraId="490A5DF2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ремонта вашего дома</w:t>
      </w:r>
    </w:p>
    <w:p w14:paraId="2DC2F00C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восстановления вашего дома</w:t>
      </w:r>
    </w:p>
    <w:p w14:paraId="2A7FBBC0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замены повреждённого имущества.</w:t>
      </w:r>
    </w:p>
    <w:p w14:paraId="015281DB" w14:textId="77777777" w:rsidR="001C1CF8" w:rsidRPr="00DA678C" w:rsidRDefault="009B3479">
      <w:pPr>
        <w:pStyle w:val="Heading3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lang w:val="ru"/>
        </w:rPr>
        <w:t>Как подать заявление</w:t>
      </w:r>
    </w:p>
    <w:p w14:paraId="554C5E83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Для получения информации о том, как подать заявление на эту выплату:</w:t>
      </w:r>
    </w:p>
    <w:p w14:paraId="6DD2AB05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lastRenderedPageBreak/>
        <w:t>позвоните на горячую линию VicEmergency по номеру 1800 226 226 (для вызова переводчика нажмите «9»)</w:t>
      </w:r>
    </w:p>
    <w:p w14:paraId="45F7C58B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посетите сайт </w:t>
      </w:r>
      <w:hyperlink r:id="rId13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www.emergency.vic.gov.au/relief</w:t>
        </w:r>
      </w:hyperlink>
      <w:r w:rsidRPr="00DA678C">
        <w:rPr>
          <w:rFonts w:asciiTheme="minorBidi" w:hAnsiTheme="minorBidi" w:cstheme="minorBidi"/>
          <w:color w:val="000000"/>
          <w:lang w:val="ru"/>
        </w:rPr>
        <w:t>.</w:t>
      </w:r>
    </w:p>
    <w:p w14:paraId="4D624089" w14:textId="77777777" w:rsidR="001C1CF8" w:rsidRPr="0031184B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Сотрудники Департамента по делам семей, социальной справедливости и жилищного обеспечения также могут обсудить с вами подачу заявления на выплату на восстановление. Они смогут помочь вам подать заявление.</w:t>
      </w:r>
    </w:p>
    <w:p w14:paraId="4D5295D8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Вам потребуется предоставить нам ряд документов при подаче заявления. Вам необходимо будет предоставить подтверждение следующего:</w:t>
      </w:r>
    </w:p>
    <w:p w14:paraId="744B63A5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личности, например, водительское удостоверение или паспорт</w:t>
      </w:r>
    </w:p>
    <w:p w14:paraId="0B3AAB87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дохода, например, расчётный лист (payslip) или выписку о выплатах Centrelink</w:t>
      </w:r>
    </w:p>
    <w:p w14:paraId="64D313D0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страхового статуса, например, документ от вашей страховой компании</w:t>
      </w:r>
    </w:p>
    <w:p w14:paraId="10ABEE21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ущерба, причинённого вашему жилью, например, фотографии повреждений или сметы на ремонт.</w:t>
      </w:r>
    </w:p>
    <w:p w14:paraId="2EDB1A1E" w14:textId="77777777" w:rsidR="001C1CF8" w:rsidRPr="00DA678C" w:rsidRDefault="009B3479">
      <w:pPr>
        <w:pStyle w:val="Heading1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lang w:val="ru"/>
        </w:rPr>
        <w:t>Дополнительная помощь и поддержка</w:t>
      </w:r>
    </w:p>
    <w:p w14:paraId="2685B83B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Правительство Виктории и ваш муниципалитет помогут вам найти другие службы помощи и восстановления. </w:t>
      </w:r>
    </w:p>
    <w:p w14:paraId="72F98646" w14:textId="77777777" w:rsidR="001C1CF8" w:rsidRPr="0031184B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>Если вам нужна помощь, пожалуйста, позвоните на горячую линию VicEmergency по телефону 1800 226 226. Для вызова переводчика нажмите «9».</w:t>
      </w:r>
    </w:p>
    <w:p w14:paraId="69A11946" w14:textId="77777777" w:rsidR="001C1CF8" w:rsidRPr="0031184B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Информацию о помощи и восстановлении можно найти на сайте </w:t>
      </w:r>
      <w:hyperlink r:id="rId14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www.emergency.vic.gov.au/relief</w:t>
        </w:r>
      </w:hyperlink>
      <w:r w:rsidRPr="00DA678C">
        <w:rPr>
          <w:rFonts w:asciiTheme="minorBidi" w:hAnsiTheme="minorBidi" w:cstheme="minorBidi"/>
          <w:color w:val="000000"/>
          <w:lang w:val="ru"/>
        </w:rPr>
        <w:t>. Вы также можете посмотреть сайт и страницы в социальных сетях вашего муниципалитета.</w:t>
      </w:r>
    </w:p>
    <w:p w14:paraId="64537735" w14:textId="77777777" w:rsidR="001C1CF8" w:rsidRPr="0031184B" w:rsidRDefault="009B3479">
      <w:pPr>
        <w:pStyle w:val="Heading2"/>
        <w:rPr>
          <w:rFonts w:asciiTheme="minorBidi" w:hAnsiTheme="minorBidi" w:cstheme="minorBidi"/>
          <w:lang w:val="ru"/>
        </w:rPr>
      </w:pPr>
      <w:r w:rsidRPr="00DA678C">
        <w:rPr>
          <w:rFonts w:asciiTheme="minorBidi" w:hAnsiTheme="minorBidi" w:cstheme="minorBidi"/>
          <w:lang w:val="ru"/>
        </w:rPr>
        <w:t>Информация о программе помощи при личных трудных обстоятельствах</w:t>
      </w:r>
    </w:p>
    <w:p w14:paraId="711111DB" w14:textId="77777777" w:rsidR="001C1CF8" w:rsidRPr="0031184B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  <w:lang w:val="ru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Для получения дополнительной информации о Программе помощи при личных трудных обстоятельствах посетите </w:t>
      </w:r>
      <w:hyperlink r:id="rId15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www.services.dffh.vic.gov.au/personal-hardship-assistance-program</w:t>
        </w:r>
      </w:hyperlink>
    </w:p>
    <w:p w14:paraId="36E6E416" w14:textId="77777777" w:rsidR="001C1CF8" w:rsidRPr="00DA678C" w:rsidRDefault="009B3479">
      <w:pPr>
        <w:pStyle w:val="Heading2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lang w:val="ru"/>
        </w:rPr>
        <w:t>Ключевые контакты</w:t>
      </w:r>
    </w:p>
    <w:p w14:paraId="52C8FEA0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Муниципалитет:</w:t>
      </w:r>
    </w:p>
    <w:p w14:paraId="03DD29C7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Найдите свой муниципалитет на сайте </w:t>
      </w:r>
      <w:hyperlink r:id="rId16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www.vic.gov.au/know-your-council</w:t>
        </w:r>
      </w:hyperlink>
      <w:r w:rsidRPr="00DA678C">
        <w:rPr>
          <w:rFonts w:asciiTheme="minorBidi" w:hAnsiTheme="minorBidi" w:cstheme="minorBidi"/>
          <w:color w:val="000000"/>
          <w:lang w:val="ru"/>
        </w:rPr>
        <w:t xml:space="preserve"> </w:t>
      </w:r>
    </w:p>
    <w:p w14:paraId="56986F1D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VicEmergency (служба экстренных оповещений штата Виктория):</w:t>
      </w:r>
    </w:p>
    <w:p w14:paraId="30EB91BD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Позвоните на горячую линию по номеру 1800 226 226</w:t>
      </w:r>
    </w:p>
    <w:p w14:paraId="5842D035" w14:textId="77777777" w:rsidR="001C1CF8" w:rsidRPr="00DA678C" w:rsidRDefault="009B3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 xml:space="preserve">Посетите сайт </w:t>
      </w:r>
      <w:hyperlink r:id="rId17">
        <w:r w:rsidR="001C1CF8" w:rsidRPr="00DA678C">
          <w:rPr>
            <w:rFonts w:asciiTheme="minorBidi" w:hAnsiTheme="minorBidi" w:cstheme="minorBidi"/>
            <w:color w:val="004C97"/>
            <w:u w:val="single"/>
            <w:lang w:val="ru"/>
          </w:rPr>
          <w:t>www.emergency.vic.gov.au</w:t>
        </w:r>
      </w:hyperlink>
      <w:r w:rsidRPr="00DA678C">
        <w:rPr>
          <w:rFonts w:asciiTheme="minorBidi" w:hAnsiTheme="minorBidi" w:cstheme="minorBidi"/>
          <w:color w:val="000000"/>
          <w:lang w:val="ru"/>
        </w:rPr>
        <w:t xml:space="preserve"> </w:t>
      </w:r>
    </w:p>
    <w:p w14:paraId="163A6536" w14:textId="77777777" w:rsidR="001C1CF8" w:rsidRPr="00DA678C" w:rsidRDefault="009B347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DA678C">
        <w:rPr>
          <w:rFonts w:asciiTheme="minorBidi" w:hAnsiTheme="minorBidi" w:cstheme="minorBidi"/>
          <w:color w:val="000000"/>
          <w:lang w:val="ru"/>
        </w:rPr>
        <w:t>Службы по борьбе с домашним насилием:</w:t>
      </w:r>
    </w:p>
    <w:p w14:paraId="594987EE" w14:textId="77777777" w:rsidR="001C1CF8" w:rsidRPr="00DA678C" w:rsidRDefault="009B3479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Theme="minorBidi" w:hAnsiTheme="minorBidi" w:cstheme="minorBidi"/>
        </w:rPr>
      </w:pPr>
      <w:r w:rsidRPr="00DA678C">
        <w:rPr>
          <w:rFonts w:asciiTheme="minorBidi" w:hAnsiTheme="minorBidi" w:cstheme="minorBidi"/>
          <w:color w:val="000000"/>
          <w:lang w:val="ru"/>
        </w:rPr>
        <w:t>Позвоните в Центр реагирования на семейное насилие Safe Steps по номеру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387EF2" w:rsidRPr="00DA678C" w14:paraId="2B668F46" w14:textId="77777777" w:rsidTr="003E1502">
        <w:tc>
          <w:tcPr>
            <w:tcW w:w="10194" w:type="dxa"/>
          </w:tcPr>
          <w:p w14:paraId="74F0A1F4" w14:textId="77777777" w:rsidR="001C1CF8" w:rsidRPr="00DA678C" w:rsidRDefault="009B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DA678C">
              <w:rPr>
                <w:rFonts w:asciiTheme="minorBidi" w:hAnsiTheme="minorBidi" w:cstheme="minorBidi"/>
                <w:color w:val="000000"/>
                <w:sz w:val="24"/>
                <w:szCs w:val="24"/>
                <w:lang w:val="ru"/>
              </w:rPr>
              <w:t xml:space="preserve">Чтобы получить этот документ в другом формате, отправьте электронное письмо в </w:t>
            </w:r>
            <w:hyperlink r:id="rId18">
              <w:r w:rsidR="001C1CF8" w:rsidRPr="00DA678C">
                <w:rPr>
                  <w:rFonts w:asciiTheme="minorBidi" w:hAnsiTheme="minorBidi" w:cstheme="minorBidi"/>
                  <w:color w:val="004C97"/>
                  <w:sz w:val="24"/>
                  <w:szCs w:val="24"/>
                  <w:u w:val="single"/>
                  <w:lang w:val="ru"/>
                </w:rPr>
                <w:t>Отдел управления чрезвычайными ситуациями (Emergency Management Branch)</w:t>
              </w:r>
            </w:hyperlink>
            <w:r w:rsidRPr="00DA678C">
              <w:rPr>
                <w:rFonts w:asciiTheme="minorBidi" w:hAnsiTheme="minorBidi" w:cstheme="minorBidi"/>
                <w:color w:val="000000"/>
                <w:sz w:val="24"/>
                <w:szCs w:val="24"/>
                <w:lang w:val="ru"/>
              </w:rPr>
              <w:t>&lt;emb@dffh.vic.gov.au&gt;.</w:t>
            </w:r>
          </w:p>
          <w:p w14:paraId="4E820E71" w14:textId="77777777" w:rsidR="001C1CF8" w:rsidRPr="00DA678C" w:rsidRDefault="009B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DA678C">
              <w:rPr>
                <w:rFonts w:asciiTheme="minorBidi" w:hAnsiTheme="minorBidi" w:cstheme="minorBidi"/>
                <w:color w:val="000000"/>
                <w:sz w:val="20"/>
                <w:szCs w:val="20"/>
                <w:lang w:val="ru"/>
              </w:rPr>
              <w:t>Разрешено к печати и опубликовано Правительством штата Виктория, 1 Treasury Place, Melbourne.</w:t>
            </w:r>
          </w:p>
          <w:p w14:paraId="6E70E82E" w14:textId="77777777" w:rsidR="001C1CF8" w:rsidRPr="00DA678C" w:rsidRDefault="009B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DA678C">
              <w:rPr>
                <w:rFonts w:asciiTheme="minorBidi" w:hAnsiTheme="minorBidi" w:cstheme="minorBidi"/>
                <w:color w:val="000000"/>
                <w:sz w:val="20"/>
                <w:szCs w:val="20"/>
                <w:lang w:val="ru"/>
              </w:rPr>
              <w:t>© Штат Виктория, Австралия, Департамент по делам семей, социальной справедливости и жилищного обеспечения, ноябрь 2023 года.</w:t>
            </w:r>
          </w:p>
          <w:p w14:paraId="6E64DAA3" w14:textId="77777777" w:rsidR="000F125F" w:rsidRPr="00DA678C" w:rsidRDefault="000F1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  <w:lang w:val="en-US"/>
              </w:rPr>
            </w:pPr>
            <w:bookmarkStart w:id="1" w:name="_zczj4nma8xs2" w:colFirst="0" w:colLast="0"/>
            <w:bookmarkEnd w:id="1"/>
            <w:r w:rsidRPr="00DA678C">
              <w:rPr>
                <w:rFonts w:asciiTheme="minorBidi" w:hAnsiTheme="minorBidi" w:cstheme="minorBidi"/>
                <w:color w:val="000000"/>
                <w:sz w:val="20"/>
                <w:szCs w:val="20"/>
                <w:lang w:val="ru"/>
              </w:rPr>
              <w:t>ISBN 978-1-76130-988-5 (pdf/online/MS word)</w:t>
            </w:r>
          </w:p>
          <w:p w14:paraId="0B392C56" w14:textId="6C9A16AD" w:rsidR="001C1CF8" w:rsidRPr="00DA678C" w:rsidRDefault="009B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DA678C">
              <w:rPr>
                <w:rFonts w:asciiTheme="minorBidi" w:hAnsiTheme="minorBidi" w:cstheme="minorBidi"/>
                <w:color w:val="000000"/>
                <w:sz w:val="20"/>
                <w:szCs w:val="20"/>
                <w:lang w:val="ru"/>
              </w:rPr>
              <w:t xml:space="preserve">Доступно в </w:t>
            </w:r>
            <w:hyperlink r:id="rId19">
              <w:r w:rsidR="001C1CF8" w:rsidRPr="00DA678C">
                <w:rPr>
                  <w:rFonts w:asciiTheme="minorBidi" w:hAnsiTheme="minorBidi" w:cstheme="minorBidi"/>
                  <w:color w:val="004C97"/>
                  <w:sz w:val="20"/>
                  <w:szCs w:val="20"/>
                  <w:u w:val="single"/>
                  <w:lang w:val="ru"/>
                </w:rPr>
                <w:t>Personal Hardship Assistance Program (dffh.vic.gov.au)</w:t>
              </w:r>
            </w:hyperlink>
            <w:r w:rsidRPr="00DA678C">
              <w:rPr>
                <w:rFonts w:asciiTheme="minorBidi" w:hAnsiTheme="minorBidi" w:cstheme="minorBidi"/>
                <w:color w:val="000000"/>
                <w:sz w:val="20"/>
                <w:szCs w:val="20"/>
                <w:lang w:val="ru"/>
              </w:rPr>
              <w:t xml:space="preserve"> &lt;https://services.dffh.vic.gov.au/personal-hardship-assistance-program&gt;</w:t>
            </w:r>
          </w:p>
        </w:tc>
      </w:tr>
    </w:tbl>
    <w:p w14:paraId="18933478" w14:textId="77777777" w:rsidR="001C1CF8" w:rsidRPr="00DA678C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</w:p>
    <w:sectPr w:rsidR="001C1CF8" w:rsidRPr="00DA678C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66672" w14:textId="77777777" w:rsidR="00502EF6" w:rsidRDefault="00502EF6">
      <w:pPr>
        <w:spacing w:after="0"/>
      </w:pPr>
      <w:r>
        <w:separator/>
      </w:r>
    </w:p>
  </w:endnote>
  <w:endnote w:type="continuationSeparator" w:id="0">
    <w:p w14:paraId="689DD497" w14:textId="77777777" w:rsidR="00502EF6" w:rsidRDefault="00502E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C4425A-4390-3849-AD0A-3FE3CAD8A642}"/>
    <w:embedBold r:id="rId2" w:fontKey="{68D574B8-69BD-9049-8AC9-9371D5B656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B0FAEC0-73EA-7B49-8D82-9F9A792B34CF}"/>
    <w:embedBold r:id="rId4" w:fontKey="{E5019C6B-0F62-8B45-9A4F-4089D66CDB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F3F2062-3898-0948-90F2-83C12498998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56E8BAD6-9AF0-0F48-ACAC-D077DB7969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744912-2F09-B448-9755-FAFC1FE5D6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AFF1" w14:textId="77777777" w:rsidR="001C1CF8" w:rsidRDefault="009B347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w:drawing>
        <wp:anchor distT="0" distB="0" distL="0" distR="0" simplePos="0" relativeHeight="251658240" behindDoc="1" locked="0" layoutInCell="1" allowOverlap="1" wp14:anchorId="74BD1FD5" wp14:editId="167B339B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777324" wp14:editId="7488D789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5231" w14:textId="77777777" w:rsidR="001C1CF8" w:rsidRDefault="009B347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ru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1D4FD" w14:textId="77777777" w:rsidR="001C1CF8" w:rsidRDefault="009B347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C18A19" wp14:editId="5BDBA723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7B0312" w14:textId="77777777" w:rsidR="001C1CF8" w:rsidRDefault="009B347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ru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67591" w14:textId="77777777" w:rsidR="001C1CF8" w:rsidRDefault="009B347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A7E38D" wp14:editId="07D1590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DDC67" w14:textId="77777777" w:rsidR="001C1CF8" w:rsidRDefault="009B347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ru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518CAF" wp14:editId="248EC3F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07BFB4" w14:textId="77777777" w:rsidR="001C1CF8" w:rsidRDefault="009B347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ru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07729" w14:textId="77777777" w:rsidR="00502EF6" w:rsidRDefault="00502EF6">
      <w:pPr>
        <w:spacing w:after="0"/>
      </w:pPr>
      <w:r>
        <w:separator/>
      </w:r>
    </w:p>
  </w:footnote>
  <w:footnote w:type="continuationSeparator" w:id="0">
    <w:p w14:paraId="37519812" w14:textId="77777777" w:rsidR="00502EF6" w:rsidRDefault="00502E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4DB89" w14:textId="77777777" w:rsidR="001C1CF8" w:rsidRDefault="009B3479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  <w:lang w:val="ru"/>
      </w:rPr>
      <w:t>Программа помощи при личных трудных обстоятельствах – общая информация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A4E2C" w14:textId="58345167" w:rsidR="0031184B" w:rsidRDefault="0031184B">
    <w:pPr>
      <w:pStyle w:val="Header"/>
    </w:pPr>
    <w:r w:rsidRPr="00DA678C">
      <w:rPr>
        <w:rFonts w:asciiTheme="minorBidi" w:hAnsiTheme="minorBidi" w:cstheme="minorBidi"/>
        <w:noProof/>
        <w:color w:val="000000"/>
        <w:sz w:val="12"/>
        <w:szCs w:val="12"/>
        <w:lang w:val="en-US" w:eastAsia="en-US" w:bidi="he-IL"/>
      </w:rPr>
      <w:drawing>
        <wp:anchor distT="0" distB="0" distL="0" distR="0" simplePos="0" relativeHeight="251668480" behindDoc="1" locked="0" layoutInCell="1" allowOverlap="1" wp14:anchorId="6A23B2F5" wp14:editId="1222A479">
          <wp:simplePos x="0" y="0"/>
          <wp:positionH relativeFrom="page">
            <wp:posOffset>-3625</wp:posOffset>
          </wp:positionH>
          <wp:positionV relativeFrom="page">
            <wp:posOffset>-4654</wp:posOffset>
          </wp:positionV>
          <wp:extent cx="7555230" cy="2080260"/>
          <wp:effectExtent l="0" t="0" r="7620" b="0"/>
          <wp:wrapNone/>
          <wp:docPr id="2090570287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208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019236065">
    <w:abstractNumId w:val="1"/>
  </w:num>
  <w:num w:numId="2" w16cid:durableId="36768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455A2"/>
    <w:rsid w:val="000F125F"/>
    <w:rsid w:val="001C1CF8"/>
    <w:rsid w:val="00231D47"/>
    <w:rsid w:val="002B260F"/>
    <w:rsid w:val="002B2DB3"/>
    <w:rsid w:val="0031184B"/>
    <w:rsid w:val="00387EF2"/>
    <w:rsid w:val="003E1502"/>
    <w:rsid w:val="0042219D"/>
    <w:rsid w:val="00502EF6"/>
    <w:rsid w:val="0065388F"/>
    <w:rsid w:val="008B705F"/>
    <w:rsid w:val="00984D32"/>
    <w:rsid w:val="009B3479"/>
    <w:rsid w:val="009D582E"/>
    <w:rsid w:val="00A23F04"/>
    <w:rsid w:val="00AD74D7"/>
    <w:rsid w:val="00B57F2C"/>
    <w:rsid w:val="00D505C8"/>
    <w:rsid w:val="00DA678C"/>
    <w:rsid w:val="00E47DF5"/>
    <w:rsid w:val="00E91922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86FA8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184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184B"/>
  </w:style>
  <w:style w:type="paragraph" w:styleId="Footer">
    <w:name w:val="footer"/>
    <w:basedOn w:val="Normal"/>
    <w:link w:val="FooterChar"/>
    <w:uiPriority w:val="99"/>
    <w:unhideWhenUsed/>
    <w:rsid w:val="0031184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1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помощи при личных трудных обстоятельствах – общая информация</dc:title>
  <dc:creator>Department of Families‚ Fairness and Housing‚ Victorian Government</dc:creator>
  <cp:revision>4</cp:revision>
  <cp:lastPrinted>2026-02-16T06:08:00Z</cp:lastPrinted>
  <dcterms:created xsi:type="dcterms:W3CDTF">2026-03-05T06:45:00Z</dcterms:created>
  <dcterms:modified xsi:type="dcterms:W3CDTF">2026-03-12T03:04:00Z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